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A383F" w14:textId="357CBD7A" w:rsidR="00D33985" w:rsidRPr="00377866" w:rsidRDefault="00377866" w:rsidP="00D33985">
      <w:pPr>
        <w:jc w:val="center"/>
        <w:rPr>
          <w:sz w:val="52"/>
          <w:szCs w:val="52"/>
          <w:rtl/>
          <w:lang w:bidi="ar-EG"/>
        </w:rPr>
      </w:pPr>
      <w:r w:rsidRPr="00377866">
        <w:rPr>
          <w:rFonts w:hint="cs"/>
          <w:sz w:val="52"/>
          <w:szCs w:val="52"/>
          <w:rtl/>
          <w:lang w:bidi="ar-EG"/>
        </w:rPr>
        <w:t xml:space="preserve">ملف الجوده الخاص بقسم علاج الاورام والطب النووي </w:t>
      </w:r>
    </w:p>
    <w:p w14:paraId="0A9C9529" w14:textId="2CE0903A" w:rsidR="00125887" w:rsidRPr="00377866" w:rsidRDefault="00377866" w:rsidP="00D33985">
      <w:pPr>
        <w:jc w:val="center"/>
        <w:rPr>
          <w:sz w:val="72"/>
          <w:szCs w:val="72"/>
          <w:rtl/>
          <w:lang w:bidi="ar-EG"/>
        </w:rPr>
      </w:pPr>
      <w:r w:rsidRPr="00377866">
        <w:rPr>
          <w:rFonts w:hint="cs"/>
          <w:sz w:val="72"/>
          <w:szCs w:val="72"/>
          <w:rtl/>
          <w:lang w:bidi="ar-EG"/>
        </w:rPr>
        <w:t>2021</w:t>
      </w:r>
    </w:p>
    <w:p w14:paraId="3E09DBA9" w14:textId="1B3CAD07" w:rsidR="00377866" w:rsidRPr="00377866" w:rsidRDefault="00377866" w:rsidP="00D33985">
      <w:pPr>
        <w:rPr>
          <w:rtl/>
          <w:lang w:bidi="ar-EG"/>
        </w:rPr>
      </w:pPr>
    </w:p>
    <w:p w14:paraId="01C695BA" w14:textId="3A6AAC2E" w:rsidR="00377866" w:rsidRPr="00377866" w:rsidRDefault="00377866" w:rsidP="00D33985">
      <w:pPr>
        <w:rPr>
          <w:rtl/>
          <w:lang w:bidi="ar-EG"/>
        </w:rPr>
      </w:pPr>
    </w:p>
    <w:p w14:paraId="295C2F9D" w14:textId="75E9032C" w:rsidR="00377866" w:rsidRDefault="00377866" w:rsidP="00D33985">
      <w:pPr>
        <w:rPr>
          <w:rtl/>
          <w:lang w:bidi="ar-EG"/>
        </w:rPr>
      </w:pPr>
    </w:p>
    <w:p w14:paraId="072BAA05" w14:textId="31263F2F" w:rsidR="00D33985" w:rsidRDefault="00D33985" w:rsidP="00D33985">
      <w:pPr>
        <w:rPr>
          <w:rtl/>
          <w:lang w:bidi="ar-EG"/>
        </w:rPr>
      </w:pPr>
    </w:p>
    <w:p w14:paraId="2352BED9" w14:textId="38705D54" w:rsidR="00D33985" w:rsidRDefault="00D33985" w:rsidP="00D33985">
      <w:pPr>
        <w:rPr>
          <w:rtl/>
          <w:lang w:bidi="ar-EG"/>
        </w:rPr>
      </w:pPr>
    </w:p>
    <w:p w14:paraId="49B938D4" w14:textId="61C60AA2" w:rsidR="00D33985" w:rsidRDefault="00D33985" w:rsidP="00D33985">
      <w:pPr>
        <w:rPr>
          <w:rtl/>
          <w:lang w:bidi="ar-EG"/>
        </w:rPr>
      </w:pPr>
    </w:p>
    <w:p w14:paraId="0592DF18" w14:textId="6E8540F5" w:rsidR="00D33985" w:rsidRDefault="00D33985" w:rsidP="00D33985">
      <w:pPr>
        <w:rPr>
          <w:rtl/>
          <w:lang w:bidi="ar-EG"/>
        </w:rPr>
      </w:pPr>
    </w:p>
    <w:p w14:paraId="0919DB69" w14:textId="40030DE8" w:rsidR="00D33985" w:rsidRDefault="00D33985" w:rsidP="00D33985">
      <w:pPr>
        <w:rPr>
          <w:rtl/>
          <w:lang w:bidi="ar-EG"/>
        </w:rPr>
      </w:pPr>
    </w:p>
    <w:p w14:paraId="5039510D" w14:textId="41E73C69" w:rsidR="00D33985" w:rsidRDefault="00D33985" w:rsidP="00D33985">
      <w:pPr>
        <w:rPr>
          <w:rtl/>
          <w:lang w:bidi="ar-EG"/>
        </w:rPr>
      </w:pPr>
    </w:p>
    <w:p w14:paraId="5F055612" w14:textId="6AC3C6C7" w:rsidR="00D33985" w:rsidRDefault="00D33985" w:rsidP="00D33985">
      <w:pPr>
        <w:rPr>
          <w:rtl/>
          <w:lang w:bidi="ar-EG"/>
        </w:rPr>
      </w:pPr>
    </w:p>
    <w:p w14:paraId="73ADC31D" w14:textId="6C233548" w:rsidR="00D33985" w:rsidRDefault="00D33985" w:rsidP="00D33985">
      <w:pPr>
        <w:rPr>
          <w:rtl/>
          <w:lang w:bidi="ar-EG"/>
        </w:rPr>
      </w:pPr>
    </w:p>
    <w:p w14:paraId="1DBFEDD7" w14:textId="67140D1F" w:rsidR="00D33985" w:rsidRDefault="00D33985" w:rsidP="00D33985">
      <w:pPr>
        <w:rPr>
          <w:rtl/>
          <w:lang w:bidi="ar-EG"/>
        </w:rPr>
      </w:pPr>
    </w:p>
    <w:p w14:paraId="07484B10" w14:textId="7B744E65" w:rsidR="00D33985" w:rsidRDefault="00D33985" w:rsidP="00D33985">
      <w:pPr>
        <w:rPr>
          <w:rtl/>
          <w:lang w:bidi="ar-EG"/>
        </w:rPr>
      </w:pPr>
    </w:p>
    <w:p w14:paraId="37F071A0" w14:textId="1E43E78F" w:rsidR="00D33985" w:rsidRDefault="00D33985" w:rsidP="00D33985">
      <w:pPr>
        <w:rPr>
          <w:rtl/>
          <w:lang w:bidi="ar-EG"/>
        </w:rPr>
      </w:pPr>
    </w:p>
    <w:p w14:paraId="2E172A06" w14:textId="49B3F02F" w:rsidR="00D33985" w:rsidRDefault="00D33985" w:rsidP="00D33985">
      <w:pPr>
        <w:rPr>
          <w:rtl/>
          <w:lang w:bidi="ar-EG"/>
        </w:rPr>
      </w:pPr>
    </w:p>
    <w:p w14:paraId="17122A45" w14:textId="2EEC61D3" w:rsidR="00D33985" w:rsidRDefault="00D33985" w:rsidP="00D33985">
      <w:pPr>
        <w:rPr>
          <w:rtl/>
          <w:lang w:bidi="ar-EG"/>
        </w:rPr>
      </w:pPr>
    </w:p>
    <w:p w14:paraId="3D719D71" w14:textId="4AB1BDF5" w:rsidR="00D33985" w:rsidRDefault="00D33985" w:rsidP="00D33985">
      <w:pPr>
        <w:rPr>
          <w:rtl/>
          <w:lang w:bidi="ar-EG"/>
        </w:rPr>
      </w:pPr>
    </w:p>
    <w:p w14:paraId="1FD14BE7" w14:textId="3B59A5F9" w:rsidR="00D33985" w:rsidRDefault="00D33985" w:rsidP="00D33985">
      <w:pPr>
        <w:rPr>
          <w:rtl/>
          <w:lang w:bidi="ar-EG"/>
        </w:rPr>
      </w:pPr>
    </w:p>
    <w:p w14:paraId="79411F1D" w14:textId="52539DAF" w:rsidR="00D33985" w:rsidRDefault="00D33985" w:rsidP="00D33985">
      <w:pPr>
        <w:rPr>
          <w:rtl/>
          <w:lang w:bidi="ar-EG"/>
        </w:rPr>
      </w:pPr>
    </w:p>
    <w:p w14:paraId="6CD5300B" w14:textId="49A0FE4C" w:rsidR="00D33985" w:rsidRDefault="00D33985" w:rsidP="00D33985">
      <w:pPr>
        <w:rPr>
          <w:rtl/>
          <w:lang w:bidi="ar-EG"/>
        </w:rPr>
      </w:pPr>
    </w:p>
    <w:p w14:paraId="40487D74" w14:textId="3801AECC" w:rsidR="00D33985" w:rsidRDefault="00D33985" w:rsidP="00D33985">
      <w:pPr>
        <w:rPr>
          <w:rtl/>
          <w:lang w:bidi="ar-EG"/>
        </w:rPr>
      </w:pPr>
    </w:p>
    <w:p w14:paraId="339B91EA" w14:textId="7239949F" w:rsidR="00D33985" w:rsidRDefault="00D33985" w:rsidP="00D33985">
      <w:pPr>
        <w:rPr>
          <w:rtl/>
          <w:lang w:bidi="ar-EG"/>
        </w:rPr>
      </w:pPr>
    </w:p>
    <w:p w14:paraId="26079711" w14:textId="0C3B3208" w:rsidR="00D33985" w:rsidRDefault="00D33985" w:rsidP="00D33985">
      <w:pPr>
        <w:rPr>
          <w:rtl/>
          <w:lang w:bidi="ar-EG"/>
        </w:rPr>
      </w:pPr>
    </w:p>
    <w:p w14:paraId="55FB21FD" w14:textId="1E53D2E2" w:rsidR="00D33985" w:rsidRDefault="00D33985" w:rsidP="00D33985">
      <w:pPr>
        <w:rPr>
          <w:rtl/>
          <w:lang w:bidi="ar-EG"/>
        </w:rPr>
      </w:pPr>
    </w:p>
    <w:p w14:paraId="10CDF821" w14:textId="0D7DBD14" w:rsidR="00D33985" w:rsidRDefault="00D33985" w:rsidP="00D33985">
      <w:pPr>
        <w:rPr>
          <w:rtl/>
          <w:lang w:bidi="ar-EG"/>
        </w:rPr>
      </w:pPr>
    </w:p>
    <w:p w14:paraId="2BCB4DE2" w14:textId="3177919F" w:rsidR="00D33985" w:rsidRDefault="00D33985" w:rsidP="00D33985">
      <w:pPr>
        <w:rPr>
          <w:rtl/>
          <w:lang w:bidi="ar-EG"/>
        </w:rPr>
      </w:pPr>
    </w:p>
    <w:p w14:paraId="531A5548" w14:textId="344680CD" w:rsidR="00D33985" w:rsidRDefault="00D33985" w:rsidP="00D33985">
      <w:pPr>
        <w:rPr>
          <w:rtl/>
          <w:lang w:bidi="ar-EG"/>
        </w:rPr>
      </w:pPr>
    </w:p>
    <w:p w14:paraId="0FC8038E" w14:textId="073D1237" w:rsidR="00D33985" w:rsidRDefault="00D33985" w:rsidP="00D33985">
      <w:pPr>
        <w:rPr>
          <w:rtl/>
          <w:lang w:bidi="ar-EG"/>
        </w:rPr>
      </w:pPr>
    </w:p>
    <w:p w14:paraId="4CF0813A" w14:textId="419A5F38" w:rsidR="00D33985" w:rsidRDefault="00D33985" w:rsidP="00D33985">
      <w:pPr>
        <w:rPr>
          <w:rtl/>
          <w:lang w:bidi="ar-EG"/>
        </w:rPr>
      </w:pPr>
    </w:p>
    <w:p w14:paraId="5A43B651" w14:textId="72B62C7F" w:rsidR="00D33985" w:rsidRDefault="00D33985" w:rsidP="00D33985">
      <w:pPr>
        <w:rPr>
          <w:rtl/>
          <w:lang w:bidi="ar-EG"/>
        </w:rPr>
      </w:pPr>
    </w:p>
    <w:p w14:paraId="51D5F3A1" w14:textId="17F04C1F" w:rsidR="00D33985" w:rsidRDefault="00D33985" w:rsidP="00D33985">
      <w:pPr>
        <w:rPr>
          <w:rtl/>
          <w:lang w:bidi="ar-EG"/>
        </w:rPr>
      </w:pPr>
    </w:p>
    <w:p w14:paraId="78A4F290" w14:textId="6AFA6C15" w:rsidR="00D33985" w:rsidRDefault="00D33985" w:rsidP="00D33985">
      <w:pPr>
        <w:rPr>
          <w:rtl/>
          <w:lang w:bidi="ar-EG"/>
        </w:rPr>
      </w:pPr>
    </w:p>
    <w:p w14:paraId="24113F84" w14:textId="44BE755B" w:rsidR="00D33985" w:rsidRDefault="00D33985" w:rsidP="00D33985">
      <w:pPr>
        <w:rPr>
          <w:rtl/>
          <w:lang w:bidi="ar-EG"/>
        </w:rPr>
      </w:pPr>
    </w:p>
    <w:p w14:paraId="59A90C0F" w14:textId="77777777" w:rsidR="00D33985" w:rsidRDefault="00D33985" w:rsidP="00D33985">
      <w:pPr>
        <w:rPr>
          <w:rtl/>
          <w:lang w:bidi="ar-EG"/>
        </w:rPr>
      </w:pPr>
    </w:p>
    <w:p w14:paraId="58C9D06B" w14:textId="77777777" w:rsidR="00D33985" w:rsidRDefault="00D33985" w:rsidP="00D33985">
      <w:pPr>
        <w:rPr>
          <w:rtl/>
          <w:lang w:bidi="ar-EG"/>
        </w:rPr>
      </w:pPr>
    </w:p>
    <w:p w14:paraId="75F5B2D7" w14:textId="454079C9" w:rsidR="00377866" w:rsidRDefault="00377866" w:rsidP="00D33985">
      <w:pPr>
        <w:jc w:val="center"/>
        <w:rPr>
          <w:sz w:val="56"/>
          <w:szCs w:val="56"/>
          <w:rtl/>
          <w:lang w:bidi="ar-EG"/>
        </w:rPr>
      </w:pPr>
      <w:r w:rsidRPr="00377866">
        <w:rPr>
          <w:rFonts w:hint="cs"/>
          <w:sz w:val="56"/>
          <w:szCs w:val="56"/>
          <w:rtl/>
          <w:lang w:bidi="ar-EG"/>
        </w:rPr>
        <w:t>1.الرؤيه والرساله للكليه</w:t>
      </w:r>
    </w:p>
    <w:p w14:paraId="558CE1CB" w14:textId="18BF176B" w:rsidR="00D33985" w:rsidRDefault="00D33985" w:rsidP="00D33985">
      <w:pPr>
        <w:rPr>
          <w:sz w:val="56"/>
          <w:szCs w:val="56"/>
          <w:rtl/>
          <w:lang w:bidi="ar-EG"/>
        </w:rPr>
      </w:pPr>
    </w:p>
    <w:p w14:paraId="75F22235" w14:textId="5E2CEE44" w:rsidR="00D33985" w:rsidRDefault="00D33985" w:rsidP="00D33985">
      <w:pPr>
        <w:jc w:val="right"/>
        <w:rPr>
          <w:sz w:val="56"/>
          <w:szCs w:val="56"/>
          <w:rtl/>
          <w:lang w:bidi="ar-EG"/>
        </w:rPr>
      </w:pPr>
    </w:p>
    <w:p w14:paraId="7CBD9AB0" w14:textId="10E45909" w:rsidR="00D33985" w:rsidRDefault="00D33985" w:rsidP="00D33985">
      <w:pPr>
        <w:jc w:val="right"/>
        <w:rPr>
          <w:sz w:val="56"/>
          <w:szCs w:val="56"/>
          <w:rtl/>
          <w:lang w:bidi="ar-EG"/>
        </w:rPr>
      </w:pPr>
    </w:p>
    <w:p w14:paraId="233874EE" w14:textId="47EA8CF3" w:rsidR="00D33985" w:rsidRDefault="00D33985" w:rsidP="00D33985">
      <w:pPr>
        <w:jc w:val="right"/>
        <w:rPr>
          <w:sz w:val="56"/>
          <w:szCs w:val="56"/>
          <w:rtl/>
          <w:lang w:bidi="ar-EG"/>
        </w:rPr>
      </w:pPr>
    </w:p>
    <w:p w14:paraId="0C2E32DA" w14:textId="6361903D" w:rsidR="00D33985" w:rsidRDefault="00D33985" w:rsidP="00D33985">
      <w:pPr>
        <w:jc w:val="right"/>
        <w:rPr>
          <w:sz w:val="56"/>
          <w:szCs w:val="56"/>
          <w:rtl/>
          <w:lang w:bidi="ar-EG"/>
        </w:rPr>
      </w:pPr>
    </w:p>
    <w:p w14:paraId="30E75318" w14:textId="356B9EE1" w:rsidR="00D33985" w:rsidRDefault="00D33985" w:rsidP="00D33985">
      <w:pPr>
        <w:jc w:val="right"/>
        <w:rPr>
          <w:sz w:val="56"/>
          <w:szCs w:val="56"/>
          <w:rtl/>
          <w:lang w:bidi="ar-EG"/>
        </w:rPr>
      </w:pPr>
    </w:p>
    <w:p w14:paraId="6FFFDCAD" w14:textId="45C1BB01" w:rsidR="00D33985" w:rsidRDefault="00D33985" w:rsidP="00D33985">
      <w:pPr>
        <w:rPr>
          <w:sz w:val="56"/>
          <w:szCs w:val="56"/>
          <w:rtl/>
          <w:lang w:bidi="ar-EG"/>
        </w:rPr>
      </w:pPr>
    </w:p>
    <w:p w14:paraId="16B202C1" w14:textId="5C94BD5B" w:rsidR="00D33985" w:rsidRDefault="00D33985" w:rsidP="00D33985">
      <w:r w:rsidRPr="00ED0741">
        <w:object w:dxaOrig="9645" w:dyaOrig="14470" w14:anchorId="2DB372AB">
          <v:shape id="_x0000_i1069" type="#_x0000_t75" style="width:482pt;height:723.8pt" o:ole="">
            <v:imagedata r:id="rId8" o:title=""/>
          </v:shape>
          <o:OLEObject Type="Embed" ProgID="Word.Document.12" ShapeID="_x0000_i1069" DrawAspect="Content" ObjectID="_1692912184" r:id="rId9">
            <o:FieldCodes>\s</o:FieldCodes>
          </o:OLEObject>
        </w:object>
      </w:r>
      <w:r w:rsidRPr="00ED0741">
        <w:object w:dxaOrig="9645" w:dyaOrig="14581" w14:anchorId="5842D353">
          <v:shape id="_x0000_i1070" type="#_x0000_t75" style="width:482pt;height:729.1pt" o:ole="">
            <v:imagedata r:id="rId10" o:title=""/>
          </v:shape>
          <o:OLEObject Type="Embed" ProgID="Word.Document.12" ShapeID="_x0000_i1070" DrawAspect="Content" ObjectID="_1692912185" r:id="rId11">
            <o:FieldCodes>\s</o:FieldCodes>
          </o:OLEObject>
        </w:object>
      </w:r>
    </w:p>
    <w:p w14:paraId="61999BE5" w14:textId="77777777" w:rsidR="00D33985" w:rsidRPr="00D33985" w:rsidRDefault="00D33985" w:rsidP="00D33985">
      <w:pPr>
        <w:spacing w:after="0" w:line="5" w:lineRule="exact"/>
        <w:rPr>
          <w:rFonts w:ascii="Times New Roman" w:eastAsia="Times New Roman" w:hAnsi="Times New Roman" w:cs="Arial"/>
          <w:sz w:val="24"/>
          <w:szCs w:val="20"/>
        </w:rPr>
      </w:pPr>
      <w:bookmarkStart w:id="0" w:name="page1"/>
      <w:bookmarkEnd w:id="0"/>
    </w:p>
    <w:p w14:paraId="5CFE8245" w14:textId="15DC5F1F" w:rsidR="00D33985" w:rsidRPr="00D33985" w:rsidRDefault="00D33985" w:rsidP="00D33985">
      <w:pPr>
        <w:bidi/>
        <w:spacing w:after="0" w:line="240" w:lineRule="auto"/>
        <w:jc w:val="center"/>
        <w:rPr>
          <w:rFonts w:ascii="Calibri" w:eastAsia="Calibri" w:hAnsi="Calibri" w:cs="Old Antic Outline"/>
          <w:sz w:val="40"/>
          <w:szCs w:val="40"/>
          <w:rtl/>
          <w:lang w:bidi="ar-EG"/>
        </w:rPr>
      </w:pPr>
      <w:r>
        <w:rPr>
          <w:rFonts w:ascii="Calibri" w:eastAsia="Calibri" w:hAnsi="Calibri" w:cs="Old Antic Outline" w:hint="cs"/>
          <w:sz w:val="40"/>
          <w:szCs w:val="40"/>
          <w:rtl/>
          <w:lang w:bidi="ar-EG"/>
        </w:rPr>
        <w:t>2.</w:t>
      </w:r>
      <w:r w:rsidRPr="00D33985">
        <w:rPr>
          <w:rFonts w:ascii="Calibri" w:eastAsia="Calibri" w:hAnsi="Calibri" w:cs="Old Antic Outline" w:hint="cs"/>
          <w:sz w:val="40"/>
          <w:szCs w:val="40"/>
          <w:rtl/>
          <w:lang w:bidi="ar-EG"/>
        </w:rPr>
        <w:t>المعايير القومية الأكاديمية المرجعية لبرنامج البكالوريوس</w:t>
      </w:r>
    </w:p>
    <w:p w14:paraId="2AD8885B" w14:textId="77777777" w:rsidR="00D33985" w:rsidRPr="00D33985" w:rsidRDefault="00D33985" w:rsidP="00D33985">
      <w:pPr>
        <w:bidi/>
        <w:spacing w:after="0" w:line="240" w:lineRule="auto"/>
        <w:jc w:val="center"/>
        <w:rPr>
          <w:rFonts w:ascii="Calibri" w:eastAsia="Calibri" w:hAnsi="Calibri" w:cs="Old Antic Outline"/>
          <w:sz w:val="96"/>
          <w:szCs w:val="96"/>
          <w:rtl/>
          <w:lang w:bidi="ar-EG"/>
        </w:rPr>
      </w:pPr>
      <w:r w:rsidRPr="00D33985">
        <w:rPr>
          <w:rFonts w:ascii="Calibri" w:eastAsia="Calibri" w:hAnsi="Calibri" w:cs="Old Antic Outline" w:hint="cs"/>
          <w:sz w:val="40"/>
          <w:szCs w:val="40"/>
          <w:rtl/>
          <w:lang w:bidi="ar-EG"/>
        </w:rPr>
        <w:t xml:space="preserve"> </w:t>
      </w:r>
      <w:r w:rsidRPr="00D33985">
        <w:rPr>
          <w:rFonts w:ascii="Calibri" w:eastAsia="Calibri" w:hAnsi="Calibri" w:cs="Old Antic Outline"/>
          <w:sz w:val="40"/>
          <w:szCs w:val="40"/>
          <w:lang w:bidi="ar-EG"/>
        </w:rPr>
        <w:t>National Academic Reference Standards (NARS)</w:t>
      </w:r>
    </w:p>
    <w:p w14:paraId="4FF3C521" w14:textId="77777777" w:rsidR="00D33985" w:rsidRPr="00D33985" w:rsidRDefault="00D33985" w:rsidP="00D33985">
      <w:pPr>
        <w:bidi/>
        <w:spacing w:after="0" w:line="240" w:lineRule="auto"/>
        <w:rPr>
          <w:rFonts w:ascii="Calibri" w:eastAsia="Calibri" w:hAnsi="Calibri" w:cs="Old Antic Outline"/>
          <w:sz w:val="96"/>
          <w:szCs w:val="96"/>
          <w:rtl/>
          <w:lang w:bidi="ar-EG"/>
        </w:rPr>
      </w:pPr>
    </w:p>
    <w:p w14:paraId="55DE540F"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4D4BB1D1"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6BF18E1E"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2CE60405"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0F34F5AF"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7DC1E115"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11E4F0C5"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16F57F13" w14:textId="77777777" w:rsidR="00D33985" w:rsidRPr="00D33985" w:rsidRDefault="00D33985" w:rsidP="00D33985">
      <w:pPr>
        <w:bidi/>
        <w:spacing w:after="0" w:line="240" w:lineRule="auto"/>
        <w:rPr>
          <w:rFonts w:ascii="Courier New" w:eastAsia="Calibri" w:hAnsi="Courier New" w:cs="Courier New"/>
          <w:sz w:val="56"/>
          <w:szCs w:val="56"/>
          <w:rtl/>
          <w:lang w:bidi="ar-EG"/>
        </w:rPr>
      </w:pPr>
    </w:p>
    <w:p w14:paraId="6318B6A5"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4623C15E"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64BDFC6D"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6789D429"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2D9D1EAF"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7FAEE7BA"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73FCC7B3"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4386050E"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077CBAA3" w14:textId="77777777" w:rsidR="00D33985" w:rsidRPr="00D33985" w:rsidRDefault="00D33985" w:rsidP="00D33985">
      <w:pPr>
        <w:bidi/>
        <w:spacing w:after="0" w:line="240" w:lineRule="auto"/>
        <w:jc w:val="center"/>
        <w:rPr>
          <w:rFonts w:ascii="Courier New" w:eastAsia="Calibri" w:hAnsi="Courier New" w:cs="Courier New"/>
          <w:sz w:val="56"/>
          <w:szCs w:val="56"/>
          <w:lang w:bidi="ar-EG"/>
        </w:rPr>
      </w:pPr>
    </w:p>
    <w:p w14:paraId="5710BCCE" w14:textId="77777777" w:rsidR="00D33985" w:rsidRPr="00D33985" w:rsidRDefault="00D33985" w:rsidP="00D33985">
      <w:pPr>
        <w:bidi/>
        <w:spacing w:after="0" w:line="240" w:lineRule="auto"/>
        <w:jc w:val="center"/>
        <w:rPr>
          <w:rFonts w:ascii="Courier New" w:eastAsia="Calibri" w:hAnsi="Courier New" w:cs="Courier New"/>
          <w:sz w:val="56"/>
          <w:szCs w:val="56"/>
          <w:rtl/>
          <w:lang w:bidi="ar-EG"/>
        </w:rPr>
      </w:pPr>
      <w:r w:rsidRPr="00D33985">
        <w:rPr>
          <w:rFonts w:ascii="Courier New" w:eastAsia="Calibri" w:hAnsi="Courier New" w:cs="Courier New"/>
          <w:sz w:val="56"/>
          <w:szCs w:val="56"/>
          <w:rtl/>
          <w:lang w:bidi="ar-EG"/>
        </w:rPr>
        <w:lastRenderedPageBreak/>
        <w:t>السياسة</w:t>
      </w:r>
    </w:p>
    <w:p w14:paraId="38281084" w14:textId="77777777" w:rsidR="00D33985" w:rsidRPr="00D33985" w:rsidRDefault="00D33985" w:rsidP="00D33985">
      <w:pPr>
        <w:keepNext/>
        <w:keepLines/>
        <w:bidi/>
        <w:spacing w:before="360" w:after="0" w:line="276" w:lineRule="auto"/>
        <w:ind w:left="576" w:hanging="576"/>
        <w:jc w:val="both"/>
        <w:outlineLvl w:val="1"/>
        <w:rPr>
          <w:rFonts w:ascii="Cambria" w:eastAsia="Times New Roman" w:hAnsi="Cambria" w:cs="Times New Roman"/>
          <w:b/>
          <w:bCs/>
          <w:smallCaps/>
          <w:color w:val="000000"/>
          <w:sz w:val="28"/>
          <w:szCs w:val="28"/>
          <w:u w:val="single"/>
          <w:rtl/>
          <w:lang w:bidi="ar-EG"/>
        </w:rPr>
      </w:pPr>
      <w:r w:rsidRPr="00D33985">
        <w:rPr>
          <w:rFonts w:ascii="Cambria" w:eastAsia="Times New Roman" w:hAnsi="Cambria" w:cs="Times New Roman"/>
          <w:b/>
          <w:bCs/>
          <w:smallCaps/>
          <w:color w:val="000000"/>
          <w:sz w:val="28"/>
          <w:szCs w:val="28"/>
          <w:u w:val="single"/>
          <w:rtl/>
          <w:lang w:bidi="ar-EG"/>
        </w:rPr>
        <w:t>مقدمة</w:t>
      </w:r>
    </w:p>
    <w:p w14:paraId="740E5E15"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tl/>
          <w:lang w:bidi="ar-EG"/>
        </w:rPr>
        <w:t>تختلف أهداف برامج الدراسات العليا عن برامج الدرجة الجامعية الأولى التى تستقبل على اختلافها الطلاب الحاصلين على الشهادة الثانوية أو ما يعادلها</w:t>
      </w:r>
      <w:r w:rsidRPr="00D33985">
        <w:rPr>
          <w:rFonts w:ascii="Calibri" w:eastAsia="Arial Unicode MS" w:hAnsi="Calibri" w:cs="Arial"/>
          <w:sz w:val="28"/>
          <w:szCs w:val="28"/>
        </w:rPr>
        <w:t>.</w:t>
      </w:r>
    </w:p>
    <w:p w14:paraId="663C4C6E"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tl/>
          <w:lang w:bidi="ar-EG"/>
        </w:rPr>
        <w:t xml:space="preserve"> لذلك لابد عند وضع المعايير الأكاديمية المرجعية لبرامج الدرجة الجامعية الأولى أن تكون مفصلة و محددة لكل تخصص بما يضمن استيفاء الخريج للمواصفات التى يتطلبها سوق العمل.</w:t>
      </w:r>
      <w:r w:rsidRPr="00D33985">
        <w:rPr>
          <w:rFonts w:ascii="Calibri" w:eastAsia="Arial Unicode MS" w:hAnsi="Calibri" w:cs="Arial"/>
          <w:sz w:val="28"/>
          <w:szCs w:val="28"/>
          <w:lang w:bidi="ar-EG"/>
        </w:rPr>
        <w:t xml:space="preserve"> </w:t>
      </w:r>
    </w:p>
    <w:p w14:paraId="324CFB18"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tl/>
          <w:lang w:bidi="ar-EG"/>
        </w:rPr>
        <w:t>أما برامج الدراسات العليا فمدخلها هو خريج الدرجة الجامعية الأولى الذى أكتسب قدرا من المعارف والمهارات المتخصصة التى تؤهله للتعلم فى المستويات الأعلى والأكثر تخصصا، لذا جاء وضع المعايير القياسية ليصف بشكل عام ما يجب أن تحققه برامج الدراسات العليا من معارف ومهارات وجدارات تتفق مع طبيعة البرامج المتخصصة ولتتيح للمؤسسات التعليمية الحرية الأكاديمية فى توصيف وتطوير تلك البرامج بما يلاءم شخصيتها وطبيعتها.</w:t>
      </w:r>
      <w:r w:rsidRPr="00D33985">
        <w:rPr>
          <w:rFonts w:ascii="Calibri" w:eastAsia="Arial Unicode MS" w:hAnsi="Calibri" w:cs="Arial"/>
          <w:sz w:val="28"/>
          <w:szCs w:val="28"/>
          <w:lang w:bidi="ar-EG"/>
        </w:rPr>
        <w:t xml:space="preserve"> </w:t>
      </w:r>
    </w:p>
    <w:p w14:paraId="4E49871C"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tl/>
          <w:lang w:bidi="ar-EG"/>
        </w:rPr>
        <w:t xml:space="preserve">والهيئة إذ تحدد المعايير القياسية لكل مستوى من مستويات الدراسات العليا (دبلوم – ماجستير- دكتوراه) كمعايير عامة تمثل الحد الأدنى الواجب تحقيقه من معرف ومهارات فى أى من برامج منها وفى التخصصات المختلفة.    </w:t>
      </w:r>
    </w:p>
    <w:p w14:paraId="75D10A45" w14:textId="77777777" w:rsidR="00D33985" w:rsidRPr="00D33985" w:rsidRDefault="00D33985" w:rsidP="00D33985">
      <w:pPr>
        <w:keepNext/>
        <w:keepLines/>
        <w:bidi/>
        <w:spacing w:before="360" w:after="0" w:line="276" w:lineRule="auto"/>
        <w:ind w:left="576" w:hanging="576"/>
        <w:jc w:val="both"/>
        <w:outlineLvl w:val="1"/>
        <w:rPr>
          <w:rFonts w:ascii="Cambria" w:eastAsia="Times New Roman" w:hAnsi="Cambria" w:cs="Times New Roman"/>
          <w:b/>
          <w:bCs/>
          <w:smallCaps/>
          <w:color w:val="000000"/>
          <w:sz w:val="28"/>
          <w:szCs w:val="28"/>
          <w:u w:val="single"/>
          <w:rtl/>
          <w:lang w:bidi="ar-EG"/>
        </w:rPr>
      </w:pPr>
      <w:r w:rsidRPr="00D33985">
        <w:rPr>
          <w:rFonts w:ascii="Cambria" w:eastAsia="Times New Roman" w:hAnsi="Cambria" w:cs="Times New Roman"/>
          <w:b/>
          <w:bCs/>
          <w:smallCaps/>
          <w:color w:val="000000"/>
          <w:sz w:val="28"/>
          <w:szCs w:val="28"/>
          <w:u w:val="single"/>
          <w:rtl/>
          <w:lang w:bidi="ar-EG"/>
        </w:rPr>
        <w:t>التعريفات والمصطلحات</w:t>
      </w:r>
    </w:p>
    <w:p w14:paraId="6F83F5BF"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Calibri" w:hAnsi="Calibri" w:cs="Arial"/>
          <w:sz w:val="28"/>
          <w:szCs w:val="28"/>
          <w:rtl/>
        </w:rPr>
        <w:t xml:space="preserve">المعايير القومية الأكاديمية المرجعية : </w:t>
      </w:r>
      <w:r w:rsidRPr="00D33985">
        <w:rPr>
          <w:rFonts w:ascii="Calibri" w:eastAsia="Arial Unicode MS" w:hAnsi="Calibri" w:cs="Arial"/>
          <w:sz w:val="28"/>
          <w:szCs w:val="28"/>
          <w:rtl/>
          <w:lang w:bidi="ar-EG"/>
        </w:rPr>
        <w:t xml:space="preserve">هى الحد الادنى من المعرفة  </w:t>
      </w:r>
      <w:r w:rsidRPr="00D33985">
        <w:rPr>
          <w:rFonts w:ascii="Calibri" w:eastAsia="Arial Unicode MS" w:hAnsi="Calibri" w:cs="Arial"/>
          <w:sz w:val="28"/>
          <w:szCs w:val="28"/>
        </w:rPr>
        <w:t xml:space="preserve">(knowledge) </w:t>
      </w:r>
      <w:r w:rsidRPr="00D33985">
        <w:rPr>
          <w:rFonts w:ascii="Calibri" w:eastAsia="Arial Unicode MS" w:hAnsi="Calibri" w:cs="Arial"/>
          <w:sz w:val="28"/>
          <w:szCs w:val="28"/>
          <w:rtl/>
          <w:lang w:bidi="ar-EG"/>
        </w:rPr>
        <w:t xml:space="preserve">والمهارة </w:t>
      </w:r>
      <w:r w:rsidRPr="00D33985">
        <w:rPr>
          <w:rFonts w:ascii="Calibri" w:eastAsia="Arial Unicode MS" w:hAnsi="Calibri" w:cs="Arial"/>
          <w:sz w:val="28"/>
          <w:szCs w:val="28"/>
        </w:rPr>
        <w:t xml:space="preserve">skills ) </w:t>
      </w:r>
      <w:r w:rsidRPr="00D33985">
        <w:rPr>
          <w:rFonts w:ascii="Calibri" w:eastAsia="Arial Unicode MS" w:hAnsi="Calibri" w:cs="Arial"/>
          <w:sz w:val="28"/>
          <w:szCs w:val="28"/>
          <w:rtl/>
          <w:lang w:bidi="ar-EG"/>
        </w:rPr>
        <w:t xml:space="preserve"> ) التى يجب ان يمتلكها خريج الكلية  لضمان الممارسة الجيدة لمهنته وقد وضعت هذا الحد الادنى بواسطة الهيئة القومية  لضمان جودة التعليم والاعتماد وهى الجهة الوحيدة المنوطة لاعطاء الاعتماد للكليات. </w:t>
      </w:r>
    </w:p>
    <w:p w14:paraId="347783D1"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Pr>
        <w:t>The competency areas of the NARS- Medicine competency framework are:</w:t>
      </w:r>
    </w:p>
    <w:p w14:paraId="6808C443"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The graduate as a health care provider.</w:t>
      </w:r>
    </w:p>
    <w:p w14:paraId="335E284A"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The graduate as a health promoter.</w:t>
      </w:r>
    </w:p>
    <w:p w14:paraId="3E3C7294"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 xml:space="preserve"> The graduate as a professional.</w:t>
      </w:r>
    </w:p>
    <w:p w14:paraId="30046D7C"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The graduate as a scholar and scientist.</w:t>
      </w:r>
    </w:p>
    <w:p w14:paraId="34E90018"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The graduate as a member of the health team and a part of the health care system.</w:t>
      </w:r>
    </w:p>
    <w:p w14:paraId="69B56E96" w14:textId="77777777" w:rsidR="00D33985" w:rsidRPr="00D33985" w:rsidRDefault="00D33985" w:rsidP="00D33985">
      <w:pPr>
        <w:numPr>
          <w:ilvl w:val="0"/>
          <w:numId w:val="32"/>
        </w:numPr>
        <w:bidi/>
        <w:spacing w:after="0" w:line="276" w:lineRule="auto"/>
        <w:contextualSpacing/>
        <w:jc w:val="both"/>
        <w:rPr>
          <w:rFonts w:ascii="Times New Roman" w:eastAsia="Arial Unicode MS" w:hAnsi="Times New Roman" w:cs="Times New Roman"/>
          <w:sz w:val="28"/>
          <w:szCs w:val="28"/>
        </w:rPr>
      </w:pPr>
      <w:r w:rsidRPr="00D33985">
        <w:rPr>
          <w:rFonts w:ascii="Times New Roman" w:eastAsia="Arial Unicode MS" w:hAnsi="Times New Roman" w:cs="Times New Roman"/>
          <w:sz w:val="28"/>
          <w:szCs w:val="28"/>
        </w:rPr>
        <w:t>The graduate as a lifelong learner and researcher.</w:t>
      </w:r>
    </w:p>
    <w:p w14:paraId="70605079" w14:textId="77777777" w:rsidR="00D33985" w:rsidRPr="00D33985" w:rsidRDefault="00D33985" w:rsidP="00D33985">
      <w:pPr>
        <w:spacing w:after="0" w:line="240" w:lineRule="auto"/>
        <w:jc w:val="both"/>
        <w:rPr>
          <w:rFonts w:ascii="Calibri" w:eastAsia="Arial Unicode MS" w:hAnsi="Calibri" w:cs="Arial"/>
          <w:sz w:val="28"/>
          <w:szCs w:val="28"/>
        </w:rPr>
      </w:pPr>
      <w:r w:rsidRPr="00D33985">
        <w:rPr>
          <w:rFonts w:ascii="Calibri" w:eastAsia="Arial Unicode MS" w:hAnsi="Calibri" w:cs="Arial"/>
          <w:sz w:val="28"/>
          <w:szCs w:val="28"/>
        </w:rPr>
        <w:t xml:space="preserve">Each competency area is broken down to a number of key competencies that in the aggregate define the desired outcomes for a medical school graduate in that particular competency area </w:t>
      </w:r>
    </w:p>
    <w:p w14:paraId="39FC25F2" w14:textId="51166195" w:rsidR="00D33985" w:rsidRPr="00D33985" w:rsidRDefault="00B472DC" w:rsidP="00D33985">
      <w:pPr>
        <w:bidi/>
        <w:spacing w:after="0" w:line="240" w:lineRule="auto"/>
        <w:jc w:val="center"/>
        <w:rPr>
          <w:rFonts w:ascii="Calibri" w:eastAsia="Arial Unicode MS" w:hAnsi="Calibri" w:cs="Arial"/>
          <w:rtl/>
          <w:lang w:val="en-GB" w:eastAsia="en-GB"/>
        </w:rPr>
      </w:pPr>
      <w:r>
        <w:rPr>
          <w:rFonts w:ascii="Calibri" w:eastAsia="Arial Unicode MS" w:hAnsi="Calibri" w:cs="Arial"/>
          <w:noProof/>
          <w:lang w:val="en-GB" w:eastAsia="en-GB"/>
        </w:rPr>
        <w:lastRenderedPageBreak/>
        <w:pict w14:anchorId="0D5C01DA">
          <v:shape id="_x0000_i1071" type="#_x0000_t75" style="width:344.85pt;height:251.6pt">
            <v:imagedata r:id="rId12" o:title=""/>
          </v:shape>
        </w:pict>
      </w:r>
      <w:r w:rsidR="00D33985" w:rsidRPr="00D33985">
        <w:rPr>
          <w:rFonts w:ascii="Calibri" w:eastAsia="Arial Unicode MS" w:hAnsi="Calibri" w:cs="Arial"/>
          <w:noProof/>
        </w:rPr>
        <w:drawing>
          <wp:inline distT="0" distB="0" distL="0" distR="0" wp14:anchorId="1DBFCF9B" wp14:editId="3CE8FBF3">
            <wp:extent cx="5212080" cy="4013200"/>
            <wp:effectExtent l="0" t="0" r="762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7973" r="14709" b="20107"/>
                    <a:stretch>
                      <a:fillRect/>
                    </a:stretch>
                  </pic:blipFill>
                  <pic:spPr bwMode="auto">
                    <a:xfrm>
                      <a:off x="0" y="0"/>
                      <a:ext cx="5212080" cy="4013200"/>
                    </a:xfrm>
                    <a:prstGeom prst="rect">
                      <a:avLst/>
                    </a:prstGeom>
                    <a:noFill/>
                    <a:ln>
                      <a:noFill/>
                    </a:ln>
                  </pic:spPr>
                </pic:pic>
              </a:graphicData>
            </a:graphic>
          </wp:inline>
        </w:drawing>
      </w:r>
    </w:p>
    <w:p w14:paraId="194895A6" w14:textId="77777777" w:rsidR="00D33985" w:rsidRPr="00D33985" w:rsidRDefault="00D33985" w:rsidP="00D33985">
      <w:pPr>
        <w:bidi/>
        <w:spacing w:after="0" w:line="240" w:lineRule="auto"/>
        <w:rPr>
          <w:rFonts w:ascii="Calibri" w:eastAsia="Arial Unicode MS" w:hAnsi="Calibri" w:cs="Arial"/>
          <w:rtl/>
          <w:lang w:val="en-GB" w:eastAsia="en-GB" w:bidi="ar-EG"/>
        </w:rPr>
      </w:pPr>
    </w:p>
    <w:p w14:paraId="10A1C7E4" w14:textId="77777777" w:rsidR="00D33985" w:rsidRPr="00D33985" w:rsidRDefault="00B472DC" w:rsidP="00D33985">
      <w:pPr>
        <w:bidi/>
        <w:spacing w:after="0" w:line="240" w:lineRule="auto"/>
        <w:jc w:val="center"/>
        <w:rPr>
          <w:rFonts w:ascii="Calibri" w:eastAsia="Arial Unicode MS" w:hAnsi="Calibri" w:cs="Arial"/>
          <w:rtl/>
          <w:lang w:val="en-GB" w:eastAsia="en-GB"/>
        </w:rPr>
      </w:pPr>
      <w:r>
        <w:rPr>
          <w:rFonts w:ascii="Calibri" w:eastAsia="Arial Unicode MS" w:hAnsi="Calibri" w:cs="Arial"/>
          <w:noProof/>
          <w:lang w:val="en-GB" w:eastAsia="en-GB"/>
        </w:rPr>
        <w:lastRenderedPageBreak/>
        <w:pict w14:anchorId="628C24C1">
          <v:shape id="_x0000_i1072" type="#_x0000_t75" style="width:392.6pt;height:296.35pt">
            <v:imagedata r:id="rId14" o:title=""/>
          </v:shape>
        </w:pict>
      </w:r>
    </w:p>
    <w:p w14:paraId="297E2D5A" w14:textId="77777777" w:rsidR="00D33985" w:rsidRPr="00D33985" w:rsidRDefault="00D33985" w:rsidP="00D33985">
      <w:pPr>
        <w:bidi/>
        <w:spacing w:after="0" w:line="240" w:lineRule="auto"/>
        <w:jc w:val="center"/>
        <w:rPr>
          <w:rFonts w:ascii="Calibri" w:eastAsia="Calibri" w:hAnsi="Calibri" w:cs="Old Antic Outline"/>
          <w:sz w:val="96"/>
          <w:szCs w:val="96"/>
          <w:rtl/>
          <w:lang w:bidi="ar-EG"/>
        </w:rPr>
      </w:pPr>
    </w:p>
    <w:p w14:paraId="689EA006" w14:textId="77777777" w:rsidR="00D33985" w:rsidRPr="00D33985" w:rsidRDefault="00D33985" w:rsidP="00D33985">
      <w:pPr>
        <w:keepNext/>
        <w:keepLines/>
        <w:bidi/>
        <w:spacing w:before="360" w:after="0" w:line="276" w:lineRule="auto"/>
        <w:ind w:left="576" w:hanging="576"/>
        <w:jc w:val="both"/>
        <w:outlineLvl w:val="1"/>
        <w:rPr>
          <w:rFonts w:ascii="Cambria" w:eastAsia="Times New Roman" w:hAnsi="Cambria" w:cs="Times New Roman"/>
          <w:b/>
          <w:bCs/>
          <w:smallCaps/>
          <w:color w:val="000000"/>
          <w:sz w:val="28"/>
          <w:szCs w:val="28"/>
          <w:u w:val="single"/>
          <w:lang w:bidi="ar-EG"/>
        </w:rPr>
      </w:pPr>
      <w:r w:rsidRPr="00D33985">
        <w:rPr>
          <w:rFonts w:ascii="Cambria" w:eastAsia="Times New Roman" w:hAnsi="Cambria" w:cs="Times New Roman" w:hint="cs"/>
          <w:b/>
          <w:bCs/>
          <w:smallCaps/>
          <w:color w:val="000000"/>
          <w:sz w:val="28"/>
          <w:szCs w:val="28"/>
          <w:u w:val="single"/>
          <w:rtl/>
          <w:lang w:bidi="ar-EG"/>
        </w:rPr>
        <w:t xml:space="preserve">المرفقات : </w:t>
      </w:r>
    </w:p>
    <w:p w14:paraId="286DE737" w14:textId="77777777" w:rsidR="00D33985" w:rsidRPr="00D33985" w:rsidRDefault="00D33985" w:rsidP="00D33985">
      <w:pPr>
        <w:keepNext/>
        <w:keepLines/>
        <w:bidi/>
        <w:spacing w:before="360" w:after="0" w:line="276" w:lineRule="auto"/>
        <w:ind w:left="576" w:hanging="576"/>
        <w:jc w:val="both"/>
        <w:outlineLvl w:val="1"/>
        <w:rPr>
          <w:rFonts w:ascii="Cambria" w:eastAsia="Times New Roman" w:hAnsi="Cambria" w:cs="Times New Roman"/>
          <w:b/>
          <w:bCs/>
          <w:smallCaps/>
          <w:color w:val="000000"/>
          <w:sz w:val="28"/>
          <w:szCs w:val="28"/>
          <w:u w:val="single"/>
          <w:lang w:bidi="ar-EG"/>
        </w:rPr>
      </w:pPr>
      <w:r w:rsidRPr="00D33985">
        <w:rPr>
          <w:rFonts w:ascii="Cambria" w:eastAsia="Times New Roman" w:hAnsi="Cambria" w:cs="Times New Roman"/>
          <w:b/>
          <w:bCs/>
          <w:smallCaps/>
          <w:color w:val="000000"/>
          <w:sz w:val="28"/>
          <w:szCs w:val="28"/>
          <w:u w:val="single"/>
          <w:lang w:bidi="ar-EG"/>
        </w:rPr>
        <w:t>NARS 2017</w:t>
      </w:r>
    </w:p>
    <w:p w14:paraId="1B4BE513"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499FD74E"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1413972B"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4E9AF934"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2A571CA7"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6AF3078F"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0875F170"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2FBC0C29"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5C2B5CC1"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06924C7B"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358CC188" w14:textId="77777777" w:rsidR="00D33985" w:rsidRPr="00D33985" w:rsidRDefault="00D33985" w:rsidP="00D33985">
      <w:pPr>
        <w:spacing w:after="0" w:line="0" w:lineRule="atLeast"/>
        <w:ind w:right="-79"/>
        <w:jc w:val="center"/>
        <w:rPr>
          <w:rFonts w:ascii="Calibri" w:eastAsia="Calibri" w:hAnsi="Calibri" w:cs="Arial"/>
          <w:b/>
          <w:sz w:val="31"/>
          <w:szCs w:val="20"/>
        </w:rPr>
      </w:pPr>
    </w:p>
    <w:p w14:paraId="73E956BE" w14:textId="77777777" w:rsidR="00D33985" w:rsidRPr="00D33985" w:rsidRDefault="00D33985" w:rsidP="00D33985">
      <w:pPr>
        <w:spacing w:after="0" w:line="0" w:lineRule="atLeast"/>
        <w:ind w:right="-79"/>
        <w:jc w:val="center"/>
        <w:rPr>
          <w:rFonts w:ascii="Calibri" w:eastAsia="Calibri" w:hAnsi="Calibri" w:cs="Arial"/>
          <w:b/>
          <w:sz w:val="31"/>
          <w:szCs w:val="20"/>
        </w:rPr>
      </w:pPr>
      <w:r w:rsidRPr="00D33985">
        <w:rPr>
          <w:rFonts w:ascii="Calibri" w:eastAsia="Calibri" w:hAnsi="Calibri" w:cs="Arial"/>
          <w:b/>
          <w:sz w:val="31"/>
          <w:szCs w:val="20"/>
        </w:rPr>
        <w:lastRenderedPageBreak/>
        <w:t>National Academic Reference Standards (NARS)</w:t>
      </w:r>
    </w:p>
    <w:p w14:paraId="59B1BD25" w14:textId="77777777" w:rsidR="00D33985" w:rsidRPr="00D33985" w:rsidRDefault="00D33985" w:rsidP="00D33985">
      <w:pPr>
        <w:spacing w:after="0" w:line="0" w:lineRule="atLeast"/>
        <w:ind w:right="-79"/>
        <w:jc w:val="center"/>
        <w:rPr>
          <w:rFonts w:ascii="Calibri" w:eastAsia="Calibri" w:hAnsi="Calibri" w:cs="Arial"/>
          <w:b/>
          <w:sz w:val="31"/>
          <w:szCs w:val="20"/>
        </w:rPr>
        <w:sectPr w:rsidR="00D33985" w:rsidRPr="00D33985">
          <w:pgSz w:w="12240" w:h="15840"/>
          <w:pgMar w:top="1440" w:right="1440" w:bottom="1440" w:left="1440" w:header="0" w:footer="0" w:gutter="0"/>
          <w:cols w:space="0" w:equalWidth="0">
            <w:col w:w="9360"/>
          </w:cols>
          <w:docGrid w:linePitch="360"/>
        </w:sectPr>
      </w:pPr>
    </w:p>
    <w:p w14:paraId="12B213AE" w14:textId="77777777" w:rsidR="00D33985" w:rsidRPr="00D33985" w:rsidRDefault="00D33985" w:rsidP="00D33985">
      <w:pPr>
        <w:spacing w:after="0" w:line="159" w:lineRule="exact"/>
        <w:rPr>
          <w:rFonts w:ascii="Times New Roman" w:eastAsia="Times New Roman" w:hAnsi="Times New Roman" w:cs="Arial"/>
          <w:sz w:val="24"/>
          <w:szCs w:val="20"/>
        </w:rPr>
      </w:pPr>
    </w:p>
    <w:p w14:paraId="54A9A884" w14:textId="77777777" w:rsidR="00D33985" w:rsidRPr="00D33985" w:rsidRDefault="00D33985" w:rsidP="00D33985">
      <w:pPr>
        <w:spacing w:after="0" w:line="0" w:lineRule="atLeast"/>
        <w:ind w:right="-79"/>
        <w:jc w:val="center"/>
        <w:rPr>
          <w:rFonts w:ascii="Calibri" w:eastAsia="Calibri" w:hAnsi="Calibri" w:cs="Arial"/>
          <w:b/>
          <w:sz w:val="32"/>
          <w:szCs w:val="20"/>
        </w:rPr>
      </w:pPr>
      <w:r w:rsidRPr="00D33985">
        <w:rPr>
          <w:rFonts w:ascii="Calibri" w:eastAsia="Calibri" w:hAnsi="Calibri" w:cs="Arial"/>
          <w:b/>
          <w:sz w:val="32"/>
          <w:szCs w:val="20"/>
        </w:rPr>
        <w:t>Medicine</w:t>
      </w:r>
    </w:p>
    <w:p w14:paraId="0BB2B389" w14:textId="77777777" w:rsidR="00D33985" w:rsidRPr="00D33985" w:rsidRDefault="00D33985" w:rsidP="00D33985">
      <w:pPr>
        <w:spacing w:after="0" w:line="200" w:lineRule="exact"/>
        <w:rPr>
          <w:rFonts w:ascii="Times New Roman" w:eastAsia="Times New Roman" w:hAnsi="Times New Roman" w:cs="Arial"/>
          <w:sz w:val="24"/>
          <w:szCs w:val="20"/>
        </w:rPr>
      </w:pPr>
    </w:p>
    <w:p w14:paraId="619E519B" w14:textId="77777777" w:rsidR="00D33985" w:rsidRPr="00D33985" w:rsidRDefault="00D33985" w:rsidP="00D33985">
      <w:pPr>
        <w:spacing w:after="0" w:line="200" w:lineRule="exact"/>
        <w:rPr>
          <w:rFonts w:ascii="Times New Roman" w:eastAsia="Times New Roman" w:hAnsi="Times New Roman" w:cs="Arial"/>
          <w:sz w:val="24"/>
          <w:szCs w:val="20"/>
        </w:rPr>
      </w:pPr>
    </w:p>
    <w:p w14:paraId="11AD820D" w14:textId="77777777" w:rsidR="00D33985" w:rsidRPr="00D33985" w:rsidRDefault="00D33985" w:rsidP="00D33985">
      <w:pPr>
        <w:spacing w:after="0" w:line="200" w:lineRule="exact"/>
        <w:rPr>
          <w:rFonts w:ascii="Times New Roman" w:eastAsia="Times New Roman" w:hAnsi="Times New Roman" w:cs="Arial"/>
          <w:sz w:val="24"/>
          <w:szCs w:val="20"/>
        </w:rPr>
      </w:pPr>
    </w:p>
    <w:p w14:paraId="4862DEED" w14:textId="77777777" w:rsidR="00D33985" w:rsidRPr="00D33985" w:rsidRDefault="00D33985" w:rsidP="00D33985">
      <w:pPr>
        <w:spacing w:after="0" w:line="200" w:lineRule="exact"/>
        <w:rPr>
          <w:rFonts w:ascii="Times New Roman" w:eastAsia="Times New Roman" w:hAnsi="Times New Roman" w:cs="Arial"/>
          <w:sz w:val="24"/>
          <w:szCs w:val="20"/>
        </w:rPr>
      </w:pPr>
    </w:p>
    <w:p w14:paraId="140EF867" w14:textId="77777777" w:rsidR="00D33985" w:rsidRPr="00D33985" w:rsidRDefault="00D33985" w:rsidP="00D33985">
      <w:pPr>
        <w:spacing w:after="0" w:line="200" w:lineRule="exact"/>
        <w:rPr>
          <w:rFonts w:ascii="Times New Roman" w:eastAsia="Times New Roman" w:hAnsi="Times New Roman" w:cs="Arial"/>
          <w:sz w:val="24"/>
          <w:szCs w:val="20"/>
        </w:rPr>
      </w:pPr>
    </w:p>
    <w:p w14:paraId="1D5C33C7" w14:textId="77777777" w:rsidR="00D33985" w:rsidRPr="00D33985" w:rsidRDefault="00D33985" w:rsidP="00D33985">
      <w:pPr>
        <w:spacing w:after="0" w:line="200" w:lineRule="exact"/>
        <w:rPr>
          <w:rFonts w:ascii="Times New Roman" w:eastAsia="Times New Roman" w:hAnsi="Times New Roman" w:cs="Arial"/>
          <w:sz w:val="24"/>
          <w:szCs w:val="20"/>
        </w:rPr>
      </w:pPr>
    </w:p>
    <w:p w14:paraId="753B2125" w14:textId="77777777" w:rsidR="00D33985" w:rsidRPr="00D33985" w:rsidRDefault="00D33985" w:rsidP="00D33985">
      <w:pPr>
        <w:spacing w:after="0" w:line="200" w:lineRule="exact"/>
        <w:rPr>
          <w:rFonts w:ascii="Times New Roman" w:eastAsia="Times New Roman" w:hAnsi="Times New Roman" w:cs="Arial"/>
          <w:sz w:val="24"/>
          <w:szCs w:val="20"/>
        </w:rPr>
      </w:pPr>
    </w:p>
    <w:p w14:paraId="7873900F" w14:textId="77777777" w:rsidR="00D33985" w:rsidRPr="00D33985" w:rsidRDefault="00D33985" w:rsidP="00D33985">
      <w:pPr>
        <w:spacing w:after="0" w:line="200" w:lineRule="exact"/>
        <w:rPr>
          <w:rFonts w:ascii="Times New Roman" w:eastAsia="Times New Roman" w:hAnsi="Times New Roman" w:cs="Arial"/>
          <w:sz w:val="24"/>
          <w:szCs w:val="20"/>
        </w:rPr>
      </w:pPr>
    </w:p>
    <w:p w14:paraId="046A86F7" w14:textId="77777777" w:rsidR="00D33985" w:rsidRPr="00D33985" w:rsidRDefault="00D33985" w:rsidP="00D33985">
      <w:pPr>
        <w:spacing w:after="0" w:line="200" w:lineRule="exact"/>
        <w:rPr>
          <w:rFonts w:ascii="Times New Roman" w:eastAsia="Times New Roman" w:hAnsi="Times New Roman" w:cs="Arial"/>
          <w:sz w:val="24"/>
          <w:szCs w:val="20"/>
        </w:rPr>
      </w:pPr>
    </w:p>
    <w:p w14:paraId="05C85A6C" w14:textId="77777777" w:rsidR="00D33985" w:rsidRPr="00D33985" w:rsidRDefault="00D33985" w:rsidP="00D33985">
      <w:pPr>
        <w:spacing w:after="0" w:line="200" w:lineRule="exact"/>
        <w:rPr>
          <w:rFonts w:ascii="Times New Roman" w:eastAsia="Times New Roman" w:hAnsi="Times New Roman" w:cs="Arial"/>
          <w:sz w:val="24"/>
          <w:szCs w:val="20"/>
        </w:rPr>
      </w:pPr>
    </w:p>
    <w:p w14:paraId="7241868C" w14:textId="77777777" w:rsidR="00D33985" w:rsidRPr="00D33985" w:rsidRDefault="00D33985" w:rsidP="00D33985">
      <w:pPr>
        <w:spacing w:after="0" w:line="200" w:lineRule="exact"/>
        <w:rPr>
          <w:rFonts w:ascii="Times New Roman" w:eastAsia="Times New Roman" w:hAnsi="Times New Roman" w:cs="Arial"/>
          <w:sz w:val="24"/>
          <w:szCs w:val="20"/>
        </w:rPr>
      </w:pPr>
    </w:p>
    <w:p w14:paraId="56D3943B" w14:textId="77777777" w:rsidR="00D33985" w:rsidRPr="00D33985" w:rsidRDefault="00D33985" w:rsidP="00D33985">
      <w:pPr>
        <w:spacing w:after="0" w:line="200" w:lineRule="exact"/>
        <w:rPr>
          <w:rFonts w:ascii="Times New Roman" w:eastAsia="Times New Roman" w:hAnsi="Times New Roman" w:cs="Arial"/>
          <w:sz w:val="24"/>
          <w:szCs w:val="20"/>
        </w:rPr>
      </w:pPr>
    </w:p>
    <w:p w14:paraId="0DEA8084" w14:textId="77777777" w:rsidR="00D33985" w:rsidRPr="00D33985" w:rsidRDefault="00D33985" w:rsidP="00D33985">
      <w:pPr>
        <w:spacing w:after="0" w:line="200" w:lineRule="exact"/>
        <w:rPr>
          <w:rFonts w:ascii="Times New Roman" w:eastAsia="Times New Roman" w:hAnsi="Times New Roman" w:cs="Arial"/>
          <w:sz w:val="24"/>
          <w:szCs w:val="20"/>
        </w:rPr>
      </w:pPr>
    </w:p>
    <w:p w14:paraId="7850FCB3" w14:textId="77777777" w:rsidR="00D33985" w:rsidRPr="00D33985" w:rsidRDefault="00D33985" w:rsidP="00D33985">
      <w:pPr>
        <w:spacing w:after="0" w:line="200" w:lineRule="exact"/>
        <w:rPr>
          <w:rFonts w:ascii="Times New Roman" w:eastAsia="Times New Roman" w:hAnsi="Times New Roman" w:cs="Arial"/>
          <w:sz w:val="24"/>
          <w:szCs w:val="20"/>
        </w:rPr>
      </w:pPr>
    </w:p>
    <w:p w14:paraId="55FB5A6F" w14:textId="77777777" w:rsidR="00D33985" w:rsidRPr="00D33985" w:rsidRDefault="00D33985" w:rsidP="00D33985">
      <w:pPr>
        <w:spacing w:after="0" w:line="355" w:lineRule="exact"/>
        <w:rPr>
          <w:rFonts w:ascii="Times New Roman" w:eastAsia="Times New Roman" w:hAnsi="Times New Roman" w:cs="Arial"/>
          <w:sz w:val="24"/>
          <w:szCs w:val="20"/>
        </w:rPr>
      </w:pPr>
    </w:p>
    <w:p w14:paraId="26C93476" w14:textId="77777777" w:rsidR="00D33985" w:rsidRPr="00D33985" w:rsidRDefault="00D33985" w:rsidP="00D33985">
      <w:pPr>
        <w:spacing w:after="0" w:line="0" w:lineRule="atLeast"/>
        <w:ind w:right="-99"/>
        <w:jc w:val="center"/>
        <w:rPr>
          <w:rFonts w:ascii="Calibri" w:eastAsia="Calibri" w:hAnsi="Calibri" w:cs="Arial"/>
          <w:b/>
          <w:sz w:val="26"/>
          <w:szCs w:val="20"/>
        </w:rPr>
      </w:pPr>
      <w:r w:rsidRPr="00D33985">
        <w:rPr>
          <w:rFonts w:ascii="Calibri" w:eastAsia="Calibri" w:hAnsi="Calibri" w:cs="Arial"/>
          <w:b/>
          <w:sz w:val="26"/>
          <w:szCs w:val="20"/>
        </w:rPr>
        <w:t>2</w:t>
      </w:r>
      <w:r w:rsidRPr="00D33985">
        <w:rPr>
          <w:rFonts w:ascii="Calibri" w:eastAsia="Calibri" w:hAnsi="Calibri" w:cs="Arial"/>
          <w:b/>
          <w:sz w:val="33"/>
          <w:szCs w:val="20"/>
          <w:vertAlign w:val="superscript"/>
        </w:rPr>
        <w:t>nd</w:t>
      </w:r>
      <w:r w:rsidRPr="00D33985">
        <w:rPr>
          <w:rFonts w:ascii="Calibri" w:eastAsia="Calibri" w:hAnsi="Calibri" w:cs="Arial"/>
          <w:b/>
          <w:sz w:val="26"/>
          <w:szCs w:val="20"/>
        </w:rPr>
        <w:t xml:space="preserve"> Edition</w:t>
      </w:r>
    </w:p>
    <w:p w14:paraId="0FEE4812" w14:textId="77777777" w:rsidR="00D33985" w:rsidRPr="00D33985" w:rsidRDefault="00D33985" w:rsidP="00D33985">
      <w:pPr>
        <w:spacing w:after="0" w:line="79" w:lineRule="exact"/>
        <w:rPr>
          <w:rFonts w:ascii="Times New Roman" w:eastAsia="Times New Roman" w:hAnsi="Times New Roman" w:cs="Arial"/>
          <w:sz w:val="24"/>
          <w:szCs w:val="20"/>
        </w:rPr>
      </w:pPr>
    </w:p>
    <w:p w14:paraId="434F8CAB" w14:textId="77777777" w:rsidR="00D33985" w:rsidRPr="00D33985" w:rsidRDefault="00D33985" w:rsidP="00D33985">
      <w:pPr>
        <w:spacing w:after="0" w:line="0" w:lineRule="atLeast"/>
        <w:ind w:right="-79"/>
        <w:jc w:val="center"/>
        <w:rPr>
          <w:rFonts w:ascii="Calibri" w:eastAsia="Calibri" w:hAnsi="Calibri" w:cs="Arial"/>
          <w:b/>
          <w:sz w:val="28"/>
          <w:szCs w:val="20"/>
        </w:rPr>
      </w:pPr>
      <w:r w:rsidRPr="00D33985">
        <w:rPr>
          <w:rFonts w:ascii="Calibri" w:eastAsia="Calibri" w:hAnsi="Calibri" w:cs="Arial"/>
          <w:b/>
          <w:sz w:val="28"/>
          <w:szCs w:val="20"/>
        </w:rPr>
        <w:t>2017</w:t>
      </w:r>
    </w:p>
    <w:p w14:paraId="5DD44374" w14:textId="77777777" w:rsidR="00D33985" w:rsidRPr="00D33985" w:rsidRDefault="00D33985" w:rsidP="00D33985">
      <w:pPr>
        <w:spacing w:after="0" w:line="0" w:lineRule="atLeast"/>
        <w:ind w:right="-79"/>
        <w:jc w:val="center"/>
        <w:rPr>
          <w:rFonts w:ascii="Calibri" w:eastAsia="Calibri" w:hAnsi="Calibri" w:cs="Arial"/>
          <w:b/>
          <w:sz w:val="28"/>
          <w:szCs w:val="20"/>
        </w:rPr>
        <w:sectPr w:rsidR="00D33985" w:rsidRPr="00D33985">
          <w:type w:val="continuous"/>
          <w:pgSz w:w="12240" w:h="15840"/>
          <w:pgMar w:top="1440" w:right="1440" w:bottom="1440" w:left="1440" w:header="0" w:footer="0" w:gutter="0"/>
          <w:cols w:space="0" w:equalWidth="0">
            <w:col w:w="9360"/>
          </w:cols>
          <w:docGrid w:linePitch="360"/>
        </w:sectPr>
      </w:pPr>
    </w:p>
    <w:p w14:paraId="332C8FFC" w14:textId="77777777" w:rsidR="00D33985" w:rsidRPr="00D33985" w:rsidRDefault="00D33985" w:rsidP="00D33985">
      <w:pPr>
        <w:spacing w:after="0" w:line="0" w:lineRule="atLeast"/>
        <w:ind w:right="-19"/>
        <w:jc w:val="center"/>
        <w:rPr>
          <w:rFonts w:ascii="Times New Roman" w:eastAsia="Times New Roman" w:hAnsi="Times New Roman" w:cs="Arial"/>
          <w:b/>
          <w:sz w:val="28"/>
          <w:szCs w:val="20"/>
        </w:rPr>
      </w:pPr>
      <w:bookmarkStart w:id="1" w:name="page2"/>
      <w:bookmarkEnd w:id="1"/>
      <w:r w:rsidRPr="00D33985">
        <w:rPr>
          <w:rFonts w:ascii="Times New Roman" w:eastAsia="Times New Roman" w:hAnsi="Times New Roman" w:cs="Arial"/>
          <w:b/>
          <w:sz w:val="28"/>
          <w:szCs w:val="20"/>
        </w:rPr>
        <w:lastRenderedPageBreak/>
        <w:t>Forward</w:t>
      </w:r>
    </w:p>
    <w:p w14:paraId="4F9C7E07" w14:textId="77777777" w:rsidR="00D33985" w:rsidRPr="00D33985" w:rsidRDefault="00D33985" w:rsidP="00D33985">
      <w:pPr>
        <w:spacing w:after="0" w:line="200" w:lineRule="exact"/>
        <w:rPr>
          <w:rFonts w:ascii="Times New Roman" w:eastAsia="Times New Roman" w:hAnsi="Times New Roman" w:cs="Arial"/>
          <w:sz w:val="20"/>
          <w:szCs w:val="20"/>
        </w:rPr>
      </w:pPr>
    </w:p>
    <w:p w14:paraId="419BB752" w14:textId="77777777" w:rsidR="00D33985" w:rsidRPr="00D33985" w:rsidRDefault="00D33985" w:rsidP="00D33985">
      <w:pPr>
        <w:spacing w:after="0" w:line="200" w:lineRule="exact"/>
        <w:rPr>
          <w:rFonts w:ascii="Times New Roman" w:eastAsia="Times New Roman" w:hAnsi="Times New Roman" w:cs="Arial"/>
          <w:sz w:val="20"/>
          <w:szCs w:val="20"/>
        </w:rPr>
      </w:pPr>
    </w:p>
    <w:p w14:paraId="0DD4AA65" w14:textId="77777777" w:rsidR="00D33985" w:rsidRPr="00D33985" w:rsidRDefault="00D33985" w:rsidP="00D33985">
      <w:pPr>
        <w:spacing w:after="0" w:line="336" w:lineRule="exact"/>
        <w:rPr>
          <w:rFonts w:ascii="Times New Roman" w:eastAsia="Times New Roman" w:hAnsi="Times New Roman" w:cs="Arial"/>
          <w:sz w:val="20"/>
          <w:szCs w:val="20"/>
        </w:rPr>
      </w:pPr>
    </w:p>
    <w:p w14:paraId="3299A3DB" w14:textId="77777777" w:rsidR="00D33985" w:rsidRPr="00D33985" w:rsidRDefault="00D33985" w:rsidP="00D33985">
      <w:pPr>
        <w:spacing w:after="0" w:line="311" w:lineRule="auto"/>
        <w:ind w:right="40"/>
        <w:rPr>
          <w:rFonts w:ascii="Times New Roman" w:eastAsia="Times New Roman" w:hAnsi="Times New Roman" w:cs="Arial"/>
          <w:sz w:val="27"/>
          <w:szCs w:val="20"/>
        </w:rPr>
      </w:pPr>
      <w:r w:rsidRPr="00D33985">
        <w:rPr>
          <w:rFonts w:ascii="Times New Roman" w:eastAsia="Times New Roman" w:hAnsi="Times New Roman" w:cs="Arial"/>
          <w:sz w:val="27"/>
          <w:szCs w:val="20"/>
        </w:rPr>
        <w:t>In line with NAQAE's legal mandate as the authority responsible for Quality Assurance of Education in Egypt, and out of its commitment to be a promoter of quality and an agent for change; NAQAAE has developed the 2nd edition of the National Academic Reference Standards (NARS) -Medicine (2017). These standards represent the minimum academic quality requirements, which NAQAAE &amp; the relevant Stakeholders regard as necessary and appropriate to protect the interests of the students, and of the community at large.</w:t>
      </w:r>
    </w:p>
    <w:p w14:paraId="4B2FE71E" w14:textId="77777777" w:rsidR="00D33985" w:rsidRPr="00D33985" w:rsidRDefault="00D33985" w:rsidP="00D33985">
      <w:pPr>
        <w:spacing w:after="0" w:line="123" w:lineRule="exact"/>
        <w:rPr>
          <w:rFonts w:ascii="Times New Roman" w:eastAsia="Times New Roman" w:hAnsi="Times New Roman" w:cs="Arial"/>
          <w:sz w:val="20"/>
          <w:szCs w:val="20"/>
        </w:rPr>
      </w:pPr>
    </w:p>
    <w:p w14:paraId="07C24C95" w14:textId="77777777" w:rsidR="00D33985" w:rsidRPr="00D33985" w:rsidRDefault="00D33985" w:rsidP="00D33985">
      <w:pPr>
        <w:spacing w:after="0" w:line="298" w:lineRule="auto"/>
        <w:rPr>
          <w:rFonts w:ascii="Times New Roman" w:eastAsia="Times New Roman" w:hAnsi="Times New Roman" w:cs="Arial"/>
          <w:sz w:val="28"/>
          <w:szCs w:val="20"/>
        </w:rPr>
      </w:pPr>
      <w:r w:rsidRPr="00D33985">
        <w:rPr>
          <w:rFonts w:ascii="Times New Roman" w:eastAsia="Times New Roman" w:hAnsi="Times New Roman" w:cs="Arial"/>
          <w:sz w:val="28"/>
          <w:szCs w:val="20"/>
        </w:rPr>
        <w:t>It has always been our conviction that quality is primarily the responsibility of the institution itself, and that the academic standards adopted by any institution should support the achievement of its mission. Thus, it is crucial to emphasize that the NARS are meant to be used as reference points that provide guidance in the design, delivery and review of academic programs, and are not intended by any means to represent a national curriculum in the subject. Instead, NAQAAE was keen to ensure that the NARS allow for flexibility and innovation in program design and teaching strategies, within a framework agreed by the subject community.</w:t>
      </w:r>
    </w:p>
    <w:p w14:paraId="4400AC12" w14:textId="77777777" w:rsidR="00D33985" w:rsidRPr="00D33985" w:rsidRDefault="00D33985" w:rsidP="00D33985">
      <w:pPr>
        <w:spacing w:after="0" w:line="141" w:lineRule="exact"/>
        <w:rPr>
          <w:rFonts w:ascii="Times New Roman" w:eastAsia="Times New Roman" w:hAnsi="Times New Roman" w:cs="Arial"/>
          <w:sz w:val="20"/>
          <w:szCs w:val="20"/>
        </w:rPr>
      </w:pPr>
    </w:p>
    <w:p w14:paraId="68D6145D" w14:textId="77777777" w:rsidR="00D33985" w:rsidRPr="00D33985" w:rsidRDefault="00D33985" w:rsidP="00D33985">
      <w:pPr>
        <w:spacing w:after="0" w:line="297" w:lineRule="auto"/>
        <w:ind w:right="200"/>
        <w:rPr>
          <w:rFonts w:ascii="Times New Roman" w:eastAsia="Times New Roman" w:hAnsi="Times New Roman" w:cs="Arial"/>
          <w:sz w:val="28"/>
          <w:szCs w:val="20"/>
        </w:rPr>
      </w:pPr>
      <w:r w:rsidRPr="00D33985">
        <w:rPr>
          <w:rFonts w:ascii="Times New Roman" w:eastAsia="Times New Roman" w:hAnsi="Times New Roman" w:cs="Arial"/>
          <w:sz w:val="28"/>
          <w:szCs w:val="20"/>
        </w:rPr>
        <w:t>NAQAAE has always supported the autonomy and academic freedom of educational institutions and acknowledged -and assimilated- the diversity of their missions, hence, institutions are invited to consider adopting other reference points that better reflect their mission if they need to, provided that these adopted academic standards are equal to or higher than the NARs.</w:t>
      </w:r>
    </w:p>
    <w:p w14:paraId="77D82E37" w14:textId="77777777" w:rsidR="00D33985" w:rsidRPr="00D33985" w:rsidRDefault="00D33985" w:rsidP="00D33985">
      <w:pPr>
        <w:spacing w:after="0" w:line="131" w:lineRule="exact"/>
        <w:rPr>
          <w:rFonts w:ascii="Times New Roman" w:eastAsia="Times New Roman" w:hAnsi="Times New Roman" w:cs="Arial"/>
          <w:sz w:val="20"/>
          <w:szCs w:val="20"/>
        </w:rPr>
      </w:pPr>
    </w:p>
    <w:p w14:paraId="3B71EC8A" w14:textId="77777777" w:rsidR="00D33985" w:rsidRPr="00D33985" w:rsidRDefault="00D33985" w:rsidP="00D33985">
      <w:pPr>
        <w:spacing w:after="0" w:line="273" w:lineRule="auto"/>
        <w:ind w:right="220"/>
        <w:rPr>
          <w:rFonts w:ascii="Times New Roman" w:eastAsia="Times New Roman" w:hAnsi="Times New Roman" w:cs="Arial"/>
          <w:sz w:val="28"/>
          <w:szCs w:val="20"/>
        </w:rPr>
      </w:pPr>
      <w:r w:rsidRPr="00D33985">
        <w:rPr>
          <w:rFonts w:ascii="Times New Roman" w:eastAsia="Times New Roman" w:hAnsi="Times New Roman" w:cs="Arial"/>
          <w:sz w:val="28"/>
          <w:szCs w:val="20"/>
        </w:rPr>
        <w:t>Finally, it should be noted that the 2</w:t>
      </w:r>
      <w:r w:rsidRPr="00D33985">
        <w:rPr>
          <w:rFonts w:ascii="Times New Roman" w:eastAsia="Times New Roman" w:hAnsi="Times New Roman" w:cs="Arial"/>
          <w:sz w:val="36"/>
          <w:szCs w:val="20"/>
          <w:vertAlign w:val="superscript"/>
        </w:rPr>
        <w:t>nd</w:t>
      </w:r>
      <w:r w:rsidRPr="00D33985">
        <w:rPr>
          <w:rFonts w:ascii="Times New Roman" w:eastAsia="Times New Roman" w:hAnsi="Times New Roman" w:cs="Arial"/>
          <w:sz w:val="28"/>
          <w:szCs w:val="20"/>
        </w:rPr>
        <w:t xml:space="preserve"> edition NARS- Medicine will be effective starting academic year 2018-19; institutions applying for accreditation during the transitional period (academic year 2017-18) have the choice of adopting either the NARS 2009 or 2017.</w:t>
      </w:r>
    </w:p>
    <w:p w14:paraId="1C8C4E04" w14:textId="77777777" w:rsidR="00D33985" w:rsidRPr="00D33985" w:rsidRDefault="00D33985" w:rsidP="00D33985">
      <w:pPr>
        <w:spacing w:after="0" w:line="200" w:lineRule="exact"/>
        <w:rPr>
          <w:rFonts w:ascii="Times New Roman" w:eastAsia="Times New Roman" w:hAnsi="Times New Roman" w:cs="Arial"/>
          <w:sz w:val="20"/>
          <w:szCs w:val="20"/>
        </w:rPr>
      </w:pPr>
    </w:p>
    <w:p w14:paraId="4D99A7CC" w14:textId="77777777" w:rsidR="00D33985" w:rsidRPr="00D33985" w:rsidRDefault="00D33985" w:rsidP="00D33985">
      <w:pPr>
        <w:spacing w:after="0" w:line="200" w:lineRule="exact"/>
        <w:rPr>
          <w:rFonts w:ascii="Times New Roman" w:eastAsia="Times New Roman" w:hAnsi="Times New Roman" w:cs="Arial"/>
          <w:sz w:val="20"/>
          <w:szCs w:val="20"/>
        </w:rPr>
      </w:pPr>
    </w:p>
    <w:p w14:paraId="1AC72DBB" w14:textId="77777777" w:rsidR="00D33985" w:rsidRPr="00D33985" w:rsidRDefault="00D33985" w:rsidP="00D33985">
      <w:pPr>
        <w:spacing w:after="0" w:line="248" w:lineRule="exact"/>
        <w:rPr>
          <w:rFonts w:ascii="Times New Roman" w:eastAsia="Times New Roman" w:hAnsi="Times New Roman" w:cs="Arial"/>
          <w:sz w:val="20"/>
          <w:szCs w:val="20"/>
        </w:rPr>
      </w:pPr>
    </w:p>
    <w:p w14:paraId="663212A2" w14:textId="77777777" w:rsidR="00D33985" w:rsidRPr="00D33985" w:rsidRDefault="00D33985" w:rsidP="00D33985">
      <w:pPr>
        <w:spacing w:after="0" w:line="0" w:lineRule="atLeast"/>
        <w:ind w:left="5840"/>
        <w:jc w:val="center"/>
        <w:rPr>
          <w:rFonts w:ascii="Calibri" w:eastAsia="Calibri" w:hAnsi="Calibri" w:cs="Arial"/>
          <w:b/>
          <w:sz w:val="28"/>
          <w:szCs w:val="20"/>
        </w:rPr>
      </w:pPr>
      <w:r w:rsidRPr="00D33985">
        <w:rPr>
          <w:rFonts w:ascii="Calibri" w:eastAsia="Calibri" w:hAnsi="Calibri" w:cs="Arial"/>
          <w:b/>
          <w:sz w:val="28"/>
          <w:szCs w:val="20"/>
        </w:rPr>
        <w:t>Youhansen Eid</w:t>
      </w:r>
    </w:p>
    <w:p w14:paraId="2A01B76E" w14:textId="77777777" w:rsidR="00D33985" w:rsidRPr="00D33985" w:rsidRDefault="00D33985" w:rsidP="00D33985">
      <w:pPr>
        <w:spacing w:after="0" w:line="0" w:lineRule="atLeast"/>
        <w:ind w:left="5840"/>
        <w:jc w:val="center"/>
        <w:rPr>
          <w:rFonts w:ascii="Calibri" w:eastAsia="Calibri" w:hAnsi="Calibri" w:cs="Arial"/>
          <w:b/>
          <w:sz w:val="28"/>
          <w:szCs w:val="20"/>
        </w:rPr>
      </w:pPr>
      <w:r w:rsidRPr="00D33985">
        <w:rPr>
          <w:rFonts w:ascii="Calibri" w:eastAsia="Calibri" w:hAnsi="Calibri" w:cs="Arial"/>
          <w:b/>
          <w:sz w:val="28"/>
          <w:szCs w:val="20"/>
        </w:rPr>
        <w:t>Chairman of the Board</w:t>
      </w:r>
    </w:p>
    <w:p w14:paraId="1EE6C3FD" w14:textId="77777777" w:rsidR="00D33985" w:rsidRPr="00D33985" w:rsidRDefault="00D33985" w:rsidP="00D33985">
      <w:pPr>
        <w:spacing w:after="0" w:line="200" w:lineRule="exact"/>
        <w:rPr>
          <w:rFonts w:ascii="Times New Roman" w:eastAsia="Times New Roman" w:hAnsi="Times New Roman" w:cs="Arial"/>
          <w:sz w:val="20"/>
          <w:szCs w:val="20"/>
        </w:rPr>
      </w:pPr>
    </w:p>
    <w:p w14:paraId="15F99043" w14:textId="77777777" w:rsidR="00D33985" w:rsidRPr="00D33985" w:rsidRDefault="00D33985" w:rsidP="00D33985">
      <w:pPr>
        <w:spacing w:after="0" w:line="200" w:lineRule="exact"/>
        <w:rPr>
          <w:rFonts w:ascii="Times New Roman" w:eastAsia="Times New Roman" w:hAnsi="Times New Roman" w:cs="Arial"/>
          <w:sz w:val="20"/>
          <w:szCs w:val="20"/>
        </w:rPr>
      </w:pPr>
    </w:p>
    <w:p w14:paraId="22201B88" w14:textId="77777777" w:rsidR="00D33985" w:rsidRPr="00D33985" w:rsidRDefault="00D33985" w:rsidP="00D33985">
      <w:pPr>
        <w:spacing w:after="0" w:line="200" w:lineRule="exact"/>
        <w:rPr>
          <w:rFonts w:ascii="Times New Roman" w:eastAsia="Times New Roman" w:hAnsi="Times New Roman" w:cs="Arial"/>
          <w:sz w:val="20"/>
          <w:szCs w:val="20"/>
        </w:rPr>
      </w:pPr>
    </w:p>
    <w:p w14:paraId="44CCE4EE" w14:textId="77777777" w:rsidR="00D33985" w:rsidRPr="00D33985" w:rsidRDefault="00D33985" w:rsidP="00D33985">
      <w:pPr>
        <w:spacing w:after="0" w:line="200" w:lineRule="exact"/>
        <w:rPr>
          <w:rFonts w:ascii="Times New Roman" w:eastAsia="Times New Roman" w:hAnsi="Times New Roman" w:cs="Arial"/>
          <w:sz w:val="20"/>
          <w:szCs w:val="20"/>
        </w:rPr>
      </w:pPr>
    </w:p>
    <w:p w14:paraId="037764F8" w14:textId="77777777" w:rsidR="00D33985" w:rsidRPr="00D33985" w:rsidRDefault="00D33985" w:rsidP="00D33985">
      <w:pPr>
        <w:spacing w:after="0" w:line="200" w:lineRule="exact"/>
        <w:rPr>
          <w:rFonts w:ascii="Times New Roman" w:eastAsia="Times New Roman" w:hAnsi="Times New Roman" w:cs="Arial"/>
          <w:sz w:val="20"/>
          <w:szCs w:val="20"/>
        </w:rPr>
      </w:pPr>
    </w:p>
    <w:p w14:paraId="16691DCB" w14:textId="77777777" w:rsidR="00D33985" w:rsidRPr="00D33985" w:rsidRDefault="00D33985" w:rsidP="00D33985">
      <w:pPr>
        <w:spacing w:after="0" w:line="208" w:lineRule="exact"/>
        <w:rPr>
          <w:rFonts w:ascii="Times New Roman" w:eastAsia="Times New Roman" w:hAnsi="Times New Roman" w:cs="Arial"/>
          <w:sz w:val="20"/>
          <w:szCs w:val="20"/>
        </w:rPr>
      </w:pPr>
    </w:p>
    <w:p w14:paraId="59A8A1DA" w14:textId="77777777" w:rsidR="00D33985" w:rsidRPr="00D33985" w:rsidRDefault="00D33985" w:rsidP="00D33985">
      <w:pPr>
        <w:spacing w:after="0" w:line="0" w:lineRule="atLeast"/>
        <w:ind w:right="-39"/>
        <w:jc w:val="center"/>
        <w:rPr>
          <w:rFonts w:ascii="Calibri" w:eastAsia="Calibri" w:hAnsi="Calibri" w:cs="Arial"/>
          <w:sz w:val="21"/>
          <w:szCs w:val="20"/>
        </w:rPr>
      </w:pPr>
      <w:r w:rsidRPr="00D33985">
        <w:rPr>
          <w:rFonts w:ascii="Calibri" w:eastAsia="Calibri" w:hAnsi="Calibri" w:cs="Arial"/>
          <w:sz w:val="21"/>
          <w:szCs w:val="20"/>
        </w:rPr>
        <w:t>1</w:t>
      </w:r>
    </w:p>
    <w:p w14:paraId="35560F5F" w14:textId="77777777" w:rsidR="00D33985" w:rsidRPr="00D33985" w:rsidRDefault="00D33985" w:rsidP="00D33985">
      <w:pPr>
        <w:spacing w:after="0" w:line="0" w:lineRule="atLeast"/>
        <w:ind w:right="-39"/>
        <w:jc w:val="center"/>
        <w:rPr>
          <w:rFonts w:ascii="Calibri" w:eastAsia="Calibri" w:hAnsi="Calibri" w:cs="Arial"/>
          <w:sz w:val="21"/>
          <w:szCs w:val="20"/>
        </w:rPr>
        <w:sectPr w:rsidR="00D33985" w:rsidRPr="00D33985">
          <w:pgSz w:w="12240" w:h="15840"/>
          <w:pgMar w:top="1440" w:right="1020" w:bottom="413" w:left="1080" w:header="0" w:footer="0" w:gutter="0"/>
          <w:cols w:space="0" w:equalWidth="0">
            <w:col w:w="10140"/>
          </w:cols>
          <w:docGrid w:linePitch="360"/>
        </w:sectPr>
      </w:pPr>
    </w:p>
    <w:p w14:paraId="41988DEC" w14:textId="77777777" w:rsidR="00D33985" w:rsidRPr="00D33985" w:rsidRDefault="00D33985" w:rsidP="00D33985">
      <w:pPr>
        <w:spacing w:after="0" w:line="0" w:lineRule="atLeast"/>
        <w:ind w:right="-19"/>
        <w:jc w:val="center"/>
        <w:rPr>
          <w:rFonts w:ascii="Calibri" w:eastAsia="Calibri" w:hAnsi="Calibri" w:cs="Arial"/>
          <w:b/>
          <w:sz w:val="28"/>
          <w:szCs w:val="20"/>
        </w:rPr>
      </w:pPr>
      <w:bookmarkStart w:id="2" w:name="page3"/>
      <w:bookmarkEnd w:id="2"/>
      <w:r w:rsidRPr="00D33985">
        <w:rPr>
          <w:rFonts w:ascii="Calibri" w:eastAsia="Calibri" w:hAnsi="Calibri" w:cs="Arial"/>
          <w:b/>
          <w:sz w:val="28"/>
          <w:szCs w:val="20"/>
        </w:rPr>
        <w:lastRenderedPageBreak/>
        <w:t>Table of content</w:t>
      </w:r>
    </w:p>
    <w:p w14:paraId="14896B7B" w14:textId="77777777" w:rsidR="00D33985" w:rsidRPr="00D33985" w:rsidRDefault="00D33985" w:rsidP="00D33985">
      <w:pPr>
        <w:spacing w:after="0" w:line="397"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8220"/>
        <w:gridCol w:w="1940"/>
      </w:tblGrid>
      <w:tr w:rsidR="00D33985" w:rsidRPr="00D33985" w14:paraId="69B2F8C1" w14:textId="77777777" w:rsidTr="003F547F">
        <w:trPr>
          <w:trHeight w:val="281"/>
        </w:trPr>
        <w:tc>
          <w:tcPr>
            <w:tcW w:w="8220" w:type="dxa"/>
            <w:shd w:val="clear" w:color="auto" w:fill="auto"/>
            <w:vAlign w:val="bottom"/>
          </w:tcPr>
          <w:p w14:paraId="76ED11DE" w14:textId="77777777" w:rsidR="00D33985" w:rsidRPr="00D33985" w:rsidRDefault="00B472DC" w:rsidP="00D33985">
            <w:pPr>
              <w:spacing w:after="0" w:line="0" w:lineRule="atLeast"/>
              <w:rPr>
                <w:rFonts w:ascii="Cambria" w:eastAsia="Cambria" w:hAnsi="Cambria" w:cs="Arial"/>
                <w:b/>
                <w:sz w:val="24"/>
                <w:szCs w:val="20"/>
              </w:rPr>
            </w:pPr>
            <w:hyperlink w:anchor="page4" w:history="1">
              <w:r w:rsidR="00D33985" w:rsidRPr="00D33985">
                <w:rPr>
                  <w:rFonts w:ascii="Cambria" w:eastAsia="Cambria" w:hAnsi="Cambria" w:cs="Arial"/>
                  <w:b/>
                  <w:sz w:val="24"/>
                  <w:szCs w:val="20"/>
                </w:rPr>
                <w:t>I.INTRODUCTION</w:t>
              </w:r>
            </w:hyperlink>
          </w:p>
        </w:tc>
        <w:tc>
          <w:tcPr>
            <w:tcW w:w="1940" w:type="dxa"/>
            <w:shd w:val="clear" w:color="auto" w:fill="auto"/>
            <w:vAlign w:val="bottom"/>
          </w:tcPr>
          <w:p w14:paraId="7FD356B9" w14:textId="77777777" w:rsidR="00D33985" w:rsidRPr="00D33985" w:rsidRDefault="00B472DC" w:rsidP="00D33985">
            <w:pPr>
              <w:spacing w:after="0" w:line="0" w:lineRule="atLeast"/>
              <w:jc w:val="right"/>
              <w:rPr>
                <w:rFonts w:ascii="Cambria" w:eastAsia="Cambria" w:hAnsi="Cambria" w:cs="Arial"/>
                <w:b/>
                <w:sz w:val="24"/>
                <w:szCs w:val="20"/>
              </w:rPr>
            </w:pPr>
            <w:hyperlink w:anchor="page4" w:history="1">
              <w:r w:rsidR="00D33985" w:rsidRPr="00D33985">
                <w:rPr>
                  <w:rFonts w:ascii="Cambria" w:eastAsia="Cambria" w:hAnsi="Cambria" w:cs="Arial"/>
                  <w:b/>
                  <w:sz w:val="24"/>
                  <w:szCs w:val="20"/>
                </w:rPr>
                <w:t>1</w:t>
              </w:r>
            </w:hyperlink>
          </w:p>
        </w:tc>
      </w:tr>
      <w:tr w:rsidR="00D33985" w:rsidRPr="00D33985" w14:paraId="39252631" w14:textId="77777777" w:rsidTr="003F547F">
        <w:trPr>
          <w:trHeight w:val="670"/>
        </w:trPr>
        <w:tc>
          <w:tcPr>
            <w:tcW w:w="8220" w:type="dxa"/>
            <w:shd w:val="clear" w:color="auto" w:fill="auto"/>
            <w:vAlign w:val="bottom"/>
          </w:tcPr>
          <w:p w14:paraId="11FE0691" w14:textId="77777777" w:rsidR="00D33985" w:rsidRPr="00D33985" w:rsidRDefault="00B472DC" w:rsidP="00D33985">
            <w:pPr>
              <w:spacing w:after="0" w:line="0" w:lineRule="atLeast"/>
              <w:rPr>
                <w:rFonts w:ascii="Cambria" w:eastAsia="Cambria" w:hAnsi="Cambria" w:cs="Arial"/>
                <w:b/>
                <w:sz w:val="24"/>
                <w:szCs w:val="20"/>
              </w:rPr>
            </w:pPr>
            <w:hyperlink w:anchor="page6" w:history="1">
              <w:r w:rsidR="00D33985" w:rsidRPr="00D33985">
                <w:rPr>
                  <w:rFonts w:ascii="Cambria" w:eastAsia="Cambria" w:hAnsi="Cambria" w:cs="Arial"/>
                  <w:b/>
                  <w:sz w:val="24"/>
                  <w:szCs w:val="20"/>
                </w:rPr>
                <w:t>II.ABOUT THE NARS</w:t>
              </w:r>
            </w:hyperlink>
          </w:p>
        </w:tc>
        <w:tc>
          <w:tcPr>
            <w:tcW w:w="1940" w:type="dxa"/>
            <w:shd w:val="clear" w:color="auto" w:fill="auto"/>
            <w:vAlign w:val="bottom"/>
          </w:tcPr>
          <w:p w14:paraId="594EA537" w14:textId="77777777" w:rsidR="00D33985" w:rsidRPr="00D33985" w:rsidRDefault="00B472DC" w:rsidP="00D33985">
            <w:pPr>
              <w:spacing w:after="0" w:line="0" w:lineRule="atLeast"/>
              <w:jc w:val="right"/>
              <w:rPr>
                <w:rFonts w:ascii="Cambria" w:eastAsia="Cambria" w:hAnsi="Cambria" w:cs="Arial"/>
                <w:b/>
                <w:sz w:val="24"/>
                <w:szCs w:val="20"/>
              </w:rPr>
            </w:pPr>
            <w:hyperlink w:anchor="page6" w:history="1">
              <w:r w:rsidR="00D33985" w:rsidRPr="00D33985">
                <w:rPr>
                  <w:rFonts w:ascii="Cambria" w:eastAsia="Cambria" w:hAnsi="Cambria" w:cs="Arial"/>
                  <w:b/>
                  <w:sz w:val="24"/>
                  <w:szCs w:val="20"/>
                </w:rPr>
                <w:t>3</w:t>
              </w:r>
            </w:hyperlink>
          </w:p>
        </w:tc>
      </w:tr>
      <w:tr w:rsidR="00D33985" w:rsidRPr="00D33985" w14:paraId="0CBB4731" w14:textId="77777777" w:rsidTr="003F547F">
        <w:trPr>
          <w:trHeight w:val="670"/>
        </w:trPr>
        <w:tc>
          <w:tcPr>
            <w:tcW w:w="8220" w:type="dxa"/>
            <w:shd w:val="clear" w:color="auto" w:fill="auto"/>
            <w:vAlign w:val="bottom"/>
          </w:tcPr>
          <w:p w14:paraId="6136FF43" w14:textId="77777777" w:rsidR="00D33985" w:rsidRPr="00D33985" w:rsidRDefault="00B472DC" w:rsidP="00D33985">
            <w:pPr>
              <w:spacing w:after="0" w:line="0" w:lineRule="atLeast"/>
              <w:rPr>
                <w:rFonts w:ascii="Cambria" w:eastAsia="Cambria" w:hAnsi="Cambria" w:cs="Arial"/>
                <w:b/>
                <w:sz w:val="24"/>
                <w:szCs w:val="20"/>
              </w:rPr>
            </w:pPr>
            <w:hyperlink w:anchor="page11" w:history="1">
              <w:r w:rsidR="00D33985" w:rsidRPr="00D33985">
                <w:rPr>
                  <w:rFonts w:ascii="Cambria" w:eastAsia="Cambria" w:hAnsi="Cambria" w:cs="Arial"/>
                  <w:b/>
                  <w:sz w:val="24"/>
                  <w:szCs w:val="20"/>
                </w:rPr>
                <w:t>III.ATTRIBUTES OF THE GRADUATES OF MEDICAL SCHOOLS</w:t>
              </w:r>
            </w:hyperlink>
          </w:p>
        </w:tc>
        <w:tc>
          <w:tcPr>
            <w:tcW w:w="1940" w:type="dxa"/>
            <w:shd w:val="clear" w:color="auto" w:fill="auto"/>
            <w:vAlign w:val="bottom"/>
          </w:tcPr>
          <w:p w14:paraId="15EBA8E6" w14:textId="77777777" w:rsidR="00D33985" w:rsidRPr="00D33985" w:rsidRDefault="00B472DC" w:rsidP="00D33985">
            <w:pPr>
              <w:spacing w:after="0" w:line="0" w:lineRule="atLeast"/>
              <w:jc w:val="right"/>
              <w:rPr>
                <w:rFonts w:ascii="Cambria" w:eastAsia="Cambria" w:hAnsi="Cambria" w:cs="Arial"/>
                <w:b/>
                <w:sz w:val="24"/>
                <w:szCs w:val="20"/>
              </w:rPr>
            </w:pPr>
            <w:hyperlink w:anchor="page11" w:history="1">
              <w:r w:rsidR="00D33985" w:rsidRPr="00D33985">
                <w:rPr>
                  <w:rFonts w:ascii="Cambria" w:eastAsia="Cambria" w:hAnsi="Cambria" w:cs="Arial"/>
                  <w:b/>
                  <w:sz w:val="24"/>
                  <w:szCs w:val="20"/>
                </w:rPr>
                <w:t>8</w:t>
              </w:r>
            </w:hyperlink>
          </w:p>
        </w:tc>
      </w:tr>
      <w:tr w:rsidR="00D33985" w:rsidRPr="00D33985" w14:paraId="3C7BC14D" w14:textId="77777777" w:rsidTr="003F547F">
        <w:trPr>
          <w:trHeight w:val="714"/>
        </w:trPr>
        <w:tc>
          <w:tcPr>
            <w:tcW w:w="8220" w:type="dxa"/>
            <w:shd w:val="clear" w:color="auto" w:fill="auto"/>
            <w:vAlign w:val="bottom"/>
          </w:tcPr>
          <w:p w14:paraId="07A6C8CB" w14:textId="77777777" w:rsidR="00D33985" w:rsidRPr="00D33985" w:rsidRDefault="00B472DC" w:rsidP="00D33985">
            <w:pPr>
              <w:spacing w:after="0" w:line="0" w:lineRule="atLeast"/>
              <w:rPr>
                <w:rFonts w:ascii="Cambria" w:eastAsia="Cambria" w:hAnsi="Cambria" w:cs="Arial"/>
                <w:b/>
                <w:sz w:val="24"/>
                <w:szCs w:val="20"/>
              </w:rPr>
            </w:pPr>
            <w:hyperlink w:anchor="page12" w:history="1">
              <w:r w:rsidR="00D33985" w:rsidRPr="00D33985">
                <w:rPr>
                  <w:rFonts w:ascii="Cambria" w:eastAsia="Cambria" w:hAnsi="Cambria" w:cs="Arial"/>
                  <w:b/>
                  <w:sz w:val="24"/>
                  <w:szCs w:val="20"/>
                </w:rPr>
                <w:t>IV</w:t>
              </w:r>
              <w:r w:rsidR="00D33985" w:rsidRPr="00D33985">
                <w:rPr>
                  <w:rFonts w:ascii="Times New Roman" w:eastAsia="Times New Roman" w:hAnsi="Times New Roman" w:cs="Arial"/>
                  <w:b/>
                  <w:sz w:val="28"/>
                  <w:szCs w:val="20"/>
                </w:rPr>
                <w:t>.</w:t>
              </w:r>
              <w:r w:rsidR="00D33985" w:rsidRPr="00D33985">
                <w:rPr>
                  <w:rFonts w:ascii="Cambria" w:eastAsia="Cambria" w:hAnsi="Cambria" w:cs="Arial"/>
                  <w:b/>
                  <w:sz w:val="24"/>
                  <w:szCs w:val="20"/>
                </w:rPr>
                <w:t>THE NARS FOR MEDICINE</w:t>
              </w:r>
            </w:hyperlink>
          </w:p>
        </w:tc>
        <w:tc>
          <w:tcPr>
            <w:tcW w:w="1940" w:type="dxa"/>
            <w:shd w:val="clear" w:color="auto" w:fill="auto"/>
            <w:vAlign w:val="bottom"/>
          </w:tcPr>
          <w:p w14:paraId="2471CABF" w14:textId="77777777" w:rsidR="00D33985" w:rsidRPr="00D33985" w:rsidRDefault="00B472DC" w:rsidP="00D33985">
            <w:pPr>
              <w:spacing w:after="0" w:line="0" w:lineRule="atLeast"/>
              <w:jc w:val="right"/>
              <w:rPr>
                <w:rFonts w:ascii="Cambria" w:eastAsia="Cambria" w:hAnsi="Cambria" w:cs="Arial"/>
                <w:b/>
                <w:sz w:val="24"/>
                <w:szCs w:val="20"/>
              </w:rPr>
            </w:pPr>
            <w:hyperlink w:anchor="page12" w:history="1">
              <w:r w:rsidR="00D33985" w:rsidRPr="00D33985">
                <w:rPr>
                  <w:rFonts w:ascii="Cambria" w:eastAsia="Cambria" w:hAnsi="Cambria" w:cs="Arial"/>
                  <w:b/>
                  <w:sz w:val="24"/>
                  <w:szCs w:val="20"/>
                </w:rPr>
                <w:t>9</w:t>
              </w:r>
            </w:hyperlink>
          </w:p>
        </w:tc>
      </w:tr>
      <w:tr w:rsidR="00D33985" w:rsidRPr="00D33985" w14:paraId="3B876DA7" w14:textId="77777777" w:rsidTr="003F547F">
        <w:trPr>
          <w:trHeight w:val="713"/>
        </w:trPr>
        <w:tc>
          <w:tcPr>
            <w:tcW w:w="8220" w:type="dxa"/>
            <w:shd w:val="clear" w:color="auto" w:fill="auto"/>
            <w:vAlign w:val="bottom"/>
          </w:tcPr>
          <w:p w14:paraId="72B37E7C" w14:textId="77777777" w:rsidR="00D33985" w:rsidRPr="00D33985" w:rsidRDefault="00B472DC" w:rsidP="00D33985">
            <w:pPr>
              <w:spacing w:after="0" w:line="0" w:lineRule="atLeast"/>
              <w:rPr>
                <w:rFonts w:ascii="Cambria" w:eastAsia="Cambria" w:hAnsi="Cambria" w:cs="Arial"/>
                <w:b/>
                <w:sz w:val="24"/>
                <w:szCs w:val="20"/>
              </w:rPr>
            </w:pPr>
            <w:hyperlink w:anchor="page18" w:history="1">
              <w:r w:rsidR="00D33985" w:rsidRPr="00D33985">
                <w:rPr>
                  <w:rFonts w:ascii="Cambria" w:eastAsia="Cambria" w:hAnsi="Cambria" w:cs="Arial"/>
                  <w:b/>
                  <w:sz w:val="24"/>
                  <w:szCs w:val="20"/>
                </w:rPr>
                <w:t>V</w:t>
              </w:r>
              <w:r w:rsidR="00D33985" w:rsidRPr="00D33985">
                <w:rPr>
                  <w:rFonts w:ascii="Times New Roman" w:eastAsia="Times New Roman" w:hAnsi="Times New Roman" w:cs="Arial"/>
                  <w:b/>
                  <w:sz w:val="28"/>
                  <w:szCs w:val="20"/>
                </w:rPr>
                <w:t>.</w:t>
              </w:r>
              <w:r w:rsidR="00D33985" w:rsidRPr="00D33985">
                <w:rPr>
                  <w:rFonts w:ascii="Cambria" w:eastAsia="Cambria" w:hAnsi="Cambria" w:cs="Arial"/>
                  <w:b/>
                  <w:sz w:val="24"/>
                  <w:szCs w:val="20"/>
                </w:rPr>
                <w:t>GUIDELINES FOR APPLICATION OF THE NARS</w:t>
              </w:r>
            </w:hyperlink>
          </w:p>
        </w:tc>
        <w:tc>
          <w:tcPr>
            <w:tcW w:w="1940" w:type="dxa"/>
            <w:shd w:val="clear" w:color="auto" w:fill="auto"/>
            <w:vAlign w:val="bottom"/>
          </w:tcPr>
          <w:p w14:paraId="6B08613E" w14:textId="77777777" w:rsidR="00D33985" w:rsidRPr="00D33985" w:rsidRDefault="00B472DC" w:rsidP="00D33985">
            <w:pPr>
              <w:spacing w:after="0" w:line="0" w:lineRule="atLeast"/>
              <w:jc w:val="right"/>
              <w:rPr>
                <w:rFonts w:ascii="Cambria" w:eastAsia="Cambria" w:hAnsi="Cambria" w:cs="Arial"/>
                <w:b/>
                <w:sz w:val="24"/>
                <w:szCs w:val="20"/>
              </w:rPr>
            </w:pPr>
            <w:hyperlink w:anchor="page18" w:history="1">
              <w:r w:rsidR="00D33985" w:rsidRPr="00D33985">
                <w:rPr>
                  <w:rFonts w:ascii="Cambria" w:eastAsia="Cambria" w:hAnsi="Cambria" w:cs="Arial"/>
                  <w:b/>
                  <w:sz w:val="24"/>
                  <w:szCs w:val="20"/>
                </w:rPr>
                <w:t>15</w:t>
              </w:r>
            </w:hyperlink>
          </w:p>
        </w:tc>
      </w:tr>
      <w:tr w:rsidR="00D33985" w:rsidRPr="00D33985" w14:paraId="6AB3958F" w14:textId="77777777" w:rsidTr="003F547F">
        <w:trPr>
          <w:trHeight w:val="671"/>
        </w:trPr>
        <w:tc>
          <w:tcPr>
            <w:tcW w:w="8220" w:type="dxa"/>
            <w:shd w:val="clear" w:color="auto" w:fill="auto"/>
            <w:vAlign w:val="bottom"/>
          </w:tcPr>
          <w:p w14:paraId="55866952" w14:textId="77777777" w:rsidR="00D33985" w:rsidRPr="00D33985" w:rsidRDefault="00B472DC" w:rsidP="00D33985">
            <w:pPr>
              <w:spacing w:after="0" w:line="0" w:lineRule="atLeast"/>
              <w:rPr>
                <w:rFonts w:ascii="Cambria" w:eastAsia="Cambria" w:hAnsi="Cambria" w:cs="Arial"/>
                <w:b/>
                <w:sz w:val="24"/>
                <w:szCs w:val="20"/>
              </w:rPr>
            </w:pPr>
            <w:hyperlink w:anchor="page20" w:history="1">
              <w:r w:rsidR="00D33985" w:rsidRPr="00D33985">
                <w:rPr>
                  <w:rFonts w:ascii="Cambria" w:eastAsia="Cambria" w:hAnsi="Cambria" w:cs="Arial"/>
                  <w:b/>
                  <w:sz w:val="24"/>
                  <w:szCs w:val="20"/>
                </w:rPr>
                <w:t>VI.APPENDICES</w:t>
              </w:r>
            </w:hyperlink>
          </w:p>
        </w:tc>
        <w:tc>
          <w:tcPr>
            <w:tcW w:w="1940" w:type="dxa"/>
            <w:shd w:val="clear" w:color="auto" w:fill="auto"/>
            <w:vAlign w:val="bottom"/>
          </w:tcPr>
          <w:p w14:paraId="20835DD6" w14:textId="77777777" w:rsidR="00D33985" w:rsidRPr="00D33985" w:rsidRDefault="00B472DC" w:rsidP="00D33985">
            <w:pPr>
              <w:spacing w:after="0" w:line="0" w:lineRule="atLeast"/>
              <w:jc w:val="right"/>
              <w:rPr>
                <w:rFonts w:ascii="Cambria" w:eastAsia="Cambria" w:hAnsi="Cambria" w:cs="Arial"/>
                <w:b/>
                <w:sz w:val="24"/>
                <w:szCs w:val="20"/>
              </w:rPr>
            </w:pPr>
            <w:hyperlink w:anchor="page20" w:history="1">
              <w:r w:rsidR="00D33985" w:rsidRPr="00D33985">
                <w:rPr>
                  <w:rFonts w:ascii="Cambria" w:eastAsia="Cambria" w:hAnsi="Cambria" w:cs="Arial"/>
                  <w:b/>
                  <w:sz w:val="24"/>
                  <w:szCs w:val="20"/>
                </w:rPr>
                <w:t>17</w:t>
              </w:r>
            </w:hyperlink>
          </w:p>
        </w:tc>
      </w:tr>
      <w:tr w:rsidR="00D33985" w:rsidRPr="00D33985" w14:paraId="4E297691" w14:textId="77777777" w:rsidTr="003F547F">
        <w:trPr>
          <w:trHeight w:val="670"/>
        </w:trPr>
        <w:tc>
          <w:tcPr>
            <w:tcW w:w="8220" w:type="dxa"/>
            <w:shd w:val="clear" w:color="auto" w:fill="auto"/>
            <w:vAlign w:val="bottom"/>
          </w:tcPr>
          <w:p w14:paraId="067D7F58" w14:textId="77777777" w:rsidR="00D33985" w:rsidRPr="00D33985" w:rsidRDefault="00B472DC" w:rsidP="00D33985">
            <w:pPr>
              <w:spacing w:after="0" w:line="0" w:lineRule="atLeast"/>
              <w:rPr>
                <w:rFonts w:ascii="Cambria" w:eastAsia="Cambria" w:hAnsi="Cambria" w:cs="Arial"/>
                <w:b/>
                <w:sz w:val="24"/>
                <w:szCs w:val="20"/>
              </w:rPr>
            </w:pPr>
            <w:hyperlink w:anchor="page23" w:history="1">
              <w:r w:rsidR="00D33985" w:rsidRPr="00D33985">
                <w:rPr>
                  <w:rFonts w:ascii="Cambria" w:eastAsia="Cambria" w:hAnsi="Cambria" w:cs="Arial"/>
                  <w:b/>
                  <w:sz w:val="24"/>
                  <w:szCs w:val="20"/>
                </w:rPr>
                <w:t>VII.GLOSSARY</w:t>
              </w:r>
            </w:hyperlink>
          </w:p>
        </w:tc>
        <w:tc>
          <w:tcPr>
            <w:tcW w:w="1940" w:type="dxa"/>
            <w:shd w:val="clear" w:color="auto" w:fill="auto"/>
            <w:vAlign w:val="bottom"/>
          </w:tcPr>
          <w:p w14:paraId="178B1821" w14:textId="77777777" w:rsidR="00D33985" w:rsidRPr="00D33985" w:rsidRDefault="00B472DC" w:rsidP="00D33985">
            <w:pPr>
              <w:spacing w:after="0" w:line="0" w:lineRule="atLeast"/>
              <w:jc w:val="right"/>
              <w:rPr>
                <w:rFonts w:ascii="Cambria" w:eastAsia="Cambria" w:hAnsi="Cambria" w:cs="Arial"/>
                <w:b/>
                <w:sz w:val="24"/>
                <w:szCs w:val="20"/>
              </w:rPr>
            </w:pPr>
            <w:hyperlink w:anchor="page23" w:history="1">
              <w:r w:rsidR="00D33985" w:rsidRPr="00D33985">
                <w:rPr>
                  <w:rFonts w:ascii="Cambria" w:eastAsia="Cambria" w:hAnsi="Cambria" w:cs="Arial"/>
                  <w:b/>
                  <w:sz w:val="24"/>
                  <w:szCs w:val="20"/>
                </w:rPr>
                <w:t>20</w:t>
              </w:r>
            </w:hyperlink>
          </w:p>
        </w:tc>
      </w:tr>
      <w:tr w:rsidR="00D33985" w:rsidRPr="00D33985" w14:paraId="1BF2FADB" w14:textId="77777777" w:rsidTr="003F547F">
        <w:trPr>
          <w:trHeight w:val="670"/>
        </w:trPr>
        <w:tc>
          <w:tcPr>
            <w:tcW w:w="8220" w:type="dxa"/>
            <w:shd w:val="clear" w:color="auto" w:fill="auto"/>
            <w:vAlign w:val="bottom"/>
          </w:tcPr>
          <w:p w14:paraId="27B66494" w14:textId="77777777" w:rsidR="00D33985" w:rsidRPr="00D33985" w:rsidRDefault="00B472DC" w:rsidP="00D33985">
            <w:pPr>
              <w:spacing w:after="0" w:line="0" w:lineRule="atLeast"/>
              <w:rPr>
                <w:rFonts w:ascii="Cambria" w:eastAsia="Cambria" w:hAnsi="Cambria" w:cs="Arial"/>
                <w:b/>
                <w:sz w:val="24"/>
                <w:szCs w:val="20"/>
              </w:rPr>
            </w:pPr>
            <w:hyperlink w:anchor="page25" w:history="1">
              <w:r w:rsidR="00D33985" w:rsidRPr="00D33985">
                <w:rPr>
                  <w:rFonts w:ascii="Cambria" w:eastAsia="Cambria" w:hAnsi="Cambria" w:cs="Arial"/>
                  <w:b/>
                  <w:sz w:val="24"/>
                  <w:szCs w:val="20"/>
                </w:rPr>
                <w:t>VIII. REFERENCES</w:t>
              </w:r>
            </w:hyperlink>
          </w:p>
        </w:tc>
        <w:tc>
          <w:tcPr>
            <w:tcW w:w="1940" w:type="dxa"/>
            <w:shd w:val="clear" w:color="auto" w:fill="auto"/>
            <w:vAlign w:val="bottom"/>
          </w:tcPr>
          <w:p w14:paraId="1B3D5BAF" w14:textId="77777777" w:rsidR="00D33985" w:rsidRPr="00D33985" w:rsidRDefault="00B472DC" w:rsidP="00D33985">
            <w:pPr>
              <w:spacing w:after="0" w:line="0" w:lineRule="atLeast"/>
              <w:jc w:val="right"/>
              <w:rPr>
                <w:rFonts w:ascii="Cambria" w:eastAsia="Cambria" w:hAnsi="Cambria" w:cs="Arial"/>
                <w:b/>
                <w:sz w:val="24"/>
                <w:szCs w:val="20"/>
              </w:rPr>
            </w:pPr>
            <w:hyperlink w:anchor="page25" w:history="1">
              <w:r w:rsidR="00D33985" w:rsidRPr="00D33985">
                <w:rPr>
                  <w:rFonts w:ascii="Cambria" w:eastAsia="Cambria" w:hAnsi="Cambria" w:cs="Arial"/>
                  <w:b/>
                  <w:sz w:val="24"/>
                  <w:szCs w:val="20"/>
                </w:rPr>
                <w:t>22</w:t>
              </w:r>
            </w:hyperlink>
          </w:p>
        </w:tc>
      </w:tr>
      <w:tr w:rsidR="00D33985" w:rsidRPr="00D33985" w14:paraId="5CC84C9C" w14:textId="77777777" w:rsidTr="003F547F">
        <w:trPr>
          <w:trHeight w:val="670"/>
        </w:trPr>
        <w:tc>
          <w:tcPr>
            <w:tcW w:w="8220" w:type="dxa"/>
            <w:shd w:val="clear" w:color="auto" w:fill="auto"/>
            <w:vAlign w:val="bottom"/>
          </w:tcPr>
          <w:p w14:paraId="538E5276" w14:textId="77777777" w:rsidR="00D33985" w:rsidRPr="00D33985" w:rsidRDefault="00B472DC" w:rsidP="00D33985">
            <w:pPr>
              <w:spacing w:after="0" w:line="0" w:lineRule="atLeast"/>
              <w:rPr>
                <w:rFonts w:ascii="Cambria" w:eastAsia="Cambria" w:hAnsi="Cambria" w:cs="Arial"/>
                <w:b/>
                <w:sz w:val="24"/>
                <w:szCs w:val="20"/>
              </w:rPr>
            </w:pPr>
            <w:hyperlink w:anchor="page26" w:history="1">
              <w:r w:rsidR="00D33985" w:rsidRPr="00D33985">
                <w:rPr>
                  <w:rFonts w:ascii="Cambria" w:eastAsia="Cambria" w:hAnsi="Cambria" w:cs="Arial"/>
                  <w:b/>
                  <w:sz w:val="24"/>
                  <w:szCs w:val="20"/>
                </w:rPr>
                <w:t>IX.CONTRIBUTORS</w:t>
              </w:r>
            </w:hyperlink>
          </w:p>
        </w:tc>
        <w:tc>
          <w:tcPr>
            <w:tcW w:w="1940" w:type="dxa"/>
            <w:shd w:val="clear" w:color="auto" w:fill="auto"/>
            <w:vAlign w:val="bottom"/>
          </w:tcPr>
          <w:p w14:paraId="15FE6DD5" w14:textId="77777777" w:rsidR="00D33985" w:rsidRPr="00D33985" w:rsidRDefault="00B472DC" w:rsidP="00D33985">
            <w:pPr>
              <w:spacing w:after="0" w:line="0" w:lineRule="atLeast"/>
              <w:jc w:val="right"/>
              <w:rPr>
                <w:rFonts w:ascii="Cambria" w:eastAsia="Cambria" w:hAnsi="Cambria" w:cs="Arial"/>
                <w:b/>
                <w:sz w:val="24"/>
                <w:szCs w:val="20"/>
              </w:rPr>
            </w:pPr>
            <w:hyperlink w:anchor="page26" w:history="1">
              <w:r w:rsidR="00D33985" w:rsidRPr="00D33985">
                <w:rPr>
                  <w:rFonts w:ascii="Cambria" w:eastAsia="Cambria" w:hAnsi="Cambria" w:cs="Arial"/>
                  <w:b/>
                  <w:sz w:val="24"/>
                  <w:szCs w:val="20"/>
                </w:rPr>
                <w:t>23</w:t>
              </w:r>
            </w:hyperlink>
          </w:p>
        </w:tc>
      </w:tr>
    </w:tbl>
    <w:p w14:paraId="0B2FDA69" w14:textId="77777777" w:rsidR="00D33985" w:rsidRPr="00D33985" w:rsidRDefault="00D33985" w:rsidP="00D33985">
      <w:pPr>
        <w:spacing w:after="0" w:line="240" w:lineRule="auto"/>
        <w:rPr>
          <w:rFonts w:ascii="Cambria" w:eastAsia="Cambria" w:hAnsi="Cambria" w:cs="Arial"/>
          <w:b/>
          <w:sz w:val="24"/>
          <w:szCs w:val="20"/>
        </w:rPr>
        <w:sectPr w:rsidR="00D33985" w:rsidRPr="00D33985">
          <w:pgSz w:w="12240" w:h="15840"/>
          <w:pgMar w:top="1437" w:right="1000" w:bottom="1440" w:left="1080" w:header="0" w:footer="0" w:gutter="0"/>
          <w:cols w:space="0" w:equalWidth="0">
            <w:col w:w="10160"/>
          </w:cols>
          <w:docGrid w:linePitch="360"/>
        </w:sectPr>
      </w:pPr>
    </w:p>
    <w:p w14:paraId="45DAAA89" w14:textId="77777777" w:rsidR="00D33985" w:rsidRPr="00D33985" w:rsidRDefault="00D33985" w:rsidP="00D33985">
      <w:pPr>
        <w:numPr>
          <w:ilvl w:val="0"/>
          <w:numId w:val="1"/>
        </w:numPr>
        <w:tabs>
          <w:tab w:val="left" w:pos="1080"/>
        </w:tabs>
        <w:spacing w:after="0" w:line="0" w:lineRule="atLeast"/>
        <w:ind w:left="1080" w:hanging="720"/>
        <w:rPr>
          <w:rFonts w:ascii="Cambria" w:eastAsia="Cambria" w:hAnsi="Cambria" w:cs="Arial"/>
          <w:color w:val="365F91"/>
          <w:sz w:val="36"/>
          <w:szCs w:val="20"/>
        </w:rPr>
      </w:pPr>
      <w:bookmarkStart w:id="3" w:name="page4"/>
      <w:bookmarkEnd w:id="3"/>
      <w:r w:rsidRPr="00D33985">
        <w:rPr>
          <w:rFonts w:ascii="Cambria" w:eastAsia="Cambria" w:hAnsi="Cambria" w:cs="Arial"/>
          <w:color w:val="365F91"/>
          <w:sz w:val="36"/>
          <w:szCs w:val="20"/>
        </w:rPr>
        <w:lastRenderedPageBreak/>
        <w:t>Introduction</w:t>
      </w:r>
    </w:p>
    <w:p w14:paraId="70CD330B" w14:textId="2DF8D987"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59264" behindDoc="1" locked="0" layoutInCell="1" allowOverlap="1" wp14:anchorId="162EC5BD" wp14:editId="1D06EE83">
            <wp:simplePos x="0" y="0"/>
            <wp:positionH relativeFrom="column">
              <wp:posOffset>210820</wp:posOffset>
            </wp:positionH>
            <wp:positionV relativeFrom="paragraph">
              <wp:posOffset>12700</wp:posOffset>
            </wp:positionV>
            <wp:extent cx="5943600" cy="571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0B2C0EB5" w14:textId="77777777" w:rsidR="00D33985" w:rsidRPr="00D33985" w:rsidRDefault="00D33985" w:rsidP="00D33985">
      <w:pPr>
        <w:spacing w:after="0" w:line="146" w:lineRule="exact"/>
        <w:rPr>
          <w:rFonts w:ascii="Times New Roman" w:eastAsia="Times New Roman" w:hAnsi="Times New Roman" w:cs="Arial"/>
          <w:sz w:val="20"/>
          <w:szCs w:val="20"/>
        </w:rPr>
      </w:pPr>
    </w:p>
    <w:p w14:paraId="343CE3D6" w14:textId="77777777" w:rsidR="00D33985" w:rsidRPr="00D33985" w:rsidRDefault="00D33985" w:rsidP="00D33985">
      <w:pPr>
        <w:spacing w:after="0" w:line="262" w:lineRule="auto"/>
        <w:ind w:firstLine="567"/>
        <w:jc w:val="both"/>
        <w:rPr>
          <w:rFonts w:ascii="Times New Roman" w:eastAsia="Times New Roman" w:hAnsi="Times New Roman" w:cs="Arial"/>
          <w:sz w:val="28"/>
          <w:szCs w:val="20"/>
        </w:rPr>
      </w:pPr>
      <w:r w:rsidRPr="00D33985">
        <w:rPr>
          <w:rFonts w:ascii="Times New Roman" w:eastAsia="Times New Roman" w:hAnsi="Times New Roman" w:cs="Arial"/>
          <w:sz w:val="28"/>
          <w:szCs w:val="20"/>
        </w:rPr>
        <w:t>According to the law 82-2006, the National Authority for Quality Assurance and Accreditation of Education "NAQAAE " is responsible for Quality Assurance of education as well as for building the confidence in - and ensuring the recognition of - the output of the Egyptian education system, i.e. graduates / qualifications. The law has granted NAQAAE the authority to set standards and policies and to develop the tools needed to fulfill its defined responsibilities.</w:t>
      </w:r>
    </w:p>
    <w:p w14:paraId="1EFD576B" w14:textId="77777777" w:rsidR="00D33985" w:rsidRPr="00D33985" w:rsidRDefault="00D33985" w:rsidP="00D33985">
      <w:pPr>
        <w:spacing w:after="0" w:line="138" w:lineRule="exact"/>
        <w:rPr>
          <w:rFonts w:ascii="Times New Roman" w:eastAsia="Times New Roman" w:hAnsi="Times New Roman" w:cs="Arial"/>
          <w:sz w:val="20"/>
          <w:szCs w:val="20"/>
        </w:rPr>
      </w:pPr>
    </w:p>
    <w:p w14:paraId="780F7311" w14:textId="77777777" w:rsidR="00D33985" w:rsidRPr="00D33985" w:rsidRDefault="00D33985" w:rsidP="00D33985">
      <w:pPr>
        <w:spacing w:after="0" w:line="263" w:lineRule="auto"/>
        <w:ind w:firstLine="567"/>
        <w:jc w:val="both"/>
        <w:rPr>
          <w:rFonts w:ascii="Times New Roman" w:eastAsia="Times New Roman" w:hAnsi="Times New Roman" w:cs="Arial"/>
          <w:sz w:val="28"/>
          <w:szCs w:val="20"/>
        </w:rPr>
      </w:pPr>
      <w:r w:rsidRPr="00D33985">
        <w:rPr>
          <w:rFonts w:ascii="Times New Roman" w:eastAsia="Times New Roman" w:hAnsi="Times New Roman" w:cs="Arial"/>
          <w:sz w:val="28"/>
          <w:szCs w:val="20"/>
        </w:rPr>
        <w:t>While recognizing the existence of- and the need for- diverse institutional missions and educational objectives, NAQAAE believes that any medical education program (as any other educational program) must provide assurances that the graduates exhibit general professional competencies that meet the expectations of the community and that serve as the foundation for a process of lifelong learning and professional development of the medical graduate. To help institutions provide this assurance and to protect the interests of the community and the students themselves, NAQAAE has developed Subject Specific National Academic Reference Standards (NARS) for medical education programs as well as for other subject sectors. The NARS-Medicine are meant to express the stakeholders' expectations about the graduate of a medical school in Egypt, defining (and articulating) the attributes and competencies that holders of the qualification " Bachelor Degree in Medicine and Surgery (MBBCh) " should exhibit.</w:t>
      </w:r>
    </w:p>
    <w:p w14:paraId="03BE5328" w14:textId="77777777" w:rsidR="00D33985" w:rsidRPr="00D33985" w:rsidRDefault="00D33985" w:rsidP="00D33985">
      <w:pPr>
        <w:spacing w:after="0" w:line="137" w:lineRule="exact"/>
        <w:rPr>
          <w:rFonts w:ascii="Times New Roman" w:eastAsia="Times New Roman" w:hAnsi="Times New Roman" w:cs="Arial"/>
          <w:sz w:val="20"/>
          <w:szCs w:val="20"/>
        </w:rPr>
      </w:pPr>
    </w:p>
    <w:p w14:paraId="3788E24D" w14:textId="77777777" w:rsidR="00D33985" w:rsidRPr="00D33985" w:rsidRDefault="00D33985" w:rsidP="00D33985">
      <w:pPr>
        <w:spacing w:after="0" w:line="258" w:lineRule="auto"/>
        <w:ind w:right="20" w:firstLine="567"/>
        <w:jc w:val="both"/>
        <w:rPr>
          <w:rFonts w:ascii="Times New Roman" w:eastAsia="Times New Roman" w:hAnsi="Times New Roman" w:cs="Arial"/>
          <w:b/>
          <w:i/>
          <w:sz w:val="28"/>
          <w:szCs w:val="20"/>
        </w:rPr>
      </w:pPr>
      <w:r w:rsidRPr="00D33985">
        <w:rPr>
          <w:rFonts w:ascii="Times New Roman" w:eastAsia="Times New Roman" w:hAnsi="Times New Roman" w:cs="Arial"/>
          <w:sz w:val="28"/>
          <w:szCs w:val="20"/>
        </w:rPr>
        <w:t>As a bachelor degree, MBBCh is a level 5 qualification on the Egyptian National Qualification Framework. According to the Egyptian NQF descriptors, the holder of a level 5 qualification should be able to</w:t>
      </w:r>
      <w:r w:rsidRPr="00D33985">
        <w:rPr>
          <w:rFonts w:ascii="Times New Roman" w:eastAsia="Times New Roman" w:hAnsi="Times New Roman" w:cs="Arial"/>
          <w:b/>
          <w:i/>
          <w:sz w:val="28"/>
          <w:szCs w:val="20"/>
        </w:rPr>
        <w:t>:</w:t>
      </w:r>
    </w:p>
    <w:p w14:paraId="195E635D" w14:textId="77777777" w:rsidR="00D33985" w:rsidRPr="00D33985" w:rsidRDefault="00D33985" w:rsidP="00D33985">
      <w:pPr>
        <w:spacing w:after="0" w:line="148" w:lineRule="exact"/>
        <w:rPr>
          <w:rFonts w:ascii="Times New Roman" w:eastAsia="Times New Roman" w:hAnsi="Times New Roman" w:cs="Arial"/>
          <w:sz w:val="20"/>
          <w:szCs w:val="20"/>
        </w:rPr>
      </w:pPr>
    </w:p>
    <w:p w14:paraId="5516B3E3" w14:textId="77777777" w:rsidR="00D33985" w:rsidRPr="00D33985" w:rsidRDefault="00D33985" w:rsidP="00D33985">
      <w:pPr>
        <w:numPr>
          <w:ilvl w:val="0"/>
          <w:numId w:val="2"/>
        </w:numPr>
        <w:tabs>
          <w:tab w:val="left" w:pos="720"/>
        </w:tabs>
        <w:spacing w:after="0" w:line="251" w:lineRule="auto"/>
        <w:ind w:left="720" w:hanging="360"/>
        <w:jc w:val="both"/>
        <w:rPr>
          <w:rFonts w:ascii="Calibri" w:eastAsia="Calibri" w:hAnsi="Calibri" w:cs="Arial"/>
          <w:sz w:val="28"/>
          <w:szCs w:val="20"/>
        </w:rPr>
      </w:pPr>
      <w:r w:rsidRPr="00D33985">
        <w:rPr>
          <w:rFonts w:ascii="Times New Roman" w:eastAsia="Times New Roman" w:hAnsi="Times New Roman" w:cs="Arial"/>
          <w:sz w:val="28"/>
          <w:szCs w:val="20"/>
        </w:rPr>
        <w:t>Apply integrated general/ professional knowledge covering a broad spectrum of facts, principles and theories within inter-related domains with specialization in a field of study or work.</w:t>
      </w:r>
    </w:p>
    <w:p w14:paraId="62FFE1C8" w14:textId="77777777" w:rsidR="00D33985" w:rsidRPr="00D33985" w:rsidRDefault="00D33985" w:rsidP="00D33985">
      <w:pPr>
        <w:spacing w:after="0" w:line="37" w:lineRule="exact"/>
        <w:rPr>
          <w:rFonts w:ascii="Calibri" w:eastAsia="Calibri" w:hAnsi="Calibri" w:cs="Arial"/>
          <w:sz w:val="28"/>
          <w:szCs w:val="20"/>
        </w:rPr>
      </w:pPr>
    </w:p>
    <w:p w14:paraId="0D859917" w14:textId="77777777" w:rsidR="00D33985" w:rsidRPr="00D33985" w:rsidRDefault="00D33985" w:rsidP="00D33985">
      <w:pPr>
        <w:numPr>
          <w:ilvl w:val="0"/>
          <w:numId w:val="2"/>
        </w:numPr>
        <w:tabs>
          <w:tab w:val="left" w:pos="720"/>
        </w:tabs>
        <w:spacing w:after="0" w:line="239" w:lineRule="auto"/>
        <w:ind w:left="720" w:right="180" w:hanging="360"/>
        <w:rPr>
          <w:rFonts w:ascii="Calibri" w:eastAsia="Calibri" w:hAnsi="Calibri" w:cs="Arial"/>
          <w:sz w:val="28"/>
          <w:szCs w:val="20"/>
        </w:rPr>
      </w:pPr>
      <w:r w:rsidRPr="00D33985">
        <w:rPr>
          <w:rFonts w:ascii="Times New Roman" w:eastAsia="Times New Roman" w:hAnsi="Times New Roman" w:cs="Arial"/>
          <w:sz w:val="28"/>
          <w:szCs w:val="20"/>
        </w:rPr>
        <w:t>Use analytic critical thinking to solve specialized problems in predictable and non-predictable contexts, while dealing with variation and interfering factors.</w:t>
      </w:r>
    </w:p>
    <w:p w14:paraId="594EBC41" w14:textId="77777777" w:rsidR="00D33985" w:rsidRPr="00D33985" w:rsidRDefault="00D33985" w:rsidP="00D33985">
      <w:pPr>
        <w:spacing w:after="0" w:line="20" w:lineRule="exact"/>
        <w:rPr>
          <w:rFonts w:ascii="Calibri" w:eastAsia="Calibri" w:hAnsi="Calibri" w:cs="Arial"/>
          <w:sz w:val="28"/>
          <w:szCs w:val="20"/>
        </w:rPr>
      </w:pPr>
    </w:p>
    <w:p w14:paraId="3C98EC98" w14:textId="77777777" w:rsidR="00D33985" w:rsidRPr="00D33985" w:rsidRDefault="00D33985" w:rsidP="00D33985">
      <w:pPr>
        <w:numPr>
          <w:ilvl w:val="0"/>
          <w:numId w:val="2"/>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Master a wide spectrum of specialized skills using familiar and less familiar tools.</w:t>
      </w:r>
    </w:p>
    <w:p w14:paraId="51B95B09" w14:textId="77777777" w:rsidR="00D33985" w:rsidRPr="00D33985" w:rsidRDefault="00D33985" w:rsidP="00D33985">
      <w:pPr>
        <w:spacing w:after="0" w:line="49" w:lineRule="exact"/>
        <w:rPr>
          <w:rFonts w:ascii="Calibri" w:eastAsia="Calibri" w:hAnsi="Calibri" w:cs="Arial"/>
          <w:sz w:val="28"/>
          <w:szCs w:val="20"/>
        </w:rPr>
      </w:pPr>
    </w:p>
    <w:p w14:paraId="4EE63D9D" w14:textId="77777777" w:rsidR="00D33985" w:rsidRPr="00D33985" w:rsidRDefault="00D33985" w:rsidP="00D33985">
      <w:pPr>
        <w:numPr>
          <w:ilvl w:val="0"/>
          <w:numId w:val="2"/>
        </w:numPr>
        <w:tabs>
          <w:tab w:val="left" w:pos="790"/>
        </w:tabs>
        <w:spacing w:after="0" w:line="239" w:lineRule="auto"/>
        <w:ind w:left="720" w:right="660" w:hanging="360"/>
        <w:rPr>
          <w:rFonts w:ascii="Calibri" w:eastAsia="Calibri" w:hAnsi="Calibri" w:cs="Arial"/>
          <w:sz w:val="28"/>
          <w:szCs w:val="20"/>
        </w:rPr>
      </w:pPr>
      <w:r w:rsidRPr="00D33985">
        <w:rPr>
          <w:rFonts w:ascii="Times New Roman" w:eastAsia="Times New Roman" w:hAnsi="Times New Roman" w:cs="Arial"/>
          <w:sz w:val="28"/>
          <w:szCs w:val="20"/>
        </w:rPr>
        <w:t>Critically evaluate the results of achieved tasks to establish multi-dimensional correlations and build technical expertise.</w:t>
      </w:r>
    </w:p>
    <w:p w14:paraId="71D6859A" w14:textId="77777777" w:rsidR="00D33985" w:rsidRPr="00D33985" w:rsidRDefault="00D33985" w:rsidP="00D33985">
      <w:pPr>
        <w:spacing w:after="0" w:line="21" w:lineRule="exact"/>
        <w:rPr>
          <w:rFonts w:ascii="Calibri" w:eastAsia="Calibri" w:hAnsi="Calibri" w:cs="Arial"/>
          <w:sz w:val="28"/>
          <w:szCs w:val="20"/>
        </w:rPr>
      </w:pPr>
    </w:p>
    <w:p w14:paraId="4DD04F6B" w14:textId="77777777" w:rsidR="00D33985" w:rsidRPr="00D33985" w:rsidRDefault="00D33985" w:rsidP="00D33985">
      <w:pPr>
        <w:numPr>
          <w:ilvl w:val="0"/>
          <w:numId w:val="2"/>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Identify occupational hazards and design mitigation measures for them</w:t>
      </w:r>
    </w:p>
    <w:p w14:paraId="4B839A0E" w14:textId="77777777" w:rsidR="00D33985" w:rsidRPr="00D33985" w:rsidRDefault="00D33985" w:rsidP="00D33985">
      <w:pPr>
        <w:spacing w:after="0" w:line="15" w:lineRule="exact"/>
        <w:rPr>
          <w:rFonts w:ascii="Calibri" w:eastAsia="Calibri" w:hAnsi="Calibri" w:cs="Arial"/>
          <w:sz w:val="28"/>
          <w:szCs w:val="20"/>
        </w:rPr>
      </w:pPr>
    </w:p>
    <w:p w14:paraId="12B9F14B" w14:textId="77777777" w:rsidR="00D33985" w:rsidRPr="00D33985" w:rsidRDefault="00D33985" w:rsidP="00D33985">
      <w:pPr>
        <w:numPr>
          <w:ilvl w:val="0"/>
          <w:numId w:val="2"/>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Apply cost/effectiveness measures.</w:t>
      </w:r>
    </w:p>
    <w:p w14:paraId="026A746F" w14:textId="77777777" w:rsidR="00D33985" w:rsidRPr="00D33985" w:rsidRDefault="00D33985" w:rsidP="00D33985">
      <w:pPr>
        <w:spacing w:after="0" w:line="18" w:lineRule="exact"/>
        <w:rPr>
          <w:rFonts w:ascii="Calibri" w:eastAsia="Calibri" w:hAnsi="Calibri" w:cs="Arial"/>
          <w:sz w:val="28"/>
          <w:szCs w:val="20"/>
        </w:rPr>
      </w:pPr>
    </w:p>
    <w:p w14:paraId="490183EA" w14:textId="77777777" w:rsidR="00D33985" w:rsidRPr="00D33985" w:rsidRDefault="00D33985" w:rsidP="00D33985">
      <w:pPr>
        <w:numPr>
          <w:ilvl w:val="0"/>
          <w:numId w:val="2"/>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Manage processes in familiar and less familiar contexts.</w:t>
      </w:r>
    </w:p>
    <w:p w14:paraId="5A2E8DB0" w14:textId="77777777" w:rsidR="00D33985" w:rsidRPr="00D33985" w:rsidRDefault="00D33985" w:rsidP="00D33985">
      <w:pPr>
        <w:spacing w:after="0" w:line="200" w:lineRule="exact"/>
        <w:rPr>
          <w:rFonts w:ascii="Times New Roman" w:eastAsia="Times New Roman" w:hAnsi="Times New Roman" w:cs="Arial"/>
          <w:sz w:val="20"/>
          <w:szCs w:val="20"/>
        </w:rPr>
      </w:pPr>
    </w:p>
    <w:p w14:paraId="46FE7613" w14:textId="77777777" w:rsidR="00D33985" w:rsidRPr="00D33985" w:rsidRDefault="00D33985" w:rsidP="00D33985">
      <w:pPr>
        <w:spacing w:after="0" w:line="200" w:lineRule="exact"/>
        <w:rPr>
          <w:rFonts w:ascii="Times New Roman" w:eastAsia="Times New Roman" w:hAnsi="Times New Roman" w:cs="Arial"/>
          <w:sz w:val="20"/>
          <w:szCs w:val="20"/>
        </w:rPr>
      </w:pPr>
    </w:p>
    <w:p w14:paraId="2B048847" w14:textId="77777777" w:rsidR="00D33985" w:rsidRPr="00D33985" w:rsidRDefault="00D33985" w:rsidP="00D33985">
      <w:pPr>
        <w:spacing w:after="0" w:line="200" w:lineRule="exact"/>
        <w:rPr>
          <w:rFonts w:ascii="Times New Roman" w:eastAsia="Times New Roman" w:hAnsi="Times New Roman" w:cs="Arial"/>
          <w:sz w:val="20"/>
          <w:szCs w:val="20"/>
        </w:rPr>
      </w:pPr>
    </w:p>
    <w:p w14:paraId="67ECC94F" w14:textId="77777777" w:rsidR="00D33985" w:rsidRPr="00D33985" w:rsidRDefault="00D33985" w:rsidP="00D33985">
      <w:pPr>
        <w:spacing w:after="0" w:line="292" w:lineRule="exact"/>
        <w:rPr>
          <w:rFonts w:ascii="Times New Roman" w:eastAsia="Times New Roman" w:hAnsi="Times New Roman" w:cs="Arial"/>
          <w:sz w:val="20"/>
          <w:szCs w:val="20"/>
        </w:rPr>
      </w:pPr>
    </w:p>
    <w:p w14:paraId="01F3BA6A"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w:t>
      </w:r>
    </w:p>
    <w:p w14:paraId="7E431865"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39" w:right="980" w:bottom="413" w:left="1080" w:header="0" w:footer="0" w:gutter="0"/>
          <w:cols w:space="0" w:equalWidth="0">
            <w:col w:w="10180"/>
          </w:cols>
          <w:docGrid w:linePitch="360"/>
        </w:sectPr>
      </w:pPr>
    </w:p>
    <w:p w14:paraId="6F0BDB1E" w14:textId="77777777" w:rsidR="00D33985" w:rsidRPr="00D33985" w:rsidRDefault="00D33985" w:rsidP="00D33985">
      <w:pPr>
        <w:spacing w:after="0" w:line="21" w:lineRule="exact"/>
        <w:rPr>
          <w:rFonts w:ascii="Times New Roman" w:eastAsia="Times New Roman" w:hAnsi="Times New Roman" w:cs="Arial"/>
          <w:sz w:val="20"/>
          <w:szCs w:val="20"/>
        </w:rPr>
      </w:pPr>
      <w:bookmarkStart w:id="4" w:name="page5"/>
      <w:bookmarkEnd w:id="4"/>
    </w:p>
    <w:p w14:paraId="34E20B8E" w14:textId="77777777" w:rsidR="00D33985" w:rsidRPr="00D33985" w:rsidRDefault="00D33985" w:rsidP="00D33985">
      <w:pPr>
        <w:numPr>
          <w:ilvl w:val="0"/>
          <w:numId w:val="3"/>
        </w:numPr>
        <w:tabs>
          <w:tab w:val="left" w:pos="720"/>
        </w:tabs>
        <w:spacing w:after="0" w:line="239" w:lineRule="auto"/>
        <w:ind w:left="720" w:right="560" w:hanging="360"/>
        <w:rPr>
          <w:rFonts w:ascii="Calibri" w:eastAsia="Calibri" w:hAnsi="Calibri" w:cs="Arial"/>
          <w:sz w:val="28"/>
          <w:szCs w:val="20"/>
        </w:rPr>
      </w:pPr>
      <w:r w:rsidRPr="00D33985">
        <w:rPr>
          <w:rFonts w:ascii="Times New Roman" w:eastAsia="Times New Roman" w:hAnsi="Times New Roman" w:cs="Arial"/>
          <w:sz w:val="28"/>
          <w:szCs w:val="20"/>
        </w:rPr>
        <w:t>Use digital tools and media to deal with academic / professional challenges in a critical and creative manner.</w:t>
      </w:r>
    </w:p>
    <w:p w14:paraId="5EE21196" w14:textId="77777777" w:rsidR="00D33985" w:rsidRPr="00D33985" w:rsidRDefault="00D33985" w:rsidP="00D33985">
      <w:pPr>
        <w:spacing w:after="0" w:line="51" w:lineRule="exact"/>
        <w:rPr>
          <w:rFonts w:ascii="Calibri" w:eastAsia="Calibri" w:hAnsi="Calibri" w:cs="Arial"/>
          <w:sz w:val="28"/>
          <w:szCs w:val="20"/>
        </w:rPr>
      </w:pPr>
    </w:p>
    <w:p w14:paraId="21C9A0E1" w14:textId="77777777" w:rsidR="00D33985" w:rsidRPr="00D33985" w:rsidRDefault="00D33985" w:rsidP="00D33985">
      <w:pPr>
        <w:numPr>
          <w:ilvl w:val="0"/>
          <w:numId w:val="3"/>
        </w:numPr>
        <w:tabs>
          <w:tab w:val="left" w:pos="720"/>
        </w:tabs>
        <w:spacing w:after="0" w:line="239" w:lineRule="auto"/>
        <w:ind w:left="720" w:right="880" w:hanging="360"/>
        <w:rPr>
          <w:rFonts w:ascii="Calibri" w:eastAsia="Calibri" w:hAnsi="Calibri" w:cs="Arial"/>
          <w:sz w:val="28"/>
          <w:szCs w:val="20"/>
        </w:rPr>
      </w:pPr>
      <w:r w:rsidRPr="00D33985">
        <w:rPr>
          <w:rFonts w:ascii="Times New Roman" w:eastAsia="Times New Roman" w:hAnsi="Times New Roman" w:cs="Arial"/>
          <w:sz w:val="28"/>
          <w:szCs w:val="20"/>
        </w:rPr>
        <w:t>Work or study autonomously under general systems and rules, assuming full responsibility for own learning and self-development.</w:t>
      </w:r>
    </w:p>
    <w:p w14:paraId="4F2D951B" w14:textId="77777777" w:rsidR="00D33985" w:rsidRPr="00D33985" w:rsidRDefault="00D33985" w:rsidP="00D33985">
      <w:pPr>
        <w:spacing w:after="0" w:line="20" w:lineRule="exact"/>
        <w:rPr>
          <w:rFonts w:ascii="Calibri" w:eastAsia="Calibri" w:hAnsi="Calibri" w:cs="Arial"/>
          <w:sz w:val="28"/>
          <w:szCs w:val="20"/>
        </w:rPr>
      </w:pPr>
    </w:p>
    <w:p w14:paraId="22BDFD95" w14:textId="77777777" w:rsidR="00D33985" w:rsidRPr="00D33985" w:rsidRDefault="00D33985" w:rsidP="00D33985">
      <w:pPr>
        <w:numPr>
          <w:ilvl w:val="0"/>
          <w:numId w:val="3"/>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Take informed decisions in familiar contexts.</w:t>
      </w:r>
    </w:p>
    <w:p w14:paraId="6DB60F9F" w14:textId="77777777" w:rsidR="00D33985" w:rsidRPr="00D33985" w:rsidRDefault="00D33985" w:rsidP="00D33985">
      <w:pPr>
        <w:spacing w:after="0" w:line="15" w:lineRule="exact"/>
        <w:rPr>
          <w:rFonts w:ascii="Calibri" w:eastAsia="Calibri" w:hAnsi="Calibri" w:cs="Arial"/>
          <w:sz w:val="28"/>
          <w:szCs w:val="20"/>
        </w:rPr>
      </w:pPr>
    </w:p>
    <w:p w14:paraId="7C824670" w14:textId="77777777" w:rsidR="00D33985" w:rsidRPr="00D33985" w:rsidRDefault="00D33985" w:rsidP="00D33985">
      <w:pPr>
        <w:numPr>
          <w:ilvl w:val="0"/>
          <w:numId w:val="3"/>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Assumes responsibility for own and team performance.</w:t>
      </w:r>
    </w:p>
    <w:p w14:paraId="2CD5244F" w14:textId="77777777" w:rsidR="00D33985" w:rsidRPr="00D33985" w:rsidRDefault="00D33985" w:rsidP="00D33985">
      <w:pPr>
        <w:spacing w:after="0" w:line="18" w:lineRule="exact"/>
        <w:rPr>
          <w:rFonts w:ascii="Calibri" w:eastAsia="Calibri" w:hAnsi="Calibri" w:cs="Arial"/>
          <w:sz w:val="28"/>
          <w:szCs w:val="20"/>
        </w:rPr>
      </w:pPr>
    </w:p>
    <w:p w14:paraId="07DEBAA7" w14:textId="77777777" w:rsidR="00D33985" w:rsidRPr="00D33985" w:rsidRDefault="00D33985" w:rsidP="00D33985">
      <w:pPr>
        <w:numPr>
          <w:ilvl w:val="0"/>
          <w:numId w:val="3"/>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Evaluate the performance of subordinates and support their development.</w:t>
      </w:r>
    </w:p>
    <w:p w14:paraId="06AB44E1" w14:textId="77777777" w:rsidR="00D33985" w:rsidRPr="00D33985" w:rsidRDefault="00D33985" w:rsidP="00D33985">
      <w:pPr>
        <w:spacing w:after="0" w:line="18" w:lineRule="exact"/>
        <w:rPr>
          <w:rFonts w:ascii="Calibri" w:eastAsia="Calibri" w:hAnsi="Calibri" w:cs="Arial"/>
          <w:sz w:val="28"/>
          <w:szCs w:val="20"/>
        </w:rPr>
      </w:pPr>
    </w:p>
    <w:p w14:paraId="737E25A8" w14:textId="77777777" w:rsidR="00D33985" w:rsidRPr="00D33985" w:rsidRDefault="00D33985" w:rsidP="00D33985">
      <w:pPr>
        <w:numPr>
          <w:ilvl w:val="0"/>
          <w:numId w:val="3"/>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Uses efficiently and develops workplace resources.</w:t>
      </w:r>
    </w:p>
    <w:p w14:paraId="49778788" w14:textId="77777777" w:rsidR="00D33985" w:rsidRPr="00D33985" w:rsidRDefault="00D33985" w:rsidP="00D33985">
      <w:pPr>
        <w:spacing w:after="0" w:line="18" w:lineRule="exact"/>
        <w:rPr>
          <w:rFonts w:ascii="Calibri" w:eastAsia="Calibri" w:hAnsi="Calibri" w:cs="Arial"/>
          <w:sz w:val="28"/>
          <w:szCs w:val="20"/>
        </w:rPr>
      </w:pPr>
    </w:p>
    <w:p w14:paraId="09973CA8" w14:textId="77777777" w:rsidR="00D33985" w:rsidRPr="00D33985" w:rsidRDefault="00D33985" w:rsidP="00D33985">
      <w:pPr>
        <w:numPr>
          <w:ilvl w:val="0"/>
          <w:numId w:val="3"/>
        </w:numPr>
        <w:tabs>
          <w:tab w:val="left" w:pos="720"/>
        </w:tabs>
        <w:spacing w:after="0" w:line="0" w:lineRule="atLeast"/>
        <w:ind w:left="720" w:hanging="360"/>
        <w:rPr>
          <w:rFonts w:ascii="Calibri" w:eastAsia="Calibri" w:hAnsi="Calibri" w:cs="Arial"/>
          <w:sz w:val="28"/>
          <w:szCs w:val="20"/>
        </w:rPr>
      </w:pPr>
      <w:r w:rsidRPr="00D33985">
        <w:rPr>
          <w:rFonts w:ascii="Times New Roman" w:eastAsia="Times New Roman" w:hAnsi="Times New Roman" w:cs="Arial"/>
          <w:sz w:val="28"/>
          <w:szCs w:val="20"/>
        </w:rPr>
        <w:t>Embrace work ethics.</w:t>
      </w:r>
    </w:p>
    <w:p w14:paraId="09FEC11E" w14:textId="77777777" w:rsidR="00D33985" w:rsidRPr="00D33985" w:rsidRDefault="00D33985" w:rsidP="00D33985">
      <w:pPr>
        <w:spacing w:after="0" w:line="49" w:lineRule="exact"/>
        <w:rPr>
          <w:rFonts w:ascii="Calibri" w:eastAsia="Calibri" w:hAnsi="Calibri" w:cs="Arial"/>
          <w:sz w:val="28"/>
          <w:szCs w:val="20"/>
        </w:rPr>
      </w:pPr>
    </w:p>
    <w:p w14:paraId="0D434556" w14:textId="77777777" w:rsidR="00D33985" w:rsidRPr="00D33985" w:rsidRDefault="00D33985" w:rsidP="00D33985">
      <w:pPr>
        <w:numPr>
          <w:ilvl w:val="0"/>
          <w:numId w:val="3"/>
        </w:numPr>
        <w:tabs>
          <w:tab w:val="left" w:pos="720"/>
        </w:tabs>
        <w:spacing w:after="0" w:line="239" w:lineRule="auto"/>
        <w:ind w:left="720" w:right="340" w:hanging="360"/>
        <w:rPr>
          <w:rFonts w:ascii="Calibri" w:eastAsia="Calibri" w:hAnsi="Calibri" w:cs="Arial"/>
          <w:sz w:val="28"/>
          <w:szCs w:val="20"/>
        </w:rPr>
      </w:pPr>
      <w:r w:rsidRPr="00D33985">
        <w:rPr>
          <w:rFonts w:ascii="Times New Roman" w:eastAsia="Times New Roman" w:hAnsi="Times New Roman" w:cs="Arial"/>
          <w:sz w:val="28"/>
          <w:szCs w:val="20"/>
        </w:rPr>
        <w:t>Ensures the application of quality assurance standards and procedures, enhancing methodologies and processes.</w:t>
      </w:r>
    </w:p>
    <w:p w14:paraId="68C7B8E0" w14:textId="77777777" w:rsidR="00D33985" w:rsidRPr="00D33985" w:rsidRDefault="00D33985" w:rsidP="00D33985">
      <w:pPr>
        <w:spacing w:after="0" w:line="200" w:lineRule="exact"/>
        <w:rPr>
          <w:rFonts w:ascii="Times New Roman" w:eastAsia="Times New Roman" w:hAnsi="Times New Roman" w:cs="Arial"/>
          <w:sz w:val="20"/>
          <w:szCs w:val="20"/>
        </w:rPr>
      </w:pPr>
    </w:p>
    <w:p w14:paraId="510C51E6" w14:textId="77777777" w:rsidR="00D33985" w:rsidRPr="00D33985" w:rsidRDefault="00D33985" w:rsidP="00D33985">
      <w:pPr>
        <w:spacing w:after="0" w:line="322" w:lineRule="exact"/>
        <w:rPr>
          <w:rFonts w:ascii="Times New Roman" w:eastAsia="Times New Roman" w:hAnsi="Times New Roman" w:cs="Arial"/>
          <w:sz w:val="20"/>
          <w:szCs w:val="20"/>
        </w:rPr>
      </w:pPr>
    </w:p>
    <w:p w14:paraId="60AECD4E" w14:textId="77777777" w:rsidR="00D33985" w:rsidRPr="00D33985" w:rsidRDefault="00D33985" w:rsidP="00D33985">
      <w:pPr>
        <w:spacing w:after="0" w:line="273" w:lineRule="auto"/>
        <w:ind w:firstLine="567"/>
        <w:jc w:val="both"/>
        <w:rPr>
          <w:rFonts w:ascii="Times New Roman" w:eastAsia="Times New Roman" w:hAnsi="Times New Roman" w:cs="Arial"/>
          <w:sz w:val="27"/>
          <w:szCs w:val="20"/>
        </w:rPr>
      </w:pPr>
      <w:r w:rsidRPr="00D33985">
        <w:rPr>
          <w:rFonts w:ascii="Times New Roman" w:eastAsia="Times New Roman" w:hAnsi="Times New Roman" w:cs="Arial"/>
          <w:sz w:val="27"/>
          <w:szCs w:val="20"/>
        </w:rPr>
        <w:t>NAQAAE - being responsible for guaranteeing the quality of qualifications and of education, was keen while developing the medical NARS with different stakeholders to ensure that those standards benchmark with the descriptors of level 5 qualifications on the Egyptian NQF and that they reflect the paradigm shift in medical education from time bound to competency based medical education as will be evident throughout this document.</w:t>
      </w:r>
    </w:p>
    <w:p w14:paraId="2D0700A1" w14:textId="77777777" w:rsidR="00D33985" w:rsidRPr="00D33985" w:rsidRDefault="00D33985" w:rsidP="00D33985">
      <w:pPr>
        <w:spacing w:after="0" w:line="200" w:lineRule="exact"/>
        <w:rPr>
          <w:rFonts w:ascii="Times New Roman" w:eastAsia="Times New Roman" w:hAnsi="Times New Roman" w:cs="Arial"/>
          <w:sz w:val="20"/>
          <w:szCs w:val="20"/>
        </w:rPr>
      </w:pPr>
    </w:p>
    <w:p w14:paraId="00AFEB6C" w14:textId="77777777" w:rsidR="00D33985" w:rsidRPr="00D33985" w:rsidRDefault="00D33985" w:rsidP="00D33985">
      <w:pPr>
        <w:spacing w:after="0" w:line="200" w:lineRule="exact"/>
        <w:rPr>
          <w:rFonts w:ascii="Times New Roman" w:eastAsia="Times New Roman" w:hAnsi="Times New Roman" w:cs="Arial"/>
          <w:sz w:val="20"/>
          <w:szCs w:val="20"/>
        </w:rPr>
      </w:pPr>
    </w:p>
    <w:p w14:paraId="77E733EC" w14:textId="77777777" w:rsidR="00D33985" w:rsidRPr="00D33985" w:rsidRDefault="00D33985" w:rsidP="00D33985">
      <w:pPr>
        <w:spacing w:after="0" w:line="200" w:lineRule="exact"/>
        <w:rPr>
          <w:rFonts w:ascii="Times New Roman" w:eastAsia="Times New Roman" w:hAnsi="Times New Roman" w:cs="Arial"/>
          <w:sz w:val="20"/>
          <w:szCs w:val="20"/>
        </w:rPr>
      </w:pPr>
    </w:p>
    <w:p w14:paraId="7BBFCC95" w14:textId="77777777" w:rsidR="00D33985" w:rsidRPr="00D33985" w:rsidRDefault="00D33985" w:rsidP="00D33985">
      <w:pPr>
        <w:spacing w:after="0" w:line="200" w:lineRule="exact"/>
        <w:rPr>
          <w:rFonts w:ascii="Times New Roman" w:eastAsia="Times New Roman" w:hAnsi="Times New Roman" w:cs="Arial"/>
          <w:sz w:val="20"/>
          <w:szCs w:val="20"/>
        </w:rPr>
      </w:pPr>
    </w:p>
    <w:p w14:paraId="0818726F" w14:textId="77777777" w:rsidR="00D33985" w:rsidRPr="00D33985" w:rsidRDefault="00D33985" w:rsidP="00D33985">
      <w:pPr>
        <w:spacing w:after="0" w:line="200" w:lineRule="exact"/>
        <w:rPr>
          <w:rFonts w:ascii="Times New Roman" w:eastAsia="Times New Roman" w:hAnsi="Times New Roman" w:cs="Arial"/>
          <w:sz w:val="20"/>
          <w:szCs w:val="20"/>
        </w:rPr>
      </w:pPr>
    </w:p>
    <w:p w14:paraId="2CEABB02" w14:textId="77777777" w:rsidR="00D33985" w:rsidRPr="00D33985" w:rsidRDefault="00D33985" w:rsidP="00D33985">
      <w:pPr>
        <w:spacing w:after="0" w:line="200" w:lineRule="exact"/>
        <w:rPr>
          <w:rFonts w:ascii="Times New Roman" w:eastAsia="Times New Roman" w:hAnsi="Times New Roman" w:cs="Arial"/>
          <w:sz w:val="20"/>
          <w:szCs w:val="20"/>
        </w:rPr>
      </w:pPr>
    </w:p>
    <w:p w14:paraId="4414F56C" w14:textId="77777777" w:rsidR="00D33985" w:rsidRPr="00D33985" w:rsidRDefault="00D33985" w:rsidP="00D33985">
      <w:pPr>
        <w:spacing w:after="0" w:line="200" w:lineRule="exact"/>
        <w:rPr>
          <w:rFonts w:ascii="Times New Roman" w:eastAsia="Times New Roman" w:hAnsi="Times New Roman" w:cs="Arial"/>
          <w:sz w:val="20"/>
          <w:szCs w:val="20"/>
        </w:rPr>
      </w:pPr>
    </w:p>
    <w:p w14:paraId="731804D3" w14:textId="77777777" w:rsidR="00D33985" w:rsidRPr="00D33985" w:rsidRDefault="00D33985" w:rsidP="00D33985">
      <w:pPr>
        <w:spacing w:after="0" w:line="200" w:lineRule="exact"/>
        <w:rPr>
          <w:rFonts w:ascii="Times New Roman" w:eastAsia="Times New Roman" w:hAnsi="Times New Roman" w:cs="Arial"/>
          <w:sz w:val="20"/>
          <w:szCs w:val="20"/>
        </w:rPr>
      </w:pPr>
    </w:p>
    <w:p w14:paraId="7B7E15A0" w14:textId="77777777" w:rsidR="00D33985" w:rsidRPr="00D33985" w:rsidRDefault="00D33985" w:rsidP="00D33985">
      <w:pPr>
        <w:spacing w:after="0" w:line="200" w:lineRule="exact"/>
        <w:rPr>
          <w:rFonts w:ascii="Times New Roman" w:eastAsia="Times New Roman" w:hAnsi="Times New Roman" w:cs="Arial"/>
          <w:sz w:val="20"/>
          <w:szCs w:val="20"/>
        </w:rPr>
      </w:pPr>
    </w:p>
    <w:p w14:paraId="2F108872" w14:textId="77777777" w:rsidR="00D33985" w:rsidRPr="00D33985" w:rsidRDefault="00D33985" w:rsidP="00D33985">
      <w:pPr>
        <w:spacing w:after="0" w:line="200" w:lineRule="exact"/>
        <w:rPr>
          <w:rFonts w:ascii="Times New Roman" w:eastAsia="Times New Roman" w:hAnsi="Times New Roman" w:cs="Arial"/>
          <w:sz w:val="20"/>
          <w:szCs w:val="20"/>
        </w:rPr>
      </w:pPr>
    </w:p>
    <w:p w14:paraId="284F57DB" w14:textId="77777777" w:rsidR="00D33985" w:rsidRPr="00D33985" w:rsidRDefault="00D33985" w:rsidP="00D33985">
      <w:pPr>
        <w:spacing w:after="0" w:line="200" w:lineRule="exact"/>
        <w:rPr>
          <w:rFonts w:ascii="Times New Roman" w:eastAsia="Times New Roman" w:hAnsi="Times New Roman" w:cs="Arial"/>
          <w:sz w:val="20"/>
          <w:szCs w:val="20"/>
        </w:rPr>
      </w:pPr>
    </w:p>
    <w:p w14:paraId="06EA2941" w14:textId="77777777" w:rsidR="00D33985" w:rsidRPr="00D33985" w:rsidRDefault="00D33985" w:rsidP="00D33985">
      <w:pPr>
        <w:spacing w:after="0" w:line="200" w:lineRule="exact"/>
        <w:rPr>
          <w:rFonts w:ascii="Times New Roman" w:eastAsia="Times New Roman" w:hAnsi="Times New Roman" w:cs="Arial"/>
          <w:sz w:val="20"/>
          <w:szCs w:val="20"/>
        </w:rPr>
      </w:pPr>
    </w:p>
    <w:p w14:paraId="603D5B08" w14:textId="77777777" w:rsidR="00D33985" w:rsidRPr="00D33985" w:rsidRDefault="00D33985" w:rsidP="00D33985">
      <w:pPr>
        <w:spacing w:after="0" w:line="200" w:lineRule="exact"/>
        <w:rPr>
          <w:rFonts w:ascii="Times New Roman" w:eastAsia="Times New Roman" w:hAnsi="Times New Roman" w:cs="Arial"/>
          <w:sz w:val="20"/>
          <w:szCs w:val="20"/>
        </w:rPr>
      </w:pPr>
    </w:p>
    <w:p w14:paraId="2CDA397E" w14:textId="77777777" w:rsidR="00D33985" w:rsidRPr="00D33985" w:rsidRDefault="00D33985" w:rsidP="00D33985">
      <w:pPr>
        <w:spacing w:after="0" w:line="200" w:lineRule="exact"/>
        <w:rPr>
          <w:rFonts w:ascii="Times New Roman" w:eastAsia="Times New Roman" w:hAnsi="Times New Roman" w:cs="Arial"/>
          <w:sz w:val="20"/>
          <w:szCs w:val="20"/>
        </w:rPr>
      </w:pPr>
    </w:p>
    <w:p w14:paraId="4ADC6CB7" w14:textId="77777777" w:rsidR="00D33985" w:rsidRPr="00D33985" w:rsidRDefault="00D33985" w:rsidP="00D33985">
      <w:pPr>
        <w:spacing w:after="0" w:line="200" w:lineRule="exact"/>
        <w:rPr>
          <w:rFonts w:ascii="Times New Roman" w:eastAsia="Times New Roman" w:hAnsi="Times New Roman" w:cs="Arial"/>
          <w:sz w:val="20"/>
          <w:szCs w:val="20"/>
        </w:rPr>
      </w:pPr>
    </w:p>
    <w:p w14:paraId="05438F70" w14:textId="77777777" w:rsidR="00D33985" w:rsidRPr="00D33985" w:rsidRDefault="00D33985" w:rsidP="00D33985">
      <w:pPr>
        <w:spacing w:after="0" w:line="200" w:lineRule="exact"/>
        <w:rPr>
          <w:rFonts w:ascii="Times New Roman" w:eastAsia="Times New Roman" w:hAnsi="Times New Roman" w:cs="Arial"/>
          <w:sz w:val="20"/>
          <w:szCs w:val="20"/>
        </w:rPr>
      </w:pPr>
    </w:p>
    <w:p w14:paraId="0BE25ED5" w14:textId="77777777" w:rsidR="00D33985" w:rsidRPr="00D33985" w:rsidRDefault="00D33985" w:rsidP="00D33985">
      <w:pPr>
        <w:spacing w:after="0" w:line="200" w:lineRule="exact"/>
        <w:rPr>
          <w:rFonts w:ascii="Times New Roman" w:eastAsia="Times New Roman" w:hAnsi="Times New Roman" w:cs="Arial"/>
          <w:sz w:val="20"/>
          <w:szCs w:val="20"/>
        </w:rPr>
      </w:pPr>
    </w:p>
    <w:p w14:paraId="065CCC20" w14:textId="77777777" w:rsidR="00D33985" w:rsidRPr="00D33985" w:rsidRDefault="00D33985" w:rsidP="00D33985">
      <w:pPr>
        <w:spacing w:after="0" w:line="200" w:lineRule="exact"/>
        <w:rPr>
          <w:rFonts w:ascii="Times New Roman" w:eastAsia="Times New Roman" w:hAnsi="Times New Roman" w:cs="Arial"/>
          <w:sz w:val="20"/>
          <w:szCs w:val="20"/>
        </w:rPr>
      </w:pPr>
    </w:p>
    <w:p w14:paraId="310FAAB0" w14:textId="77777777" w:rsidR="00D33985" w:rsidRPr="00D33985" w:rsidRDefault="00D33985" w:rsidP="00D33985">
      <w:pPr>
        <w:spacing w:after="0" w:line="200" w:lineRule="exact"/>
        <w:rPr>
          <w:rFonts w:ascii="Times New Roman" w:eastAsia="Times New Roman" w:hAnsi="Times New Roman" w:cs="Arial"/>
          <w:sz w:val="20"/>
          <w:szCs w:val="20"/>
        </w:rPr>
      </w:pPr>
    </w:p>
    <w:p w14:paraId="4113EB38" w14:textId="77777777" w:rsidR="00D33985" w:rsidRPr="00D33985" w:rsidRDefault="00D33985" w:rsidP="00D33985">
      <w:pPr>
        <w:spacing w:after="0" w:line="200" w:lineRule="exact"/>
        <w:rPr>
          <w:rFonts w:ascii="Times New Roman" w:eastAsia="Times New Roman" w:hAnsi="Times New Roman" w:cs="Arial"/>
          <w:sz w:val="20"/>
          <w:szCs w:val="20"/>
        </w:rPr>
      </w:pPr>
    </w:p>
    <w:p w14:paraId="34338F8C" w14:textId="77777777" w:rsidR="00D33985" w:rsidRPr="00D33985" w:rsidRDefault="00D33985" w:rsidP="00D33985">
      <w:pPr>
        <w:spacing w:after="0" w:line="200" w:lineRule="exact"/>
        <w:rPr>
          <w:rFonts w:ascii="Times New Roman" w:eastAsia="Times New Roman" w:hAnsi="Times New Roman" w:cs="Arial"/>
          <w:sz w:val="20"/>
          <w:szCs w:val="20"/>
        </w:rPr>
      </w:pPr>
    </w:p>
    <w:p w14:paraId="3916BD49" w14:textId="77777777" w:rsidR="00D33985" w:rsidRPr="00D33985" w:rsidRDefault="00D33985" w:rsidP="00D33985">
      <w:pPr>
        <w:spacing w:after="0" w:line="200" w:lineRule="exact"/>
        <w:rPr>
          <w:rFonts w:ascii="Times New Roman" w:eastAsia="Times New Roman" w:hAnsi="Times New Roman" w:cs="Arial"/>
          <w:sz w:val="20"/>
          <w:szCs w:val="20"/>
        </w:rPr>
      </w:pPr>
    </w:p>
    <w:p w14:paraId="386861AD" w14:textId="77777777" w:rsidR="00D33985" w:rsidRPr="00D33985" w:rsidRDefault="00D33985" w:rsidP="00D33985">
      <w:pPr>
        <w:spacing w:after="0" w:line="200" w:lineRule="exact"/>
        <w:rPr>
          <w:rFonts w:ascii="Times New Roman" w:eastAsia="Times New Roman" w:hAnsi="Times New Roman" w:cs="Arial"/>
          <w:sz w:val="20"/>
          <w:szCs w:val="20"/>
        </w:rPr>
      </w:pPr>
    </w:p>
    <w:p w14:paraId="1778009E" w14:textId="77777777" w:rsidR="00D33985" w:rsidRPr="00D33985" w:rsidRDefault="00D33985" w:rsidP="00D33985">
      <w:pPr>
        <w:spacing w:after="0" w:line="200" w:lineRule="exact"/>
        <w:rPr>
          <w:rFonts w:ascii="Times New Roman" w:eastAsia="Times New Roman" w:hAnsi="Times New Roman" w:cs="Arial"/>
          <w:sz w:val="20"/>
          <w:szCs w:val="20"/>
        </w:rPr>
      </w:pPr>
    </w:p>
    <w:p w14:paraId="71BC6DE9" w14:textId="77777777" w:rsidR="00D33985" w:rsidRPr="00D33985" w:rsidRDefault="00D33985" w:rsidP="00D33985">
      <w:pPr>
        <w:spacing w:after="0" w:line="200" w:lineRule="exact"/>
        <w:rPr>
          <w:rFonts w:ascii="Times New Roman" w:eastAsia="Times New Roman" w:hAnsi="Times New Roman" w:cs="Arial"/>
          <w:sz w:val="20"/>
          <w:szCs w:val="20"/>
        </w:rPr>
      </w:pPr>
    </w:p>
    <w:p w14:paraId="64D16C8B" w14:textId="77777777" w:rsidR="00D33985" w:rsidRPr="00D33985" w:rsidRDefault="00D33985" w:rsidP="00D33985">
      <w:pPr>
        <w:spacing w:after="0" w:line="200" w:lineRule="exact"/>
        <w:rPr>
          <w:rFonts w:ascii="Times New Roman" w:eastAsia="Times New Roman" w:hAnsi="Times New Roman" w:cs="Arial"/>
          <w:sz w:val="20"/>
          <w:szCs w:val="20"/>
        </w:rPr>
      </w:pPr>
    </w:p>
    <w:p w14:paraId="513DF5B9" w14:textId="77777777" w:rsidR="00D33985" w:rsidRPr="00D33985" w:rsidRDefault="00D33985" w:rsidP="00D33985">
      <w:pPr>
        <w:spacing w:after="0" w:line="200" w:lineRule="exact"/>
        <w:rPr>
          <w:rFonts w:ascii="Times New Roman" w:eastAsia="Times New Roman" w:hAnsi="Times New Roman" w:cs="Arial"/>
          <w:sz w:val="20"/>
          <w:szCs w:val="20"/>
        </w:rPr>
      </w:pPr>
    </w:p>
    <w:p w14:paraId="5108A341" w14:textId="77777777" w:rsidR="00D33985" w:rsidRPr="00D33985" w:rsidRDefault="00D33985" w:rsidP="00D33985">
      <w:pPr>
        <w:spacing w:after="0" w:line="200" w:lineRule="exact"/>
        <w:rPr>
          <w:rFonts w:ascii="Times New Roman" w:eastAsia="Times New Roman" w:hAnsi="Times New Roman" w:cs="Arial"/>
          <w:sz w:val="20"/>
          <w:szCs w:val="20"/>
        </w:rPr>
      </w:pPr>
    </w:p>
    <w:p w14:paraId="536BE7C7" w14:textId="77777777" w:rsidR="00D33985" w:rsidRPr="00D33985" w:rsidRDefault="00D33985" w:rsidP="00D33985">
      <w:pPr>
        <w:spacing w:after="0" w:line="200" w:lineRule="exact"/>
        <w:rPr>
          <w:rFonts w:ascii="Times New Roman" w:eastAsia="Times New Roman" w:hAnsi="Times New Roman" w:cs="Arial"/>
          <w:sz w:val="20"/>
          <w:szCs w:val="20"/>
        </w:rPr>
      </w:pPr>
    </w:p>
    <w:p w14:paraId="6DA79E19" w14:textId="77777777" w:rsidR="00D33985" w:rsidRPr="00D33985" w:rsidRDefault="00D33985" w:rsidP="00D33985">
      <w:pPr>
        <w:spacing w:after="0" w:line="200" w:lineRule="exact"/>
        <w:rPr>
          <w:rFonts w:ascii="Times New Roman" w:eastAsia="Times New Roman" w:hAnsi="Times New Roman" w:cs="Arial"/>
          <w:sz w:val="20"/>
          <w:szCs w:val="20"/>
        </w:rPr>
      </w:pPr>
    </w:p>
    <w:p w14:paraId="526918FF" w14:textId="77777777" w:rsidR="00D33985" w:rsidRPr="00D33985" w:rsidRDefault="00D33985" w:rsidP="00D33985">
      <w:pPr>
        <w:spacing w:after="0" w:line="200" w:lineRule="exact"/>
        <w:rPr>
          <w:rFonts w:ascii="Times New Roman" w:eastAsia="Times New Roman" w:hAnsi="Times New Roman" w:cs="Arial"/>
          <w:sz w:val="20"/>
          <w:szCs w:val="20"/>
        </w:rPr>
      </w:pPr>
    </w:p>
    <w:p w14:paraId="24F0C87A" w14:textId="77777777" w:rsidR="00D33985" w:rsidRPr="00D33985" w:rsidRDefault="00D33985" w:rsidP="00D33985">
      <w:pPr>
        <w:spacing w:after="0" w:line="200" w:lineRule="exact"/>
        <w:rPr>
          <w:rFonts w:ascii="Times New Roman" w:eastAsia="Times New Roman" w:hAnsi="Times New Roman" w:cs="Arial"/>
          <w:sz w:val="20"/>
          <w:szCs w:val="20"/>
        </w:rPr>
      </w:pPr>
    </w:p>
    <w:p w14:paraId="4447C1FE" w14:textId="77777777" w:rsidR="00D33985" w:rsidRPr="00D33985" w:rsidRDefault="00D33985" w:rsidP="00D33985">
      <w:pPr>
        <w:spacing w:after="0" w:line="200" w:lineRule="exact"/>
        <w:rPr>
          <w:rFonts w:ascii="Times New Roman" w:eastAsia="Times New Roman" w:hAnsi="Times New Roman" w:cs="Arial"/>
          <w:sz w:val="20"/>
          <w:szCs w:val="20"/>
        </w:rPr>
      </w:pPr>
    </w:p>
    <w:p w14:paraId="0FEA06AB" w14:textId="77777777" w:rsidR="00D33985" w:rsidRPr="00D33985" w:rsidRDefault="00D33985" w:rsidP="00D33985">
      <w:pPr>
        <w:spacing w:after="0" w:line="372" w:lineRule="exact"/>
        <w:rPr>
          <w:rFonts w:ascii="Times New Roman" w:eastAsia="Times New Roman" w:hAnsi="Times New Roman" w:cs="Arial"/>
          <w:sz w:val="20"/>
          <w:szCs w:val="20"/>
        </w:rPr>
      </w:pPr>
    </w:p>
    <w:p w14:paraId="200E75FC"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2</w:t>
      </w:r>
    </w:p>
    <w:p w14:paraId="65D1104C"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206B25F4" w14:textId="77777777" w:rsidR="00D33985" w:rsidRPr="00D33985" w:rsidRDefault="00D33985" w:rsidP="00D33985">
      <w:pPr>
        <w:numPr>
          <w:ilvl w:val="0"/>
          <w:numId w:val="4"/>
        </w:numPr>
        <w:tabs>
          <w:tab w:val="left" w:pos="1080"/>
        </w:tabs>
        <w:spacing w:after="0" w:line="0" w:lineRule="atLeast"/>
        <w:ind w:left="1080" w:hanging="720"/>
        <w:rPr>
          <w:rFonts w:ascii="Cambria" w:eastAsia="Cambria" w:hAnsi="Cambria" w:cs="Arial"/>
          <w:color w:val="365F91"/>
          <w:sz w:val="36"/>
          <w:szCs w:val="20"/>
        </w:rPr>
      </w:pPr>
      <w:bookmarkStart w:id="5" w:name="page6"/>
      <w:bookmarkEnd w:id="5"/>
      <w:r w:rsidRPr="00D33985">
        <w:rPr>
          <w:rFonts w:ascii="Cambria" w:eastAsia="Cambria" w:hAnsi="Cambria" w:cs="Arial"/>
          <w:color w:val="365F91"/>
          <w:sz w:val="36"/>
          <w:szCs w:val="20"/>
        </w:rPr>
        <w:lastRenderedPageBreak/>
        <w:t>About the NARS</w:t>
      </w:r>
    </w:p>
    <w:p w14:paraId="499BBC29" w14:textId="46ED8890"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60288" behindDoc="1" locked="0" layoutInCell="1" allowOverlap="1" wp14:anchorId="1B6496B0" wp14:editId="5D34A011">
            <wp:simplePos x="0" y="0"/>
            <wp:positionH relativeFrom="column">
              <wp:posOffset>210820</wp:posOffset>
            </wp:positionH>
            <wp:positionV relativeFrom="paragraph">
              <wp:posOffset>12700</wp:posOffset>
            </wp:positionV>
            <wp:extent cx="5943600" cy="57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768E4569" w14:textId="77777777" w:rsidR="00D33985" w:rsidRPr="00D33985" w:rsidRDefault="00D33985" w:rsidP="00D33985">
      <w:pPr>
        <w:spacing w:after="0" w:line="127" w:lineRule="exact"/>
        <w:rPr>
          <w:rFonts w:ascii="Times New Roman" w:eastAsia="Times New Roman" w:hAnsi="Times New Roman" w:cs="Arial"/>
          <w:sz w:val="20"/>
          <w:szCs w:val="20"/>
        </w:rPr>
      </w:pPr>
    </w:p>
    <w:p w14:paraId="4B09C927" w14:textId="77777777" w:rsidR="00D33985" w:rsidRPr="00D33985" w:rsidRDefault="00D33985" w:rsidP="00D33985">
      <w:pPr>
        <w:spacing w:after="0" w:line="0" w:lineRule="atLeast"/>
        <w:rPr>
          <w:rFonts w:ascii="Calibri" w:eastAsia="Calibri" w:hAnsi="Calibri" w:cs="Arial"/>
          <w:b/>
          <w:i/>
          <w:sz w:val="28"/>
          <w:szCs w:val="20"/>
        </w:rPr>
      </w:pPr>
      <w:r w:rsidRPr="00D33985">
        <w:rPr>
          <w:rFonts w:ascii="Calibri" w:eastAsia="Calibri" w:hAnsi="Calibri" w:cs="Arial"/>
          <w:b/>
          <w:i/>
          <w:sz w:val="28"/>
          <w:szCs w:val="20"/>
        </w:rPr>
        <w:t>What are the NARS</w:t>
      </w:r>
    </w:p>
    <w:p w14:paraId="5176A852" w14:textId="77777777" w:rsidR="00D33985" w:rsidRPr="00D33985" w:rsidRDefault="00D33985" w:rsidP="00D33985">
      <w:pPr>
        <w:spacing w:after="0" w:line="200" w:lineRule="exact"/>
        <w:rPr>
          <w:rFonts w:ascii="Times New Roman" w:eastAsia="Times New Roman" w:hAnsi="Times New Roman" w:cs="Arial"/>
          <w:sz w:val="20"/>
          <w:szCs w:val="20"/>
        </w:rPr>
      </w:pPr>
    </w:p>
    <w:p w14:paraId="502432BF" w14:textId="77777777" w:rsidR="00D33985" w:rsidRPr="00D33985" w:rsidRDefault="00D33985" w:rsidP="00D33985">
      <w:pPr>
        <w:spacing w:after="0" w:line="300" w:lineRule="exact"/>
        <w:rPr>
          <w:rFonts w:ascii="Times New Roman" w:eastAsia="Times New Roman" w:hAnsi="Times New Roman" w:cs="Arial"/>
          <w:sz w:val="20"/>
          <w:szCs w:val="20"/>
        </w:rPr>
      </w:pPr>
    </w:p>
    <w:p w14:paraId="17BBA4E0" w14:textId="77777777" w:rsidR="00D33985" w:rsidRPr="00D33985" w:rsidRDefault="00D33985" w:rsidP="00D33985">
      <w:pPr>
        <w:numPr>
          <w:ilvl w:val="0"/>
          <w:numId w:val="5"/>
        </w:numPr>
        <w:tabs>
          <w:tab w:val="left" w:pos="720"/>
        </w:tabs>
        <w:spacing w:after="0" w:line="273" w:lineRule="auto"/>
        <w:ind w:left="720" w:hanging="360"/>
        <w:jc w:val="both"/>
        <w:rPr>
          <w:rFonts w:ascii="Arial" w:eastAsia="Arial" w:hAnsi="Arial" w:cs="Arial"/>
          <w:sz w:val="27"/>
          <w:szCs w:val="20"/>
        </w:rPr>
      </w:pPr>
      <w:r w:rsidRPr="00D33985">
        <w:rPr>
          <w:rFonts w:ascii="Times New Roman" w:eastAsia="Times New Roman" w:hAnsi="Times New Roman" w:cs="Arial"/>
          <w:sz w:val="27"/>
          <w:szCs w:val="20"/>
        </w:rPr>
        <w:t xml:space="preserve">The National Academic Reference Standards (NARS) are external reference for designing and upgrading the undergraduate educational program of faculties of medicine. They also represent general expectations about the standards for the award of Bachelor Degree in Medicine </w:t>
      </w:r>
      <w:r w:rsidRPr="00D33985">
        <w:rPr>
          <w:rFonts w:ascii="Times New Roman" w:eastAsia="Times New Roman" w:hAnsi="Times New Roman" w:cs="Arial"/>
          <w:b/>
          <w:sz w:val="27"/>
          <w:szCs w:val="20"/>
        </w:rPr>
        <w:t>(</w:t>
      </w:r>
      <w:r w:rsidRPr="00D33985">
        <w:rPr>
          <w:rFonts w:ascii="Times New Roman" w:eastAsia="Times New Roman" w:hAnsi="Times New Roman" w:cs="Arial"/>
          <w:sz w:val="27"/>
          <w:szCs w:val="20"/>
        </w:rPr>
        <w:t>MBBCh) and articulate the attributes and competencies that those possessing such qualification should be able to demonstrate.</w:t>
      </w:r>
    </w:p>
    <w:p w14:paraId="14B0F6E6" w14:textId="77777777" w:rsidR="00D33985" w:rsidRPr="00D33985" w:rsidRDefault="00D33985" w:rsidP="00D33985">
      <w:pPr>
        <w:spacing w:after="0" w:line="143" w:lineRule="exact"/>
        <w:rPr>
          <w:rFonts w:ascii="Arial" w:eastAsia="Arial" w:hAnsi="Arial" w:cs="Arial"/>
          <w:sz w:val="27"/>
          <w:szCs w:val="20"/>
        </w:rPr>
      </w:pPr>
    </w:p>
    <w:p w14:paraId="63FCA101" w14:textId="77777777" w:rsidR="00D33985" w:rsidRPr="00D33985" w:rsidRDefault="00D33985" w:rsidP="00D33985">
      <w:pPr>
        <w:numPr>
          <w:ilvl w:val="0"/>
          <w:numId w:val="5"/>
        </w:numPr>
        <w:tabs>
          <w:tab w:val="left" w:pos="720"/>
        </w:tabs>
        <w:spacing w:after="0" w:line="240"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These standards represent the minimum academic quality requirements, which the government regards as appropriate and reasonable in order to protect the interests of the students, the reputation of individual faculties, and the community.</w:t>
      </w:r>
    </w:p>
    <w:p w14:paraId="6DB9A031" w14:textId="77777777" w:rsidR="00D33985" w:rsidRPr="00D33985" w:rsidRDefault="00D33985" w:rsidP="00D33985">
      <w:pPr>
        <w:spacing w:after="0" w:line="158" w:lineRule="exact"/>
        <w:rPr>
          <w:rFonts w:ascii="Arial" w:eastAsia="Arial" w:hAnsi="Arial" w:cs="Arial"/>
          <w:sz w:val="28"/>
          <w:szCs w:val="20"/>
        </w:rPr>
      </w:pPr>
    </w:p>
    <w:p w14:paraId="0543692C" w14:textId="77777777" w:rsidR="00D33985" w:rsidRPr="00D33985" w:rsidRDefault="00D33985" w:rsidP="00D33985">
      <w:pPr>
        <w:numPr>
          <w:ilvl w:val="0"/>
          <w:numId w:val="5"/>
        </w:numPr>
        <w:tabs>
          <w:tab w:val="left" w:pos="720"/>
        </w:tabs>
        <w:spacing w:after="0" w:line="262"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The first edition of the National Academic Reference Standards was published in 2009 as outcome-based standards. In the last ten years there has been a significant progress -on the international level- in medical education. NAQAAE, to align with international medical updated standards, and after consultation with the main stakeholder in Egypt decided to shift the Egyptian NARS from learning outcomes to competency based.</w:t>
      </w:r>
    </w:p>
    <w:p w14:paraId="062669B8" w14:textId="77777777" w:rsidR="00D33985" w:rsidRPr="00D33985" w:rsidRDefault="00D33985" w:rsidP="00D33985">
      <w:pPr>
        <w:spacing w:after="0" w:line="200" w:lineRule="exact"/>
        <w:rPr>
          <w:rFonts w:ascii="Times New Roman" w:eastAsia="Times New Roman" w:hAnsi="Times New Roman" w:cs="Arial"/>
          <w:sz w:val="20"/>
          <w:szCs w:val="20"/>
        </w:rPr>
      </w:pPr>
    </w:p>
    <w:p w14:paraId="0AB27C2F" w14:textId="77777777" w:rsidR="00D33985" w:rsidRPr="00D33985" w:rsidRDefault="00D33985" w:rsidP="00D33985">
      <w:pPr>
        <w:spacing w:after="0" w:line="343" w:lineRule="exact"/>
        <w:rPr>
          <w:rFonts w:ascii="Times New Roman" w:eastAsia="Times New Roman" w:hAnsi="Times New Roman" w:cs="Arial"/>
          <w:sz w:val="20"/>
          <w:szCs w:val="20"/>
        </w:rPr>
      </w:pPr>
    </w:p>
    <w:p w14:paraId="7C52BD5C" w14:textId="77777777" w:rsidR="00D33985" w:rsidRPr="00D33985" w:rsidRDefault="00D33985" w:rsidP="00D33985">
      <w:pPr>
        <w:spacing w:after="0" w:line="0" w:lineRule="atLeast"/>
        <w:rPr>
          <w:rFonts w:ascii="Calibri" w:eastAsia="Calibri" w:hAnsi="Calibri" w:cs="Arial"/>
          <w:b/>
          <w:i/>
          <w:sz w:val="28"/>
          <w:szCs w:val="20"/>
        </w:rPr>
      </w:pPr>
      <w:r w:rsidRPr="00D33985">
        <w:rPr>
          <w:rFonts w:ascii="Calibri" w:eastAsia="Calibri" w:hAnsi="Calibri" w:cs="Arial"/>
          <w:b/>
          <w:i/>
          <w:sz w:val="28"/>
          <w:szCs w:val="20"/>
        </w:rPr>
        <w:t>The shift to competency based medical education</w:t>
      </w:r>
    </w:p>
    <w:p w14:paraId="0D376BA9" w14:textId="77777777" w:rsidR="00D33985" w:rsidRPr="00D33985" w:rsidRDefault="00D33985" w:rsidP="00D33985">
      <w:pPr>
        <w:spacing w:after="0" w:line="200" w:lineRule="exact"/>
        <w:rPr>
          <w:rFonts w:ascii="Times New Roman" w:eastAsia="Times New Roman" w:hAnsi="Times New Roman" w:cs="Arial"/>
          <w:sz w:val="20"/>
          <w:szCs w:val="20"/>
        </w:rPr>
      </w:pPr>
    </w:p>
    <w:p w14:paraId="2229E1FA" w14:textId="77777777" w:rsidR="00D33985" w:rsidRPr="00D33985" w:rsidRDefault="00D33985" w:rsidP="00D33985">
      <w:pPr>
        <w:spacing w:after="0" w:line="300" w:lineRule="exact"/>
        <w:rPr>
          <w:rFonts w:ascii="Times New Roman" w:eastAsia="Times New Roman" w:hAnsi="Times New Roman" w:cs="Arial"/>
          <w:sz w:val="20"/>
          <w:szCs w:val="20"/>
        </w:rPr>
      </w:pPr>
    </w:p>
    <w:p w14:paraId="3BCEF469" w14:textId="77777777" w:rsidR="00D33985" w:rsidRPr="00D33985" w:rsidRDefault="00D33985" w:rsidP="00D33985">
      <w:pPr>
        <w:numPr>
          <w:ilvl w:val="0"/>
          <w:numId w:val="6"/>
        </w:numPr>
        <w:tabs>
          <w:tab w:val="left" w:pos="720"/>
        </w:tabs>
        <w:spacing w:after="0" w:line="260"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Historically, medical education has been a “Structure/Process” education based learning model that is time and teacher centered, where studying standardized courses and participating in a particular number of cases and years of training were the determinants of completing a medical education program.</w:t>
      </w:r>
    </w:p>
    <w:p w14:paraId="0D8329A7" w14:textId="77777777" w:rsidR="00D33985" w:rsidRPr="00D33985" w:rsidRDefault="00D33985" w:rsidP="00D33985">
      <w:pPr>
        <w:spacing w:after="0" w:line="159" w:lineRule="exact"/>
        <w:rPr>
          <w:rFonts w:ascii="Arial" w:eastAsia="Arial" w:hAnsi="Arial" w:cs="Arial"/>
          <w:sz w:val="28"/>
          <w:szCs w:val="20"/>
        </w:rPr>
      </w:pPr>
    </w:p>
    <w:p w14:paraId="7BE1A669" w14:textId="77777777" w:rsidR="00D33985" w:rsidRPr="00D33985" w:rsidRDefault="00D33985" w:rsidP="00D33985">
      <w:pPr>
        <w:numPr>
          <w:ilvl w:val="0"/>
          <w:numId w:val="6"/>
        </w:numPr>
        <w:tabs>
          <w:tab w:val="left" w:pos="720"/>
        </w:tabs>
        <w:spacing w:after="0" w:line="262"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In the recent past a shift occurred to the Learning Outcomes (LO)-based education, where intended learning outcomes were articulated in the form of Knowledge, Skills and Attitudes that a student must achieve. Despite its being a relatively successful student centered and outcome oriented model for education; the LO based medical education model worked with a critical assumption that achieving separate learning outcomes (that were often subject-specific) will enable the medical student to reach an appropriate level of competence to practice medicine with some degree of autonomy.</w:t>
      </w:r>
    </w:p>
    <w:p w14:paraId="1AB9F392" w14:textId="77777777" w:rsidR="00D33985" w:rsidRPr="00D33985" w:rsidRDefault="00D33985" w:rsidP="00D33985">
      <w:pPr>
        <w:spacing w:after="0" w:line="200" w:lineRule="exact"/>
        <w:rPr>
          <w:rFonts w:ascii="Times New Roman" w:eastAsia="Times New Roman" w:hAnsi="Times New Roman" w:cs="Arial"/>
          <w:sz w:val="20"/>
          <w:szCs w:val="20"/>
        </w:rPr>
      </w:pPr>
    </w:p>
    <w:p w14:paraId="6AC1F164" w14:textId="77777777" w:rsidR="00D33985" w:rsidRPr="00D33985" w:rsidRDefault="00D33985" w:rsidP="00D33985">
      <w:pPr>
        <w:spacing w:after="0" w:line="200" w:lineRule="exact"/>
        <w:rPr>
          <w:rFonts w:ascii="Times New Roman" w:eastAsia="Times New Roman" w:hAnsi="Times New Roman" w:cs="Arial"/>
          <w:sz w:val="20"/>
          <w:szCs w:val="20"/>
        </w:rPr>
      </w:pPr>
    </w:p>
    <w:p w14:paraId="2D5682DD" w14:textId="77777777" w:rsidR="00D33985" w:rsidRPr="00D33985" w:rsidRDefault="00D33985" w:rsidP="00D33985">
      <w:pPr>
        <w:spacing w:after="0" w:line="378" w:lineRule="exact"/>
        <w:rPr>
          <w:rFonts w:ascii="Times New Roman" w:eastAsia="Times New Roman" w:hAnsi="Times New Roman" w:cs="Arial"/>
          <w:sz w:val="20"/>
          <w:szCs w:val="20"/>
        </w:rPr>
      </w:pPr>
    </w:p>
    <w:p w14:paraId="6AE72396"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3</w:t>
      </w:r>
    </w:p>
    <w:p w14:paraId="404D2063"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39" w:right="980" w:bottom="413" w:left="1080" w:header="0" w:footer="0" w:gutter="0"/>
          <w:cols w:space="0" w:equalWidth="0">
            <w:col w:w="10180"/>
          </w:cols>
          <w:docGrid w:linePitch="360"/>
        </w:sectPr>
      </w:pPr>
    </w:p>
    <w:p w14:paraId="69E04935" w14:textId="77777777" w:rsidR="00D33985" w:rsidRPr="00D33985" w:rsidRDefault="00D33985" w:rsidP="00D33985">
      <w:pPr>
        <w:spacing w:after="0" w:line="35" w:lineRule="exact"/>
        <w:rPr>
          <w:rFonts w:ascii="Times New Roman" w:eastAsia="Times New Roman" w:hAnsi="Times New Roman" w:cs="Arial"/>
          <w:sz w:val="20"/>
          <w:szCs w:val="20"/>
        </w:rPr>
      </w:pPr>
      <w:bookmarkStart w:id="6" w:name="page7"/>
      <w:bookmarkEnd w:id="6"/>
    </w:p>
    <w:p w14:paraId="5C656EE3" w14:textId="77777777" w:rsidR="00D33985" w:rsidRPr="00D33985" w:rsidRDefault="00D33985" w:rsidP="00D33985">
      <w:pPr>
        <w:numPr>
          <w:ilvl w:val="0"/>
          <w:numId w:val="7"/>
        </w:numPr>
        <w:tabs>
          <w:tab w:val="left" w:pos="720"/>
        </w:tabs>
        <w:spacing w:after="0" w:line="261"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Through the past decade with higher societal expectations from graduates of medical schools to demonstrate the development of higher competence standards and with the culminating literature supporting the value of integrated learning, the medical education worldwide responded by a paradigm shift towards a more holistic and integrated approach to education, that is competency-based medical education (CBME).</w:t>
      </w:r>
    </w:p>
    <w:p w14:paraId="3A5BE53D" w14:textId="77777777" w:rsidR="00D33985" w:rsidRPr="00D33985" w:rsidRDefault="00D33985" w:rsidP="00D33985">
      <w:pPr>
        <w:spacing w:after="0" w:line="163" w:lineRule="exact"/>
        <w:rPr>
          <w:rFonts w:ascii="Arial" w:eastAsia="Arial" w:hAnsi="Arial" w:cs="Arial"/>
          <w:sz w:val="28"/>
          <w:szCs w:val="20"/>
        </w:rPr>
      </w:pPr>
    </w:p>
    <w:p w14:paraId="727628C7" w14:textId="77777777" w:rsidR="00D33985" w:rsidRPr="00D33985" w:rsidRDefault="00D33985" w:rsidP="00D33985">
      <w:pPr>
        <w:numPr>
          <w:ilvl w:val="0"/>
          <w:numId w:val="7"/>
        </w:numPr>
        <w:tabs>
          <w:tab w:val="left" w:pos="720"/>
        </w:tabs>
        <w:spacing w:after="0" w:line="258" w:lineRule="auto"/>
        <w:ind w:left="720" w:right="20" w:hanging="360"/>
        <w:jc w:val="both"/>
        <w:rPr>
          <w:rFonts w:ascii="Arial" w:eastAsia="Arial" w:hAnsi="Arial" w:cs="Arial"/>
          <w:sz w:val="28"/>
          <w:szCs w:val="20"/>
        </w:rPr>
      </w:pPr>
      <w:r w:rsidRPr="00D33985">
        <w:rPr>
          <w:rFonts w:ascii="Times New Roman" w:eastAsia="Times New Roman" w:hAnsi="Times New Roman" w:cs="Arial"/>
          <w:sz w:val="28"/>
          <w:szCs w:val="20"/>
        </w:rPr>
        <w:t>CBME thus emerged out of a need to focus medical education on patient/ practice related outcomes, and to emphasize learners’ abilities and foster the good practices of integrated learning.</w:t>
      </w:r>
    </w:p>
    <w:p w14:paraId="3A074F68" w14:textId="77777777" w:rsidR="00D33985" w:rsidRPr="00D33985" w:rsidRDefault="00D33985" w:rsidP="00D33985">
      <w:pPr>
        <w:spacing w:after="0" w:line="200" w:lineRule="exact"/>
        <w:rPr>
          <w:rFonts w:ascii="Times New Roman" w:eastAsia="Times New Roman" w:hAnsi="Times New Roman" w:cs="Arial"/>
          <w:sz w:val="20"/>
          <w:szCs w:val="20"/>
        </w:rPr>
      </w:pPr>
    </w:p>
    <w:p w14:paraId="457E1F06" w14:textId="77777777" w:rsidR="00D33985" w:rsidRPr="00D33985" w:rsidRDefault="00D33985" w:rsidP="00D33985">
      <w:pPr>
        <w:spacing w:after="0" w:line="278" w:lineRule="exact"/>
        <w:rPr>
          <w:rFonts w:ascii="Times New Roman" w:eastAsia="Times New Roman" w:hAnsi="Times New Roman" w:cs="Arial"/>
          <w:sz w:val="20"/>
          <w:szCs w:val="20"/>
        </w:rPr>
      </w:pPr>
    </w:p>
    <w:p w14:paraId="127905A5" w14:textId="77777777" w:rsidR="00D33985" w:rsidRPr="00D33985" w:rsidRDefault="00D33985" w:rsidP="00D33985">
      <w:pPr>
        <w:spacing w:after="0" w:line="0" w:lineRule="atLeast"/>
        <w:rPr>
          <w:rFonts w:ascii="Calibri" w:eastAsia="Calibri" w:hAnsi="Calibri" w:cs="Arial"/>
          <w:b/>
          <w:i/>
          <w:sz w:val="28"/>
          <w:szCs w:val="20"/>
        </w:rPr>
      </w:pPr>
      <w:r w:rsidRPr="00D33985">
        <w:rPr>
          <w:rFonts w:ascii="Calibri" w:eastAsia="Calibri" w:hAnsi="Calibri" w:cs="Arial"/>
          <w:b/>
          <w:i/>
          <w:sz w:val="28"/>
          <w:szCs w:val="20"/>
        </w:rPr>
        <w:t>Methodology for the developing NARS- Medicine 2017</w:t>
      </w:r>
    </w:p>
    <w:p w14:paraId="47DA43F6" w14:textId="77777777" w:rsidR="00D33985" w:rsidRPr="00D33985" w:rsidRDefault="00D33985" w:rsidP="00D33985">
      <w:pPr>
        <w:spacing w:after="0" w:line="200" w:lineRule="exact"/>
        <w:rPr>
          <w:rFonts w:ascii="Times New Roman" w:eastAsia="Times New Roman" w:hAnsi="Times New Roman" w:cs="Arial"/>
          <w:sz w:val="20"/>
          <w:szCs w:val="20"/>
        </w:rPr>
      </w:pPr>
    </w:p>
    <w:p w14:paraId="1B6E16FA" w14:textId="77777777" w:rsidR="00D33985" w:rsidRPr="00D33985" w:rsidRDefault="00D33985" w:rsidP="00D33985">
      <w:pPr>
        <w:spacing w:after="0" w:line="300" w:lineRule="exact"/>
        <w:rPr>
          <w:rFonts w:ascii="Times New Roman" w:eastAsia="Times New Roman" w:hAnsi="Times New Roman" w:cs="Arial"/>
          <w:sz w:val="20"/>
          <w:szCs w:val="20"/>
        </w:rPr>
      </w:pPr>
    </w:p>
    <w:p w14:paraId="697429CB" w14:textId="77777777" w:rsidR="00D33985" w:rsidRPr="00D33985" w:rsidRDefault="00D33985" w:rsidP="00D33985">
      <w:pPr>
        <w:numPr>
          <w:ilvl w:val="0"/>
          <w:numId w:val="8"/>
        </w:numPr>
        <w:tabs>
          <w:tab w:val="left" w:pos="720"/>
        </w:tabs>
        <w:spacing w:after="0" w:line="261"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Under NAQAAE’s coordination, NARS-Medicine 2017 have been developed by a group of medical academics and professionals representing a wide variety of key partners including: Egyptian Universities, the Medical Sector Committee of the Supreme Council of Universities, the Medical Syndicate, the Ministry of Health and Population, Armed Forces Hospitals, private hospitals and students.</w:t>
      </w:r>
    </w:p>
    <w:p w14:paraId="28743AB2" w14:textId="77777777" w:rsidR="00D33985" w:rsidRPr="00D33985" w:rsidRDefault="00D33985" w:rsidP="00D33985">
      <w:pPr>
        <w:spacing w:after="0" w:line="146" w:lineRule="exact"/>
        <w:rPr>
          <w:rFonts w:ascii="Arial" w:eastAsia="Arial" w:hAnsi="Arial" w:cs="Arial"/>
          <w:sz w:val="28"/>
          <w:szCs w:val="20"/>
        </w:rPr>
      </w:pPr>
    </w:p>
    <w:p w14:paraId="0DFC925D" w14:textId="77777777" w:rsidR="00D33985" w:rsidRPr="00D33985" w:rsidRDefault="00D33985" w:rsidP="00D33985">
      <w:pPr>
        <w:numPr>
          <w:ilvl w:val="0"/>
          <w:numId w:val="8"/>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The NARS were developed through the following process:</w:t>
      </w:r>
    </w:p>
    <w:p w14:paraId="2D87A924" w14:textId="77777777" w:rsidR="00D33985" w:rsidRPr="00D33985" w:rsidRDefault="00D33985" w:rsidP="00D33985">
      <w:pPr>
        <w:spacing w:after="0" w:line="164" w:lineRule="exact"/>
        <w:rPr>
          <w:rFonts w:ascii="Times New Roman" w:eastAsia="Times New Roman" w:hAnsi="Times New Roman" w:cs="Arial"/>
          <w:sz w:val="20"/>
          <w:szCs w:val="20"/>
        </w:rPr>
      </w:pPr>
    </w:p>
    <w:p w14:paraId="48709C20" w14:textId="77777777" w:rsidR="00D33985" w:rsidRPr="00D33985" w:rsidRDefault="00D33985" w:rsidP="00D33985">
      <w:pPr>
        <w:tabs>
          <w:tab w:val="left" w:pos="1420"/>
        </w:tabs>
        <w:spacing w:after="0" w:line="238" w:lineRule="auto"/>
        <w:ind w:left="1440" w:hanging="359"/>
        <w:jc w:val="both"/>
        <w:rPr>
          <w:rFonts w:ascii="Times New Roman" w:eastAsia="Times New Roman" w:hAnsi="Times New Roman" w:cs="Arial"/>
          <w:sz w:val="28"/>
          <w:szCs w:val="20"/>
        </w:rPr>
      </w:pPr>
      <w:r w:rsidRPr="00D33985">
        <w:rPr>
          <w:rFonts w:ascii="Courier New" w:eastAsia="Courier New" w:hAnsi="Courier New" w:cs="Arial"/>
          <w:sz w:val="28"/>
          <w:szCs w:val="20"/>
        </w:rPr>
        <w:t>o</w:t>
      </w:r>
      <w:r w:rsidRPr="00D33985">
        <w:rPr>
          <w:rFonts w:ascii="Times New Roman" w:eastAsia="Times New Roman" w:hAnsi="Times New Roman" w:cs="Arial"/>
          <w:sz w:val="20"/>
          <w:szCs w:val="20"/>
        </w:rPr>
        <w:tab/>
      </w:r>
      <w:r w:rsidRPr="00D33985">
        <w:rPr>
          <w:rFonts w:ascii="Times New Roman" w:eastAsia="Times New Roman" w:hAnsi="Times New Roman" w:cs="Arial"/>
          <w:sz w:val="28"/>
          <w:szCs w:val="20"/>
        </w:rPr>
        <w:t>Establishment of the “NARS-Medicine” development committee which constitutes a technical task force of experts in medical education.</w:t>
      </w:r>
    </w:p>
    <w:p w14:paraId="23224D7F" w14:textId="77777777" w:rsidR="00D33985" w:rsidRPr="00D33985" w:rsidRDefault="00D33985" w:rsidP="00D33985">
      <w:pPr>
        <w:spacing w:after="0" w:line="48" w:lineRule="exact"/>
        <w:rPr>
          <w:rFonts w:ascii="Times New Roman" w:eastAsia="Times New Roman" w:hAnsi="Times New Roman" w:cs="Arial"/>
          <w:sz w:val="20"/>
          <w:szCs w:val="20"/>
        </w:rPr>
      </w:pPr>
    </w:p>
    <w:p w14:paraId="7603BAC1" w14:textId="77777777" w:rsidR="00D33985" w:rsidRPr="00D33985" w:rsidRDefault="00D33985" w:rsidP="00D33985">
      <w:pPr>
        <w:tabs>
          <w:tab w:val="left" w:pos="1420"/>
        </w:tabs>
        <w:spacing w:after="0" w:line="249" w:lineRule="auto"/>
        <w:ind w:left="1440" w:right="20" w:hanging="359"/>
        <w:jc w:val="both"/>
        <w:rPr>
          <w:rFonts w:ascii="Times New Roman" w:eastAsia="Times New Roman" w:hAnsi="Times New Roman" w:cs="Arial"/>
          <w:sz w:val="28"/>
          <w:szCs w:val="20"/>
        </w:rPr>
      </w:pPr>
      <w:r w:rsidRPr="00D33985">
        <w:rPr>
          <w:rFonts w:ascii="Courier New" w:eastAsia="Courier New" w:hAnsi="Courier New" w:cs="Arial"/>
          <w:sz w:val="28"/>
          <w:szCs w:val="20"/>
        </w:rPr>
        <w:t>o</w:t>
      </w:r>
      <w:r w:rsidRPr="00D33985">
        <w:rPr>
          <w:rFonts w:ascii="Times New Roman" w:eastAsia="Times New Roman" w:hAnsi="Times New Roman" w:cs="Arial"/>
          <w:sz w:val="20"/>
          <w:szCs w:val="20"/>
        </w:rPr>
        <w:tab/>
      </w:r>
      <w:r w:rsidRPr="00D33985">
        <w:rPr>
          <w:rFonts w:ascii="Times New Roman" w:eastAsia="Times New Roman" w:hAnsi="Times New Roman" w:cs="Arial"/>
          <w:sz w:val="28"/>
          <w:szCs w:val="20"/>
        </w:rPr>
        <w:t>Review of the literature regarding developments in medical education, competency based education, subject benchmarks for medicine and existing competency frameworks for medical school graduates.</w:t>
      </w:r>
    </w:p>
    <w:p w14:paraId="0820721B" w14:textId="77777777" w:rsidR="00D33985" w:rsidRPr="00D33985" w:rsidRDefault="00D33985" w:rsidP="00D33985">
      <w:pPr>
        <w:numPr>
          <w:ilvl w:val="0"/>
          <w:numId w:val="9"/>
        </w:numPr>
        <w:tabs>
          <w:tab w:val="left" w:pos="1440"/>
        </w:tabs>
        <w:spacing w:after="0" w:line="238" w:lineRule="auto"/>
        <w:ind w:left="1440" w:hanging="360"/>
        <w:rPr>
          <w:rFonts w:ascii="Courier New" w:eastAsia="Courier New" w:hAnsi="Courier New" w:cs="Arial"/>
          <w:sz w:val="28"/>
          <w:szCs w:val="20"/>
        </w:rPr>
      </w:pPr>
      <w:r w:rsidRPr="00D33985">
        <w:rPr>
          <w:rFonts w:ascii="Times New Roman" w:eastAsia="Times New Roman" w:hAnsi="Times New Roman" w:cs="Arial"/>
          <w:sz w:val="28"/>
          <w:szCs w:val="20"/>
        </w:rPr>
        <w:t>Analysis of the feedback from Egyptian faculties of Medicine on the NARS</w:t>
      </w:r>
    </w:p>
    <w:p w14:paraId="5FC6302D" w14:textId="77777777" w:rsidR="00D33985" w:rsidRPr="00D33985" w:rsidRDefault="00D33985" w:rsidP="00D33985">
      <w:pPr>
        <w:spacing w:after="0" w:line="47" w:lineRule="exact"/>
        <w:rPr>
          <w:rFonts w:ascii="Times New Roman" w:eastAsia="Times New Roman" w:hAnsi="Times New Roman" w:cs="Arial"/>
          <w:sz w:val="20"/>
          <w:szCs w:val="20"/>
        </w:rPr>
      </w:pPr>
    </w:p>
    <w:p w14:paraId="51331B4B" w14:textId="77777777" w:rsidR="00D33985" w:rsidRPr="00D33985" w:rsidRDefault="00D33985" w:rsidP="00D33985">
      <w:pPr>
        <w:spacing w:after="0" w:line="258" w:lineRule="auto"/>
        <w:ind w:left="1440"/>
        <w:jc w:val="both"/>
        <w:rPr>
          <w:rFonts w:ascii="Times New Roman" w:eastAsia="Times New Roman" w:hAnsi="Times New Roman" w:cs="Arial"/>
          <w:sz w:val="28"/>
          <w:szCs w:val="20"/>
        </w:rPr>
      </w:pPr>
      <w:r w:rsidRPr="00D33985">
        <w:rPr>
          <w:rFonts w:ascii="Times New Roman" w:eastAsia="Times New Roman" w:hAnsi="Times New Roman" w:cs="Arial"/>
          <w:sz w:val="28"/>
          <w:szCs w:val="20"/>
        </w:rPr>
        <w:t>for Medicine, as well as analysis of NAQAAE’s external review reports on the faculties of Medicine that went through the accreditation process since the year 2009.</w:t>
      </w:r>
    </w:p>
    <w:p w14:paraId="30AAEA22" w14:textId="77777777" w:rsidR="00D33985" w:rsidRPr="00D33985" w:rsidRDefault="00D33985" w:rsidP="00D33985">
      <w:pPr>
        <w:spacing w:after="0" w:line="25" w:lineRule="exact"/>
        <w:rPr>
          <w:rFonts w:ascii="Times New Roman" w:eastAsia="Times New Roman" w:hAnsi="Times New Roman" w:cs="Arial"/>
          <w:sz w:val="20"/>
          <w:szCs w:val="20"/>
        </w:rPr>
      </w:pPr>
    </w:p>
    <w:p w14:paraId="27E4E4AF" w14:textId="77777777" w:rsidR="00D33985" w:rsidRPr="00D33985" w:rsidRDefault="00D33985" w:rsidP="00D33985">
      <w:pPr>
        <w:numPr>
          <w:ilvl w:val="0"/>
          <w:numId w:val="10"/>
        </w:numPr>
        <w:tabs>
          <w:tab w:val="left" w:pos="1440"/>
        </w:tabs>
        <w:spacing w:after="0" w:line="237" w:lineRule="auto"/>
        <w:ind w:left="1440" w:right="20" w:hanging="360"/>
        <w:rPr>
          <w:rFonts w:ascii="Courier New" w:eastAsia="Courier New" w:hAnsi="Courier New" w:cs="Arial"/>
          <w:sz w:val="28"/>
          <w:szCs w:val="20"/>
        </w:rPr>
      </w:pPr>
      <w:r w:rsidRPr="00D33985">
        <w:rPr>
          <w:rFonts w:ascii="Times New Roman" w:eastAsia="Times New Roman" w:hAnsi="Times New Roman" w:cs="Arial"/>
          <w:sz w:val="28"/>
          <w:szCs w:val="20"/>
        </w:rPr>
        <w:t>Study of the NQF – Egypt to identify the descriptors of a Bachelor degree qualification.</w:t>
      </w:r>
    </w:p>
    <w:p w14:paraId="1325C83F" w14:textId="77777777" w:rsidR="00D33985" w:rsidRPr="00D33985" w:rsidRDefault="00D33985" w:rsidP="00D33985">
      <w:pPr>
        <w:spacing w:after="0" w:line="49" w:lineRule="exact"/>
        <w:rPr>
          <w:rFonts w:ascii="Times New Roman" w:eastAsia="Times New Roman" w:hAnsi="Times New Roman" w:cs="Arial"/>
          <w:sz w:val="20"/>
          <w:szCs w:val="20"/>
        </w:rPr>
      </w:pPr>
    </w:p>
    <w:p w14:paraId="2B7FD4FB" w14:textId="77777777" w:rsidR="00D33985" w:rsidRPr="00D33985" w:rsidRDefault="00D33985" w:rsidP="00D33985">
      <w:pPr>
        <w:numPr>
          <w:ilvl w:val="0"/>
          <w:numId w:val="11"/>
        </w:numPr>
        <w:tabs>
          <w:tab w:val="left" w:pos="1440"/>
        </w:tabs>
        <w:spacing w:after="0" w:line="237" w:lineRule="auto"/>
        <w:ind w:left="1440" w:hanging="360"/>
        <w:rPr>
          <w:rFonts w:ascii="Courier New" w:eastAsia="Courier New" w:hAnsi="Courier New" w:cs="Arial"/>
          <w:sz w:val="28"/>
          <w:szCs w:val="20"/>
        </w:rPr>
      </w:pPr>
      <w:r w:rsidRPr="00D33985">
        <w:rPr>
          <w:rFonts w:ascii="Times New Roman" w:eastAsia="Times New Roman" w:hAnsi="Times New Roman" w:cs="Arial"/>
          <w:sz w:val="28"/>
          <w:szCs w:val="20"/>
        </w:rPr>
        <w:t>Holding brain Storming sessions with different stakeholders to define the attributes and competencies of the medical school graduate.</w:t>
      </w:r>
    </w:p>
    <w:p w14:paraId="621A6E95" w14:textId="77777777" w:rsidR="00D33985" w:rsidRPr="00D33985" w:rsidRDefault="00D33985" w:rsidP="00D33985">
      <w:pPr>
        <w:spacing w:after="0" w:line="12" w:lineRule="exact"/>
        <w:rPr>
          <w:rFonts w:ascii="Times New Roman" w:eastAsia="Times New Roman" w:hAnsi="Times New Roman" w:cs="Arial"/>
          <w:sz w:val="20"/>
          <w:szCs w:val="20"/>
        </w:rPr>
      </w:pPr>
    </w:p>
    <w:p w14:paraId="2B113C52" w14:textId="77777777" w:rsidR="00D33985" w:rsidRPr="00D33985" w:rsidRDefault="00D33985" w:rsidP="00D33985">
      <w:pPr>
        <w:numPr>
          <w:ilvl w:val="0"/>
          <w:numId w:val="12"/>
        </w:numPr>
        <w:tabs>
          <w:tab w:val="left" w:pos="1440"/>
        </w:tabs>
        <w:spacing w:after="0" w:line="0" w:lineRule="atLeast"/>
        <w:ind w:left="1440" w:hanging="360"/>
        <w:rPr>
          <w:rFonts w:ascii="Courier New" w:eastAsia="Courier New" w:hAnsi="Courier New" w:cs="Arial"/>
          <w:sz w:val="28"/>
          <w:szCs w:val="20"/>
        </w:rPr>
      </w:pPr>
      <w:r w:rsidRPr="00D33985">
        <w:rPr>
          <w:rFonts w:ascii="Times New Roman" w:eastAsia="Times New Roman" w:hAnsi="Times New Roman" w:cs="Arial"/>
          <w:sz w:val="28"/>
          <w:szCs w:val="20"/>
        </w:rPr>
        <w:t>Preparing a first draft document of the NARS.</w:t>
      </w:r>
    </w:p>
    <w:p w14:paraId="4F43E8BC" w14:textId="77777777" w:rsidR="00D33985" w:rsidRPr="00D33985" w:rsidRDefault="00D33985" w:rsidP="00D33985">
      <w:pPr>
        <w:spacing w:after="0" w:line="44" w:lineRule="exact"/>
        <w:rPr>
          <w:rFonts w:ascii="Times New Roman" w:eastAsia="Times New Roman" w:hAnsi="Times New Roman" w:cs="Arial"/>
          <w:sz w:val="20"/>
          <w:szCs w:val="20"/>
        </w:rPr>
      </w:pPr>
    </w:p>
    <w:p w14:paraId="7B44510E" w14:textId="77777777" w:rsidR="00D33985" w:rsidRPr="00D33985" w:rsidRDefault="00D33985" w:rsidP="00D33985">
      <w:pPr>
        <w:tabs>
          <w:tab w:val="left" w:pos="1420"/>
        </w:tabs>
        <w:spacing w:after="0" w:line="238" w:lineRule="auto"/>
        <w:ind w:left="1440" w:hanging="359"/>
        <w:rPr>
          <w:rFonts w:ascii="Times New Roman" w:eastAsia="Times New Roman" w:hAnsi="Times New Roman" w:cs="Arial"/>
          <w:sz w:val="28"/>
          <w:szCs w:val="20"/>
        </w:rPr>
      </w:pPr>
      <w:r w:rsidRPr="00D33985">
        <w:rPr>
          <w:rFonts w:ascii="Courier New" w:eastAsia="Courier New" w:hAnsi="Courier New" w:cs="Arial"/>
          <w:sz w:val="28"/>
          <w:szCs w:val="20"/>
        </w:rPr>
        <w:t>o</w:t>
      </w:r>
      <w:r w:rsidRPr="00D33985">
        <w:rPr>
          <w:rFonts w:ascii="Times New Roman" w:eastAsia="Times New Roman" w:hAnsi="Times New Roman" w:cs="Arial"/>
          <w:sz w:val="20"/>
          <w:szCs w:val="20"/>
        </w:rPr>
        <w:tab/>
      </w:r>
      <w:r w:rsidRPr="00D33985">
        <w:rPr>
          <w:rFonts w:ascii="Times New Roman" w:eastAsia="Times New Roman" w:hAnsi="Times New Roman" w:cs="Arial"/>
          <w:sz w:val="28"/>
          <w:szCs w:val="20"/>
        </w:rPr>
        <w:t>Holding numerous referee/discussion sessions with stakeholders' representatives to refine the draft document.</w:t>
      </w:r>
    </w:p>
    <w:p w14:paraId="06E68159" w14:textId="77777777" w:rsidR="00D33985" w:rsidRPr="00D33985" w:rsidRDefault="00D33985" w:rsidP="00D33985">
      <w:pPr>
        <w:spacing w:after="0" w:line="200" w:lineRule="exact"/>
        <w:rPr>
          <w:rFonts w:ascii="Times New Roman" w:eastAsia="Times New Roman" w:hAnsi="Times New Roman" w:cs="Arial"/>
          <w:sz w:val="20"/>
          <w:szCs w:val="20"/>
        </w:rPr>
      </w:pPr>
    </w:p>
    <w:p w14:paraId="53FCDF2A" w14:textId="77777777" w:rsidR="00D33985" w:rsidRPr="00D33985" w:rsidRDefault="00D33985" w:rsidP="00D33985">
      <w:pPr>
        <w:spacing w:after="0" w:line="298" w:lineRule="exact"/>
        <w:rPr>
          <w:rFonts w:ascii="Times New Roman" w:eastAsia="Times New Roman" w:hAnsi="Times New Roman" w:cs="Arial"/>
          <w:sz w:val="20"/>
          <w:szCs w:val="20"/>
        </w:rPr>
      </w:pPr>
    </w:p>
    <w:p w14:paraId="270A3210"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4</w:t>
      </w:r>
    </w:p>
    <w:p w14:paraId="4D2F678E"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2EA480F6" w14:textId="77777777" w:rsidR="00D33985" w:rsidRPr="00D33985" w:rsidRDefault="00D33985" w:rsidP="00D33985">
      <w:pPr>
        <w:numPr>
          <w:ilvl w:val="0"/>
          <w:numId w:val="13"/>
        </w:numPr>
        <w:tabs>
          <w:tab w:val="left" w:pos="1440"/>
        </w:tabs>
        <w:spacing w:after="0" w:line="0" w:lineRule="atLeast"/>
        <w:ind w:left="1440" w:hanging="360"/>
        <w:rPr>
          <w:rFonts w:ascii="Courier New" w:eastAsia="Courier New" w:hAnsi="Courier New" w:cs="Arial"/>
          <w:sz w:val="28"/>
          <w:szCs w:val="20"/>
        </w:rPr>
      </w:pPr>
      <w:bookmarkStart w:id="7" w:name="page8"/>
      <w:bookmarkEnd w:id="7"/>
      <w:r w:rsidRPr="00D33985">
        <w:rPr>
          <w:rFonts w:ascii="Times New Roman" w:eastAsia="Times New Roman" w:hAnsi="Times New Roman" w:cs="Arial"/>
          <w:sz w:val="28"/>
          <w:szCs w:val="20"/>
        </w:rPr>
        <w:lastRenderedPageBreak/>
        <w:t>Conducting a series of workshops in different public and private medical</w:t>
      </w:r>
    </w:p>
    <w:p w14:paraId="77F4370E" w14:textId="77777777" w:rsidR="00D33985" w:rsidRPr="00D33985" w:rsidRDefault="00D33985" w:rsidP="00D33985">
      <w:pPr>
        <w:spacing w:after="0" w:line="47" w:lineRule="exact"/>
        <w:rPr>
          <w:rFonts w:ascii="Times New Roman" w:eastAsia="Times New Roman" w:hAnsi="Times New Roman" w:cs="Arial"/>
          <w:sz w:val="20"/>
          <w:szCs w:val="20"/>
        </w:rPr>
      </w:pPr>
    </w:p>
    <w:p w14:paraId="6EF0FE2F" w14:textId="77777777" w:rsidR="00D33985" w:rsidRPr="00D33985" w:rsidRDefault="00D33985" w:rsidP="00D33985">
      <w:pPr>
        <w:spacing w:after="0" w:line="252" w:lineRule="auto"/>
        <w:ind w:left="1440" w:right="20"/>
        <w:rPr>
          <w:rFonts w:ascii="Times New Roman" w:eastAsia="Times New Roman" w:hAnsi="Times New Roman" w:cs="Arial"/>
          <w:sz w:val="28"/>
          <w:szCs w:val="20"/>
        </w:rPr>
      </w:pPr>
      <w:r w:rsidRPr="00D33985">
        <w:rPr>
          <w:rFonts w:ascii="Times New Roman" w:eastAsia="Times New Roman" w:hAnsi="Times New Roman" w:cs="Arial"/>
          <w:sz w:val="28"/>
          <w:szCs w:val="20"/>
        </w:rPr>
        <w:t>schools to present the NARS and explain the planned process for online feedback.</w:t>
      </w:r>
    </w:p>
    <w:p w14:paraId="2E5432B5" w14:textId="77777777" w:rsidR="00D33985" w:rsidRPr="00D33985" w:rsidRDefault="00D33985" w:rsidP="00D33985">
      <w:pPr>
        <w:spacing w:after="0" w:line="32" w:lineRule="exact"/>
        <w:rPr>
          <w:rFonts w:ascii="Times New Roman" w:eastAsia="Times New Roman" w:hAnsi="Times New Roman" w:cs="Arial"/>
          <w:sz w:val="20"/>
          <w:szCs w:val="20"/>
        </w:rPr>
      </w:pPr>
    </w:p>
    <w:p w14:paraId="6F2A174D" w14:textId="77777777" w:rsidR="00D33985" w:rsidRPr="00D33985" w:rsidRDefault="00D33985" w:rsidP="00D33985">
      <w:pPr>
        <w:numPr>
          <w:ilvl w:val="0"/>
          <w:numId w:val="14"/>
        </w:numPr>
        <w:tabs>
          <w:tab w:val="left" w:pos="1440"/>
        </w:tabs>
        <w:spacing w:after="0" w:line="237" w:lineRule="auto"/>
        <w:ind w:left="1440" w:right="20" w:hanging="360"/>
        <w:rPr>
          <w:rFonts w:ascii="Courier New" w:eastAsia="Courier New" w:hAnsi="Courier New" w:cs="Arial"/>
          <w:sz w:val="28"/>
          <w:szCs w:val="20"/>
        </w:rPr>
      </w:pPr>
      <w:r w:rsidRPr="00D33985">
        <w:rPr>
          <w:rFonts w:ascii="Times New Roman" w:eastAsia="Times New Roman" w:hAnsi="Times New Roman" w:cs="Arial"/>
          <w:sz w:val="28"/>
          <w:szCs w:val="20"/>
        </w:rPr>
        <w:t>Getting feedback on the developed NARS from a wide base of stakeholders through an online survey.</w:t>
      </w:r>
    </w:p>
    <w:p w14:paraId="3CCCE51A" w14:textId="77777777" w:rsidR="00D33985" w:rsidRPr="00D33985" w:rsidRDefault="00D33985" w:rsidP="00D33985">
      <w:pPr>
        <w:spacing w:after="0" w:line="12" w:lineRule="exact"/>
        <w:rPr>
          <w:rFonts w:ascii="Times New Roman" w:eastAsia="Times New Roman" w:hAnsi="Times New Roman" w:cs="Arial"/>
          <w:sz w:val="20"/>
          <w:szCs w:val="20"/>
        </w:rPr>
      </w:pPr>
    </w:p>
    <w:p w14:paraId="1B7DE14D" w14:textId="77777777" w:rsidR="00D33985" w:rsidRPr="00D33985" w:rsidRDefault="00D33985" w:rsidP="00D33985">
      <w:pPr>
        <w:numPr>
          <w:ilvl w:val="0"/>
          <w:numId w:val="15"/>
        </w:numPr>
        <w:tabs>
          <w:tab w:val="left" w:pos="1440"/>
        </w:tabs>
        <w:spacing w:after="0" w:line="0" w:lineRule="atLeast"/>
        <w:ind w:left="1440" w:hanging="360"/>
        <w:rPr>
          <w:rFonts w:ascii="Courier New" w:eastAsia="Courier New" w:hAnsi="Courier New" w:cs="Arial"/>
          <w:sz w:val="28"/>
          <w:szCs w:val="20"/>
        </w:rPr>
      </w:pPr>
      <w:r w:rsidRPr="00D33985">
        <w:rPr>
          <w:rFonts w:ascii="Times New Roman" w:eastAsia="Times New Roman" w:hAnsi="Times New Roman" w:cs="Arial"/>
          <w:sz w:val="28"/>
          <w:szCs w:val="20"/>
        </w:rPr>
        <w:t>Modifying the NARS according to the obtained feedback</w:t>
      </w:r>
    </w:p>
    <w:p w14:paraId="47390C0E" w14:textId="77777777" w:rsidR="00D33985" w:rsidRPr="00D33985" w:rsidRDefault="00D33985" w:rsidP="00D33985">
      <w:pPr>
        <w:spacing w:after="0" w:line="44" w:lineRule="exact"/>
        <w:rPr>
          <w:rFonts w:ascii="Times New Roman" w:eastAsia="Times New Roman" w:hAnsi="Times New Roman" w:cs="Arial"/>
          <w:sz w:val="20"/>
          <w:szCs w:val="20"/>
        </w:rPr>
      </w:pPr>
    </w:p>
    <w:p w14:paraId="7290610E" w14:textId="77777777" w:rsidR="00D33985" w:rsidRPr="00D33985" w:rsidRDefault="00D33985" w:rsidP="00D33985">
      <w:pPr>
        <w:numPr>
          <w:ilvl w:val="0"/>
          <w:numId w:val="16"/>
        </w:numPr>
        <w:tabs>
          <w:tab w:val="left" w:pos="1440"/>
        </w:tabs>
        <w:spacing w:after="0" w:line="238" w:lineRule="auto"/>
        <w:ind w:left="1440" w:hanging="360"/>
        <w:jc w:val="both"/>
        <w:rPr>
          <w:rFonts w:ascii="Courier New" w:eastAsia="Courier New" w:hAnsi="Courier New" w:cs="Arial"/>
          <w:sz w:val="28"/>
          <w:szCs w:val="20"/>
        </w:rPr>
      </w:pPr>
      <w:r w:rsidRPr="00D33985">
        <w:rPr>
          <w:rFonts w:ascii="Times New Roman" w:eastAsia="Times New Roman" w:hAnsi="Times New Roman" w:cs="Arial"/>
          <w:sz w:val="28"/>
          <w:szCs w:val="20"/>
        </w:rPr>
        <w:t>Holding a referee session for the developed NARS, with the participation of the Medical Sector Committee of the Supreme Council of Universities, the</w:t>
      </w:r>
    </w:p>
    <w:p w14:paraId="27E84C79" w14:textId="77777777" w:rsidR="00D33985" w:rsidRPr="00D33985" w:rsidRDefault="00D33985" w:rsidP="00D33985">
      <w:pPr>
        <w:spacing w:after="0" w:line="49" w:lineRule="exact"/>
        <w:rPr>
          <w:rFonts w:ascii="Times New Roman" w:eastAsia="Times New Roman" w:hAnsi="Times New Roman" w:cs="Arial"/>
          <w:sz w:val="20"/>
          <w:szCs w:val="20"/>
        </w:rPr>
      </w:pPr>
    </w:p>
    <w:p w14:paraId="15CA9780" w14:textId="77777777" w:rsidR="00D33985" w:rsidRPr="00D33985" w:rsidRDefault="00D33985" w:rsidP="00D33985">
      <w:pPr>
        <w:spacing w:after="0" w:line="252" w:lineRule="auto"/>
        <w:ind w:left="1440"/>
        <w:rPr>
          <w:rFonts w:ascii="Times New Roman" w:eastAsia="Times New Roman" w:hAnsi="Times New Roman" w:cs="Arial"/>
          <w:sz w:val="28"/>
          <w:szCs w:val="20"/>
        </w:rPr>
      </w:pPr>
      <w:r w:rsidRPr="00D33985">
        <w:rPr>
          <w:rFonts w:ascii="Times New Roman" w:eastAsia="Times New Roman" w:hAnsi="Times New Roman" w:cs="Arial"/>
          <w:sz w:val="28"/>
          <w:szCs w:val="20"/>
        </w:rPr>
        <w:t>Medical Syndicate, the Ministry of Health as well as high profile national and international experts.</w:t>
      </w:r>
    </w:p>
    <w:p w14:paraId="1822BF4D" w14:textId="77777777" w:rsidR="00D33985" w:rsidRPr="00D33985" w:rsidRDefault="00D33985" w:rsidP="00D33985">
      <w:pPr>
        <w:numPr>
          <w:ilvl w:val="0"/>
          <w:numId w:val="17"/>
        </w:numPr>
        <w:tabs>
          <w:tab w:val="left" w:pos="1440"/>
        </w:tabs>
        <w:spacing w:after="0" w:line="236" w:lineRule="auto"/>
        <w:ind w:left="1440" w:hanging="360"/>
        <w:rPr>
          <w:rFonts w:ascii="Courier New" w:eastAsia="Courier New" w:hAnsi="Courier New" w:cs="Arial"/>
          <w:sz w:val="28"/>
          <w:szCs w:val="20"/>
        </w:rPr>
      </w:pPr>
      <w:r w:rsidRPr="00D33985">
        <w:rPr>
          <w:rFonts w:ascii="Times New Roman" w:eastAsia="Times New Roman" w:hAnsi="Times New Roman" w:cs="Arial"/>
          <w:sz w:val="28"/>
          <w:szCs w:val="20"/>
        </w:rPr>
        <w:t>Accreditation of the developed NARS by NAQAAE’s board.</w:t>
      </w:r>
    </w:p>
    <w:p w14:paraId="0811B07D" w14:textId="77777777" w:rsidR="00D33985" w:rsidRPr="00D33985" w:rsidRDefault="00D33985" w:rsidP="00D33985">
      <w:pPr>
        <w:spacing w:after="0" w:line="382" w:lineRule="exact"/>
        <w:rPr>
          <w:rFonts w:ascii="Times New Roman" w:eastAsia="Times New Roman" w:hAnsi="Times New Roman" w:cs="Arial"/>
          <w:sz w:val="20"/>
          <w:szCs w:val="20"/>
        </w:rPr>
      </w:pPr>
    </w:p>
    <w:p w14:paraId="29AC51C6" w14:textId="77777777" w:rsidR="00D33985" w:rsidRPr="00D33985" w:rsidRDefault="00D33985" w:rsidP="00D33985">
      <w:pPr>
        <w:spacing w:after="0" w:line="0" w:lineRule="atLeast"/>
        <w:rPr>
          <w:rFonts w:ascii="Calibri" w:eastAsia="Calibri" w:hAnsi="Calibri" w:cs="Arial"/>
          <w:b/>
          <w:i/>
          <w:sz w:val="28"/>
          <w:szCs w:val="20"/>
        </w:rPr>
      </w:pPr>
      <w:r w:rsidRPr="00D33985">
        <w:rPr>
          <w:rFonts w:ascii="Calibri" w:eastAsia="Calibri" w:hAnsi="Calibri" w:cs="Arial"/>
          <w:b/>
          <w:i/>
          <w:sz w:val="28"/>
          <w:szCs w:val="20"/>
        </w:rPr>
        <w:t>Overview of the structure of NARS- Medicine 2017</w:t>
      </w:r>
    </w:p>
    <w:p w14:paraId="52C9F2C5" w14:textId="77777777" w:rsidR="00D33985" w:rsidRPr="00D33985" w:rsidRDefault="00D33985" w:rsidP="00D33985">
      <w:pPr>
        <w:spacing w:after="0" w:line="200" w:lineRule="exact"/>
        <w:rPr>
          <w:rFonts w:ascii="Times New Roman" w:eastAsia="Times New Roman" w:hAnsi="Times New Roman" w:cs="Arial"/>
          <w:sz w:val="20"/>
          <w:szCs w:val="20"/>
        </w:rPr>
      </w:pPr>
    </w:p>
    <w:p w14:paraId="2873413D" w14:textId="77777777" w:rsidR="00D33985" w:rsidRPr="00D33985" w:rsidRDefault="00D33985" w:rsidP="00D33985">
      <w:pPr>
        <w:spacing w:after="0" w:line="300" w:lineRule="exact"/>
        <w:rPr>
          <w:rFonts w:ascii="Times New Roman" w:eastAsia="Times New Roman" w:hAnsi="Times New Roman" w:cs="Arial"/>
          <w:sz w:val="20"/>
          <w:szCs w:val="20"/>
        </w:rPr>
      </w:pPr>
    </w:p>
    <w:p w14:paraId="689A9A8C" w14:textId="77777777" w:rsidR="00D33985" w:rsidRPr="00D33985" w:rsidRDefault="00D33985" w:rsidP="00D33985">
      <w:pPr>
        <w:numPr>
          <w:ilvl w:val="0"/>
          <w:numId w:val="18"/>
        </w:numPr>
        <w:tabs>
          <w:tab w:val="left" w:pos="720"/>
        </w:tabs>
        <w:spacing w:after="0" w:line="260"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The competency framework of the NARS-Medicine 2017 consists of 6 competency areas, each competency area articulates a defined function of the graduating physician, and collectively the 6 competency areas contribute to the fulfillment of the graduate attributes.</w:t>
      </w:r>
    </w:p>
    <w:p w14:paraId="0E27E173" w14:textId="77777777" w:rsidR="00D33985" w:rsidRPr="00D33985" w:rsidRDefault="00D33985" w:rsidP="00D33985">
      <w:pPr>
        <w:spacing w:after="0" w:line="144" w:lineRule="exact"/>
        <w:rPr>
          <w:rFonts w:ascii="Arial" w:eastAsia="Arial" w:hAnsi="Arial" w:cs="Arial"/>
          <w:sz w:val="28"/>
          <w:szCs w:val="20"/>
        </w:rPr>
      </w:pPr>
    </w:p>
    <w:p w14:paraId="2B00C488" w14:textId="77777777" w:rsidR="00D33985" w:rsidRPr="00D33985" w:rsidRDefault="00D33985" w:rsidP="00D33985">
      <w:pPr>
        <w:numPr>
          <w:ilvl w:val="0"/>
          <w:numId w:val="18"/>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The competency areas of the NARS- Medicine competency framework are:</w:t>
      </w:r>
    </w:p>
    <w:p w14:paraId="57806162" w14:textId="77777777" w:rsidR="00D33985" w:rsidRPr="00D33985" w:rsidRDefault="00D33985" w:rsidP="00D33985">
      <w:pPr>
        <w:spacing w:after="0" w:line="153" w:lineRule="exact"/>
        <w:rPr>
          <w:rFonts w:ascii="Times New Roman" w:eastAsia="Times New Roman" w:hAnsi="Times New Roman" w:cs="Arial"/>
          <w:sz w:val="20"/>
          <w:szCs w:val="20"/>
        </w:rPr>
      </w:pPr>
    </w:p>
    <w:p w14:paraId="7324CD7B" w14:textId="77777777" w:rsidR="00D33985" w:rsidRPr="00D33985" w:rsidRDefault="00D33985" w:rsidP="00D33985">
      <w:pPr>
        <w:spacing w:after="0" w:line="0" w:lineRule="atLeast"/>
        <w:ind w:left="1080"/>
        <w:rPr>
          <w:rFonts w:ascii="Times New Roman" w:eastAsia="Times New Roman" w:hAnsi="Times New Roman" w:cs="Arial"/>
          <w:sz w:val="28"/>
          <w:szCs w:val="20"/>
        </w:rPr>
      </w:pPr>
      <w:r w:rsidRPr="00D33985">
        <w:rPr>
          <w:rFonts w:ascii="Times New Roman" w:eastAsia="Times New Roman" w:hAnsi="Times New Roman" w:cs="Arial"/>
          <w:sz w:val="28"/>
          <w:szCs w:val="20"/>
        </w:rPr>
        <w:t>I- The graduate as a health care provider.</w:t>
      </w:r>
    </w:p>
    <w:p w14:paraId="65EBE290" w14:textId="77777777" w:rsidR="00D33985" w:rsidRPr="00D33985" w:rsidRDefault="00D33985" w:rsidP="00D33985">
      <w:pPr>
        <w:spacing w:after="0" w:line="153" w:lineRule="exact"/>
        <w:rPr>
          <w:rFonts w:ascii="Times New Roman" w:eastAsia="Times New Roman" w:hAnsi="Times New Roman" w:cs="Arial"/>
          <w:sz w:val="20"/>
          <w:szCs w:val="20"/>
        </w:rPr>
      </w:pPr>
    </w:p>
    <w:p w14:paraId="255FAA52" w14:textId="77777777" w:rsidR="00D33985" w:rsidRPr="00D33985" w:rsidRDefault="00D33985" w:rsidP="00D33985">
      <w:pPr>
        <w:spacing w:after="0" w:line="0" w:lineRule="atLeast"/>
        <w:ind w:left="1080"/>
        <w:rPr>
          <w:rFonts w:ascii="Times New Roman" w:eastAsia="Times New Roman" w:hAnsi="Times New Roman" w:cs="Arial"/>
          <w:sz w:val="28"/>
          <w:szCs w:val="20"/>
        </w:rPr>
      </w:pPr>
      <w:r w:rsidRPr="00D33985">
        <w:rPr>
          <w:rFonts w:ascii="Times New Roman" w:eastAsia="Times New Roman" w:hAnsi="Times New Roman" w:cs="Arial"/>
          <w:sz w:val="28"/>
          <w:szCs w:val="20"/>
        </w:rPr>
        <w:t>II-The graduate as a health promoter.</w:t>
      </w:r>
    </w:p>
    <w:p w14:paraId="6215D6DE" w14:textId="77777777" w:rsidR="00D33985" w:rsidRPr="00D33985" w:rsidRDefault="00D33985" w:rsidP="00D33985">
      <w:pPr>
        <w:spacing w:after="0" w:line="151" w:lineRule="exact"/>
        <w:rPr>
          <w:rFonts w:ascii="Times New Roman" w:eastAsia="Times New Roman" w:hAnsi="Times New Roman" w:cs="Arial"/>
          <w:sz w:val="20"/>
          <w:szCs w:val="20"/>
        </w:rPr>
      </w:pPr>
    </w:p>
    <w:p w14:paraId="7AE0DCA2" w14:textId="77777777" w:rsidR="00D33985" w:rsidRPr="00D33985" w:rsidRDefault="00D33985" w:rsidP="00D33985">
      <w:pPr>
        <w:spacing w:after="0" w:line="0" w:lineRule="atLeast"/>
        <w:ind w:left="1080"/>
        <w:rPr>
          <w:rFonts w:ascii="Times New Roman" w:eastAsia="Times New Roman" w:hAnsi="Times New Roman" w:cs="Arial"/>
          <w:sz w:val="28"/>
          <w:szCs w:val="20"/>
        </w:rPr>
      </w:pPr>
      <w:r w:rsidRPr="00D33985">
        <w:rPr>
          <w:rFonts w:ascii="Times New Roman" w:eastAsia="Times New Roman" w:hAnsi="Times New Roman" w:cs="Arial"/>
          <w:sz w:val="28"/>
          <w:szCs w:val="20"/>
        </w:rPr>
        <w:t>III- The graduate as a professional.</w:t>
      </w:r>
    </w:p>
    <w:p w14:paraId="1F7D38D3" w14:textId="77777777" w:rsidR="00D33985" w:rsidRPr="00D33985" w:rsidRDefault="00D33985" w:rsidP="00D33985">
      <w:pPr>
        <w:spacing w:after="0" w:line="154" w:lineRule="exact"/>
        <w:rPr>
          <w:rFonts w:ascii="Times New Roman" w:eastAsia="Times New Roman" w:hAnsi="Times New Roman" w:cs="Arial"/>
          <w:sz w:val="20"/>
          <w:szCs w:val="20"/>
        </w:rPr>
      </w:pPr>
    </w:p>
    <w:p w14:paraId="21F9C7CD" w14:textId="77777777" w:rsidR="00D33985" w:rsidRPr="00D33985" w:rsidRDefault="00D33985" w:rsidP="00D33985">
      <w:pPr>
        <w:spacing w:after="0" w:line="0" w:lineRule="atLeast"/>
        <w:ind w:left="1080"/>
        <w:rPr>
          <w:rFonts w:ascii="Times New Roman" w:eastAsia="Times New Roman" w:hAnsi="Times New Roman" w:cs="Arial"/>
          <w:sz w:val="28"/>
          <w:szCs w:val="20"/>
        </w:rPr>
      </w:pPr>
      <w:r w:rsidRPr="00D33985">
        <w:rPr>
          <w:rFonts w:ascii="Times New Roman" w:eastAsia="Times New Roman" w:hAnsi="Times New Roman" w:cs="Arial"/>
          <w:sz w:val="28"/>
          <w:szCs w:val="20"/>
        </w:rPr>
        <w:t>IV- The graduate as a scholar and scientist.</w:t>
      </w:r>
    </w:p>
    <w:p w14:paraId="0672D273" w14:textId="77777777" w:rsidR="00D33985" w:rsidRPr="00D33985" w:rsidRDefault="00D33985" w:rsidP="00D33985">
      <w:pPr>
        <w:spacing w:after="0" w:line="167" w:lineRule="exact"/>
        <w:rPr>
          <w:rFonts w:ascii="Times New Roman" w:eastAsia="Times New Roman" w:hAnsi="Times New Roman" w:cs="Arial"/>
          <w:sz w:val="20"/>
          <w:szCs w:val="20"/>
        </w:rPr>
      </w:pPr>
    </w:p>
    <w:p w14:paraId="7E004A7C" w14:textId="77777777" w:rsidR="00D33985" w:rsidRPr="00D33985" w:rsidRDefault="00D33985" w:rsidP="00D33985">
      <w:pPr>
        <w:spacing w:after="0" w:line="252" w:lineRule="auto"/>
        <w:ind w:left="1080" w:right="20"/>
        <w:rPr>
          <w:rFonts w:ascii="Times New Roman" w:eastAsia="Times New Roman" w:hAnsi="Times New Roman" w:cs="Arial"/>
          <w:sz w:val="28"/>
          <w:szCs w:val="20"/>
        </w:rPr>
      </w:pPr>
      <w:r w:rsidRPr="00D33985">
        <w:rPr>
          <w:rFonts w:ascii="Times New Roman" w:eastAsia="Times New Roman" w:hAnsi="Times New Roman" w:cs="Arial"/>
          <w:sz w:val="28"/>
          <w:szCs w:val="20"/>
        </w:rPr>
        <w:t>V- The graduate as a member of the health team and a part of the health care system.</w:t>
      </w:r>
    </w:p>
    <w:p w14:paraId="6C36668A" w14:textId="77777777" w:rsidR="00D33985" w:rsidRPr="00D33985" w:rsidRDefault="00D33985" w:rsidP="00D33985">
      <w:pPr>
        <w:spacing w:after="0" w:line="138" w:lineRule="exact"/>
        <w:rPr>
          <w:rFonts w:ascii="Times New Roman" w:eastAsia="Times New Roman" w:hAnsi="Times New Roman" w:cs="Arial"/>
          <w:sz w:val="20"/>
          <w:szCs w:val="20"/>
        </w:rPr>
      </w:pPr>
    </w:p>
    <w:p w14:paraId="7E08A0C2" w14:textId="77777777" w:rsidR="00D33985" w:rsidRPr="00D33985" w:rsidRDefault="00D33985" w:rsidP="00D33985">
      <w:pPr>
        <w:spacing w:after="0" w:line="0" w:lineRule="atLeast"/>
        <w:ind w:left="1080"/>
        <w:rPr>
          <w:rFonts w:ascii="Times New Roman" w:eastAsia="Times New Roman" w:hAnsi="Times New Roman" w:cs="Arial"/>
          <w:sz w:val="28"/>
          <w:szCs w:val="20"/>
        </w:rPr>
      </w:pPr>
      <w:r w:rsidRPr="00D33985">
        <w:rPr>
          <w:rFonts w:ascii="Times New Roman" w:eastAsia="Times New Roman" w:hAnsi="Times New Roman" w:cs="Arial"/>
          <w:sz w:val="28"/>
          <w:szCs w:val="20"/>
        </w:rPr>
        <w:t>VI- The graduate as a lifelong learner and researcher.</w:t>
      </w:r>
    </w:p>
    <w:p w14:paraId="2C0C3095" w14:textId="77777777" w:rsidR="00D33985" w:rsidRPr="00D33985" w:rsidRDefault="00D33985" w:rsidP="00D33985">
      <w:pPr>
        <w:spacing w:after="0" w:line="184" w:lineRule="exact"/>
        <w:rPr>
          <w:rFonts w:ascii="Times New Roman" w:eastAsia="Times New Roman" w:hAnsi="Times New Roman" w:cs="Arial"/>
          <w:sz w:val="20"/>
          <w:szCs w:val="20"/>
        </w:rPr>
      </w:pPr>
    </w:p>
    <w:p w14:paraId="6AB09294" w14:textId="77777777" w:rsidR="00D33985" w:rsidRPr="00D33985" w:rsidRDefault="00D33985" w:rsidP="00D33985">
      <w:pPr>
        <w:numPr>
          <w:ilvl w:val="0"/>
          <w:numId w:val="19"/>
        </w:numPr>
        <w:tabs>
          <w:tab w:val="left" w:pos="720"/>
        </w:tabs>
        <w:spacing w:after="0" w:line="240"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Each competency area is broken down to a number of key competencies that in the aggregate define the desired outcomes for a medical school graduate in that particular competency area.</w:t>
      </w:r>
    </w:p>
    <w:p w14:paraId="12F4186D" w14:textId="77777777" w:rsidR="00D33985" w:rsidRPr="00D33985" w:rsidRDefault="00D33985" w:rsidP="00D33985">
      <w:pPr>
        <w:spacing w:after="0" w:line="159" w:lineRule="exact"/>
        <w:rPr>
          <w:rFonts w:ascii="Arial" w:eastAsia="Arial" w:hAnsi="Arial" w:cs="Arial"/>
          <w:sz w:val="28"/>
          <w:szCs w:val="20"/>
        </w:rPr>
      </w:pPr>
    </w:p>
    <w:p w14:paraId="3959CD36" w14:textId="77777777" w:rsidR="00D33985" w:rsidRPr="00D33985" w:rsidRDefault="00D33985" w:rsidP="00D33985">
      <w:pPr>
        <w:numPr>
          <w:ilvl w:val="0"/>
          <w:numId w:val="19"/>
        </w:numPr>
        <w:tabs>
          <w:tab w:val="left" w:pos="720"/>
        </w:tabs>
        <w:spacing w:after="0" w:line="253" w:lineRule="auto"/>
        <w:ind w:left="720" w:hanging="360"/>
        <w:rPr>
          <w:rFonts w:ascii="Arial" w:eastAsia="Arial" w:hAnsi="Arial" w:cs="Arial"/>
          <w:sz w:val="28"/>
          <w:szCs w:val="20"/>
        </w:rPr>
      </w:pPr>
      <w:r w:rsidRPr="00D33985">
        <w:rPr>
          <w:rFonts w:ascii="Times New Roman" w:eastAsia="Times New Roman" w:hAnsi="Times New Roman" w:cs="Arial"/>
          <w:sz w:val="28"/>
          <w:szCs w:val="20"/>
        </w:rPr>
        <w:t>In total, the NARS –Medicine competency framework encompasses 65 key competencies under its 6 competency areas.</w:t>
      </w:r>
    </w:p>
    <w:p w14:paraId="452272A0" w14:textId="77777777" w:rsidR="00D33985" w:rsidRPr="00D33985" w:rsidRDefault="00D33985" w:rsidP="00D33985">
      <w:pPr>
        <w:spacing w:after="0" w:line="200" w:lineRule="exact"/>
        <w:rPr>
          <w:rFonts w:ascii="Times New Roman" w:eastAsia="Times New Roman" w:hAnsi="Times New Roman" w:cs="Arial"/>
          <w:sz w:val="20"/>
          <w:szCs w:val="20"/>
        </w:rPr>
      </w:pPr>
    </w:p>
    <w:p w14:paraId="55942E14" w14:textId="77777777" w:rsidR="00D33985" w:rsidRPr="00D33985" w:rsidRDefault="00D33985" w:rsidP="00D33985">
      <w:pPr>
        <w:spacing w:after="0" w:line="200" w:lineRule="exact"/>
        <w:rPr>
          <w:rFonts w:ascii="Times New Roman" w:eastAsia="Times New Roman" w:hAnsi="Times New Roman" w:cs="Arial"/>
          <w:sz w:val="20"/>
          <w:szCs w:val="20"/>
        </w:rPr>
      </w:pPr>
    </w:p>
    <w:p w14:paraId="30B899D2" w14:textId="77777777" w:rsidR="00D33985" w:rsidRPr="00D33985" w:rsidRDefault="00D33985" w:rsidP="00D33985">
      <w:pPr>
        <w:spacing w:after="0" w:line="200" w:lineRule="exact"/>
        <w:rPr>
          <w:rFonts w:ascii="Times New Roman" w:eastAsia="Times New Roman" w:hAnsi="Times New Roman" w:cs="Arial"/>
          <w:sz w:val="20"/>
          <w:szCs w:val="20"/>
        </w:rPr>
      </w:pPr>
    </w:p>
    <w:p w14:paraId="34F1DDFD" w14:textId="77777777" w:rsidR="00D33985" w:rsidRPr="00D33985" w:rsidRDefault="00D33985" w:rsidP="00D33985">
      <w:pPr>
        <w:spacing w:after="0" w:line="343" w:lineRule="exact"/>
        <w:rPr>
          <w:rFonts w:ascii="Times New Roman" w:eastAsia="Times New Roman" w:hAnsi="Times New Roman" w:cs="Arial"/>
          <w:sz w:val="20"/>
          <w:szCs w:val="20"/>
        </w:rPr>
      </w:pPr>
    </w:p>
    <w:p w14:paraId="3DDDFE70"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5</w:t>
      </w:r>
    </w:p>
    <w:p w14:paraId="0876EC20"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18" w:right="980" w:bottom="413" w:left="1080" w:header="0" w:footer="0" w:gutter="0"/>
          <w:cols w:space="0" w:equalWidth="0">
            <w:col w:w="10180"/>
          </w:cols>
          <w:docGrid w:linePitch="360"/>
        </w:sectPr>
      </w:pPr>
    </w:p>
    <w:p w14:paraId="554D4E82" w14:textId="13F0214D" w:rsidR="00D33985" w:rsidRPr="00D33985" w:rsidRDefault="00D33985" w:rsidP="00D33985">
      <w:pPr>
        <w:spacing w:after="0" w:line="200" w:lineRule="exact"/>
        <w:rPr>
          <w:rFonts w:ascii="Times New Roman" w:eastAsia="Times New Roman" w:hAnsi="Times New Roman" w:cs="Arial"/>
          <w:sz w:val="20"/>
          <w:szCs w:val="20"/>
        </w:rPr>
      </w:pPr>
      <w:bookmarkStart w:id="8" w:name="page9"/>
      <w:bookmarkEnd w:id="8"/>
      <w:r w:rsidRPr="00D33985">
        <w:rPr>
          <w:rFonts w:ascii="Calibri" w:eastAsia="Calibri" w:hAnsi="Calibri" w:cs="Arial"/>
          <w:noProof/>
          <w:sz w:val="21"/>
          <w:szCs w:val="20"/>
        </w:rPr>
        <w:lastRenderedPageBreak/>
        <w:drawing>
          <wp:anchor distT="0" distB="0" distL="114300" distR="114300" simplePos="0" relativeHeight="251661312" behindDoc="1" locked="0" layoutInCell="1" allowOverlap="1" wp14:anchorId="7CF5AC29" wp14:editId="2CE2CD71">
            <wp:simplePos x="0" y="0"/>
            <wp:positionH relativeFrom="page">
              <wp:posOffset>795655</wp:posOffset>
            </wp:positionH>
            <wp:positionV relativeFrom="page">
              <wp:posOffset>2138045</wp:posOffset>
            </wp:positionV>
            <wp:extent cx="5943600" cy="44653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65320"/>
                    </a:xfrm>
                    <a:prstGeom prst="rect">
                      <a:avLst/>
                    </a:prstGeom>
                    <a:noFill/>
                  </pic:spPr>
                </pic:pic>
              </a:graphicData>
            </a:graphic>
            <wp14:sizeRelH relativeFrom="page">
              <wp14:pctWidth>0</wp14:pctWidth>
            </wp14:sizeRelH>
            <wp14:sizeRelV relativeFrom="page">
              <wp14:pctHeight>0</wp14:pctHeight>
            </wp14:sizeRelV>
          </wp:anchor>
        </w:drawing>
      </w:r>
    </w:p>
    <w:p w14:paraId="11C9A4A0" w14:textId="77777777" w:rsidR="00D33985" w:rsidRPr="00D33985" w:rsidRDefault="00D33985" w:rsidP="00D33985">
      <w:pPr>
        <w:spacing w:after="0" w:line="200" w:lineRule="exact"/>
        <w:rPr>
          <w:rFonts w:ascii="Times New Roman" w:eastAsia="Times New Roman" w:hAnsi="Times New Roman" w:cs="Arial"/>
          <w:sz w:val="20"/>
          <w:szCs w:val="20"/>
        </w:rPr>
      </w:pPr>
    </w:p>
    <w:p w14:paraId="7FBD47F7" w14:textId="77777777" w:rsidR="00D33985" w:rsidRPr="00D33985" w:rsidRDefault="00D33985" w:rsidP="00D33985">
      <w:pPr>
        <w:spacing w:after="0" w:line="200" w:lineRule="exact"/>
        <w:rPr>
          <w:rFonts w:ascii="Times New Roman" w:eastAsia="Times New Roman" w:hAnsi="Times New Roman" w:cs="Arial"/>
          <w:sz w:val="20"/>
          <w:szCs w:val="20"/>
        </w:rPr>
      </w:pPr>
    </w:p>
    <w:p w14:paraId="1B7ED7A1" w14:textId="77777777" w:rsidR="00D33985" w:rsidRPr="00D33985" w:rsidRDefault="00D33985" w:rsidP="00D33985">
      <w:pPr>
        <w:spacing w:after="0" w:line="200" w:lineRule="exact"/>
        <w:rPr>
          <w:rFonts w:ascii="Times New Roman" w:eastAsia="Times New Roman" w:hAnsi="Times New Roman" w:cs="Arial"/>
          <w:sz w:val="20"/>
          <w:szCs w:val="20"/>
        </w:rPr>
      </w:pPr>
    </w:p>
    <w:p w14:paraId="6C22E991" w14:textId="77777777" w:rsidR="00D33985" w:rsidRPr="00D33985" w:rsidRDefault="00D33985" w:rsidP="00D33985">
      <w:pPr>
        <w:spacing w:after="0" w:line="200" w:lineRule="exact"/>
        <w:rPr>
          <w:rFonts w:ascii="Times New Roman" w:eastAsia="Times New Roman" w:hAnsi="Times New Roman" w:cs="Arial"/>
          <w:sz w:val="20"/>
          <w:szCs w:val="20"/>
        </w:rPr>
      </w:pPr>
    </w:p>
    <w:p w14:paraId="126754B8" w14:textId="77777777" w:rsidR="00D33985" w:rsidRPr="00D33985" w:rsidRDefault="00D33985" w:rsidP="00D33985">
      <w:pPr>
        <w:spacing w:after="0" w:line="200" w:lineRule="exact"/>
        <w:rPr>
          <w:rFonts w:ascii="Times New Roman" w:eastAsia="Times New Roman" w:hAnsi="Times New Roman" w:cs="Arial"/>
          <w:sz w:val="20"/>
          <w:szCs w:val="20"/>
        </w:rPr>
      </w:pPr>
    </w:p>
    <w:p w14:paraId="2129BFD5" w14:textId="77777777" w:rsidR="00D33985" w:rsidRPr="00D33985" w:rsidRDefault="00D33985" w:rsidP="00D33985">
      <w:pPr>
        <w:spacing w:after="0" w:line="200" w:lineRule="exact"/>
        <w:rPr>
          <w:rFonts w:ascii="Times New Roman" w:eastAsia="Times New Roman" w:hAnsi="Times New Roman" w:cs="Arial"/>
          <w:sz w:val="20"/>
          <w:szCs w:val="20"/>
        </w:rPr>
      </w:pPr>
    </w:p>
    <w:p w14:paraId="59B10F91" w14:textId="77777777" w:rsidR="00D33985" w:rsidRPr="00D33985" w:rsidRDefault="00D33985" w:rsidP="00D33985">
      <w:pPr>
        <w:spacing w:after="0" w:line="200" w:lineRule="exact"/>
        <w:rPr>
          <w:rFonts w:ascii="Times New Roman" w:eastAsia="Times New Roman" w:hAnsi="Times New Roman" w:cs="Arial"/>
          <w:sz w:val="20"/>
          <w:szCs w:val="20"/>
        </w:rPr>
      </w:pPr>
    </w:p>
    <w:p w14:paraId="78AF0890" w14:textId="77777777" w:rsidR="00D33985" w:rsidRPr="00D33985" w:rsidRDefault="00D33985" w:rsidP="00D33985">
      <w:pPr>
        <w:spacing w:after="0" w:line="200" w:lineRule="exact"/>
        <w:rPr>
          <w:rFonts w:ascii="Times New Roman" w:eastAsia="Times New Roman" w:hAnsi="Times New Roman" w:cs="Arial"/>
          <w:sz w:val="20"/>
          <w:szCs w:val="20"/>
        </w:rPr>
      </w:pPr>
    </w:p>
    <w:p w14:paraId="6DE862D0" w14:textId="77777777" w:rsidR="00D33985" w:rsidRPr="00D33985" w:rsidRDefault="00D33985" w:rsidP="00D33985">
      <w:pPr>
        <w:spacing w:after="0" w:line="200" w:lineRule="exact"/>
        <w:rPr>
          <w:rFonts w:ascii="Times New Roman" w:eastAsia="Times New Roman" w:hAnsi="Times New Roman" w:cs="Arial"/>
          <w:sz w:val="20"/>
          <w:szCs w:val="20"/>
        </w:rPr>
      </w:pPr>
    </w:p>
    <w:p w14:paraId="0723B1FD" w14:textId="77777777" w:rsidR="00D33985" w:rsidRPr="00D33985" w:rsidRDefault="00D33985" w:rsidP="00D33985">
      <w:pPr>
        <w:spacing w:after="0" w:line="200" w:lineRule="exact"/>
        <w:rPr>
          <w:rFonts w:ascii="Times New Roman" w:eastAsia="Times New Roman" w:hAnsi="Times New Roman" w:cs="Arial"/>
          <w:sz w:val="20"/>
          <w:szCs w:val="20"/>
        </w:rPr>
      </w:pPr>
    </w:p>
    <w:p w14:paraId="7F6FE417" w14:textId="77777777" w:rsidR="00D33985" w:rsidRPr="00D33985" w:rsidRDefault="00D33985" w:rsidP="00D33985">
      <w:pPr>
        <w:spacing w:after="0" w:line="200" w:lineRule="exact"/>
        <w:rPr>
          <w:rFonts w:ascii="Times New Roman" w:eastAsia="Times New Roman" w:hAnsi="Times New Roman" w:cs="Arial"/>
          <w:sz w:val="20"/>
          <w:szCs w:val="20"/>
        </w:rPr>
      </w:pPr>
    </w:p>
    <w:p w14:paraId="028E3481" w14:textId="77777777" w:rsidR="00D33985" w:rsidRPr="00D33985" w:rsidRDefault="00D33985" w:rsidP="00D33985">
      <w:pPr>
        <w:spacing w:after="0" w:line="200" w:lineRule="exact"/>
        <w:rPr>
          <w:rFonts w:ascii="Times New Roman" w:eastAsia="Times New Roman" w:hAnsi="Times New Roman" w:cs="Arial"/>
          <w:sz w:val="20"/>
          <w:szCs w:val="20"/>
        </w:rPr>
      </w:pPr>
    </w:p>
    <w:p w14:paraId="2480ECF1" w14:textId="77777777" w:rsidR="00D33985" w:rsidRPr="00D33985" w:rsidRDefault="00D33985" w:rsidP="00D33985">
      <w:pPr>
        <w:spacing w:after="0" w:line="200" w:lineRule="exact"/>
        <w:rPr>
          <w:rFonts w:ascii="Times New Roman" w:eastAsia="Times New Roman" w:hAnsi="Times New Roman" w:cs="Arial"/>
          <w:sz w:val="20"/>
          <w:szCs w:val="20"/>
        </w:rPr>
      </w:pPr>
    </w:p>
    <w:p w14:paraId="010E9640" w14:textId="77777777" w:rsidR="00D33985" w:rsidRPr="00D33985" w:rsidRDefault="00D33985" w:rsidP="00D33985">
      <w:pPr>
        <w:spacing w:after="0" w:line="200" w:lineRule="exact"/>
        <w:rPr>
          <w:rFonts w:ascii="Times New Roman" w:eastAsia="Times New Roman" w:hAnsi="Times New Roman" w:cs="Arial"/>
          <w:sz w:val="20"/>
          <w:szCs w:val="20"/>
        </w:rPr>
      </w:pPr>
    </w:p>
    <w:p w14:paraId="27A6BE50" w14:textId="77777777" w:rsidR="00D33985" w:rsidRPr="00D33985" w:rsidRDefault="00D33985" w:rsidP="00D33985">
      <w:pPr>
        <w:spacing w:after="0" w:line="200" w:lineRule="exact"/>
        <w:rPr>
          <w:rFonts w:ascii="Times New Roman" w:eastAsia="Times New Roman" w:hAnsi="Times New Roman" w:cs="Arial"/>
          <w:sz w:val="20"/>
          <w:szCs w:val="20"/>
        </w:rPr>
      </w:pPr>
    </w:p>
    <w:p w14:paraId="42DFCB38" w14:textId="77777777" w:rsidR="00D33985" w:rsidRPr="00D33985" w:rsidRDefault="00D33985" w:rsidP="00D33985">
      <w:pPr>
        <w:spacing w:after="0" w:line="267" w:lineRule="exact"/>
        <w:rPr>
          <w:rFonts w:ascii="Times New Roman" w:eastAsia="Times New Roman" w:hAnsi="Times New Roman" w:cs="Arial"/>
          <w:sz w:val="20"/>
          <w:szCs w:val="20"/>
        </w:rPr>
      </w:pPr>
    </w:p>
    <w:p w14:paraId="1E84059D" w14:textId="55A67D0E" w:rsidR="00D33985" w:rsidRPr="00D33985" w:rsidRDefault="00D33985" w:rsidP="00D33985">
      <w:pPr>
        <w:spacing w:after="0" w:line="0" w:lineRule="atLeast"/>
        <w:jc w:val="right"/>
        <w:rPr>
          <w:rFonts w:ascii="Calibri" w:eastAsia="Calibri" w:hAnsi="Calibri" w:cs="Arial"/>
          <w:b/>
          <w:color w:val="FFFFFF"/>
          <w:sz w:val="24"/>
          <w:szCs w:val="20"/>
        </w:rPr>
      </w:pPr>
      <w:r w:rsidRPr="00D33985">
        <w:rPr>
          <w:rFonts w:ascii="Calibri" w:eastAsia="Calibri" w:hAnsi="Calibri" w:cs="Arial"/>
          <w:b/>
          <w:color w:val="FFFFFF"/>
          <w:sz w:val="24"/>
          <w:szCs w:val="20"/>
        </w:rPr>
        <w:t xml:space="preserve">competency area 1 </w:t>
      </w:r>
      <w:r w:rsidRPr="00D33985">
        <w:rPr>
          <w:rFonts w:ascii="Calibri" w:eastAsia="Calibri" w:hAnsi="Calibri" w:cs="Arial"/>
          <w:b/>
          <w:noProof/>
          <w:color w:val="FFFFFF"/>
          <w:sz w:val="24"/>
          <w:szCs w:val="20"/>
        </w:rPr>
        <w:drawing>
          <wp:inline distT="0" distB="0" distL="0" distR="0" wp14:anchorId="356AE9D7" wp14:editId="7C4A9E43">
            <wp:extent cx="538480" cy="81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80" cy="81280"/>
                    </a:xfrm>
                    <a:prstGeom prst="rect">
                      <a:avLst/>
                    </a:prstGeom>
                    <a:noFill/>
                    <a:ln>
                      <a:noFill/>
                    </a:ln>
                  </pic:spPr>
                </pic:pic>
              </a:graphicData>
            </a:graphic>
          </wp:inline>
        </w:drawing>
      </w:r>
    </w:p>
    <w:p w14:paraId="49D82729" w14:textId="77777777" w:rsidR="00D33985" w:rsidRPr="00D33985" w:rsidRDefault="00D33985" w:rsidP="00D33985">
      <w:pPr>
        <w:spacing w:after="0" w:line="200" w:lineRule="exact"/>
        <w:rPr>
          <w:rFonts w:ascii="Times New Roman" w:eastAsia="Times New Roman" w:hAnsi="Times New Roman" w:cs="Arial"/>
          <w:sz w:val="20"/>
          <w:szCs w:val="20"/>
        </w:rPr>
      </w:pPr>
    </w:p>
    <w:p w14:paraId="0463228B" w14:textId="77777777" w:rsidR="00D33985" w:rsidRPr="00D33985" w:rsidRDefault="00D33985" w:rsidP="00D33985">
      <w:pPr>
        <w:spacing w:after="0" w:line="200" w:lineRule="exact"/>
        <w:rPr>
          <w:rFonts w:ascii="Times New Roman" w:eastAsia="Times New Roman" w:hAnsi="Times New Roman" w:cs="Arial"/>
          <w:sz w:val="20"/>
          <w:szCs w:val="20"/>
        </w:rPr>
      </w:pPr>
    </w:p>
    <w:p w14:paraId="6A30EF62" w14:textId="77777777" w:rsidR="00D33985" w:rsidRPr="00D33985" w:rsidRDefault="00D33985" w:rsidP="00D33985">
      <w:pPr>
        <w:spacing w:after="0" w:line="200" w:lineRule="exact"/>
        <w:rPr>
          <w:rFonts w:ascii="Times New Roman" w:eastAsia="Times New Roman" w:hAnsi="Times New Roman" w:cs="Arial"/>
          <w:sz w:val="20"/>
          <w:szCs w:val="20"/>
        </w:rPr>
      </w:pPr>
    </w:p>
    <w:p w14:paraId="725C67FA" w14:textId="77777777" w:rsidR="00D33985" w:rsidRPr="00D33985" w:rsidRDefault="00D33985" w:rsidP="00D33985">
      <w:pPr>
        <w:spacing w:after="0" w:line="200" w:lineRule="exact"/>
        <w:rPr>
          <w:rFonts w:ascii="Times New Roman" w:eastAsia="Times New Roman" w:hAnsi="Times New Roman" w:cs="Arial"/>
          <w:sz w:val="20"/>
          <w:szCs w:val="20"/>
        </w:rPr>
      </w:pPr>
    </w:p>
    <w:p w14:paraId="5E0DD8CE" w14:textId="77777777" w:rsidR="00D33985" w:rsidRPr="00D33985" w:rsidRDefault="00D33985" w:rsidP="00D33985">
      <w:pPr>
        <w:spacing w:after="0" w:line="200" w:lineRule="exact"/>
        <w:rPr>
          <w:rFonts w:ascii="Times New Roman" w:eastAsia="Times New Roman" w:hAnsi="Times New Roman" w:cs="Arial"/>
          <w:sz w:val="20"/>
          <w:szCs w:val="20"/>
        </w:rPr>
      </w:pPr>
    </w:p>
    <w:p w14:paraId="544341C2" w14:textId="77777777" w:rsidR="00D33985" w:rsidRPr="00D33985" w:rsidRDefault="00D33985" w:rsidP="00D33985">
      <w:pPr>
        <w:spacing w:after="0" w:line="200" w:lineRule="exact"/>
        <w:rPr>
          <w:rFonts w:ascii="Times New Roman" w:eastAsia="Times New Roman" w:hAnsi="Times New Roman" w:cs="Arial"/>
          <w:sz w:val="20"/>
          <w:szCs w:val="20"/>
        </w:rPr>
      </w:pPr>
    </w:p>
    <w:p w14:paraId="333E9109" w14:textId="77777777" w:rsidR="00D33985" w:rsidRPr="00D33985" w:rsidRDefault="00D33985" w:rsidP="00D33985">
      <w:pPr>
        <w:spacing w:after="0" w:line="200" w:lineRule="exact"/>
        <w:rPr>
          <w:rFonts w:ascii="Times New Roman" w:eastAsia="Times New Roman" w:hAnsi="Times New Roman" w:cs="Arial"/>
          <w:sz w:val="20"/>
          <w:szCs w:val="20"/>
        </w:rPr>
      </w:pPr>
    </w:p>
    <w:p w14:paraId="024ECCC8" w14:textId="77777777" w:rsidR="00D33985" w:rsidRPr="00D33985" w:rsidRDefault="00D33985" w:rsidP="00D33985">
      <w:pPr>
        <w:spacing w:after="0" w:line="200" w:lineRule="exact"/>
        <w:rPr>
          <w:rFonts w:ascii="Times New Roman" w:eastAsia="Times New Roman" w:hAnsi="Times New Roman" w:cs="Arial"/>
          <w:sz w:val="20"/>
          <w:szCs w:val="20"/>
        </w:rPr>
      </w:pPr>
    </w:p>
    <w:p w14:paraId="2412C536" w14:textId="77777777" w:rsidR="00D33985" w:rsidRPr="00D33985" w:rsidRDefault="00D33985" w:rsidP="00D33985">
      <w:pPr>
        <w:spacing w:after="0" w:line="200" w:lineRule="exact"/>
        <w:rPr>
          <w:rFonts w:ascii="Times New Roman" w:eastAsia="Times New Roman" w:hAnsi="Times New Roman" w:cs="Arial"/>
          <w:sz w:val="20"/>
          <w:szCs w:val="20"/>
        </w:rPr>
      </w:pPr>
    </w:p>
    <w:p w14:paraId="7F247711" w14:textId="77777777" w:rsidR="00D33985" w:rsidRPr="00D33985" w:rsidRDefault="00D33985" w:rsidP="00D33985">
      <w:pPr>
        <w:spacing w:after="0" w:line="397" w:lineRule="exact"/>
        <w:rPr>
          <w:rFonts w:ascii="Times New Roman" w:eastAsia="Times New Roman" w:hAnsi="Times New Roman" w:cs="Arial"/>
          <w:sz w:val="20"/>
          <w:szCs w:val="20"/>
        </w:rPr>
      </w:pPr>
    </w:p>
    <w:p w14:paraId="34F8BED6" w14:textId="77777777" w:rsidR="00D33985" w:rsidRPr="00D33985" w:rsidRDefault="00D33985" w:rsidP="00D33985">
      <w:pPr>
        <w:spacing w:after="0" w:line="0" w:lineRule="atLeast"/>
        <w:ind w:right="3800"/>
        <w:jc w:val="center"/>
        <w:rPr>
          <w:rFonts w:ascii="Calibri" w:eastAsia="Calibri" w:hAnsi="Calibri" w:cs="Arial"/>
          <w:b/>
          <w:color w:val="FFFFFF"/>
          <w:sz w:val="24"/>
          <w:szCs w:val="20"/>
        </w:rPr>
      </w:pPr>
      <w:r w:rsidRPr="00D33985">
        <w:rPr>
          <w:rFonts w:ascii="Calibri" w:eastAsia="Calibri" w:hAnsi="Calibri" w:cs="Arial"/>
          <w:b/>
          <w:color w:val="FFFFFF"/>
          <w:sz w:val="24"/>
          <w:szCs w:val="20"/>
        </w:rPr>
        <w:t>Medical school</w:t>
      </w:r>
    </w:p>
    <w:p w14:paraId="45BDF4BA" w14:textId="77777777" w:rsidR="00D33985" w:rsidRPr="00D33985" w:rsidRDefault="00D33985" w:rsidP="00D33985">
      <w:pPr>
        <w:spacing w:after="0" w:line="180" w:lineRule="auto"/>
        <w:ind w:right="3800"/>
        <w:jc w:val="center"/>
        <w:rPr>
          <w:rFonts w:ascii="Calibri" w:eastAsia="Calibri" w:hAnsi="Calibri" w:cs="Arial"/>
          <w:b/>
          <w:color w:val="FFFFFF"/>
          <w:sz w:val="20"/>
          <w:szCs w:val="20"/>
        </w:rPr>
      </w:pPr>
      <w:r w:rsidRPr="00D33985">
        <w:rPr>
          <w:rFonts w:ascii="Calibri" w:eastAsia="Calibri" w:hAnsi="Calibri" w:cs="Arial"/>
          <w:b/>
          <w:color w:val="FFFFFF"/>
          <w:sz w:val="20"/>
          <w:szCs w:val="20"/>
        </w:rPr>
        <w:t>graduate</w:t>
      </w:r>
    </w:p>
    <w:p w14:paraId="23626D5F" w14:textId="77777777" w:rsidR="00D33985" w:rsidRPr="00D33985" w:rsidRDefault="00D33985" w:rsidP="00D33985">
      <w:pPr>
        <w:spacing w:after="0" w:line="196" w:lineRule="auto"/>
        <w:ind w:left="2800"/>
        <w:rPr>
          <w:rFonts w:ascii="Calibri" w:eastAsia="Calibri" w:hAnsi="Calibri" w:cs="Arial"/>
          <w:b/>
          <w:color w:val="FFFFFF"/>
          <w:sz w:val="24"/>
          <w:szCs w:val="20"/>
        </w:rPr>
      </w:pPr>
      <w:r w:rsidRPr="00D33985">
        <w:rPr>
          <w:rFonts w:ascii="Calibri" w:eastAsia="Calibri" w:hAnsi="Calibri" w:cs="Arial"/>
          <w:b/>
          <w:color w:val="FFFFFF"/>
          <w:sz w:val="24"/>
          <w:szCs w:val="20"/>
        </w:rPr>
        <w:t>competency area 2</w:t>
      </w:r>
    </w:p>
    <w:p w14:paraId="120A9B46" w14:textId="77777777" w:rsidR="00D33985" w:rsidRPr="00D33985" w:rsidRDefault="00D33985" w:rsidP="00D33985">
      <w:pPr>
        <w:spacing w:after="0" w:line="200" w:lineRule="exact"/>
        <w:rPr>
          <w:rFonts w:ascii="Times New Roman" w:eastAsia="Times New Roman" w:hAnsi="Times New Roman" w:cs="Arial"/>
          <w:sz w:val="20"/>
          <w:szCs w:val="20"/>
        </w:rPr>
      </w:pPr>
    </w:p>
    <w:p w14:paraId="3BF38407" w14:textId="77777777" w:rsidR="00D33985" w:rsidRPr="00D33985" w:rsidRDefault="00D33985" w:rsidP="00D33985">
      <w:pPr>
        <w:spacing w:after="0" w:line="200" w:lineRule="exact"/>
        <w:rPr>
          <w:rFonts w:ascii="Times New Roman" w:eastAsia="Times New Roman" w:hAnsi="Times New Roman" w:cs="Arial"/>
          <w:sz w:val="20"/>
          <w:szCs w:val="20"/>
        </w:rPr>
      </w:pPr>
    </w:p>
    <w:p w14:paraId="081CD1D8" w14:textId="77777777" w:rsidR="00D33985" w:rsidRPr="00D33985" w:rsidRDefault="00D33985" w:rsidP="00D33985">
      <w:pPr>
        <w:spacing w:after="0" w:line="200" w:lineRule="exact"/>
        <w:rPr>
          <w:rFonts w:ascii="Times New Roman" w:eastAsia="Times New Roman" w:hAnsi="Times New Roman" w:cs="Arial"/>
          <w:sz w:val="20"/>
          <w:szCs w:val="20"/>
        </w:rPr>
      </w:pPr>
    </w:p>
    <w:p w14:paraId="54AB0204" w14:textId="77777777" w:rsidR="00D33985" w:rsidRPr="00D33985" w:rsidRDefault="00D33985" w:rsidP="00D33985">
      <w:pPr>
        <w:spacing w:after="0" w:line="273" w:lineRule="exact"/>
        <w:rPr>
          <w:rFonts w:ascii="Times New Roman" w:eastAsia="Times New Roman" w:hAnsi="Times New Roman" w:cs="Arial"/>
          <w:sz w:val="20"/>
          <w:szCs w:val="20"/>
        </w:rPr>
      </w:pPr>
    </w:p>
    <w:p w14:paraId="3F793649" w14:textId="77777777" w:rsidR="00D33985" w:rsidRPr="00D33985" w:rsidRDefault="00D33985" w:rsidP="00D33985">
      <w:pPr>
        <w:spacing w:after="0" w:line="0" w:lineRule="atLeast"/>
        <w:ind w:left="2800"/>
        <w:rPr>
          <w:rFonts w:ascii="Calibri" w:eastAsia="Calibri" w:hAnsi="Calibri" w:cs="Arial"/>
          <w:b/>
          <w:color w:val="FFFFFF"/>
          <w:sz w:val="24"/>
          <w:szCs w:val="20"/>
        </w:rPr>
      </w:pPr>
      <w:r w:rsidRPr="00D33985">
        <w:rPr>
          <w:rFonts w:ascii="Calibri" w:eastAsia="Calibri" w:hAnsi="Calibri" w:cs="Arial"/>
          <w:b/>
          <w:color w:val="FFFFFF"/>
          <w:sz w:val="24"/>
          <w:szCs w:val="20"/>
        </w:rPr>
        <w:t>competency area 3</w:t>
      </w:r>
    </w:p>
    <w:p w14:paraId="28245867" w14:textId="77777777" w:rsidR="00D33985" w:rsidRPr="00D33985" w:rsidRDefault="00D33985" w:rsidP="00D33985">
      <w:pPr>
        <w:spacing w:after="0" w:line="200" w:lineRule="exact"/>
        <w:rPr>
          <w:rFonts w:ascii="Times New Roman" w:eastAsia="Times New Roman" w:hAnsi="Times New Roman" w:cs="Arial"/>
          <w:sz w:val="20"/>
          <w:szCs w:val="20"/>
        </w:rPr>
      </w:pPr>
    </w:p>
    <w:p w14:paraId="15601EA5" w14:textId="77777777" w:rsidR="00D33985" w:rsidRPr="00D33985" w:rsidRDefault="00D33985" w:rsidP="00D33985">
      <w:pPr>
        <w:spacing w:after="0" w:line="200" w:lineRule="exact"/>
        <w:rPr>
          <w:rFonts w:ascii="Times New Roman" w:eastAsia="Times New Roman" w:hAnsi="Times New Roman" w:cs="Arial"/>
          <w:sz w:val="20"/>
          <w:szCs w:val="20"/>
        </w:rPr>
      </w:pPr>
    </w:p>
    <w:p w14:paraId="23844E66" w14:textId="77777777" w:rsidR="00D33985" w:rsidRPr="00D33985" w:rsidRDefault="00D33985" w:rsidP="00D33985">
      <w:pPr>
        <w:spacing w:after="0" w:line="341" w:lineRule="exact"/>
        <w:rPr>
          <w:rFonts w:ascii="Times New Roman" w:eastAsia="Times New Roman" w:hAnsi="Times New Roman" w:cs="Arial"/>
          <w:sz w:val="20"/>
          <w:szCs w:val="20"/>
        </w:rPr>
      </w:pPr>
    </w:p>
    <w:p w14:paraId="25C06A36" w14:textId="77777777" w:rsidR="00D33985" w:rsidRPr="00D33985" w:rsidRDefault="00D33985" w:rsidP="00D33985">
      <w:pPr>
        <w:spacing w:after="0" w:line="0" w:lineRule="atLeast"/>
        <w:ind w:left="1880"/>
        <w:jc w:val="center"/>
        <w:rPr>
          <w:rFonts w:ascii="Calibri" w:eastAsia="Calibri" w:hAnsi="Calibri" w:cs="Arial"/>
          <w:b/>
          <w:color w:val="FFFFFF"/>
          <w:sz w:val="24"/>
          <w:szCs w:val="20"/>
        </w:rPr>
      </w:pPr>
      <w:r w:rsidRPr="00D33985">
        <w:rPr>
          <w:rFonts w:ascii="Calibri" w:eastAsia="Calibri" w:hAnsi="Calibri" w:cs="Arial"/>
          <w:b/>
          <w:color w:val="FFFFFF"/>
          <w:sz w:val="24"/>
          <w:szCs w:val="20"/>
        </w:rPr>
        <w:t>competency area</w:t>
      </w:r>
    </w:p>
    <w:p w14:paraId="61B75436" w14:textId="77777777" w:rsidR="00D33985" w:rsidRPr="00D33985" w:rsidRDefault="00D33985" w:rsidP="00D33985">
      <w:pPr>
        <w:spacing w:after="0" w:line="216" w:lineRule="auto"/>
        <w:ind w:left="3200"/>
        <w:rPr>
          <w:rFonts w:ascii="Calibri" w:eastAsia="Calibri" w:hAnsi="Calibri" w:cs="Arial"/>
          <w:b/>
          <w:color w:val="FFFFFF"/>
          <w:sz w:val="24"/>
          <w:szCs w:val="20"/>
        </w:rPr>
      </w:pPr>
      <w:r w:rsidRPr="00D33985">
        <w:rPr>
          <w:rFonts w:ascii="Calibri" w:eastAsia="Calibri" w:hAnsi="Calibri" w:cs="Arial"/>
          <w:b/>
          <w:color w:val="FFFFFF"/>
          <w:sz w:val="24"/>
          <w:szCs w:val="20"/>
        </w:rPr>
        <w:t>(domain) 6</w:t>
      </w:r>
    </w:p>
    <w:p w14:paraId="5126771B" w14:textId="77777777" w:rsidR="00D33985" w:rsidRPr="00D33985" w:rsidRDefault="00D33985" w:rsidP="00D33985">
      <w:pPr>
        <w:spacing w:after="0" w:line="200" w:lineRule="exact"/>
        <w:rPr>
          <w:rFonts w:ascii="Times New Roman" w:eastAsia="Times New Roman" w:hAnsi="Times New Roman" w:cs="Arial"/>
          <w:sz w:val="20"/>
          <w:szCs w:val="20"/>
        </w:rPr>
      </w:pPr>
      <w:r w:rsidRPr="00D33985">
        <w:rPr>
          <w:rFonts w:ascii="Calibri" w:eastAsia="Calibri" w:hAnsi="Calibri" w:cs="Arial"/>
          <w:b/>
          <w:color w:val="FFFFFF"/>
          <w:sz w:val="24"/>
          <w:szCs w:val="20"/>
        </w:rPr>
        <w:br w:type="column"/>
      </w:r>
    </w:p>
    <w:p w14:paraId="4BB41855" w14:textId="77777777" w:rsidR="00D33985" w:rsidRPr="00D33985" w:rsidRDefault="00D33985" w:rsidP="00D33985">
      <w:pPr>
        <w:spacing w:after="0" w:line="200" w:lineRule="exact"/>
        <w:rPr>
          <w:rFonts w:ascii="Times New Roman" w:eastAsia="Times New Roman" w:hAnsi="Times New Roman" w:cs="Arial"/>
          <w:sz w:val="20"/>
          <w:szCs w:val="20"/>
        </w:rPr>
      </w:pPr>
    </w:p>
    <w:p w14:paraId="57164055" w14:textId="77777777" w:rsidR="00D33985" w:rsidRPr="00D33985" w:rsidRDefault="00D33985" w:rsidP="00D33985">
      <w:pPr>
        <w:spacing w:after="0" w:line="200" w:lineRule="exact"/>
        <w:rPr>
          <w:rFonts w:ascii="Times New Roman" w:eastAsia="Times New Roman" w:hAnsi="Times New Roman" w:cs="Arial"/>
          <w:sz w:val="20"/>
          <w:szCs w:val="20"/>
        </w:rPr>
      </w:pPr>
    </w:p>
    <w:p w14:paraId="0BAED35A" w14:textId="77777777" w:rsidR="00D33985" w:rsidRPr="00D33985" w:rsidRDefault="00D33985" w:rsidP="00D33985">
      <w:pPr>
        <w:spacing w:after="0" w:line="200" w:lineRule="exact"/>
        <w:rPr>
          <w:rFonts w:ascii="Times New Roman" w:eastAsia="Times New Roman" w:hAnsi="Times New Roman" w:cs="Arial"/>
          <w:sz w:val="20"/>
          <w:szCs w:val="20"/>
        </w:rPr>
      </w:pPr>
    </w:p>
    <w:p w14:paraId="4CEEC856" w14:textId="77777777" w:rsidR="00D33985" w:rsidRPr="00D33985" w:rsidRDefault="00D33985" w:rsidP="00D33985">
      <w:pPr>
        <w:spacing w:after="0" w:line="200" w:lineRule="exact"/>
        <w:rPr>
          <w:rFonts w:ascii="Times New Roman" w:eastAsia="Times New Roman" w:hAnsi="Times New Roman" w:cs="Arial"/>
          <w:sz w:val="20"/>
          <w:szCs w:val="20"/>
        </w:rPr>
      </w:pPr>
    </w:p>
    <w:p w14:paraId="7F885E42" w14:textId="77777777" w:rsidR="00D33985" w:rsidRPr="00D33985" w:rsidRDefault="00D33985" w:rsidP="00D33985">
      <w:pPr>
        <w:spacing w:after="0" w:line="200" w:lineRule="exact"/>
        <w:rPr>
          <w:rFonts w:ascii="Times New Roman" w:eastAsia="Times New Roman" w:hAnsi="Times New Roman" w:cs="Arial"/>
          <w:sz w:val="20"/>
          <w:szCs w:val="20"/>
        </w:rPr>
      </w:pPr>
    </w:p>
    <w:p w14:paraId="2D951412" w14:textId="77777777" w:rsidR="00D33985" w:rsidRPr="00D33985" w:rsidRDefault="00D33985" w:rsidP="00D33985">
      <w:pPr>
        <w:spacing w:after="0" w:line="200" w:lineRule="exact"/>
        <w:rPr>
          <w:rFonts w:ascii="Times New Roman" w:eastAsia="Times New Roman" w:hAnsi="Times New Roman" w:cs="Arial"/>
          <w:sz w:val="20"/>
          <w:szCs w:val="20"/>
        </w:rPr>
      </w:pPr>
    </w:p>
    <w:p w14:paraId="4B2FC763" w14:textId="77777777" w:rsidR="00D33985" w:rsidRPr="00D33985" w:rsidRDefault="00D33985" w:rsidP="00D33985">
      <w:pPr>
        <w:spacing w:after="0" w:line="200" w:lineRule="exact"/>
        <w:rPr>
          <w:rFonts w:ascii="Times New Roman" w:eastAsia="Times New Roman" w:hAnsi="Times New Roman" w:cs="Arial"/>
          <w:sz w:val="20"/>
          <w:szCs w:val="20"/>
        </w:rPr>
      </w:pPr>
    </w:p>
    <w:p w14:paraId="0300FA6F" w14:textId="77777777" w:rsidR="00D33985" w:rsidRPr="00D33985" w:rsidRDefault="00D33985" w:rsidP="00D33985">
      <w:pPr>
        <w:spacing w:after="0" w:line="200" w:lineRule="exact"/>
        <w:rPr>
          <w:rFonts w:ascii="Times New Roman" w:eastAsia="Times New Roman" w:hAnsi="Times New Roman" w:cs="Arial"/>
          <w:sz w:val="20"/>
          <w:szCs w:val="20"/>
        </w:rPr>
      </w:pPr>
    </w:p>
    <w:p w14:paraId="57942327" w14:textId="77777777" w:rsidR="00D33985" w:rsidRPr="00D33985" w:rsidRDefault="00D33985" w:rsidP="00D33985">
      <w:pPr>
        <w:spacing w:after="0" w:line="238" w:lineRule="exact"/>
        <w:rPr>
          <w:rFonts w:ascii="Times New Roman" w:eastAsia="Times New Roman" w:hAnsi="Times New Roman" w:cs="Arial"/>
          <w:sz w:val="20"/>
          <w:szCs w:val="20"/>
        </w:rPr>
      </w:pPr>
    </w:p>
    <w:p w14:paraId="69157D2A" w14:textId="77777777" w:rsidR="00D33985" w:rsidRPr="00D33985" w:rsidRDefault="00D33985" w:rsidP="00D33985">
      <w:pPr>
        <w:spacing w:after="0" w:line="0" w:lineRule="atLeast"/>
        <w:ind w:left="2880"/>
        <w:rPr>
          <w:rFonts w:ascii="Calibri" w:eastAsia="Calibri" w:hAnsi="Calibri" w:cs="Arial"/>
          <w:b/>
          <w:color w:val="FFFFFF"/>
          <w:sz w:val="24"/>
          <w:szCs w:val="20"/>
        </w:rPr>
      </w:pPr>
      <w:r w:rsidRPr="00D33985">
        <w:rPr>
          <w:rFonts w:ascii="Calibri" w:eastAsia="Calibri" w:hAnsi="Calibri" w:cs="Arial"/>
          <w:b/>
          <w:color w:val="FFFFFF"/>
          <w:sz w:val="24"/>
          <w:szCs w:val="20"/>
        </w:rPr>
        <w:t>learning outcomes</w:t>
      </w:r>
    </w:p>
    <w:p w14:paraId="786F979C" w14:textId="77777777" w:rsidR="00D33985" w:rsidRPr="00D33985" w:rsidRDefault="00D33985" w:rsidP="00D33985">
      <w:pPr>
        <w:spacing w:after="0" w:line="24" w:lineRule="exact"/>
        <w:rPr>
          <w:rFonts w:ascii="Times New Roman" w:eastAsia="Times New Roman" w:hAnsi="Times New Roman" w:cs="Arial"/>
          <w:sz w:val="20"/>
          <w:szCs w:val="20"/>
        </w:rPr>
      </w:pPr>
    </w:p>
    <w:p w14:paraId="6C183654" w14:textId="77777777" w:rsidR="00D33985" w:rsidRPr="00D33985" w:rsidRDefault="00D33985" w:rsidP="00D33985">
      <w:pPr>
        <w:spacing w:after="0" w:line="206" w:lineRule="auto"/>
        <w:jc w:val="right"/>
        <w:rPr>
          <w:rFonts w:ascii="Calibri" w:eastAsia="Calibri" w:hAnsi="Calibri" w:cs="Arial"/>
          <w:b/>
          <w:color w:val="FFFFFF"/>
          <w:sz w:val="24"/>
          <w:szCs w:val="20"/>
        </w:rPr>
      </w:pPr>
      <w:r w:rsidRPr="00D33985">
        <w:rPr>
          <w:rFonts w:ascii="Calibri" w:eastAsia="Calibri" w:hAnsi="Calibri" w:cs="Arial"/>
          <w:b/>
          <w:color w:val="FFFFFF"/>
          <w:sz w:val="24"/>
          <w:szCs w:val="20"/>
        </w:rPr>
        <w:t>key competency1.1       to be developed by the medical school</w:t>
      </w:r>
    </w:p>
    <w:p w14:paraId="77E91BB0" w14:textId="77777777" w:rsidR="00D33985" w:rsidRPr="00D33985" w:rsidRDefault="00D33985" w:rsidP="00D33985">
      <w:pPr>
        <w:spacing w:after="0" w:line="200" w:lineRule="exact"/>
        <w:rPr>
          <w:rFonts w:ascii="Times New Roman" w:eastAsia="Times New Roman" w:hAnsi="Times New Roman" w:cs="Arial"/>
          <w:sz w:val="20"/>
          <w:szCs w:val="20"/>
        </w:rPr>
      </w:pPr>
    </w:p>
    <w:p w14:paraId="44D833C9" w14:textId="77777777" w:rsidR="00D33985" w:rsidRPr="00D33985" w:rsidRDefault="00D33985" w:rsidP="00D33985">
      <w:pPr>
        <w:spacing w:after="0" w:line="316" w:lineRule="exact"/>
        <w:rPr>
          <w:rFonts w:ascii="Times New Roman" w:eastAsia="Times New Roman" w:hAnsi="Times New Roman" w:cs="Arial"/>
          <w:sz w:val="20"/>
          <w:szCs w:val="20"/>
        </w:rPr>
      </w:pPr>
    </w:p>
    <w:p w14:paraId="354781CF" w14:textId="77777777" w:rsidR="00D33985" w:rsidRPr="00D33985" w:rsidRDefault="00D33985" w:rsidP="00D33985">
      <w:pPr>
        <w:spacing w:after="0" w:line="0" w:lineRule="atLeast"/>
        <w:ind w:left="340"/>
        <w:rPr>
          <w:rFonts w:ascii="Calibri" w:eastAsia="Calibri" w:hAnsi="Calibri" w:cs="Arial"/>
          <w:b/>
          <w:color w:val="FFFFFF"/>
          <w:sz w:val="24"/>
          <w:szCs w:val="20"/>
        </w:rPr>
      </w:pPr>
      <w:r w:rsidRPr="00D33985">
        <w:rPr>
          <w:rFonts w:ascii="Calibri" w:eastAsia="Calibri" w:hAnsi="Calibri" w:cs="Arial"/>
          <w:b/>
          <w:color w:val="FFFFFF"/>
          <w:sz w:val="24"/>
          <w:szCs w:val="20"/>
        </w:rPr>
        <w:t>key comp 1.2</w:t>
      </w:r>
    </w:p>
    <w:p w14:paraId="134BA93C" w14:textId="77777777" w:rsidR="00D33985" w:rsidRPr="00D33985" w:rsidRDefault="00D33985" w:rsidP="00D33985">
      <w:pPr>
        <w:spacing w:after="0" w:line="200" w:lineRule="exact"/>
        <w:rPr>
          <w:rFonts w:ascii="Times New Roman" w:eastAsia="Times New Roman" w:hAnsi="Times New Roman" w:cs="Arial"/>
          <w:sz w:val="20"/>
          <w:szCs w:val="20"/>
        </w:rPr>
      </w:pPr>
    </w:p>
    <w:p w14:paraId="58A81DC4" w14:textId="77777777" w:rsidR="00D33985" w:rsidRPr="00D33985" w:rsidRDefault="00D33985" w:rsidP="00D33985">
      <w:pPr>
        <w:spacing w:after="0" w:line="200" w:lineRule="exact"/>
        <w:rPr>
          <w:rFonts w:ascii="Times New Roman" w:eastAsia="Times New Roman" w:hAnsi="Times New Roman" w:cs="Arial"/>
          <w:sz w:val="20"/>
          <w:szCs w:val="20"/>
        </w:rPr>
      </w:pPr>
    </w:p>
    <w:p w14:paraId="448AC02B" w14:textId="77777777" w:rsidR="00D33985" w:rsidRPr="00D33985" w:rsidRDefault="00D33985" w:rsidP="00D33985">
      <w:pPr>
        <w:spacing w:after="0" w:line="200" w:lineRule="exact"/>
        <w:rPr>
          <w:rFonts w:ascii="Times New Roman" w:eastAsia="Times New Roman" w:hAnsi="Times New Roman" w:cs="Arial"/>
          <w:sz w:val="20"/>
          <w:szCs w:val="20"/>
        </w:rPr>
      </w:pPr>
    </w:p>
    <w:p w14:paraId="19FB14E7" w14:textId="77777777" w:rsidR="00D33985" w:rsidRPr="00D33985" w:rsidRDefault="00D33985" w:rsidP="00D33985">
      <w:pPr>
        <w:spacing w:after="0" w:line="366" w:lineRule="exact"/>
        <w:rPr>
          <w:rFonts w:ascii="Times New Roman" w:eastAsia="Times New Roman" w:hAnsi="Times New Roman" w:cs="Arial"/>
          <w:sz w:val="20"/>
          <w:szCs w:val="20"/>
        </w:rPr>
      </w:pPr>
    </w:p>
    <w:p w14:paraId="505DAF3E" w14:textId="77777777" w:rsidR="00D33985" w:rsidRPr="00D33985" w:rsidRDefault="00D33985" w:rsidP="00D33985">
      <w:pPr>
        <w:spacing w:after="0" w:line="0" w:lineRule="atLeast"/>
        <w:ind w:left="320"/>
        <w:rPr>
          <w:rFonts w:ascii="Calibri" w:eastAsia="Calibri" w:hAnsi="Calibri" w:cs="Arial"/>
          <w:b/>
          <w:color w:val="FFFFFF"/>
          <w:sz w:val="24"/>
          <w:szCs w:val="20"/>
        </w:rPr>
      </w:pPr>
      <w:r w:rsidRPr="00D33985">
        <w:rPr>
          <w:rFonts w:ascii="Calibri" w:eastAsia="Calibri" w:hAnsi="Calibri" w:cs="Arial"/>
          <w:b/>
          <w:color w:val="FFFFFF"/>
          <w:sz w:val="24"/>
          <w:szCs w:val="20"/>
        </w:rPr>
        <w:t>key comp 1.n</w:t>
      </w:r>
    </w:p>
    <w:p w14:paraId="3518C8BF" w14:textId="77777777" w:rsidR="00D33985" w:rsidRPr="00D33985" w:rsidRDefault="00D33985" w:rsidP="00D33985">
      <w:pPr>
        <w:spacing w:after="0" w:line="200" w:lineRule="exact"/>
        <w:rPr>
          <w:rFonts w:ascii="Times New Roman" w:eastAsia="Times New Roman" w:hAnsi="Times New Roman" w:cs="Arial"/>
          <w:sz w:val="20"/>
          <w:szCs w:val="20"/>
        </w:rPr>
      </w:pPr>
    </w:p>
    <w:p w14:paraId="12DA1E75" w14:textId="77777777" w:rsidR="00D33985" w:rsidRPr="00D33985" w:rsidRDefault="00D33985" w:rsidP="00D33985">
      <w:pPr>
        <w:spacing w:after="0" w:line="200" w:lineRule="exact"/>
        <w:rPr>
          <w:rFonts w:ascii="Times New Roman" w:eastAsia="Times New Roman" w:hAnsi="Times New Roman" w:cs="Arial"/>
          <w:sz w:val="20"/>
          <w:szCs w:val="20"/>
        </w:rPr>
      </w:pPr>
    </w:p>
    <w:p w14:paraId="54CF2487" w14:textId="77777777" w:rsidR="00D33985" w:rsidRPr="00D33985" w:rsidRDefault="00D33985" w:rsidP="00D33985">
      <w:pPr>
        <w:spacing w:after="0" w:line="200" w:lineRule="exact"/>
        <w:rPr>
          <w:rFonts w:ascii="Times New Roman" w:eastAsia="Times New Roman" w:hAnsi="Times New Roman" w:cs="Arial"/>
          <w:sz w:val="20"/>
          <w:szCs w:val="20"/>
        </w:rPr>
      </w:pPr>
    </w:p>
    <w:p w14:paraId="29B92776" w14:textId="77777777" w:rsidR="00D33985" w:rsidRPr="00D33985" w:rsidRDefault="00D33985" w:rsidP="00D33985">
      <w:pPr>
        <w:spacing w:after="0" w:line="272" w:lineRule="exact"/>
        <w:rPr>
          <w:rFonts w:ascii="Times New Roman" w:eastAsia="Times New Roman" w:hAnsi="Times New Roman" w:cs="Arial"/>
          <w:sz w:val="20"/>
          <w:szCs w:val="20"/>
        </w:rPr>
      </w:pPr>
    </w:p>
    <w:p w14:paraId="3F2B9A3B" w14:textId="77777777" w:rsidR="00D33985" w:rsidRPr="00D33985" w:rsidRDefault="00D33985" w:rsidP="00D33985">
      <w:pPr>
        <w:spacing w:after="0" w:line="0" w:lineRule="atLeast"/>
        <w:rPr>
          <w:rFonts w:ascii="Calibri" w:eastAsia="Calibri" w:hAnsi="Calibri" w:cs="Arial"/>
          <w:b/>
          <w:color w:val="FFFFFF"/>
          <w:sz w:val="24"/>
          <w:szCs w:val="20"/>
        </w:rPr>
      </w:pPr>
      <w:r w:rsidRPr="00D33985">
        <w:rPr>
          <w:rFonts w:ascii="Calibri" w:eastAsia="Calibri" w:hAnsi="Calibri" w:cs="Arial"/>
          <w:b/>
          <w:color w:val="FFFFFF"/>
          <w:sz w:val="24"/>
          <w:szCs w:val="20"/>
        </w:rPr>
        <w:t>key competency2.1</w:t>
      </w:r>
    </w:p>
    <w:p w14:paraId="06C8A466" w14:textId="77777777" w:rsidR="00D33985" w:rsidRPr="00D33985" w:rsidRDefault="00D33985" w:rsidP="00D33985">
      <w:pPr>
        <w:spacing w:after="0" w:line="200" w:lineRule="exact"/>
        <w:rPr>
          <w:rFonts w:ascii="Times New Roman" w:eastAsia="Times New Roman" w:hAnsi="Times New Roman" w:cs="Arial"/>
          <w:sz w:val="20"/>
          <w:szCs w:val="20"/>
        </w:rPr>
      </w:pPr>
    </w:p>
    <w:p w14:paraId="5A57A429" w14:textId="77777777" w:rsidR="00D33985" w:rsidRPr="00D33985" w:rsidRDefault="00D33985" w:rsidP="00D33985">
      <w:pPr>
        <w:spacing w:after="0" w:line="200" w:lineRule="exact"/>
        <w:rPr>
          <w:rFonts w:ascii="Times New Roman" w:eastAsia="Times New Roman" w:hAnsi="Times New Roman" w:cs="Arial"/>
          <w:sz w:val="20"/>
          <w:szCs w:val="20"/>
        </w:rPr>
      </w:pPr>
    </w:p>
    <w:p w14:paraId="6F41A131" w14:textId="77777777" w:rsidR="00D33985" w:rsidRPr="00D33985" w:rsidRDefault="00D33985" w:rsidP="00D33985">
      <w:pPr>
        <w:spacing w:after="0" w:line="200" w:lineRule="exact"/>
        <w:rPr>
          <w:rFonts w:ascii="Times New Roman" w:eastAsia="Times New Roman" w:hAnsi="Times New Roman" w:cs="Arial"/>
          <w:sz w:val="20"/>
          <w:szCs w:val="20"/>
        </w:rPr>
      </w:pPr>
    </w:p>
    <w:p w14:paraId="43D1CF02" w14:textId="77777777" w:rsidR="00D33985" w:rsidRPr="00D33985" w:rsidRDefault="00D33985" w:rsidP="00D33985">
      <w:pPr>
        <w:spacing w:after="0" w:line="272" w:lineRule="exact"/>
        <w:rPr>
          <w:rFonts w:ascii="Times New Roman" w:eastAsia="Times New Roman" w:hAnsi="Times New Roman" w:cs="Arial"/>
          <w:sz w:val="20"/>
          <w:szCs w:val="20"/>
        </w:rPr>
      </w:pPr>
    </w:p>
    <w:p w14:paraId="62FF6374" w14:textId="77777777" w:rsidR="00D33985" w:rsidRPr="00D33985" w:rsidRDefault="00D33985" w:rsidP="00D33985">
      <w:pPr>
        <w:spacing w:after="0" w:line="0" w:lineRule="atLeast"/>
        <w:rPr>
          <w:rFonts w:ascii="Calibri" w:eastAsia="Calibri" w:hAnsi="Calibri" w:cs="Arial"/>
          <w:b/>
          <w:color w:val="FFFFFF"/>
          <w:sz w:val="24"/>
          <w:szCs w:val="20"/>
        </w:rPr>
      </w:pPr>
      <w:r w:rsidRPr="00D33985">
        <w:rPr>
          <w:rFonts w:ascii="Calibri" w:eastAsia="Calibri" w:hAnsi="Calibri" w:cs="Arial"/>
          <w:b/>
          <w:color w:val="FFFFFF"/>
          <w:sz w:val="24"/>
          <w:szCs w:val="20"/>
        </w:rPr>
        <w:t>key competency2.2</w:t>
      </w:r>
    </w:p>
    <w:p w14:paraId="7A975046" w14:textId="77777777" w:rsidR="00D33985" w:rsidRPr="00D33985" w:rsidRDefault="00D33985" w:rsidP="00D33985">
      <w:pPr>
        <w:spacing w:after="0" w:line="200" w:lineRule="exact"/>
        <w:rPr>
          <w:rFonts w:ascii="Times New Roman" w:eastAsia="Times New Roman" w:hAnsi="Times New Roman" w:cs="Arial"/>
          <w:sz w:val="20"/>
          <w:szCs w:val="20"/>
        </w:rPr>
      </w:pPr>
    </w:p>
    <w:p w14:paraId="19EF864B" w14:textId="77777777" w:rsidR="00D33985" w:rsidRPr="00D33985" w:rsidRDefault="00D33985" w:rsidP="00D33985">
      <w:pPr>
        <w:spacing w:after="0" w:line="200" w:lineRule="exact"/>
        <w:rPr>
          <w:rFonts w:ascii="Times New Roman" w:eastAsia="Times New Roman" w:hAnsi="Times New Roman" w:cs="Arial"/>
          <w:sz w:val="20"/>
          <w:szCs w:val="20"/>
        </w:rPr>
      </w:pPr>
    </w:p>
    <w:p w14:paraId="14FF9E46" w14:textId="77777777" w:rsidR="00D33985" w:rsidRPr="00D33985" w:rsidRDefault="00D33985" w:rsidP="00D33985">
      <w:pPr>
        <w:spacing w:after="0" w:line="200" w:lineRule="exact"/>
        <w:rPr>
          <w:rFonts w:ascii="Times New Roman" w:eastAsia="Times New Roman" w:hAnsi="Times New Roman" w:cs="Arial"/>
          <w:sz w:val="20"/>
          <w:szCs w:val="20"/>
        </w:rPr>
      </w:pPr>
    </w:p>
    <w:p w14:paraId="2D67B1A8" w14:textId="77777777" w:rsidR="00D33985" w:rsidRPr="00D33985" w:rsidRDefault="00D33985" w:rsidP="00D33985">
      <w:pPr>
        <w:spacing w:after="0" w:line="272" w:lineRule="exact"/>
        <w:rPr>
          <w:rFonts w:ascii="Times New Roman" w:eastAsia="Times New Roman" w:hAnsi="Times New Roman" w:cs="Arial"/>
          <w:sz w:val="20"/>
          <w:szCs w:val="20"/>
        </w:rPr>
      </w:pPr>
    </w:p>
    <w:p w14:paraId="7E1745C8" w14:textId="77777777" w:rsidR="00D33985" w:rsidRPr="00D33985" w:rsidRDefault="00D33985" w:rsidP="00D33985">
      <w:pPr>
        <w:spacing w:after="0" w:line="0" w:lineRule="atLeast"/>
        <w:rPr>
          <w:rFonts w:ascii="Calibri" w:eastAsia="Calibri" w:hAnsi="Calibri" w:cs="Arial"/>
          <w:b/>
          <w:color w:val="FFFFFF"/>
          <w:sz w:val="24"/>
          <w:szCs w:val="20"/>
        </w:rPr>
      </w:pPr>
      <w:r w:rsidRPr="00D33985">
        <w:rPr>
          <w:rFonts w:ascii="Calibri" w:eastAsia="Calibri" w:hAnsi="Calibri" w:cs="Arial"/>
          <w:b/>
          <w:color w:val="FFFFFF"/>
          <w:sz w:val="24"/>
          <w:szCs w:val="20"/>
        </w:rPr>
        <w:t>key competency6.1</w:t>
      </w:r>
    </w:p>
    <w:p w14:paraId="5DDCFBFF" w14:textId="77777777" w:rsidR="00D33985" w:rsidRPr="00D33985" w:rsidRDefault="00D33985" w:rsidP="00D33985">
      <w:pPr>
        <w:spacing w:after="0" w:line="200" w:lineRule="exact"/>
        <w:rPr>
          <w:rFonts w:ascii="Times New Roman" w:eastAsia="Times New Roman" w:hAnsi="Times New Roman" w:cs="Arial"/>
          <w:sz w:val="20"/>
          <w:szCs w:val="20"/>
        </w:rPr>
      </w:pPr>
    </w:p>
    <w:p w14:paraId="01BC46AC" w14:textId="77777777" w:rsidR="00D33985" w:rsidRPr="00D33985" w:rsidRDefault="00D33985" w:rsidP="00D33985">
      <w:pPr>
        <w:spacing w:after="0" w:line="200" w:lineRule="exact"/>
        <w:rPr>
          <w:rFonts w:ascii="Times New Roman" w:eastAsia="Times New Roman" w:hAnsi="Times New Roman" w:cs="Arial"/>
          <w:sz w:val="20"/>
          <w:szCs w:val="20"/>
        </w:rPr>
      </w:pPr>
    </w:p>
    <w:p w14:paraId="2EEFF094" w14:textId="77777777" w:rsidR="00D33985" w:rsidRPr="00D33985" w:rsidRDefault="00D33985" w:rsidP="00D33985">
      <w:pPr>
        <w:spacing w:after="0" w:line="200" w:lineRule="exact"/>
        <w:rPr>
          <w:rFonts w:ascii="Times New Roman" w:eastAsia="Times New Roman" w:hAnsi="Times New Roman" w:cs="Arial"/>
          <w:sz w:val="20"/>
          <w:szCs w:val="20"/>
        </w:rPr>
      </w:pPr>
    </w:p>
    <w:p w14:paraId="45ED2B2B" w14:textId="77777777" w:rsidR="00D33985" w:rsidRPr="00D33985" w:rsidRDefault="00D33985" w:rsidP="00D33985">
      <w:pPr>
        <w:spacing w:after="0" w:line="272" w:lineRule="exact"/>
        <w:rPr>
          <w:rFonts w:ascii="Times New Roman" w:eastAsia="Times New Roman" w:hAnsi="Times New Roman" w:cs="Arial"/>
          <w:sz w:val="20"/>
          <w:szCs w:val="20"/>
        </w:rPr>
      </w:pPr>
    </w:p>
    <w:p w14:paraId="369DF374" w14:textId="77777777" w:rsidR="00D33985" w:rsidRPr="00D33985" w:rsidRDefault="00D33985" w:rsidP="00D33985">
      <w:pPr>
        <w:spacing w:after="0" w:line="0" w:lineRule="atLeast"/>
        <w:rPr>
          <w:rFonts w:ascii="Calibri" w:eastAsia="Calibri" w:hAnsi="Calibri" w:cs="Arial"/>
          <w:b/>
          <w:color w:val="FFFFFF"/>
          <w:sz w:val="24"/>
          <w:szCs w:val="20"/>
        </w:rPr>
      </w:pPr>
      <w:r w:rsidRPr="00D33985">
        <w:rPr>
          <w:rFonts w:ascii="Calibri" w:eastAsia="Calibri" w:hAnsi="Calibri" w:cs="Arial"/>
          <w:b/>
          <w:color w:val="FFFFFF"/>
          <w:sz w:val="24"/>
          <w:szCs w:val="20"/>
        </w:rPr>
        <w:t>key competency6.n</w:t>
      </w:r>
    </w:p>
    <w:p w14:paraId="64917305" w14:textId="77777777" w:rsidR="00D33985" w:rsidRPr="00D33985" w:rsidRDefault="00D33985" w:rsidP="00D33985">
      <w:pPr>
        <w:spacing w:after="0" w:line="0" w:lineRule="atLeast"/>
        <w:rPr>
          <w:rFonts w:ascii="Calibri" w:eastAsia="Calibri" w:hAnsi="Calibri" w:cs="Arial"/>
          <w:b/>
          <w:color w:val="FFFFFF"/>
          <w:sz w:val="24"/>
          <w:szCs w:val="20"/>
        </w:rPr>
        <w:sectPr w:rsidR="00D33985" w:rsidRPr="00D33985">
          <w:pgSz w:w="12240" w:h="15840"/>
          <w:pgMar w:top="1440" w:right="440" w:bottom="413" w:left="1440" w:header="0" w:footer="0" w:gutter="0"/>
          <w:cols w:num="2" w:space="0" w:equalWidth="0">
            <w:col w:w="5580" w:space="20"/>
            <w:col w:w="4760"/>
          </w:cols>
          <w:docGrid w:linePitch="360"/>
        </w:sectPr>
      </w:pPr>
    </w:p>
    <w:p w14:paraId="3AF66467" w14:textId="77777777" w:rsidR="00D33985" w:rsidRPr="00D33985" w:rsidRDefault="00D33985" w:rsidP="00D33985">
      <w:pPr>
        <w:spacing w:after="0" w:line="200" w:lineRule="exact"/>
        <w:rPr>
          <w:rFonts w:ascii="Times New Roman" w:eastAsia="Times New Roman" w:hAnsi="Times New Roman" w:cs="Arial"/>
          <w:sz w:val="20"/>
          <w:szCs w:val="20"/>
        </w:rPr>
      </w:pPr>
    </w:p>
    <w:p w14:paraId="1976983D" w14:textId="77777777" w:rsidR="00D33985" w:rsidRPr="00D33985" w:rsidRDefault="00D33985" w:rsidP="00D33985">
      <w:pPr>
        <w:spacing w:after="0" w:line="200" w:lineRule="exact"/>
        <w:rPr>
          <w:rFonts w:ascii="Times New Roman" w:eastAsia="Times New Roman" w:hAnsi="Times New Roman" w:cs="Arial"/>
          <w:sz w:val="20"/>
          <w:szCs w:val="20"/>
        </w:rPr>
      </w:pPr>
    </w:p>
    <w:p w14:paraId="75BB274F" w14:textId="77777777" w:rsidR="00D33985" w:rsidRPr="00D33985" w:rsidRDefault="00D33985" w:rsidP="00D33985">
      <w:pPr>
        <w:spacing w:after="0" w:line="200" w:lineRule="exact"/>
        <w:rPr>
          <w:rFonts w:ascii="Times New Roman" w:eastAsia="Times New Roman" w:hAnsi="Times New Roman" w:cs="Arial"/>
          <w:sz w:val="20"/>
          <w:szCs w:val="20"/>
        </w:rPr>
      </w:pPr>
    </w:p>
    <w:p w14:paraId="27E00906" w14:textId="77777777" w:rsidR="00D33985" w:rsidRPr="00D33985" w:rsidRDefault="00D33985" w:rsidP="00D33985">
      <w:pPr>
        <w:spacing w:after="0" w:line="200" w:lineRule="exact"/>
        <w:rPr>
          <w:rFonts w:ascii="Times New Roman" w:eastAsia="Times New Roman" w:hAnsi="Times New Roman" w:cs="Arial"/>
          <w:sz w:val="20"/>
          <w:szCs w:val="20"/>
        </w:rPr>
      </w:pPr>
    </w:p>
    <w:p w14:paraId="58C6E074" w14:textId="77777777" w:rsidR="00D33985" w:rsidRPr="00D33985" w:rsidRDefault="00D33985" w:rsidP="00D33985">
      <w:pPr>
        <w:spacing w:after="0" w:line="200" w:lineRule="exact"/>
        <w:rPr>
          <w:rFonts w:ascii="Times New Roman" w:eastAsia="Times New Roman" w:hAnsi="Times New Roman" w:cs="Arial"/>
          <w:sz w:val="20"/>
          <w:szCs w:val="20"/>
        </w:rPr>
      </w:pPr>
    </w:p>
    <w:p w14:paraId="609DA199" w14:textId="77777777" w:rsidR="00D33985" w:rsidRPr="00D33985" w:rsidRDefault="00D33985" w:rsidP="00D33985">
      <w:pPr>
        <w:spacing w:after="0" w:line="200" w:lineRule="exact"/>
        <w:rPr>
          <w:rFonts w:ascii="Times New Roman" w:eastAsia="Times New Roman" w:hAnsi="Times New Roman" w:cs="Arial"/>
          <w:sz w:val="20"/>
          <w:szCs w:val="20"/>
        </w:rPr>
      </w:pPr>
    </w:p>
    <w:p w14:paraId="1A4D5429" w14:textId="77777777" w:rsidR="00D33985" w:rsidRPr="00D33985" w:rsidRDefault="00D33985" w:rsidP="00D33985">
      <w:pPr>
        <w:spacing w:after="0" w:line="200" w:lineRule="exact"/>
        <w:rPr>
          <w:rFonts w:ascii="Times New Roman" w:eastAsia="Times New Roman" w:hAnsi="Times New Roman" w:cs="Arial"/>
          <w:sz w:val="20"/>
          <w:szCs w:val="20"/>
        </w:rPr>
      </w:pPr>
    </w:p>
    <w:p w14:paraId="23A259C0" w14:textId="77777777" w:rsidR="00D33985" w:rsidRPr="00D33985" w:rsidRDefault="00D33985" w:rsidP="00D33985">
      <w:pPr>
        <w:spacing w:after="0" w:line="200" w:lineRule="exact"/>
        <w:rPr>
          <w:rFonts w:ascii="Times New Roman" w:eastAsia="Times New Roman" w:hAnsi="Times New Roman" w:cs="Arial"/>
          <w:sz w:val="20"/>
          <w:szCs w:val="20"/>
        </w:rPr>
      </w:pPr>
    </w:p>
    <w:p w14:paraId="2659DEB6" w14:textId="77777777" w:rsidR="00D33985" w:rsidRPr="00D33985" w:rsidRDefault="00D33985" w:rsidP="00D33985">
      <w:pPr>
        <w:spacing w:after="0" w:line="200" w:lineRule="exact"/>
        <w:rPr>
          <w:rFonts w:ascii="Times New Roman" w:eastAsia="Times New Roman" w:hAnsi="Times New Roman" w:cs="Arial"/>
          <w:sz w:val="20"/>
          <w:szCs w:val="20"/>
        </w:rPr>
      </w:pPr>
    </w:p>
    <w:p w14:paraId="60C1BC4A" w14:textId="77777777" w:rsidR="00D33985" w:rsidRPr="00D33985" w:rsidRDefault="00D33985" w:rsidP="00D33985">
      <w:pPr>
        <w:spacing w:after="0" w:line="200" w:lineRule="exact"/>
        <w:rPr>
          <w:rFonts w:ascii="Times New Roman" w:eastAsia="Times New Roman" w:hAnsi="Times New Roman" w:cs="Arial"/>
          <w:sz w:val="20"/>
          <w:szCs w:val="20"/>
        </w:rPr>
      </w:pPr>
    </w:p>
    <w:p w14:paraId="03614A5D" w14:textId="77777777" w:rsidR="00D33985" w:rsidRPr="00D33985" w:rsidRDefault="00D33985" w:rsidP="00D33985">
      <w:pPr>
        <w:spacing w:after="0" w:line="200" w:lineRule="exact"/>
        <w:rPr>
          <w:rFonts w:ascii="Times New Roman" w:eastAsia="Times New Roman" w:hAnsi="Times New Roman" w:cs="Arial"/>
          <w:sz w:val="20"/>
          <w:szCs w:val="20"/>
        </w:rPr>
      </w:pPr>
    </w:p>
    <w:p w14:paraId="466E7F57" w14:textId="77777777" w:rsidR="00D33985" w:rsidRPr="00D33985" w:rsidRDefault="00D33985" w:rsidP="00D33985">
      <w:pPr>
        <w:spacing w:after="0" w:line="301" w:lineRule="exact"/>
        <w:rPr>
          <w:rFonts w:ascii="Times New Roman" w:eastAsia="Times New Roman" w:hAnsi="Times New Roman" w:cs="Arial"/>
          <w:sz w:val="20"/>
          <w:szCs w:val="20"/>
        </w:rPr>
      </w:pPr>
    </w:p>
    <w:p w14:paraId="1818173B" w14:textId="77777777" w:rsidR="00D33985" w:rsidRPr="00D33985" w:rsidRDefault="00D33985" w:rsidP="00D33985">
      <w:pPr>
        <w:spacing w:after="0" w:line="0" w:lineRule="atLeast"/>
        <w:ind w:left="1160"/>
        <w:rPr>
          <w:rFonts w:ascii="Calibri" w:eastAsia="Calibri" w:hAnsi="Calibri" w:cs="Arial"/>
          <w:sz w:val="27"/>
          <w:szCs w:val="20"/>
        </w:rPr>
      </w:pPr>
      <w:r w:rsidRPr="00D33985">
        <w:rPr>
          <w:rFonts w:ascii="Calibri" w:eastAsia="Calibri" w:hAnsi="Calibri" w:cs="Arial"/>
          <w:sz w:val="27"/>
          <w:szCs w:val="20"/>
        </w:rPr>
        <w:t>Structure of the NARS-Medicine 2017 Competency Framework</w:t>
      </w:r>
    </w:p>
    <w:p w14:paraId="6F3FF81D" w14:textId="77777777" w:rsidR="00D33985" w:rsidRPr="00D33985" w:rsidRDefault="00D33985" w:rsidP="00D33985">
      <w:pPr>
        <w:spacing w:after="0" w:line="200" w:lineRule="exact"/>
        <w:rPr>
          <w:rFonts w:ascii="Times New Roman" w:eastAsia="Times New Roman" w:hAnsi="Times New Roman" w:cs="Arial"/>
          <w:sz w:val="20"/>
          <w:szCs w:val="20"/>
        </w:rPr>
      </w:pPr>
    </w:p>
    <w:p w14:paraId="041E6DE5" w14:textId="77777777" w:rsidR="00D33985" w:rsidRPr="00D33985" w:rsidRDefault="00D33985" w:rsidP="00D33985">
      <w:pPr>
        <w:spacing w:after="0" w:line="200" w:lineRule="exact"/>
        <w:rPr>
          <w:rFonts w:ascii="Times New Roman" w:eastAsia="Times New Roman" w:hAnsi="Times New Roman" w:cs="Arial"/>
          <w:sz w:val="20"/>
          <w:szCs w:val="20"/>
        </w:rPr>
      </w:pPr>
    </w:p>
    <w:p w14:paraId="1E6A9953" w14:textId="77777777" w:rsidR="00D33985" w:rsidRPr="00D33985" w:rsidRDefault="00D33985" w:rsidP="00D33985">
      <w:pPr>
        <w:spacing w:after="0" w:line="348" w:lineRule="exact"/>
        <w:rPr>
          <w:rFonts w:ascii="Times New Roman" w:eastAsia="Times New Roman" w:hAnsi="Times New Roman" w:cs="Arial"/>
          <w:sz w:val="20"/>
          <w:szCs w:val="20"/>
        </w:rPr>
      </w:pPr>
    </w:p>
    <w:p w14:paraId="7A88C24A" w14:textId="77777777" w:rsidR="00D33985" w:rsidRPr="00D33985" w:rsidRDefault="00D33985" w:rsidP="00D33985">
      <w:pPr>
        <w:spacing w:after="0" w:line="0" w:lineRule="atLeast"/>
        <w:ind w:left="4680"/>
        <w:rPr>
          <w:rFonts w:ascii="Calibri" w:eastAsia="Calibri" w:hAnsi="Calibri" w:cs="Arial"/>
          <w:sz w:val="21"/>
          <w:szCs w:val="20"/>
        </w:rPr>
      </w:pPr>
      <w:r w:rsidRPr="00D33985">
        <w:rPr>
          <w:rFonts w:ascii="Calibri" w:eastAsia="Calibri" w:hAnsi="Calibri" w:cs="Arial"/>
          <w:sz w:val="21"/>
          <w:szCs w:val="20"/>
        </w:rPr>
        <w:t>6</w:t>
      </w:r>
    </w:p>
    <w:p w14:paraId="6B92997A" w14:textId="77777777" w:rsidR="00D33985" w:rsidRPr="00D33985" w:rsidRDefault="00D33985" w:rsidP="00D33985">
      <w:pPr>
        <w:spacing w:after="0" w:line="0" w:lineRule="atLeast"/>
        <w:ind w:left="4680"/>
        <w:rPr>
          <w:rFonts w:ascii="Calibri" w:eastAsia="Calibri" w:hAnsi="Calibri" w:cs="Arial"/>
          <w:sz w:val="21"/>
          <w:szCs w:val="20"/>
        </w:rPr>
        <w:sectPr w:rsidR="00D33985" w:rsidRPr="00D33985">
          <w:type w:val="continuous"/>
          <w:pgSz w:w="12240" w:h="15840"/>
          <w:pgMar w:top="1440" w:right="440" w:bottom="413" w:left="1440" w:header="0" w:footer="0" w:gutter="0"/>
          <w:cols w:space="0" w:equalWidth="0">
            <w:col w:w="10360"/>
          </w:cols>
          <w:docGrid w:linePitch="360"/>
        </w:sectPr>
      </w:pPr>
    </w:p>
    <w:p w14:paraId="7216BC40" w14:textId="77777777" w:rsidR="00D33985" w:rsidRPr="00D33985" w:rsidRDefault="00D33985" w:rsidP="00D33985">
      <w:pPr>
        <w:spacing w:after="0" w:line="0" w:lineRule="atLeast"/>
        <w:rPr>
          <w:rFonts w:ascii="Calibri" w:eastAsia="Calibri" w:hAnsi="Calibri" w:cs="Arial"/>
          <w:b/>
          <w:i/>
          <w:sz w:val="28"/>
          <w:szCs w:val="20"/>
        </w:rPr>
      </w:pPr>
      <w:bookmarkStart w:id="9" w:name="page10"/>
      <w:bookmarkEnd w:id="9"/>
      <w:r w:rsidRPr="00D33985">
        <w:rPr>
          <w:rFonts w:ascii="Calibri" w:eastAsia="Calibri" w:hAnsi="Calibri" w:cs="Arial"/>
          <w:b/>
          <w:i/>
          <w:sz w:val="28"/>
          <w:szCs w:val="20"/>
        </w:rPr>
        <w:lastRenderedPageBreak/>
        <w:t>Role of Key partners</w:t>
      </w:r>
    </w:p>
    <w:p w14:paraId="6D40E8D8" w14:textId="77777777" w:rsidR="00D33985" w:rsidRPr="00D33985" w:rsidRDefault="00D33985" w:rsidP="00D33985">
      <w:pPr>
        <w:spacing w:after="0" w:line="155" w:lineRule="exact"/>
        <w:rPr>
          <w:rFonts w:ascii="Times New Roman" w:eastAsia="Times New Roman" w:hAnsi="Times New Roman" w:cs="Arial"/>
          <w:sz w:val="20"/>
          <w:szCs w:val="20"/>
        </w:rPr>
      </w:pPr>
    </w:p>
    <w:p w14:paraId="6E31A193" w14:textId="77777777" w:rsidR="00D33985" w:rsidRPr="00D33985" w:rsidRDefault="00D33985" w:rsidP="00D33985">
      <w:pPr>
        <w:spacing w:after="0" w:line="0" w:lineRule="atLeast"/>
        <w:rPr>
          <w:rFonts w:ascii="Calibri" w:eastAsia="Calibri" w:hAnsi="Calibri" w:cs="Arial"/>
          <w:b/>
          <w:sz w:val="28"/>
          <w:szCs w:val="20"/>
        </w:rPr>
      </w:pPr>
      <w:r w:rsidRPr="00D33985">
        <w:rPr>
          <w:rFonts w:ascii="Calibri" w:eastAsia="Calibri" w:hAnsi="Calibri" w:cs="Arial"/>
          <w:b/>
          <w:sz w:val="28"/>
          <w:szCs w:val="20"/>
        </w:rPr>
        <w:t>NAQAAE</w:t>
      </w:r>
    </w:p>
    <w:p w14:paraId="01106F08" w14:textId="77777777" w:rsidR="00D33985" w:rsidRPr="00D33985" w:rsidRDefault="00D33985" w:rsidP="00D33985">
      <w:pPr>
        <w:spacing w:after="0" w:line="153" w:lineRule="exact"/>
        <w:rPr>
          <w:rFonts w:ascii="Times New Roman" w:eastAsia="Times New Roman" w:hAnsi="Times New Roman" w:cs="Arial"/>
          <w:sz w:val="20"/>
          <w:szCs w:val="20"/>
        </w:rPr>
      </w:pPr>
    </w:p>
    <w:p w14:paraId="6E80254C" w14:textId="77777777" w:rsidR="00D33985" w:rsidRPr="00D33985" w:rsidRDefault="00D33985" w:rsidP="00D33985">
      <w:pPr>
        <w:spacing w:after="0" w:line="0" w:lineRule="atLeast"/>
        <w:rPr>
          <w:rFonts w:ascii="Calibri" w:eastAsia="Calibri" w:hAnsi="Calibri" w:cs="Arial"/>
          <w:sz w:val="28"/>
          <w:szCs w:val="20"/>
        </w:rPr>
      </w:pPr>
      <w:r w:rsidRPr="00D33985">
        <w:rPr>
          <w:rFonts w:ascii="Times New Roman" w:eastAsia="Times New Roman" w:hAnsi="Times New Roman" w:cs="Arial"/>
          <w:sz w:val="28"/>
          <w:szCs w:val="20"/>
        </w:rPr>
        <w:t>The role of NAQAAE is to</w:t>
      </w:r>
      <w:r w:rsidRPr="00D33985">
        <w:rPr>
          <w:rFonts w:ascii="Calibri" w:eastAsia="Calibri" w:hAnsi="Calibri" w:cs="Arial"/>
          <w:sz w:val="28"/>
          <w:szCs w:val="20"/>
        </w:rPr>
        <w:t>:</w:t>
      </w:r>
    </w:p>
    <w:p w14:paraId="4523D8EF" w14:textId="77777777" w:rsidR="00D33985" w:rsidRPr="00D33985" w:rsidRDefault="00D33985" w:rsidP="00D33985">
      <w:pPr>
        <w:spacing w:after="0" w:line="178" w:lineRule="exact"/>
        <w:rPr>
          <w:rFonts w:ascii="Times New Roman" w:eastAsia="Times New Roman" w:hAnsi="Times New Roman" w:cs="Arial"/>
          <w:sz w:val="20"/>
          <w:szCs w:val="20"/>
        </w:rPr>
      </w:pPr>
    </w:p>
    <w:p w14:paraId="0B4625AA" w14:textId="77777777" w:rsidR="00D33985" w:rsidRPr="00D33985" w:rsidRDefault="00D33985" w:rsidP="00D33985">
      <w:pPr>
        <w:numPr>
          <w:ilvl w:val="0"/>
          <w:numId w:val="20"/>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Coordinate the development of the NARS with wide stakeholders' involvement.</w:t>
      </w:r>
    </w:p>
    <w:p w14:paraId="1D1FA042" w14:textId="77777777" w:rsidR="00D33985" w:rsidRPr="00D33985" w:rsidRDefault="00D33985" w:rsidP="00D33985">
      <w:pPr>
        <w:spacing w:after="0" w:line="91" w:lineRule="exact"/>
        <w:rPr>
          <w:rFonts w:ascii="Arial" w:eastAsia="Arial" w:hAnsi="Arial" w:cs="Arial"/>
          <w:sz w:val="28"/>
          <w:szCs w:val="20"/>
        </w:rPr>
      </w:pPr>
    </w:p>
    <w:p w14:paraId="6153D1FA" w14:textId="77777777" w:rsidR="00D33985" w:rsidRPr="00D33985" w:rsidRDefault="00D33985" w:rsidP="00D33985">
      <w:pPr>
        <w:numPr>
          <w:ilvl w:val="0"/>
          <w:numId w:val="20"/>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Approve and Publish the NARS.</w:t>
      </w:r>
    </w:p>
    <w:p w14:paraId="67AB4107" w14:textId="77777777" w:rsidR="00D33985" w:rsidRPr="00D33985" w:rsidRDefault="00D33985" w:rsidP="00D33985">
      <w:pPr>
        <w:spacing w:after="0" w:line="89" w:lineRule="exact"/>
        <w:rPr>
          <w:rFonts w:ascii="Arial" w:eastAsia="Arial" w:hAnsi="Arial" w:cs="Arial"/>
          <w:sz w:val="28"/>
          <w:szCs w:val="20"/>
        </w:rPr>
      </w:pPr>
    </w:p>
    <w:p w14:paraId="2FEAA83F" w14:textId="77777777" w:rsidR="00D33985" w:rsidRPr="00D33985" w:rsidRDefault="00D33985" w:rsidP="00D33985">
      <w:pPr>
        <w:numPr>
          <w:ilvl w:val="0"/>
          <w:numId w:val="20"/>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Disseminate the NARS using different means.</w:t>
      </w:r>
    </w:p>
    <w:p w14:paraId="584558A5" w14:textId="77777777" w:rsidR="00D33985" w:rsidRPr="00D33985" w:rsidRDefault="00D33985" w:rsidP="00D33985">
      <w:pPr>
        <w:spacing w:after="0" w:line="92" w:lineRule="exact"/>
        <w:rPr>
          <w:rFonts w:ascii="Arial" w:eastAsia="Arial" w:hAnsi="Arial" w:cs="Arial"/>
          <w:sz w:val="28"/>
          <w:szCs w:val="20"/>
        </w:rPr>
      </w:pPr>
    </w:p>
    <w:p w14:paraId="77669106" w14:textId="77777777" w:rsidR="00D33985" w:rsidRPr="00D33985" w:rsidRDefault="00D33985" w:rsidP="00D33985">
      <w:pPr>
        <w:numPr>
          <w:ilvl w:val="0"/>
          <w:numId w:val="20"/>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Build the capacity of Medical schools to enable them to properly apply the NARS.</w:t>
      </w:r>
    </w:p>
    <w:p w14:paraId="34D68047" w14:textId="77777777" w:rsidR="00D33985" w:rsidRPr="00D33985" w:rsidRDefault="00D33985" w:rsidP="00D33985">
      <w:pPr>
        <w:spacing w:after="0" w:line="89" w:lineRule="exact"/>
        <w:rPr>
          <w:rFonts w:ascii="Arial" w:eastAsia="Arial" w:hAnsi="Arial" w:cs="Arial"/>
          <w:sz w:val="28"/>
          <w:szCs w:val="20"/>
        </w:rPr>
      </w:pPr>
    </w:p>
    <w:p w14:paraId="2403E941" w14:textId="77777777" w:rsidR="00D33985" w:rsidRPr="00D33985" w:rsidRDefault="00D33985" w:rsidP="00D33985">
      <w:pPr>
        <w:numPr>
          <w:ilvl w:val="0"/>
          <w:numId w:val="20"/>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Assure the application of the NARS through the conduct of the external reviews.</w:t>
      </w:r>
    </w:p>
    <w:p w14:paraId="451824B3" w14:textId="77777777" w:rsidR="00D33985" w:rsidRPr="00D33985" w:rsidRDefault="00D33985" w:rsidP="00D33985">
      <w:pPr>
        <w:spacing w:after="0" w:line="106" w:lineRule="exact"/>
        <w:rPr>
          <w:rFonts w:ascii="Arial" w:eastAsia="Arial" w:hAnsi="Arial" w:cs="Arial"/>
          <w:sz w:val="28"/>
          <w:szCs w:val="20"/>
        </w:rPr>
      </w:pPr>
    </w:p>
    <w:p w14:paraId="4A44C8CF" w14:textId="77777777" w:rsidR="00D33985" w:rsidRPr="00D33985" w:rsidRDefault="00D33985" w:rsidP="00D33985">
      <w:pPr>
        <w:numPr>
          <w:ilvl w:val="0"/>
          <w:numId w:val="20"/>
        </w:numPr>
        <w:tabs>
          <w:tab w:val="left" w:pos="720"/>
        </w:tabs>
        <w:spacing w:after="0" w:line="251" w:lineRule="auto"/>
        <w:ind w:left="720" w:right="20" w:hanging="360"/>
        <w:rPr>
          <w:rFonts w:ascii="Arial" w:eastAsia="Arial" w:hAnsi="Arial" w:cs="Arial"/>
          <w:sz w:val="28"/>
          <w:szCs w:val="20"/>
        </w:rPr>
      </w:pPr>
      <w:r w:rsidRPr="00D33985">
        <w:rPr>
          <w:rFonts w:ascii="Times New Roman" w:eastAsia="Times New Roman" w:hAnsi="Times New Roman" w:cs="Arial"/>
          <w:sz w:val="28"/>
          <w:szCs w:val="20"/>
        </w:rPr>
        <w:t>Periodically review and develop the NARS, keeping up with developments in medical education.</w:t>
      </w:r>
    </w:p>
    <w:p w14:paraId="4BD8889D" w14:textId="77777777" w:rsidR="00D33985" w:rsidRPr="00D33985" w:rsidRDefault="00D33985" w:rsidP="00D33985">
      <w:pPr>
        <w:spacing w:after="0" w:line="135" w:lineRule="exact"/>
        <w:rPr>
          <w:rFonts w:ascii="Times New Roman" w:eastAsia="Times New Roman" w:hAnsi="Times New Roman" w:cs="Arial"/>
          <w:sz w:val="20"/>
          <w:szCs w:val="20"/>
        </w:rPr>
      </w:pPr>
    </w:p>
    <w:p w14:paraId="4CFDB997" w14:textId="77777777" w:rsidR="00D33985" w:rsidRPr="00D33985" w:rsidRDefault="00D33985" w:rsidP="00D33985">
      <w:pPr>
        <w:spacing w:after="0" w:line="0" w:lineRule="atLeast"/>
        <w:rPr>
          <w:rFonts w:ascii="Calibri" w:eastAsia="Calibri" w:hAnsi="Calibri" w:cs="Arial"/>
          <w:b/>
          <w:sz w:val="28"/>
          <w:szCs w:val="20"/>
        </w:rPr>
      </w:pPr>
      <w:r w:rsidRPr="00D33985">
        <w:rPr>
          <w:rFonts w:ascii="Calibri" w:eastAsia="Calibri" w:hAnsi="Calibri" w:cs="Arial"/>
          <w:b/>
          <w:sz w:val="28"/>
          <w:szCs w:val="20"/>
        </w:rPr>
        <w:t>The Medical Sector Committee of the Supreme Council of Universities</w:t>
      </w:r>
    </w:p>
    <w:p w14:paraId="3CC5A56E" w14:textId="77777777" w:rsidR="00D33985" w:rsidRPr="00D33985" w:rsidRDefault="00D33985" w:rsidP="00D33985">
      <w:pPr>
        <w:spacing w:after="0" w:line="193" w:lineRule="exact"/>
        <w:rPr>
          <w:rFonts w:ascii="Times New Roman" w:eastAsia="Times New Roman" w:hAnsi="Times New Roman" w:cs="Arial"/>
          <w:sz w:val="20"/>
          <w:szCs w:val="20"/>
        </w:rPr>
      </w:pPr>
    </w:p>
    <w:p w14:paraId="0568430F" w14:textId="77777777" w:rsidR="00D33985" w:rsidRPr="00D33985" w:rsidRDefault="00D33985" w:rsidP="00D33985">
      <w:pPr>
        <w:numPr>
          <w:ilvl w:val="0"/>
          <w:numId w:val="21"/>
        </w:numPr>
        <w:tabs>
          <w:tab w:val="left" w:pos="720"/>
        </w:tabs>
        <w:spacing w:after="0" w:line="251" w:lineRule="auto"/>
        <w:ind w:left="720" w:hanging="360"/>
        <w:rPr>
          <w:rFonts w:ascii="Arial" w:eastAsia="Arial" w:hAnsi="Arial" w:cs="Arial"/>
          <w:sz w:val="28"/>
          <w:szCs w:val="20"/>
        </w:rPr>
      </w:pPr>
      <w:r w:rsidRPr="00D33985">
        <w:rPr>
          <w:rFonts w:ascii="Times New Roman" w:eastAsia="Times New Roman" w:hAnsi="Times New Roman" w:cs="Arial"/>
          <w:sz w:val="28"/>
          <w:szCs w:val="20"/>
        </w:rPr>
        <w:t>The role of the Medical Sector Committee is to participate in the development and dissemination of the NARS, and to facilitate its implementation.</w:t>
      </w:r>
    </w:p>
    <w:p w14:paraId="0BE13E9D" w14:textId="77777777" w:rsidR="00D33985" w:rsidRPr="00D33985" w:rsidRDefault="00D33985" w:rsidP="00D33985">
      <w:pPr>
        <w:spacing w:after="0" w:line="135" w:lineRule="exact"/>
        <w:rPr>
          <w:rFonts w:ascii="Times New Roman" w:eastAsia="Times New Roman" w:hAnsi="Times New Roman" w:cs="Arial"/>
          <w:sz w:val="20"/>
          <w:szCs w:val="20"/>
        </w:rPr>
      </w:pPr>
    </w:p>
    <w:p w14:paraId="5B2BCE4C" w14:textId="77777777" w:rsidR="00D33985" w:rsidRPr="00D33985" w:rsidRDefault="00D33985" w:rsidP="00D33985">
      <w:pPr>
        <w:spacing w:after="0" w:line="0" w:lineRule="atLeast"/>
        <w:rPr>
          <w:rFonts w:ascii="Calibri" w:eastAsia="Calibri" w:hAnsi="Calibri" w:cs="Arial"/>
          <w:b/>
          <w:sz w:val="28"/>
          <w:szCs w:val="20"/>
        </w:rPr>
      </w:pPr>
      <w:r w:rsidRPr="00D33985">
        <w:rPr>
          <w:rFonts w:ascii="Calibri" w:eastAsia="Calibri" w:hAnsi="Calibri" w:cs="Arial"/>
          <w:b/>
          <w:sz w:val="28"/>
          <w:szCs w:val="20"/>
        </w:rPr>
        <w:t>Faculties of Medicine</w:t>
      </w:r>
    </w:p>
    <w:p w14:paraId="3A961B77" w14:textId="77777777" w:rsidR="00D33985" w:rsidRPr="00D33985" w:rsidRDefault="00D33985" w:rsidP="00D33985">
      <w:pPr>
        <w:spacing w:after="0" w:line="155" w:lineRule="exact"/>
        <w:rPr>
          <w:rFonts w:ascii="Times New Roman" w:eastAsia="Times New Roman" w:hAnsi="Times New Roman" w:cs="Arial"/>
          <w:sz w:val="20"/>
          <w:szCs w:val="20"/>
        </w:rPr>
      </w:pPr>
    </w:p>
    <w:p w14:paraId="2BA8869D" w14:textId="77777777" w:rsidR="00D33985" w:rsidRPr="00D33985" w:rsidRDefault="00D33985" w:rsidP="00D33985">
      <w:pPr>
        <w:spacing w:after="0" w:line="0" w:lineRule="atLeast"/>
        <w:rPr>
          <w:rFonts w:ascii="Calibri" w:eastAsia="Calibri" w:hAnsi="Calibri" w:cs="Arial"/>
          <w:sz w:val="28"/>
          <w:szCs w:val="20"/>
        </w:rPr>
      </w:pPr>
      <w:r w:rsidRPr="00D33985">
        <w:rPr>
          <w:rFonts w:ascii="Calibri" w:eastAsia="Calibri" w:hAnsi="Calibri" w:cs="Arial"/>
          <w:sz w:val="28"/>
          <w:szCs w:val="20"/>
        </w:rPr>
        <w:t>The role of each faculty of medicine is to:</w:t>
      </w:r>
    </w:p>
    <w:p w14:paraId="7B40FB77" w14:textId="77777777" w:rsidR="00D33985" w:rsidRPr="00D33985" w:rsidRDefault="00D33985" w:rsidP="00D33985">
      <w:pPr>
        <w:spacing w:after="0" w:line="178" w:lineRule="exact"/>
        <w:rPr>
          <w:rFonts w:ascii="Times New Roman" w:eastAsia="Times New Roman" w:hAnsi="Times New Roman" w:cs="Arial"/>
          <w:sz w:val="20"/>
          <w:szCs w:val="20"/>
        </w:rPr>
      </w:pPr>
    </w:p>
    <w:p w14:paraId="06FBFA8C" w14:textId="77777777" w:rsidR="00D33985" w:rsidRPr="00D33985" w:rsidRDefault="00D33985" w:rsidP="00D33985">
      <w:pPr>
        <w:numPr>
          <w:ilvl w:val="0"/>
          <w:numId w:val="22"/>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Formally adopt the NARS and ensure that they are in compliance with its mission.</w:t>
      </w:r>
    </w:p>
    <w:p w14:paraId="0BC77925" w14:textId="77777777" w:rsidR="00D33985" w:rsidRPr="00D33985" w:rsidRDefault="00D33985" w:rsidP="00D33985">
      <w:pPr>
        <w:spacing w:after="0" w:line="106" w:lineRule="exact"/>
        <w:rPr>
          <w:rFonts w:ascii="Arial" w:eastAsia="Arial" w:hAnsi="Arial" w:cs="Arial"/>
          <w:sz w:val="28"/>
          <w:szCs w:val="20"/>
        </w:rPr>
      </w:pPr>
    </w:p>
    <w:p w14:paraId="7E7F4153" w14:textId="77777777" w:rsidR="00D33985" w:rsidRPr="00D33985" w:rsidRDefault="00D33985" w:rsidP="00D33985">
      <w:pPr>
        <w:numPr>
          <w:ilvl w:val="0"/>
          <w:numId w:val="22"/>
        </w:numPr>
        <w:tabs>
          <w:tab w:val="left" w:pos="720"/>
        </w:tabs>
        <w:spacing w:after="0" w:line="240" w:lineRule="auto"/>
        <w:ind w:left="720" w:hanging="360"/>
        <w:jc w:val="both"/>
        <w:rPr>
          <w:rFonts w:ascii="Arial" w:eastAsia="Arial" w:hAnsi="Arial" w:cs="Arial"/>
          <w:sz w:val="28"/>
          <w:szCs w:val="20"/>
        </w:rPr>
      </w:pPr>
      <w:r w:rsidRPr="00D33985">
        <w:rPr>
          <w:rFonts w:ascii="Times New Roman" w:eastAsia="Times New Roman" w:hAnsi="Times New Roman" w:cs="Arial"/>
          <w:sz w:val="28"/>
          <w:szCs w:val="20"/>
        </w:rPr>
        <w:t>The faculty may opt to adopt other Academic Reference Standards (ARS) (whether these are external or developed by the faculty) that are more consistent with its mission, and in this case the faculty must submit its ARS to NAQAAE to accredit as being equal or higher than the NARS.</w:t>
      </w:r>
    </w:p>
    <w:p w14:paraId="72FA18E4" w14:textId="77777777" w:rsidR="00D33985" w:rsidRPr="00D33985" w:rsidRDefault="00D33985" w:rsidP="00D33985">
      <w:pPr>
        <w:spacing w:after="0" w:line="70" w:lineRule="exact"/>
        <w:rPr>
          <w:rFonts w:ascii="Arial" w:eastAsia="Arial" w:hAnsi="Arial" w:cs="Arial"/>
          <w:sz w:val="28"/>
          <w:szCs w:val="20"/>
        </w:rPr>
      </w:pPr>
    </w:p>
    <w:p w14:paraId="7F99D9E3" w14:textId="77777777" w:rsidR="00D33985" w:rsidRPr="00D33985" w:rsidRDefault="00D33985" w:rsidP="00D33985">
      <w:pPr>
        <w:numPr>
          <w:ilvl w:val="0"/>
          <w:numId w:val="22"/>
        </w:numPr>
        <w:tabs>
          <w:tab w:val="left" w:pos="720"/>
        </w:tabs>
        <w:spacing w:after="0" w:line="0" w:lineRule="atLeast"/>
        <w:ind w:left="720" w:hanging="360"/>
        <w:rPr>
          <w:rFonts w:ascii="Arial" w:eastAsia="Arial" w:hAnsi="Arial" w:cs="Arial"/>
          <w:sz w:val="28"/>
          <w:szCs w:val="20"/>
        </w:rPr>
      </w:pPr>
      <w:r w:rsidRPr="00D33985">
        <w:rPr>
          <w:rFonts w:ascii="Times New Roman" w:eastAsia="Times New Roman" w:hAnsi="Times New Roman" w:cs="Arial"/>
          <w:sz w:val="28"/>
          <w:szCs w:val="20"/>
        </w:rPr>
        <w:t>Raise awareness of the faculty members and students about the adopted standards.</w:t>
      </w:r>
    </w:p>
    <w:p w14:paraId="4C48CB6E" w14:textId="77777777" w:rsidR="00D33985" w:rsidRPr="00D33985" w:rsidRDefault="00D33985" w:rsidP="00D33985">
      <w:pPr>
        <w:spacing w:after="0" w:line="106" w:lineRule="exact"/>
        <w:rPr>
          <w:rFonts w:ascii="Arial" w:eastAsia="Arial" w:hAnsi="Arial" w:cs="Arial"/>
          <w:sz w:val="28"/>
          <w:szCs w:val="20"/>
        </w:rPr>
      </w:pPr>
    </w:p>
    <w:p w14:paraId="1FB11F71" w14:textId="77777777" w:rsidR="00D33985" w:rsidRPr="00D33985" w:rsidRDefault="00D33985" w:rsidP="00D33985">
      <w:pPr>
        <w:numPr>
          <w:ilvl w:val="0"/>
          <w:numId w:val="22"/>
        </w:numPr>
        <w:tabs>
          <w:tab w:val="left" w:pos="720"/>
        </w:tabs>
        <w:spacing w:after="0" w:line="251" w:lineRule="auto"/>
        <w:ind w:left="720" w:right="20" w:hanging="360"/>
        <w:rPr>
          <w:rFonts w:ascii="Arial" w:eastAsia="Arial" w:hAnsi="Arial" w:cs="Arial"/>
          <w:sz w:val="28"/>
          <w:szCs w:val="20"/>
        </w:rPr>
      </w:pPr>
      <w:r w:rsidRPr="00D33985">
        <w:rPr>
          <w:rFonts w:ascii="Times New Roman" w:eastAsia="Times New Roman" w:hAnsi="Times New Roman" w:cs="Arial"/>
          <w:sz w:val="28"/>
          <w:szCs w:val="20"/>
        </w:rPr>
        <w:t>Have an executive plan to successfully implement and monitor the academic reference standards and means to secure and sustain the use of these standards.</w:t>
      </w:r>
    </w:p>
    <w:p w14:paraId="690FFBC7" w14:textId="77777777" w:rsidR="00D33985" w:rsidRPr="00D33985" w:rsidRDefault="00D33985" w:rsidP="00D33985">
      <w:pPr>
        <w:spacing w:after="0" w:line="93" w:lineRule="exact"/>
        <w:rPr>
          <w:rFonts w:ascii="Arial" w:eastAsia="Arial" w:hAnsi="Arial" w:cs="Arial"/>
          <w:sz w:val="28"/>
          <w:szCs w:val="20"/>
        </w:rPr>
      </w:pPr>
    </w:p>
    <w:p w14:paraId="253AF74F" w14:textId="77777777" w:rsidR="00D33985" w:rsidRPr="00D33985" w:rsidRDefault="00D33985" w:rsidP="00D33985">
      <w:pPr>
        <w:numPr>
          <w:ilvl w:val="0"/>
          <w:numId w:val="22"/>
        </w:numPr>
        <w:tabs>
          <w:tab w:val="left" w:pos="720"/>
        </w:tabs>
        <w:spacing w:after="0" w:line="257" w:lineRule="auto"/>
        <w:ind w:left="720" w:right="20" w:hanging="360"/>
        <w:jc w:val="both"/>
        <w:rPr>
          <w:rFonts w:ascii="Arial" w:eastAsia="Arial" w:hAnsi="Arial" w:cs="Arial"/>
          <w:sz w:val="28"/>
          <w:szCs w:val="20"/>
        </w:rPr>
      </w:pPr>
      <w:r w:rsidRPr="00D33985">
        <w:rPr>
          <w:rFonts w:ascii="Times New Roman" w:eastAsia="Times New Roman" w:hAnsi="Times New Roman" w:cs="Arial"/>
          <w:sz w:val="28"/>
          <w:szCs w:val="20"/>
        </w:rPr>
        <w:t>Clearly define the program and course specifications including aims and Intended Learning Outcomes, keeping constructive alignment between learning outcome, teaching modalities, assessment methods and available learning resources.</w:t>
      </w:r>
    </w:p>
    <w:p w14:paraId="622E4865" w14:textId="77777777" w:rsidR="00D33985" w:rsidRPr="00D33985" w:rsidRDefault="00D33985" w:rsidP="00D33985">
      <w:pPr>
        <w:spacing w:after="0" w:line="87" w:lineRule="exact"/>
        <w:rPr>
          <w:rFonts w:ascii="Arial" w:eastAsia="Arial" w:hAnsi="Arial" w:cs="Arial"/>
          <w:sz w:val="28"/>
          <w:szCs w:val="20"/>
        </w:rPr>
      </w:pPr>
    </w:p>
    <w:p w14:paraId="249C3B76" w14:textId="77777777" w:rsidR="00D33985" w:rsidRPr="00D33985" w:rsidRDefault="00D33985" w:rsidP="00D33985">
      <w:pPr>
        <w:numPr>
          <w:ilvl w:val="0"/>
          <w:numId w:val="22"/>
        </w:numPr>
        <w:tabs>
          <w:tab w:val="left" w:pos="720"/>
        </w:tabs>
        <w:spacing w:after="0" w:line="250" w:lineRule="auto"/>
        <w:ind w:left="720" w:right="20" w:hanging="360"/>
        <w:rPr>
          <w:rFonts w:ascii="Arial" w:eastAsia="Arial" w:hAnsi="Arial" w:cs="Arial"/>
          <w:sz w:val="28"/>
          <w:szCs w:val="20"/>
        </w:rPr>
      </w:pPr>
      <w:r w:rsidRPr="00D33985">
        <w:rPr>
          <w:rFonts w:ascii="Times New Roman" w:eastAsia="Times New Roman" w:hAnsi="Times New Roman" w:cs="Arial"/>
          <w:sz w:val="28"/>
          <w:szCs w:val="20"/>
        </w:rPr>
        <w:t>Make available all evidences they may wish to present under each of the standards and make this clear in their self-evaluation reports and during external audit.</w:t>
      </w:r>
    </w:p>
    <w:p w14:paraId="18A1DF82" w14:textId="77777777" w:rsidR="00D33985" w:rsidRPr="00D33985" w:rsidRDefault="00D33985" w:rsidP="00D33985">
      <w:pPr>
        <w:spacing w:after="0" w:line="96" w:lineRule="exact"/>
        <w:rPr>
          <w:rFonts w:ascii="Arial" w:eastAsia="Arial" w:hAnsi="Arial" w:cs="Arial"/>
          <w:sz w:val="28"/>
          <w:szCs w:val="20"/>
        </w:rPr>
      </w:pPr>
    </w:p>
    <w:p w14:paraId="15083633" w14:textId="77777777" w:rsidR="00D33985" w:rsidRPr="00D33985" w:rsidRDefault="00D33985" w:rsidP="00D33985">
      <w:pPr>
        <w:numPr>
          <w:ilvl w:val="0"/>
          <w:numId w:val="22"/>
        </w:numPr>
        <w:tabs>
          <w:tab w:val="left" w:pos="720"/>
        </w:tabs>
        <w:spacing w:after="0" w:line="251" w:lineRule="auto"/>
        <w:ind w:left="720" w:right="20" w:hanging="360"/>
        <w:rPr>
          <w:rFonts w:ascii="Arial" w:eastAsia="Arial" w:hAnsi="Arial" w:cs="Arial"/>
          <w:sz w:val="28"/>
          <w:szCs w:val="20"/>
        </w:rPr>
      </w:pPr>
      <w:r w:rsidRPr="00D33985">
        <w:rPr>
          <w:rFonts w:ascii="Times New Roman" w:eastAsia="Times New Roman" w:hAnsi="Times New Roman" w:cs="Arial"/>
          <w:sz w:val="28"/>
          <w:szCs w:val="20"/>
        </w:rPr>
        <w:t>Adhere to the Guidelines for application of the NARS presented later in this document.</w:t>
      </w:r>
    </w:p>
    <w:p w14:paraId="7714104D" w14:textId="77777777" w:rsidR="00D33985" w:rsidRPr="00D33985" w:rsidRDefault="00D33985" w:rsidP="00D33985">
      <w:pPr>
        <w:spacing w:after="0" w:line="200" w:lineRule="exact"/>
        <w:rPr>
          <w:rFonts w:ascii="Times New Roman" w:eastAsia="Times New Roman" w:hAnsi="Times New Roman" w:cs="Arial"/>
          <w:sz w:val="20"/>
          <w:szCs w:val="20"/>
        </w:rPr>
      </w:pPr>
    </w:p>
    <w:p w14:paraId="57C248A4" w14:textId="77777777" w:rsidR="00D33985" w:rsidRPr="00D33985" w:rsidRDefault="00D33985" w:rsidP="00D33985">
      <w:pPr>
        <w:spacing w:after="0" w:line="200" w:lineRule="exact"/>
        <w:rPr>
          <w:rFonts w:ascii="Times New Roman" w:eastAsia="Times New Roman" w:hAnsi="Times New Roman" w:cs="Arial"/>
          <w:sz w:val="20"/>
          <w:szCs w:val="20"/>
        </w:rPr>
      </w:pPr>
    </w:p>
    <w:p w14:paraId="5369A05B" w14:textId="77777777" w:rsidR="00D33985" w:rsidRPr="00D33985" w:rsidRDefault="00D33985" w:rsidP="00D33985">
      <w:pPr>
        <w:spacing w:after="0" w:line="344" w:lineRule="exact"/>
        <w:rPr>
          <w:rFonts w:ascii="Times New Roman" w:eastAsia="Times New Roman" w:hAnsi="Times New Roman" w:cs="Arial"/>
          <w:sz w:val="20"/>
          <w:szCs w:val="20"/>
        </w:rPr>
      </w:pPr>
    </w:p>
    <w:p w14:paraId="1639A8AA"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7</w:t>
      </w:r>
    </w:p>
    <w:p w14:paraId="3D0840EC"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37" w:right="980" w:bottom="413" w:left="1080" w:header="0" w:footer="0" w:gutter="0"/>
          <w:cols w:space="0" w:equalWidth="0">
            <w:col w:w="10180"/>
          </w:cols>
          <w:docGrid w:linePitch="360"/>
        </w:sectPr>
      </w:pPr>
    </w:p>
    <w:p w14:paraId="00AF7C4C" w14:textId="77777777" w:rsidR="00D33985" w:rsidRPr="00D33985" w:rsidRDefault="00D33985" w:rsidP="00D33985">
      <w:pPr>
        <w:spacing w:after="0" w:line="0" w:lineRule="atLeast"/>
        <w:ind w:left="360"/>
        <w:rPr>
          <w:rFonts w:ascii="Cambria" w:eastAsia="Cambria" w:hAnsi="Cambria" w:cs="Arial"/>
          <w:color w:val="365F91"/>
          <w:sz w:val="36"/>
          <w:szCs w:val="20"/>
        </w:rPr>
      </w:pPr>
      <w:bookmarkStart w:id="10" w:name="page11"/>
      <w:bookmarkEnd w:id="10"/>
      <w:r w:rsidRPr="00D33985">
        <w:rPr>
          <w:rFonts w:ascii="Cambria" w:eastAsia="Cambria" w:hAnsi="Cambria" w:cs="Arial"/>
          <w:color w:val="365F91"/>
          <w:sz w:val="36"/>
          <w:szCs w:val="20"/>
        </w:rPr>
        <w:lastRenderedPageBreak/>
        <w:t>III.  Attributes of the Graduates of Medical Schools</w:t>
      </w:r>
    </w:p>
    <w:p w14:paraId="67402BED" w14:textId="421BC1B9"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62336" behindDoc="1" locked="0" layoutInCell="1" allowOverlap="1" wp14:anchorId="77DA9302" wp14:editId="0B4DC8C4">
            <wp:simplePos x="0" y="0"/>
            <wp:positionH relativeFrom="column">
              <wp:posOffset>210820</wp:posOffset>
            </wp:positionH>
            <wp:positionV relativeFrom="paragraph">
              <wp:posOffset>12700</wp:posOffset>
            </wp:positionV>
            <wp:extent cx="5943600" cy="57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23E20568" w14:textId="77777777" w:rsidR="00D33985" w:rsidRPr="00D33985" w:rsidRDefault="00D33985" w:rsidP="00D33985">
      <w:pPr>
        <w:spacing w:after="0" w:line="252" w:lineRule="exact"/>
        <w:rPr>
          <w:rFonts w:ascii="Times New Roman" w:eastAsia="Times New Roman" w:hAnsi="Times New Roman" w:cs="Arial"/>
          <w:sz w:val="20"/>
          <w:szCs w:val="20"/>
        </w:rPr>
      </w:pPr>
    </w:p>
    <w:p w14:paraId="30F631B6"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The Medical Graduate must:</w:t>
      </w:r>
    </w:p>
    <w:p w14:paraId="6FDDDF2B" w14:textId="77777777" w:rsidR="00D33985" w:rsidRPr="00D33985" w:rsidRDefault="00D33985" w:rsidP="00D33985">
      <w:pPr>
        <w:spacing w:after="0" w:line="273" w:lineRule="exact"/>
        <w:rPr>
          <w:rFonts w:ascii="Times New Roman" w:eastAsia="Times New Roman" w:hAnsi="Times New Roman" w:cs="Arial"/>
          <w:sz w:val="20"/>
          <w:szCs w:val="20"/>
        </w:rPr>
      </w:pPr>
    </w:p>
    <w:p w14:paraId="2DC75C79" w14:textId="77777777" w:rsidR="00D33985" w:rsidRPr="00D33985" w:rsidRDefault="00D33985" w:rsidP="00D33985">
      <w:pPr>
        <w:numPr>
          <w:ilvl w:val="0"/>
          <w:numId w:val="23"/>
        </w:numPr>
        <w:tabs>
          <w:tab w:val="left" w:pos="1080"/>
        </w:tabs>
        <w:spacing w:after="0" w:line="0" w:lineRule="atLeast"/>
        <w:ind w:left="108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Work to maintain health and promote human wellbeing.</w:t>
      </w:r>
    </w:p>
    <w:p w14:paraId="54335E81" w14:textId="77777777" w:rsidR="00D33985" w:rsidRPr="00D33985" w:rsidRDefault="00D33985" w:rsidP="00D33985">
      <w:pPr>
        <w:spacing w:after="0" w:line="270" w:lineRule="exact"/>
        <w:rPr>
          <w:rFonts w:ascii="Times New Roman" w:eastAsia="Times New Roman" w:hAnsi="Times New Roman" w:cs="Arial"/>
          <w:sz w:val="28"/>
          <w:szCs w:val="20"/>
        </w:rPr>
      </w:pPr>
    </w:p>
    <w:p w14:paraId="51BD5ED1" w14:textId="77777777" w:rsidR="00D33985" w:rsidRPr="00D33985" w:rsidRDefault="00D33985" w:rsidP="00D33985">
      <w:pPr>
        <w:numPr>
          <w:ilvl w:val="0"/>
          <w:numId w:val="23"/>
        </w:numPr>
        <w:tabs>
          <w:tab w:val="left" w:pos="1080"/>
        </w:tabs>
        <w:spacing w:after="0" w:line="0" w:lineRule="atLeast"/>
        <w:ind w:left="108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Behave professionally and adhere to medical ethics.</w:t>
      </w:r>
    </w:p>
    <w:p w14:paraId="68EB5D9A" w14:textId="77777777" w:rsidR="00D33985" w:rsidRPr="00D33985" w:rsidRDefault="00D33985" w:rsidP="00D33985">
      <w:pPr>
        <w:spacing w:after="0" w:line="286" w:lineRule="exact"/>
        <w:rPr>
          <w:rFonts w:ascii="Times New Roman" w:eastAsia="Times New Roman" w:hAnsi="Times New Roman" w:cs="Arial"/>
          <w:sz w:val="28"/>
          <w:szCs w:val="20"/>
        </w:rPr>
      </w:pPr>
    </w:p>
    <w:p w14:paraId="2872C971" w14:textId="77777777" w:rsidR="00D33985" w:rsidRPr="00D33985" w:rsidRDefault="00D33985" w:rsidP="00D33985">
      <w:pPr>
        <w:numPr>
          <w:ilvl w:val="0"/>
          <w:numId w:val="23"/>
        </w:numPr>
        <w:tabs>
          <w:tab w:val="left" w:pos="1080"/>
        </w:tabs>
        <w:spacing w:after="0" w:line="255" w:lineRule="auto"/>
        <w:ind w:left="1080" w:right="16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Provide -quality and safe patient-centered care, focusing on primary health care and dealing with common health problems in his/her community.</w:t>
      </w:r>
    </w:p>
    <w:p w14:paraId="56A6CE7D" w14:textId="77777777" w:rsidR="00D33985" w:rsidRPr="00D33985" w:rsidRDefault="00D33985" w:rsidP="00D33985">
      <w:pPr>
        <w:spacing w:after="0" w:line="264" w:lineRule="exact"/>
        <w:rPr>
          <w:rFonts w:ascii="Times New Roman" w:eastAsia="Times New Roman" w:hAnsi="Times New Roman" w:cs="Arial"/>
          <w:sz w:val="28"/>
          <w:szCs w:val="20"/>
        </w:rPr>
      </w:pPr>
    </w:p>
    <w:p w14:paraId="584C7477" w14:textId="77777777" w:rsidR="00D33985" w:rsidRPr="00D33985" w:rsidRDefault="00D33985" w:rsidP="00D33985">
      <w:pPr>
        <w:numPr>
          <w:ilvl w:val="0"/>
          <w:numId w:val="23"/>
        </w:numPr>
        <w:tabs>
          <w:tab w:val="left" w:pos="1080"/>
        </w:tabs>
        <w:spacing w:after="0" w:line="254" w:lineRule="auto"/>
        <w:ind w:left="1080" w:right="98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Value the importance of a good doctor/ patient relationship, and work to establish and maintain it.</w:t>
      </w:r>
    </w:p>
    <w:p w14:paraId="081CD805" w14:textId="77777777" w:rsidR="00D33985" w:rsidRPr="00D33985" w:rsidRDefault="00D33985" w:rsidP="00D33985">
      <w:pPr>
        <w:spacing w:after="0" w:line="266" w:lineRule="exact"/>
        <w:rPr>
          <w:rFonts w:ascii="Times New Roman" w:eastAsia="Times New Roman" w:hAnsi="Times New Roman" w:cs="Arial"/>
          <w:sz w:val="28"/>
          <w:szCs w:val="20"/>
        </w:rPr>
      </w:pPr>
    </w:p>
    <w:p w14:paraId="5597E2AD" w14:textId="77777777" w:rsidR="00D33985" w:rsidRPr="00D33985" w:rsidRDefault="00D33985" w:rsidP="00D33985">
      <w:pPr>
        <w:numPr>
          <w:ilvl w:val="0"/>
          <w:numId w:val="23"/>
        </w:numPr>
        <w:tabs>
          <w:tab w:val="left" w:pos="1080"/>
        </w:tabs>
        <w:spacing w:after="0" w:line="254" w:lineRule="auto"/>
        <w:ind w:left="1080" w:right="24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Work effectively with other health care professionals respecting their roles and their contribution to the team.</w:t>
      </w:r>
    </w:p>
    <w:p w14:paraId="3EDFDCCA" w14:textId="77777777" w:rsidR="00D33985" w:rsidRPr="00D33985" w:rsidRDefault="00D33985" w:rsidP="00D33985">
      <w:pPr>
        <w:spacing w:after="0" w:line="266" w:lineRule="exact"/>
        <w:rPr>
          <w:rFonts w:ascii="Times New Roman" w:eastAsia="Times New Roman" w:hAnsi="Times New Roman" w:cs="Arial"/>
          <w:sz w:val="28"/>
          <w:szCs w:val="20"/>
        </w:rPr>
      </w:pPr>
    </w:p>
    <w:p w14:paraId="2D261856" w14:textId="77777777" w:rsidR="00D33985" w:rsidRPr="00D33985" w:rsidRDefault="00D33985" w:rsidP="00D33985">
      <w:pPr>
        <w:numPr>
          <w:ilvl w:val="0"/>
          <w:numId w:val="23"/>
        </w:numPr>
        <w:tabs>
          <w:tab w:val="left" w:pos="1080"/>
        </w:tabs>
        <w:spacing w:after="0" w:line="240" w:lineRule="auto"/>
        <w:ind w:left="1080" w:right="36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Recognize his/her role as a part of health care system, respecting its hierarchy and rules and using his managerial and leadership skills to add value to the system.</w:t>
      </w:r>
    </w:p>
    <w:p w14:paraId="298064C0" w14:textId="77777777" w:rsidR="00D33985" w:rsidRPr="00D33985" w:rsidRDefault="00D33985" w:rsidP="00D33985">
      <w:pPr>
        <w:spacing w:after="0" w:line="247" w:lineRule="exact"/>
        <w:rPr>
          <w:rFonts w:ascii="Times New Roman" w:eastAsia="Times New Roman" w:hAnsi="Times New Roman" w:cs="Arial"/>
          <w:sz w:val="28"/>
          <w:szCs w:val="20"/>
        </w:rPr>
      </w:pPr>
    </w:p>
    <w:p w14:paraId="3DA5D47F" w14:textId="77777777" w:rsidR="00D33985" w:rsidRPr="00D33985" w:rsidRDefault="00D33985" w:rsidP="00D33985">
      <w:pPr>
        <w:numPr>
          <w:ilvl w:val="0"/>
          <w:numId w:val="23"/>
        </w:numPr>
        <w:tabs>
          <w:tab w:val="left" w:pos="1080"/>
        </w:tabs>
        <w:spacing w:after="0" w:line="0" w:lineRule="atLeast"/>
        <w:ind w:left="108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Contribute to the development and empowerment of his/ her community.</w:t>
      </w:r>
    </w:p>
    <w:p w14:paraId="1DD5CF33" w14:textId="77777777" w:rsidR="00D33985" w:rsidRPr="00D33985" w:rsidRDefault="00D33985" w:rsidP="00D33985">
      <w:pPr>
        <w:spacing w:after="0" w:line="286" w:lineRule="exact"/>
        <w:rPr>
          <w:rFonts w:ascii="Times New Roman" w:eastAsia="Times New Roman" w:hAnsi="Times New Roman" w:cs="Arial"/>
          <w:sz w:val="28"/>
          <w:szCs w:val="20"/>
        </w:rPr>
      </w:pPr>
    </w:p>
    <w:p w14:paraId="2E7AA0CF" w14:textId="77777777" w:rsidR="00D33985" w:rsidRPr="00D33985" w:rsidRDefault="00D33985" w:rsidP="00D33985">
      <w:pPr>
        <w:numPr>
          <w:ilvl w:val="0"/>
          <w:numId w:val="23"/>
        </w:numPr>
        <w:tabs>
          <w:tab w:val="left" w:pos="1080"/>
        </w:tabs>
        <w:spacing w:after="0" w:line="252" w:lineRule="auto"/>
        <w:ind w:left="1080" w:hanging="360"/>
        <w:rPr>
          <w:rFonts w:ascii="Times New Roman" w:eastAsia="Times New Roman" w:hAnsi="Times New Roman" w:cs="Arial"/>
          <w:sz w:val="28"/>
          <w:szCs w:val="20"/>
        </w:rPr>
      </w:pPr>
      <w:r w:rsidRPr="00D33985">
        <w:rPr>
          <w:rFonts w:ascii="Times New Roman" w:eastAsia="Times New Roman" w:hAnsi="Times New Roman" w:cs="Arial"/>
          <w:sz w:val="28"/>
          <w:szCs w:val="20"/>
        </w:rPr>
        <w:t>Work as a lifelong learner- on his/her own continuous professional development, including being equipped to engage in post- graduate and research studies.</w:t>
      </w:r>
    </w:p>
    <w:p w14:paraId="3177F167" w14:textId="77777777" w:rsidR="00D33985" w:rsidRPr="00D33985" w:rsidRDefault="00D33985" w:rsidP="00D33985">
      <w:pPr>
        <w:spacing w:after="0" w:line="200" w:lineRule="exact"/>
        <w:rPr>
          <w:rFonts w:ascii="Times New Roman" w:eastAsia="Times New Roman" w:hAnsi="Times New Roman" w:cs="Arial"/>
          <w:sz w:val="20"/>
          <w:szCs w:val="20"/>
        </w:rPr>
      </w:pPr>
    </w:p>
    <w:p w14:paraId="6174CBD7" w14:textId="77777777" w:rsidR="00D33985" w:rsidRPr="00D33985" w:rsidRDefault="00D33985" w:rsidP="00D33985">
      <w:pPr>
        <w:spacing w:after="0" w:line="200" w:lineRule="exact"/>
        <w:rPr>
          <w:rFonts w:ascii="Times New Roman" w:eastAsia="Times New Roman" w:hAnsi="Times New Roman" w:cs="Arial"/>
          <w:sz w:val="20"/>
          <w:szCs w:val="20"/>
        </w:rPr>
      </w:pPr>
    </w:p>
    <w:p w14:paraId="58BCE5A0" w14:textId="77777777" w:rsidR="00D33985" w:rsidRPr="00D33985" w:rsidRDefault="00D33985" w:rsidP="00D33985">
      <w:pPr>
        <w:spacing w:after="0" w:line="200" w:lineRule="exact"/>
        <w:rPr>
          <w:rFonts w:ascii="Times New Roman" w:eastAsia="Times New Roman" w:hAnsi="Times New Roman" w:cs="Arial"/>
          <w:sz w:val="20"/>
          <w:szCs w:val="20"/>
        </w:rPr>
      </w:pPr>
    </w:p>
    <w:p w14:paraId="61C201E4" w14:textId="77777777" w:rsidR="00D33985" w:rsidRPr="00D33985" w:rsidRDefault="00D33985" w:rsidP="00D33985">
      <w:pPr>
        <w:spacing w:after="0" w:line="200" w:lineRule="exact"/>
        <w:rPr>
          <w:rFonts w:ascii="Times New Roman" w:eastAsia="Times New Roman" w:hAnsi="Times New Roman" w:cs="Arial"/>
          <w:sz w:val="20"/>
          <w:szCs w:val="20"/>
        </w:rPr>
      </w:pPr>
    </w:p>
    <w:p w14:paraId="6ACF6EB4" w14:textId="77777777" w:rsidR="00D33985" w:rsidRPr="00D33985" w:rsidRDefault="00D33985" w:rsidP="00D33985">
      <w:pPr>
        <w:spacing w:after="0" w:line="200" w:lineRule="exact"/>
        <w:rPr>
          <w:rFonts w:ascii="Times New Roman" w:eastAsia="Times New Roman" w:hAnsi="Times New Roman" w:cs="Arial"/>
          <w:sz w:val="20"/>
          <w:szCs w:val="20"/>
        </w:rPr>
      </w:pPr>
    </w:p>
    <w:p w14:paraId="32D6D84B" w14:textId="77777777" w:rsidR="00D33985" w:rsidRPr="00D33985" w:rsidRDefault="00D33985" w:rsidP="00D33985">
      <w:pPr>
        <w:spacing w:after="0" w:line="200" w:lineRule="exact"/>
        <w:rPr>
          <w:rFonts w:ascii="Times New Roman" w:eastAsia="Times New Roman" w:hAnsi="Times New Roman" w:cs="Arial"/>
          <w:sz w:val="20"/>
          <w:szCs w:val="20"/>
        </w:rPr>
      </w:pPr>
    </w:p>
    <w:p w14:paraId="7734741C" w14:textId="77777777" w:rsidR="00D33985" w:rsidRPr="00D33985" w:rsidRDefault="00D33985" w:rsidP="00D33985">
      <w:pPr>
        <w:spacing w:after="0" w:line="200" w:lineRule="exact"/>
        <w:rPr>
          <w:rFonts w:ascii="Times New Roman" w:eastAsia="Times New Roman" w:hAnsi="Times New Roman" w:cs="Arial"/>
          <w:sz w:val="20"/>
          <w:szCs w:val="20"/>
        </w:rPr>
      </w:pPr>
    </w:p>
    <w:p w14:paraId="32573F39" w14:textId="77777777" w:rsidR="00D33985" w:rsidRPr="00D33985" w:rsidRDefault="00D33985" w:rsidP="00D33985">
      <w:pPr>
        <w:spacing w:after="0" w:line="200" w:lineRule="exact"/>
        <w:rPr>
          <w:rFonts w:ascii="Times New Roman" w:eastAsia="Times New Roman" w:hAnsi="Times New Roman" w:cs="Arial"/>
          <w:sz w:val="20"/>
          <w:szCs w:val="20"/>
        </w:rPr>
      </w:pPr>
    </w:p>
    <w:p w14:paraId="58213AA8" w14:textId="77777777" w:rsidR="00D33985" w:rsidRPr="00D33985" w:rsidRDefault="00D33985" w:rsidP="00D33985">
      <w:pPr>
        <w:spacing w:after="0" w:line="200" w:lineRule="exact"/>
        <w:rPr>
          <w:rFonts w:ascii="Times New Roman" w:eastAsia="Times New Roman" w:hAnsi="Times New Roman" w:cs="Arial"/>
          <w:sz w:val="20"/>
          <w:szCs w:val="20"/>
        </w:rPr>
      </w:pPr>
    </w:p>
    <w:p w14:paraId="0DD42DC7" w14:textId="77777777" w:rsidR="00D33985" w:rsidRPr="00D33985" w:rsidRDefault="00D33985" w:rsidP="00D33985">
      <w:pPr>
        <w:spacing w:after="0" w:line="200" w:lineRule="exact"/>
        <w:rPr>
          <w:rFonts w:ascii="Times New Roman" w:eastAsia="Times New Roman" w:hAnsi="Times New Roman" w:cs="Arial"/>
          <w:sz w:val="20"/>
          <w:szCs w:val="20"/>
        </w:rPr>
      </w:pPr>
    </w:p>
    <w:p w14:paraId="1FECF09B" w14:textId="77777777" w:rsidR="00D33985" w:rsidRPr="00D33985" w:rsidRDefault="00D33985" w:rsidP="00D33985">
      <w:pPr>
        <w:spacing w:after="0" w:line="200" w:lineRule="exact"/>
        <w:rPr>
          <w:rFonts w:ascii="Times New Roman" w:eastAsia="Times New Roman" w:hAnsi="Times New Roman" w:cs="Arial"/>
          <w:sz w:val="20"/>
          <w:szCs w:val="20"/>
        </w:rPr>
      </w:pPr>
    </w:p>
    <w:p w14:paraId="5FD71E75" w14:textId="77777777" w:rsidR="00D33985" w:rsidRPr="00D33985" w:rsidRDefault="00D33985" w:rsidP="00D33985">
      <w:pPr>
        <w:spacing w:after="0" w:line="200" w:lineRule="exact"/>
        <w:rPr>
          <w:rFonts w:ascii="Times New Roman" w:eastAsia="Times New Roman" w:hAnsi="Times New Roman" w:cs="Arial"/>
          <w:sz w:val="20"/>
          <w:szCs w:val="20"/>
        </w:rPr>
      </w:pPr>
    </w:p>
    <w:p w14:paraId="5AB85887" w14:textId="77777777" w:rsidR="00D33985" w:rsidRPr="00D33985" w:rsidRDefault="00D33985" w:rsidP="00D33985">
      <w:pPr>
        <w:spacing w:after="0" w:line="200" w:lineRule="exact"/>
        <w:rPr>
          <w:rFonts w:ascii="Times New Roman" w:eastAsia="Times New Roman" w:hAnsi="Times New Roman" w:cs="Arial"/>
          <w:sz w:val="20"/>
          <w:szCs w:val="20"/>
        </w:rPr>
      </w:pPr>
    </w:p>
    <w:p w14:paraId="6D290DB4" w14:textId="77777777" w:rsidR="00D33985" w:rsidRPr="00D33985" w:rsidRDefault="00D33985" w:rsidP="00D33985">
      <w:pPr>
        <w:spacing w:after="0" w:line="200" w:lineRule="exact"/>
        <w:rPr>
          <w:rFonts w:ascii="Times New Roman" w:eastAsia="Times New Roman" w:hAnsi="Times New Roman" w:cs="Arial"/>
          <w:sz w:val="20"/>
          <w:szCs w:val="20"/>
        </w:rPr>
      </w:pPr>
    </w:p>
    <w:p w14:paraId="5AFFAA59" w14:textId="77777777" w:rsidR="00D33985" w:rsidRPr="00D33985" w:rsidRDefault="00D33985" w:rsidP="00D33985">
      <w:pPr>
        <w:spacing w:after="0" w:line="200" w:lineRule="exact"/>
        <w:rPr>
          <w:rFonts w:ascii="Times New Roman" w:eastAsia="Times New Roman" w:hAnsi="Times New Roman" w:cs="Arial"/>
          <w:sz w:val="20"/>
          <w:szCs w:val="20"/>
        </w:rPr>
      </w:pPr>
    </w:p>
    <w:p w14:paraId="1D371132" w14:textId="77777777" w:rsidR="00D33985" w:rsidRPr="00D33985" w:rsidRDefault="00D33985" w:rsidP="00D33985">
      <w:pPr>
        <w:spacing w:after="0" w:line="200" w:lineRule="exact"/>
        <w:rPr>
          <w:rFonts w:ascii="Times New Roman" w:eastAsia="Times New Roman" w:hAnsi="Times New Roman" w:cs="Arial"/>
          <w:sz w:val="20"/>
          <w:szCs w:val="20"/>
        </w:rPr>
      </w:pPr>
    </w:p>
    <w:p w14:paraId="649B5E1D" w14:textId="77777777" w:rsidR="00D33985" w:rsidRPr="00D33985" w:rsidRDefault="00D33985" w:rsidP="00D33985">
      <w:pPr>
        <w:spacing w:after="0" w:line="200" w:lineRule="exact"/>
        <w:rPr>
          <w:rFonts w:ascii="Times New Roman" w:eastAsia="Times New Roman" w:hAnsi="Times New Roman" w:cs="Arial"/>
          <w:sz w:val="20"/>
          <w:szCs w:val="20"/>
        </w:rPr>
      </w:pPr>
    </w:p>
    <w:p w14:paraId="37766C28" w14:textId="77777777" w:rsidR="00D33985" w:rsidRPr="00D33985" w:rsidRDefault="00D33985" w:rsidP="00D33985">
      <w:pPr>
        <w:spacing w:after="0" w:line="200" w:lineRule="exact"/>
        <w:rPr>
          <w:rFonts w:ascii="Times New Roman" w:eastAsia="Times New Roman" w:hAnsi="Times New Roman" w:cs="Arial"/>
          <w:sz w:val="20"/>
          <w:szCs w:val="20"/>
        </w:rPr>
      </w:pPr>
    </w:p>
    <w:p w14:paraId="55200A67" w14:textId="77777777" w:rsidR="00D33985" w:rsidRPr="00D33985" w:rsidRDefault="00D33985" w:rsidP="00D33985">
      <w:pPr>
        <w:spacing w:after="0" w:line="200" w:lineRule="exact"/>
        <w:rPr>
          <w:rFonts w:ascii="Times New Roman" w:eastAsia="Times New Roman" w:hAnsi="Times New Roman" w:cs="Arial"/>
          <w:sz w:val="20"/>
          <w:szCs w:val="20"/>
        </w:rPr>
      </w:pPr>
    </w:p>
    <w:p w14:paraId="493C0362" w14:textId="77777777" w:rsidR="00D33985" w:rsidRPr="00D33985" w:rsidRDefault="00D33985" w:rsidP="00D33985">
      <w:pPr>
        <w:spacing w:after="0" w:line="200" w:lineRule="exact"/>
        <w:rPr>
          <w:rFonts w:ascii="Times New Roman" w:eastAsia="Times New Roman" w:hAnsi="Times New Roman" w:cs="Arial"/>
          <w:sz w:val="20"/>
          <w:szCs w:val="20"/>
        </w:rPr>
      </w:pPr>
    </w:p>
    <w:p w14:paraId="1E5AAB02" w14:textId="77777777" w:rsidR="00D33985" w:rsidRPr="00D33985" w:rsidRDefault="00D33985" w:rsidP="00D33985">
      <w:pPr>
        <w:spacing w:after="0" w:line="200" w:lineRule="exact"/>
        <w:rPr>
          <w:rFonts w:ascii="Times New Roman" w:eastAsia="Times New Roman" w:hAnsi="Times New Roman" w:cs="Arial"/>
          <w:sz w:val="20"/>
          <w:szCs w:val="20"/>
        </w:rPr>
      </w:pPr>
    </w:p>
    <w:p w14:paraId="175F2E7E" w14:textId="77777777" w:rsidR="00D33985" w:rsidRPr="00D33985" w:rsidRDefault="00D33985" w:rsidP="00D33985">
      <w:pPr>
        <w:spacing w:after="0" w:line="200" w:lineRule="exact"/>
        <w:rPr>
          <w:rFonts w:ascii="Times New Roman" w:eastAsia="Times New Roman" w:hAnsi="Times New Roman" w:cs="Arial"/>
          <w:sz w:val="20"/>
          <w:szCs w:val="20"/>
        </w:rPr>
      </w:pPr>
    </w:p>
    <w:p w14:paraId="3987452E" w14:textId="77777777" w:rsidR="00D33985" w:rsidRPr="00D33985" w:rsidRDefault="00D33985" w:rsidP="00D33985">
      <w:pPr>
        <w:spacing w:after="0" w:line="200" w:lineRule="exact"/>
        <w:rPr>
          <w:rFonts w:ascii="Times New Roman" w:eastAsia="Times New Roman" w:hAnsi="Times New Roman" w:cs="Arial"/>
          <w:sz w:val="20"/>
          <w:szCs w:val="20"/>
        </w:rPr>
      </w:pPr>
    </w:p>
    <w:p w14:paraId="1575D266" w14:textId="77777777" w:rsidR="00D33985" w:rsidRPr="00D33985" w:rsidRDefault="00D33985" w:rsidP="00D33985">
      <w:pPr>
        <w:spacing w:after="0" w:line="200" w:lineRule="exact"/>
        <w:rPr>
          <w:rFonts w:ascii="Times New Roman" w:eastAsia="Times New Roman" w:hAnsi="Times New Roman" w:cs="Arial"/>
          <w:sz w:val="20"/>
          <w:szCs w:val="20"/>
        </w:rPr>
      </w:pPr>
    </w:p>
    <w:p w14:paraId="641560FA" w14:textId="77777777" w:rsidR="00D33985" w:rsidRPr="00D33985" w:rsidRDefault="00D33985" w:rsidP="00D33985">
      <w:pPr>
        <w:spacing w:after="0" w:line="200" w:lineRule="exact"/>
        <w:rPr>
          <w:rFonts w:ascii="Times New Roman" w:eastAsia="Times New Roman" w:hAnsi="Times New Roman" w:cs="Arial"/>
          <w:sz w:val="20"/>
          <w:szCs w:val="20"/>
        </w:rPr>
      </w:pPr>
    </w:p>
    <w:p w14:paraId="2336536E" w14:textId="77777777" w:rsidR="00D33985" w:rsidRPr="00D33985" w:rsidRDefault="00D33985" w:rsidP="00D33985">
      <w:pPr>
        <w:spacing w:after="0" w:line="256" w:lineRule="exact"/>
        <w:rPr>
          <w:rFonts w:ascii="Times New Roman" w:eastAsia="Times New Roman" w:hAnsi="Times New Roman" w:cs="Arial"/>
          <w:sz w:val="20"/>
          <w:szCs w:val="20"/>
        </w:rPr>
      </w:pPr>
    </w:p>
    <w:p w14:paraId="762B590E" w14:textId="77777777" w:rsidR="00D33985" w:rsidRPr="00D33985" w:rsidRDefault="00D33985" w:rsidP="00D33985">
      <w:pPr>
        <w:spacing w:after="0" w:line="0" w:lineRule="atLeast"/>
        <w:ind w:right="-19"/>
        <w:jc w:val="center"/>
        <w:rPr>
          <w:rFonts w:ascii="Calibri" w:eastAsia="Calibri" w:hAnsi="Calibri" w:cs="Arial"/>
          <w:sz w:val="21"/>
          <w:szCs w:val="20"/>
        </w:rPr>
      </w:pPr>
      <w:r w:rsidRPr="00D33985">
        <w:rPr>
          <w:rFonts w:ascii="Calibri" w:eastAsia="Calibri" w:hAnsi="Calibri" w:cs="Arial"/>
          <w:sz w:val="21"/>
          <w:szCs w:val="20"/>
        </w:rPr>
        <w:t>8</w:t>
      </w:r>
    </w:p>
    <w:p w14:paraId="780473D4" w14:textId="77777777" w:rsidR="00D33985" w:rsidRPr="00D33985" w:rsidRDefault="00D33985" w:rsidP="00D33985">
      <w:pPr>
        <w:spacing w:after="0" w:line="0" w:lineRule="atLeast"/>
        <w:ind w:right="-19"/>
        <w:jc w:val="center"/>
        <w:rPr>
          <w:rFonts w:ascii="Calibri" w:eastAsia="Calibri" w:hAnsi="Calibri" w:cs="Arial"/>
          <w:sz w:val="21"/>
          <w:szCs w:val="20"/>
        </w:rPr>
        <w:sectPr w:rsidR="00D33985" w:rsidRPr="00D33985">
          <w:pgSz w:w="12240" w:h="15840"/>
          <w:pgMar w:top="1439" w:right="1000" w:bottom="413" w:left="1080" w:header="0" w:footer="0" w:gutter="0"/>
          <w:cols w:space="0" w:equalWidth="0">
            <w:col w:w="10160"/>
          </w:cols>
          <w:docGrid w:linePitch="360"/>
        </w:sectPr>
      </w:pPr>
    </w:p>
    <w:p w14:paraId="5DDC950F" w14:textId="77777777" w:rsidR="00D33985" w:rsidRPr="00D33985" w:rsidRDefault="00D33985" w:rsidP="00D33985">
      <w:pPr>
        <w:spacing w:after="0" w:line="0" w:lineRule="atLeast"/>
        <w:ind w:left="360"/>
        <w:rPr>
          <w:rFonts w:ascii="Cambria" w:eastAsia="Cambria" w:hAnsi="Cambria" w:cs="Arial"/>
          <w:color w:val="365F91"/>
          <w:sz w:val="36"/>
          <w:szCs w:val="20"/>
        </w:rPr>
      </w:pPr>
      <w:bookmarkStart w:id="11" w:name="page12"/>
      <w:bookmarkEnd w:id="11"/>
      <w:r w:rsidRPr="00D33985">
        <w:rPr>
          <w:rFonts w:ascii="Cambria" w:eastAsia="Cambria" w:hAnsi="Cambria" w:cs="Arial"/>
          <w:color w:val="365F91"/>
          <w:sz w:val="36"/>
          <w:szCs w:val="20"/>
        </w:rPr>
        <w:lastRenderedPageBreak/>
        <w:t>IV.  The NARS for Medicine</w:t>
      </w:r>
    </w:p>
    <w:p w14:paraId="724F42D4" w14:textId="279CBBCE"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63360" behindDoc="1" locked="0" layoutInCell="1" allowOverlap="1" wp14:anchorId="1746A625" wp14:editId="6D927B9A">
            <wp:simplePos x="0" y="0"/>
            <wp:positionH relativeFrom="column">
              <wp:posOffset>210820</wp:posOffset>
            </wp:positionH>
            <wp:positionV relativeFrom="paragraph">
              <wp:posOffset>12700</wp:posOffset>
            </wp:positionV>
            <wp:extent cx="5943600" cy="57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65C3ABCF" w14:textId="77777777" w:rsidR="00D33985" w:rsidRPr="00D33985" w:rsidRDefault="00D33985" w:rsidP="00D33985">
      <w:pPr>
        <w:spacing w:after="0" w:line="252" w:lineRule="exact"/>
        <w:rPr>
          <w:rFonts w:ascii="Times New Roman" w:eastAsia="Times New Roman" w:hAnsi="Times New Roman" w:cs="Arial"/>
          <w:sz w:val="20"/>
          <w:szCs w:val="20"/>
        </w:rPr>
      </w:pPr>
    </w:p>
    <w:p w14:paraId="1EA31A83"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I: The graduate as a health care provider</w:t>
      </w:r>
    </w:p>
    <w:p w14:paraId="723CE628" w14:textId="77777777" w:rsidR="00D33985" w:rsidRPr="00D33985" w:rsidRDefault="00D33985" w:rsidP="00D33985">
      <w:pPr>
        <w:spacing w:after="0" w:line="161" w:lineRule="exact"/>
        <w:rPr>
          <w:rFonts w:ascii="Times New Roman" w:eastAsia="Times New Roman" w:hAnsi="Times New Roman" w:cs="Arial"/>
          <w:sz w:val="20"/>
          <w:szCs w:val="20"/>
        </w:rPr>
      </w:pPr>
    </w:p>
    <w:p w14:paraId="2556932E" w14:textId="77777777" w:rsidR="00D33985" w:rsidRPr="00D33985" w:rsidRDefault="00D33985" w:rsidP="00D33985">
      <w:pPr>
        <w:spacing w:after="0" w:line="261" w:lineRule="auto"/>
        <w:ind w:left="360"/>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 xml:space="preserve">The graduate should provide quality, safe, patient-centered care, drawing upon his/her integrated knowledge and clinical skills, and adhering to professional values. The graduate should collect and interpret information, make clinical decisions, and carry out diagnostic and therapeutic interventions </w:t>
      </w:r>
      <w:r w:rsidRPr="00D33985">
        <w:rPr>
          <w:rFonts w:ascii="Calibri" w:eastAsia="Calibri" w:hAnsi="Calibri" w:cs="Arial"/>
          <w:sz w:val="21"/>
          <w:szCs w:val="20"/>
        </w:rPr>
        <w:t>-</w:t>
      </w:r>
      <w:r w:rsidRPr="00D33985">
        <w:rPr>
          <w:rFonts w:ascii="Times New Roman" w:eastAsia="Times New Roman" w:hAnsi="Times New Roman" w:cs="Arial"/>
          <w:sz w:val="24"/>
          <w:szCs w:val="20"/>
        </w:rPr>
        <w:t xml:space="preserve"> with an understanding of the limits of his/her expertise- considering the patient’s circumstances and preferences as well as the availability of resources. The graduate should be able to:</w:t>
      </w:r>
    </w:p>
    <w:p w14:paraId="05590EED" w14:textId="77777777" w:rsidR="00D33985" w:rsidRPr="00D33985" w:rsidRDefault="00D33985" w:rsidP="00D33985">
      <w:pPr>
        <w:spacing w:after="0" w:line="124" w:lineRule="exact"/>
        <w:rPr>
          <w:rFonts w:ascii="Times New Roman" w:eastAsia="Times New Roman" w:hAnsi="Times New Roman" w:cs="Arial"/>
          <w:sz w:val="20"/>
          <w:szCs w:val="20"/>
        </w:rPr>
      </w:pPr>
    </w:p>
    <w:p w14:paraId="449E4AF3"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1.1.</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Take and record a structured, patient centered history.</w:t>
      </w:r>
    </w:p>
    <w:p w14:paraId="07AE369B"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1.2.</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Adopt an empathic and holistic approach to the patients and their problems.</w:t>
      </w:r>
    </w:p>
    <w:p w14:paraId="4171821E"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1.3.</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Assess the mental state of the patient.</w:t>
      </w:r>
    </w:p>
    <w:p w14:paraId="3A99A060" w14:textId="77777777" w:rsidR="00D33985" w:rsidRPr="00D33985" w:rsidRDefault="00D33985" w:rsidP="00D33985">
      <w:pPr>
        <w:spacing w:after="0" w:line="15" w:lineRule="exact"/>
        <w:rPr>
          <w:rFonts w:ascii="Times New Roman" w:eastAsia="Times New Roman" w:hAnsi="Times New Roman" w:cs="Arial"/>
          <w:sz w:val="20"/>
          <w:szCs w:val="20"/>
        </w:rPr>
      </w:pPr>
    </w:p>
    <w:p w14:paraId="32AA56CC" w14:textId="77777777" w:rsidR="00D33985" w:rsidRPr="00D33985" w:rsidRDefault="00D33985" w:rsidP="00D33985">
      <w:pPr>
        <w:tabs>
          <w:tab w:val="left" w:pos="980"/>
        </w:tabs>
        <w:spacing w:after="0" w:line="233" w:lineRule="auto"/>
        <w:ind w:left="1000" w:right="2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1.4.</w:t>
      </w:r>
      <w:r w:rsidRPr="00D33985">
        <w:rPr>
          <w:rFonts w:ascii="Times New Roman" w:eastAsia="Times New Roman" w:hAnsi="Times New Roman" w:cs="Arial"/>
          <w:sz w:val="24"/>
          <w:szCs w:val="20"/>
        </w:rPr>
        <w:tab/>
        <w:t xml:space="preserve">Perform appropriately timed full physical examination </w:t>
      </w:r>
      <w:r w:rsidRPr="00D33985">
        <w:rPr>
          <w:rFonts w:ascii="Calibri" w:eastAsia="Calibri" w:hAnsi="Calibri" w:cs="Arial"/>
          <w:sz w:val="21"/>
          <w:szCs w:val="20"/>
        </w:rPr>
        <w:t>1</w:t>
      </w:r>
      <w:r w:rsidRPr="00D33985">
        <w:rPr>
          <w:rFonts w:ascii="Times New Roman" w:eastAsia="Times New Roman" w:hAnsi="Times New Roman" w:cs="Arial"/>
          <w:sz w:val="24"/>
          <w:szCs w:val="20"/>
        </w:rPr>
        <w:t xml:space="preserve"> of patients appropriate to the age, gender, and clinical presentation of the patient while being culturally sensitive.</w:t>
      </w:r>
    </w:p>
    <w:p w14:paraId="4BD0945E" w14:textId="77777777" w:rsidR="00D33985" w:rsidRPr="00D33985" w:rsidRDefault="00D33985" w:rsidP="00D33985">
      <w:pPr>
        <w:spacing w:after="0" w:line="2" w:lineRule="exact"/>
        <w:rPr>
          <w:rFonts w:ascii="Times New Roman" w:eastAsia="Times New Roman" w:hAnsi="Times New Roman" w:cs="Arial"/>
          <w:sz w:val="20"/>
          <w:szCs w:val="20"/>
        </w:rPr>
      </w:pPr>
    </w:p>
    <w:p w14:paraId="1BD8C633"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4"/>
          <w:szCs w:val="20"/>
        </w:rPr>
      </w:pPr>
      <w:r w:rsidRPr="00D33985">
        <w:rPr>
          <w:rFonts w:ascii="Times New Roman" w:eastAsia="Times New Roman" w:hAnsi="Times New Roman" w:cs="Arial"/>
          <w:sz w:val="24"/>
          <w:szCs w:val="20"/>
        </w:rPr>
        <w:t>1.5.</w:t>
      </w:r>
      <w:r w:rsidRPr="00D33985">
        <w:rPr>
          <w:rFonts w:ascii="Times New Roman" w:eastAsia="Times New Roman" w:hAnsi="Times New Roman" w:cs="Arial"/>
          <w:sz w:val="24"/>
          <w:szCs w:val="20"/>
        </w:rPr>
        <w:tab/>
        <w:t>Prioritize issues to be addressed in a patient encounter.</w:t>
      </w:r>
    </w:p>
    <w:p w14:paraId="66384327" w14:textId="77777777" w:rsidR="00D33985" w:rsidRPr="00D33985" w:rsidRDefault="00D33985" w:rsidP="00D33985">
      <w:pPr>
        <w:spacing w:after="0" w:line="12" w:lineRule="exact"/>
        <w:rPr>
          <w:rFonts w:ascii="Times New Roman" w:eastAsia="Times New Roman" w:hAnsi="Times New Roman" w:cs="Arial"/>
          <w:sz w:val="20"/>
          <w:szCs w:val="20"/>
        </w:rPr>
      </w:pPr>
    </w:p>
    <w:p w14:paraId="17752AF4" w14:textId="77777777" w:rsidR="00D33985" w:rsidRPr="00D33985" w:rsidRDefault="00D33985" w:rsidP="00D33985">
      <w:pPr>
        <w:tabs>
          <w:tab w:val="left" w:pos="980"/>
        </w:tabs>
        <w:spacing w:after="0" w:line="234"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1.6.</w:t>
      </w:r>
      <w:r w:rsidRPr="00D33985">
        <w:rPr>
          <w:rFonts w:ascii="Times New Roman" w:eastAsia="Times New Roman" w:hAnsi="Times New Roman" w:cs="Arial"/>
          <w:sz w:val="24"/>
          <w:szCs w:val="20"/>
        </w:rPr>
        <w:tab/>
        <w:t>Select the appropriate investigations and interpret their results taking into consideration cost/ effectiveness factors.</w:t>
      </w:r>
    </w:p>
    <w:p w14:paraId="04FD88D1" w14:textId="77777777" w:rsidR="00D33985" w:rsidRPr="00D33985" w:rsidRDefault="00D33985" w:rsidP="00D33985">
      <w:pPr>
        <w:spacing w:after="0" w:line="14" w:lineRule="exact"/>
        <w:rPr>
          <w:rFonts w:ascii="Times New Roman" w:eastAsia="Times New Roman" w:hAnsi="Times New Roman" w:cs="Arial"/>
          <w:sz w:val="20"/>
          <w:szCs w:val="20"/>
        </w:rPr>
      </w:pPr>
    </w:p>
    <w:p w14:paraId="0D7679EB" w14:textId="77777777" w:rsidR="00D33985" w:rsidRPr="00D33985" w:rsidRDefault="00D33985" w:rsidP="00D33985">
      <w:pPr>
        <w:tabs>
          <w:tab w:val="left" w:pos="980"/>
        </w:tabs>
        <w:spacing w:after="0" w:line="234"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1.7.</w:t>
      </w:r>
      <w:r w:rsidRPr="00D33985">
        <w:rPr>
          <w:rFonts w:ascii="Times New Roman" w:eastAsia="Times New Roman" w:hAnsi="Times New Roman" w:cs="Arial"/>
          <w:sz w:val="24"/>
          <w:szCs w:val="20"/>
        </w:rPr>
        <w:tab/>
        <w:t>Recognize and respond to the complexity, uncertainty, and ambiguity inherent in medical practice.</w:t>
      </w:r>
    </w:p>
    <w:p w14:paraId="152FE47F" w14:textId="77777777" w:rsidR="00D33985" w:rsidRPr="00D33985" w:rsidRDefault="00D33985" w:rsidP="00D33985">
      <w:pPr>
        <w:spacing w:after="0" w:line="2" w:lineRule="exact"/>
        <w:rPr>
          <w:rFonts w:ascii="Times New Roman" w:eastAsia="Times New Roman" w:hAnsi="Times New Roman" w:cs="Arial"/>
          <w:sz w:val="20"/>
          <w:szCs w:val="20"/>
        </w:rPr>
      </w:pPr>
    </w:p>
    <w:p w14:paraId="695D917C"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1.8.</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Apply knowledge of the clinical and biomedical sciences relevant to the clinical problem at hand.</w:t>
      </w:r>
    </w:p>
    <w:p w14:paraId="45A32879" w14:textId="77777777" w:rsidR="00D33985" w:rsidRPr="00D33985" w:rsidRDefault="00D33985" w:rsidP="00D33985">
      <w:pPr>
        <w:spacing w:after="0" w:line="12" w:lineRule="exact"/>
        <w:rPr>
          <w:rFonts w:ascii="Times New Roman" w:eastAsia="Times New Roman" w:hAnsi="Times New Roman" w:cs="Arial"/>
          <w:sz w:val="20"/>
          <w:szCs w:val="20"/>
        </w:rPr>
      </w:pPr>
    </w:p>
    <w:p w14:paraId="1F548F6A" w14:textId="77777777" w:rsidR="00D33985" w:rsidRPr="00D33985" w:rsidRDefault="00D33985" w:rsidP="00D33985">
      <w:pPr>
        <w:tabs>
          <w:tab w:val="left" w:pos="980"/>
        </w:tabs>
        <w:spacing w:after="0" w:line="236"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1.9.</w:t>
      </w:r>
      <w:r w:rsidRPr="00D33985">
        <w:rPr>
          <w:rFonts w:ascii="Times New Roman" w:eastAsia="Times New Roman" w:hAnsi="Times New Roman" w:cs="Arial"/>
          <w:sz w:val="24"/>
          <w:szCs w:val="20"/>
        </w:rPr>
        <w:tab/>
        <w:t>Retrieve, analyze, and evaluate relevant and current data from literature, using information technologies and library resources, in order to help solve a clinical problem based on evidence (EBM).</w:t>
      </w:r>
    </w:p>
    <w:p w14:paraId="0A0E86BD" w14:textId="77777777" w:rsidR="00D33985" w:rsidRPr="00D33985" w:rsidRDefault="00D33985" w:rsidP="00D33985">
      <w:pPr>
        <w:spacing w:after="0" w:line="14" w:lineRule="exact"/>
        <w:rPr>
          <w:rFonts w:ascii="Times New Roman" w:eastAsia="Times New Roman" w:hAnsi="Times New Roman" w:cs="Arial"/>
          <w:sz w:val="20"/>
          <w:szCs w:val="20"/>
        </w:rPr>
      </w:pPr>
    </w:p>
    <w:p w14:paraId="6A53C119" w14:textId="77777777" w:rsidR="00D33985" w:rsidRPr="00D33985" w:rsidRDefault="00D33985" w:rsidP="00D33985">
      <w:pPr>
        <w:tabs>
          <w:tab w:val="left" w:pos="980"/>
        </w:tabs>
        <w:spacing w:after="0" w:line="233" w:lineRule="auto"/>
        <w:ind w:left="1000" w:right="2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1.10.</w:t>
      </w:r>
      <w:r w:rsidRPr="00D33985">
        <w:rPr>
          <w:rFonts w:ascii="Times New Roman" w:eastAsia="Times New Roman" w:hAnsi="Times New Roman" w:cs="Arial"/>
          <w:sz w:val="24"/>
          <w:szCs w:val="20"/>
        </w:rPr>
        <w:tab/>
        <w:t>Integrate the results of history, physical and laboratory test findings into a meaningful diagnostic formulation.</w:t>
      </w:r>
    </w:p>
    <w:p w14:paraId="2A23BE04" w14:textId="77777777" w:rsidR="00D33985" w:rsidRPr="00D33985" w:rsidRDefault="00D33985" w:rsidP="00D33985">
      <w:pPr>
        <w:spacing w:after="0" w:line="2" w:lineRule="exact"/>
        <w:rPr>
          <w:rFonts w:ascii="Times New Roman" w:eastAsia="Times New Roman" w:hAnsi="Times New Roman" w:cs="Arial"/>
          <w:sz w:val="20"/>
          <w:szCs w:val="20"/>
        </w:rPr>
      </w:pPr>
    </w:p>
    <w:p w14:paraId="383D6271" w14:textId="77777777" w:rsidR="00D33985" w:rsidRPr="00D33985" w:rsidRDefault="00D33985" w:rsidP="00D33985">
      <w:pPr>
        <w:tabs>
          <w:tab w:val="left" w:pos="980"/>
        </w:tabs>
        <w:spacing w:after="0" w:line="206"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1.11.</w:t>
      </w:r>
      <w:r w:rsidRPr="00D33985">
        <w:rPr>
          <w:rFonts w:ascii="Times New Roman" w:eastAsia="Times New Roman" w:hAnsi="Times New Roman" w:cs="Arial"/>
          <w:sz w:val="24"/>
          <w:szCs w:val="20"/>
        </w:rPr>
        <w:tab/>
        <w:t xml:space="preserve">Perform diagnostic and intervention procedures </w:t>
      </w:r>
      <w:r w:rsidRPr="00D33985">
        <w:rPr>
          <w:rFonts w:ascii="Times New Roman" w:eastAsia="Times New Roman" w:hAnsi="Times New Roman" w:cs="Arial"/>
          <w:sz w:val="32"/>
          <w:szCs w:val="20"/>
          <w:vertAlign w:val="superscript"/>
        </w:rPr>
        <w:t>2</w:t>
      </w:r>
      <w:r w:rsidRPr="00D33985">
        <w:rPr>
          <w:rFonts w:ascii="Times New Roman" w:eastAsia="Times New Roman" w:hAnsi="Times New Roman" w:cs="Arial"/>
          <w:sz w:val="24"/>
          <w:szCs w:val="20"/>
        </w:rPr>
        <w:t xml:space="preserve"> in a skillful and safe manner, adapting to unanticipated findings or changing clinical circumstances.</w:t>
      </w:r>
    </w:p>
    <w:p w14:paraId="25F64B5D" w14:textId="77777777" w:rsidR="00D33985" w:rsidRPr="00D33985" w:rsidRDefault="00D33985" w:rsidP="00D33985">
      <w:pPr>
        <w:spacing w:after="0" w:line="1" w:lineRule="exact"/>
        <w:rPr>
          <w:rFonts w:ascii="Times New Roman" w:eastAsia="Times New Roman" w:hAnsi="Times New Roman" w:cs="Arial"/>
          <w:sz w:val="20"/>
          <w:szCs w:val="20"/>
        </w:rPr>
      </w:pPr>
    </w:p>
    <w:p w14:paraId="74B5FF1B"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1.12.</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Adopt strategies and apply measures that promote patient safety.</w:t>
      </w:r>
    </w:p>
    <w:p w14:paraId="0508A43A" w14:textId="77777777" w:rsidR="00D33985" w:rsidRPr="00D33985" w:rsidRDefault="00D33985" w:rsidP="00D33985">
      <w:pPr>
        <w:spacing w:after="0" w:line="12" w:lineRule="exact"/>
        <w:rPr>
          <w:rFonts w:ascii="Times New Roman" w:eastAsia="Times New Roman" w:hAnsi="Times New Roman" w:cs="Arial"/>
          <w:sz w:val="20"/>
          <w:szCs w:val="20"/>
        </w:rPr>
      </w:pPr>
    </w:p>
    <w:p w14:paraId="3790EA76" w14:textId="77777777" w:rsidR="00D33985" w:rsidRPr="00D33985" w:rsidRDefault="00D33985" w:rsidP="00D33985">
      <w:pPr>
        <w:tabs>
          <w:tab w:val="left" w:pos="980"/>
        </w:tabs>
        <w:spacing w:after="0" w:line="236"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1.13.</w:t>
      </w:r>
      <w:r w:rsidRPr="00D33985">
        <w:rPr>
          <w:rFonts w:ascii="Times New Roman" w:eastAsia="Times New Roman" w:hAnsi="Times New Roman" w:cs="Arial"/>
          <w:sz w:val="24"/>
          <w:szCs w:val="20"/>
        </w:rPr>
        <w:tab/>
        <w:t>Establish patient-centered management plans in partnership with the patient, his/her family and other health professionals as appropriate, using Evidence Based Medicine in management decisions.</w:t>
      </w:r>
    </w:p>
    <w:p w14:paraId="4D7F7CD8" w14:textId="77777777" w:rsidR="00D33985" w:rsidRPr="00D33985" w:rsidRDefault="00D33985" w:rsidP="00D33985">
      <w:pPr>
        <w:spacing w:after="0" w:line="2" w:lineRule="exact"/>
        <w:rPr>
          <w:rFonts w:ascii="Times New Roman" w:eastAsia="Times New Roman" w:hAnsi="Times New Roman" w:cs="Arial"/>
          <w:sz w:val="20"/>
          <w:szCs w:val="20"/>
        </w:rPr>
      </w:pPr>
    </w:p>
    <w:p w14:paraId="2EE54B5A" w14:textId="77777777" w:rsidR="00D33985" w:rsidRPr="00D33985" w:rsidRDefault="00D33985" w:rsidP="00D33985">
      <w:pPr>
        <w:tabs>
          <w:tab w:val="left" w:pos="980"/>
        </w:tabs>
        <w:spacing w:after="0" w:line="0" w:lineRule="atLeast"/>
        <w:ind w:left="360"/>
        <w:rPr>
          <w:rFonts w:ascii="Times New Roman" w:eastAsia="Times New Roman" w:hAnsi="Times New Roman" w:cs="Arial"/>
          <w:sz w:val="23"/>
          <w:szCs w:val="20"/>
        </w:rPr>
      </w:pPr>
      <w:r w:rsidRPr="00D33985">
        <w:rPr>
          <w:rFonts w:ascii="Times New Roman" w:eastAsia="Times New Roman" w:hAnsi="Times New Roman" w:cs="Arial"/>
          <w:sz w:val="24"/>
          <w:szCs w:val="20"/>
        </w:rPr>
        <w:t>1.14.</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Respect patients’ rights and involve them and /or their families/carers in management decisions.</w:t>
      </w:r>
    </w:p>
    <w:p w14:paraId="2D889037" w14:textId="77777777" w:rsidR="00D33985" w:rsidRPr="00D33985" w:rsidRDefault="00D33985" w:rsidP="00D33985">
      <w:pPr>
        <w:spacing w:after="0" w:line="12" w:lineRule="exact"/>
        <w:rPr>
          <w:rFonts w:ascii="Times New Roman" w:eastAsia="Times New Roman" w:hAnsi="Times New Roman" w:cs="Arial"/>
          <w:sz w:val="20"/>
          <w:szCs w:val="20"/>
        </w:rPr>
      </w:pPr>
    </w:p>
    <w:p w14:paraId="6B11639F" w14:textId="77777777" w:rsidR="00D33985" w:rsidRPr="00D33985" w:rsidRDefault="00D33985" w:rsidP="00D33985">
      <w:pPr>
        <w:tabs>
          <w:tab w:val="left" w:pos="980"/>
        </w:tabs>
        <w:spacing w:after="0" w:line="234" w:lineRule="auto"/>
        <w:ind w:left="1000" w:right="2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1.15.</w:t>
      </w:r>
      <w:r w:rsidRPr="00D33985">
        <w:rPr>
          <w:rFonts w:ascii="Times New Roman" w:eastAsia="Times New Roman" w:hAnsi="Times New Roman" w:cs="Arial"/>
          <w:sz w:val="24"/>
          <w:szCs w:val="20"/>
        </w:rPr>
        <w:tab/>
        <w:t>Provide the appropriate care in cases of emergency, including cardio-pulmonary resuscitation, immediate life support measures and basic first aid procedures.</w:t>
      </w:r>
    </w:p>
    <w:p w14:paraId="1527BC35" w14:textId="77777777" w:rsidR="00D33985" w:rsidRPr="00D33985" w:rsidRDefault="00D33985" w:rsidP="00D33985">
      <w:pPr>
        <w:spacing w:after="0" w:line="14" w:lineRule="exact"/>
        <w:rPr>
          <w:rFonts w:ascii="Times New Roman" w:eastAsia="Times New Roman" w:hAnsi="Times New Roman" w:cs="Arial"/>
          <w:sz w:val="20"/>
          <w:szCs w:val="20"/>
        </w:rPr>
      </w:pPr>
    </w:p>
    <w:p w14:paraId="306BF108" w14:textId="77777777" w:rsidR="00D33985" w:rsidRPr="00D33985" w:rsidRDefault="00D33985" w:rsidP="00D33985">
      <w:pPr>
        <w:tabs>
          <w:tab w:val="left" w:pos="980"/>
        </w:tabs>
        <w:spacing w:after="0" w:line="236" w:lineRule="auto"/>
        <w:ind w:left="100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1.16.</w:t>
      </w:r>
      <w:r w:rsidRPr="00D33985">
        <w:rPr>
          <w:rFonts w:ascii="Times New Roman" w:eastAsia="Times New Roman" w:hAnsi="Times New Roman" w:cs="Arial"/>
          <w:sz w:val="24"/>
          <w:szCs w:val="20"/>
        </w:rPr>
        <w:tab/>
        <w:t>Apply the appropriate pharmacological and nonpharmacological approaches to alleviate pain and provide palliative care for seriously ill people, aiming to relieve their suffering and improve their quality of life.</w:t>
      </w:r>
    </w:p>
    <w:p w14:paraId="380A8717" w14:textId="77777777" w:rsidR="00D33985" w:rsidRPr="00D33985" w:rsidRDefault="00D33985" w:rsidP="00D33985">
      <w:pPr>
        <w:spacing w:after="0" w:line="14" w:lineRule="exact"/>
        <w:rPr>
          <w:rFonts w:ascii="Times New Roman" w:eastAsia="Times New Roman" w:hAnsi="Times New Roman" w:cs="Arial"/>
          <w:sz w:val="20"/>
          <w:szCs w:val="20"/>
        </w:rPr>
      </w:pPr>
    </w:p>
    <w:p w14:paraId="06ED4644" w14:textId="77777777" w:rsidR="00D33985" w:rsidRPr="00D33985" w:rsidRDefault="00D33985" w:rsidP="00D33985">
      <w:pPr>
        <w:tabs>
          <w:tab w:val="left" w:pos="980"/>
        </w:tabs>
        <w:spacing w:after="0" w:line="234" w:lineRule="auto"/>
        <w:ind w:left="1000" w:right="20" w:hanging="633"/>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1.17.</w:t>
      </w:r>
      <w:r w:rsidRPr="00D33985">
        <w:rPr>
          <w:rFonts w:ascii="Times New Roman" w:eastAsia="Times New Roman" w:hAnsi="Times New Roman" w:cs="Arial"/>
          <w:sz w:val="24"/>
          <w:szCs w:val="20"/>
        </w:rPr>
        <w:tab/>
        <w:t>Contribute to the care of patients and their families at the end of life, including management of symptoms, practical issues of law and certification.</w:t>
      </w:r>
    </w:p>
    <w:p w14:paraId="57AD4810" w14:textId="2B1C833E"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24"/>
          <w:szCs w:val="20"/>
        </w:rPr>
        <mc:AlternateContent>
          <mc:Choice Requires="wps">
            <w:drawing>
              <wp:anchor distT="0" distB="0" distL="114300" distR="114300" simplePos="0" relativeHeight="251664384" behindDoc="1" locked="0" layoutInCell="1" allowOverlap="1" wp14:anchorId="0C609B02" wp14:editId="545A6689">
                <wp:simplePos x="0" y="0"/>
                <wp:positionH relativeFrom="column">
                  <wp:posOffset>0</wp:posOffset>
                </wp:positionH>
                <wp:positionV relativeFrom="paragraph">
                  <wp:posOffset>815340</wp:posOffset>
                </wp:positionV>
                <wp:extent cx="1828800" cy="0"/>
                <wp:effectExtent l="9525" t="8255" r="9525" b="1079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A5ED" id="Straight Connector 8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2pt" to="2in,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0KygEAAHkDAAAOAAAAZHJzL2Uyb0RvYy54bWysU02P0zAQvSPxHyzfadpqBSVquocuy2WB&#10;Sl1+wNR2EmsdjzV2m/bfM3Y/WOCGNgfL8/U8781keX8cnDgYihZ9I2eTqRTGK9TWd438+fz4YSFF&#10;TOA1OPSmkScT5f3q/bvlGGozxx6dNiQYxMd6DI3sUwp1VUXVmwHiBIPxHGyRBkhsUldpgpHRB1fN&#10;p9OP1YikA6EyMbL34RyUq4LftkalH20bTRKukdxbKieVc5fParWEuiMIvVWXNuA/uhjAen70BvUA&#10;CcSe7D9Qg1WEEds0UThU2LZWmcKB2cymf7HZ9hBM4cLixHCTKb4drPp+2JCwupGLT1J4GHhG20Rg&#10;uz6JNXrPCiIJDrJSY4g1F6z9hjJXdfTb8ITqJQqP6x58Z0rHz6fAKLNcUf1Rko0Y+L3d+A0158A+&#10;YZHt2NKQIVkQcSzTOd2mY45JKHbOFvPFYspDVNdYBfW1MFBMXw0OIl8a6azPwkENh6eYciNQX1Oy&#10;2+Ojda4M33kxNvLz7O6uFER0VudgTovU7daOxAHy+pSvsOLI6zTCvdcFrDegv1zuCaw73/lx5y9i&#10;ZP5nJXeoTxu6isTzLV1edjEv0Gu7VP/+Y1a/AAAA//8DAFBLAwQUAAYACAAAACEAiy9rI9oAAAAI&#10;AQAADwAAAGRycy9kb3ducmV2LnhtbEyPwU7DMBBE70j8g7VI3KhDhEoU4lSoChfUA6R8gBsvsUW8&#10;jmK3Sfv1LBISHPfNaHam2ix+ECecoguk4H6VgUDqgnHUK/jYv9wVIGLSZPQQCBWcMcKmvr6qdGnC&#10;TO94alMvOIRiqRXYlMZSythZ9DquwojE2meYvE58Tr00k5453A8yz7K19NoRf7B6xK3F7qs9egXt&#10;225ev14uc/PYOh1TcrZptkrd3izPTyASLunPDD/1uTrU3OkQjmSiGBTwkMQ0Lx5AsJwXBZPDL5F1&#10;Jf8PqL8BAAD//wMAUEsBAi0AFAAGAAgAAAAhALaDOJL+AAAA4QEAABMAAAAAAAAAAAAAAAAAAAAA&#10;AFtDb250ZW50X1R5cGVzXS54bWxQSwECLQAUAAYACAAAACEAOP0h/9YAAACUAQAACwAAAAAAAAAA&#10;AAAAAAAvAQAAX3JlbHMvLnJlbHNQSwECLQAUAAYACAAAACEAM3EdCsoBAAB5AwAADgAAAAAAAAAA&#10;AAAAAAAuAgAAZHJzL2Uyb0RvYy54bWxQSwECLQAUAAYACAAAACEAiy9rI9oAAAAIAQAADwAAAAAA&#10;AAAAAAAAAAAkBAAAZHJzL2Rvd25yZXYueG1sUEsFBgAAAAAEAAQA8wAAACsFAAAAAA==&#10;" strokeweight=".72pt"/>
            </w:pict>
          </mc:Fallback>
        </mc:AlternateContent>
      </w:r>
    </w:p>
    <w:p w14:paraId="2DB271D8" w14:textId="77777777" w:rsidR="00D33985" w:rsidRPr="00D33985" w:rsidRDefault="00D33985" w:rsidP="00D33985">
      <w:pPr>
        <w:spacing w:after="0" w:line="200" w:lineRule="exact"/>
        <w:rPr>
          <w:rFonts w:ascii="Times New Roman" w:eastAsia="Times New Roman" w:hAnsi="Times New Roman" w:cs="Arial"/>
          <w:sz w:val="20"/>
          <w:szCs w:val="20"/>
        </w:rPr>
      </w:pPr>
    </w:p>
    <w:p w14:paraId="31C631C1" w14:textId="77777777" w:rsidR="00D33985" w:rsidRPr="00D33985" w:rsidRDefault="00D33985" w:rsidP="00D33985">
      <w:pPr>
        <w:spacing w:after="0" w:line="200" w:lineRule="exact"/>
        <w:rPr>
          <w:rFonts w:ascii="Times New Roman" w:eastAsia="Times New Roman" w:hAnsi="Times New Roman" w:cs="Arial"/>
          <w:sz w:val="20"/>
          <w:szCs w:val="20"/>
        </w:rPr>
      </w:pPr>
    </w:p>
    <w:p w14:paraId="1B6F7B21" w14:textId="77777777" w:rsidR="00D33985" w:rsidRPr="00D33985" w:rsidRDefault="00D33985" w:rsidP="00D33985">
      <w:pPr>
        <w:spacing w:after="0" w:line="200" w:lineRule="exact"/>
        <w:rPr>
          <w:rFonts w:ascii="Times New Roman" w:eastAsia="Times New Roman" w:hAnsi="Times New Roman" w:cs="Arial"/>
          <w:sz w:val="20"/>
          <w:szCs w:val="20"/>
        </w:rPr>
      </w:pPr>
    </w:p>
    <w:p w14:paraId="1ED35571" w14:textId="77777777" w:rsidR="00D33985" w:rsidRPr="00D33985" w:rsidRDefault="00D33985" w:rsidP="00D33985">
      <w:pPr>
        <w:spacing w:after="0" w:line="200" w:lineRule="exact"/>
        <w:rPr>
          <w:rFonts w:ascii="Times New Roman" w:eastAsia="Times New Roman" w:hAnsi="Times New Roman" w:cs="Arial"/>
          <w:sz w:val="20"/>
          <w:szCs w:val="20"/>
        </w:rPr>
      </w:pPr>
    </w:p>
    <w:p w14:paraId="2C818939" w14:textId="77777777" w:rsidR="00D33985" w:rsidRPr="00D33985" w:rsidRDefault="00D33985" w:rsidP="00D33985">
      <w:pPr>
        <w:spacing w:after="0" w:line="200" w:lineRule="exact"/>
        <w:rPr>
          <w:rFonts w:ascii="Times New Roman" w:eastAsia="Times New Roman" w:hAnsi="Times New Roman" w:cs="Arial"/>
          <w:sz w:val="20"/>
          <w:szCs w:val="20"/>
        </w:rPr>
      </w:pPr>
    </w:p>
    <w:p w14:paraId="007A19E4" w14:textId="77777777" w:rsidR="00D33985" w:rsidRPr="00D33985" w:rsidRDefault="00D33985" w:rsidP="00D33985">
      <w:pPr>
        <w:spacing w:after="0" w:line="285" w:lineRule="exact"/>
        <w:rPr>
          <w:rFonts w:ascii="Times New Roman" w:eastAsia="Times New Roman" w:hAnsi="Times New Roman" w:cs="Arial"/>
          <w:sz w:val="20"/>
          <w:szCs w:val="20"/>
        </w:rPr>
      </w:pPr>
    </w:p>
    <w:p w14:paraId="673FEC8F" w14:textId="77777777" w:rsidR="00D33985" w:rsidRPr="00D33985" w:rsidRDefault="00D33985" w:rsidP="00D33985">
      <w:pPr>
        <w:numPr>
          <w:ilvl w:val="0"/>
          <w:numId w:val="24"/>
        </w:numPr>
        <w:tabs>
          <w:tab w:val="left" w:pos="120"/>
        </w:tabs>
        <w:spacing w:after="0" w:line="0" w:lineRule="atLeast"/>
        <w:ind w:left="120" w:hanging="120"/>
        <w:rPr>
          <w:rFonts w:ascii="Calibri" w:eastAsia="Calibri" w:hAnsi="Calibri" w:cs="Arial"/>
          <w:sz w:val="26"/>
          <w:szCs w:val="20"/>
          <w:vertAlign w:val="superscript"/>
        </w:rPr>
      </w:pPr>
      <w:r w:rsidRPr="00D33985">
        <w:rPr>
          <w:rFonts w:ascii="Calibri" w:eastAsia="Calibri" w:hAnsi="Calibri" w:cs="Arial"/>
          <w:sz w:val="20"/>
          <w:szCs w:val="20"/>
        </w:rPr>
        <w:t>Refer to appendix A for recommended fundamental physical examination skills</w:t>
      </w:r>
    </w:p>
    <w:p w14:paraId="1A6314A7" w14:textId="77777777" w:rsidR="00D33985" w:rsidRPr="00D33985" w:rsidRDefault="00D33985" w:rsidP="00D33985">
      <w:pPr>
        <w:spacing w:after="0" w:line="47" w:lineRule="exact"/>
        <w:rPr>
          <w:rFonts w:ascii="Calibri" w:eastAsia="Calibri" w:hAnsi="Calibri" w:cs="Arial"/>
          <w:sz w:val="26"/>
          <w:szCs w:val="20"/>
          <w:vertAlign w:val="superscript"/>
        </w:rPr>
      </w:pPr>
    </w:p>
    <w:p w14:paraId="661BFC6B" w14:textId="77777777" w:rsidR="00D33985" w:rsidRPr="00D33985" w:rsidRDefault="00D33985" w:rsidP="00D33985">
      <w:pPr>
        <w:numPr>
          <w:ilvl w:val="0"/>
          <w:numId w:val="24"/>
        </w:numPr>
        <w:tabs>
          <w:tab w:val="left" w:pos="120"/>
        </w:tabs>
        <w:spacing w:after="0" w:line="194" w:lineRule="auto"/>
        <w:ind w:left="120" w:hanging="120"/>
        <w:rPr>
          <w:rFonts w:ascii="Calibri" w:eastAsia="Calibri" w:hAnsi="Calibri" w:cs="Arial"/>
          <w:sz w:val="20"/>
          <w:szCs w:val="20"/>
          <w:vertAlign w:val="superscript"/>
        </w:rPr>
      </w:pPr>
      <w:r w:rsidRPr="00D33985">
        <w:rPr>
          <w:rFonts w:ascii="Calibri" w:eastAsia="Calibri" w:hAnsi="Calibri" w:cs="Arial"/>
          <w:sz w:val="16"/>
          <w:szCs w:val="20"/>
        </w:rPr>
        <w:t>Refer to appendix B for recommended basic diagnostic and intervention procedures</w:t>
      </w:r>
    </w:p>
    <w:p w14:paraId="5AAF8616" w14:textId="77777777" w:rsidR="00D33985" w:rsidRPr="00D33985" w:rsidRDefault="00D33985" w:rsidP="00D33985">
      <w:pPr>
        <w:spacing w:after="0" w:line="209" w:lineRule="exact"/>
        <w:rPr>
          <w:rFonts w:ascii="Times New Roman" w:eastAsia="Times New Roman" w:hAnsi="Times New Roman" w:cs="Arial"/>
          <w:sz w:val="20"/>
          <w:szCs w:val="20"/>
        </w:rPr>
      </w:pPr>
    </w:p>
    <w:p w14:paraId="1AB7E571"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9</w:t>
      </w:r>
    </w:p>
    <w:p w14:paraId="1BE9E5A9"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39" w:right="980" w:bottom="413" w:left="1080" w:header="0" w:footer="0" w:gutter="0"/>
          <w:cols w:space="0" w:equalWidth="0">
            <w:col w:w="10180"/>
          </w:cols>
          <w:docGrid w:linePitch="360"/>
        </w:sectPr>
      </w:pPr>
    </w:p>
    <w:p w14:paraId="771C546A" w14:textId="77777777" w:rsidR="00D33985" w:rsidRPr="00D33985" w:rsidRDefault="00D33985" w:rsidP="00D33985">
      <w:pPr>
        <w:spacing w:after="0" w:line="2" w:lineRule="exact"/>
        <w:rPr>
          <w:rFonts w:ascii="Times New Roman" w:eastAsia="Times New Roman" w:hAnsi="Times New Roman" w:cs="Arial"/>
          <w:sz w:val="20"/>
          <w:szCs w:val="20"/>
        </w:rPr>
      </w:pPr>
      <w:bookmarkStart w:id="12" w:name="page13"/>
      <w:bookmarkEnd w:id="12"/>
    </w:p>
    <w:p w14:paraId="14DF666A"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II: The graduate as a health promoter</w:t>
      </w:r>
    </w:p>
    <w:p w14:paraId="5968A661" w14:textId="77777777" w:rsidR="00D33985" w:rsidRPr="00D33985" w:rsidRDefault="00D33985" w:rsidP="00D33985">
      <w:pPr>
        <w:spacing w:after="0" w:line="281" w:lineRule="exact"/>
        <w:rPr>
          <w:rFonts w:ascii="Times New Roman" w:eastAsia="Times New Roman" w:hAnsi="Times New Roman" w:cs="Arial"/>
          <w:sz w:val="20"/>
          <w:szCs w:val="20"/>
        </w:rPr>
      </w:pPr>
    </w:p>
    <w:p w14:paraId="1EC3C815" w14:textId="77777777" w:rsidR="00D33985" w:rsidRPr="00D33985" w:rsidRDefault="00D33985" w:rsidP="00D33985">
      <w:pPr>
        <w:spacing w:after="0" w:line="260" w:lineRule="auto"/>
        <w:ind w:firstLine="60"/>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The graduate should advocate for the development of community and individual measures which promote the state of well-being, he/she should empower individuals and communities to engage in healthy behaviors, and put his/her knowledge and skills to prevent diseases, reduce deaths and promote quality life style. The graduate should be able to:</w:t>
      </w:r>
    </w:p>
    <w:p w14:paraId="57DF963C" w14:textId="77777777" w:rsidR="00D33985" w:rsidRPr="00D33985" w:rsidRDefault="00D33985" w:rsidP="00D33985">
      <w:pPr>
        <w:spacing w:after="0" w:line="126" w:lineRule="exact"/>
        <w:rPr>
          <w:rFonts w:ascii="Times New Roman" w:eastAsia="Times New Roman" w:hAnsi="Times New Roman" w:cs="Arial"/>
          <w:sz w:val="20"/>
          <w:szCs w:val="20"/>
        </w:rPr>
      </w:pPr>
    </w:p>
    <w:p w14:paraId="37935603" w14:textId="77777777" w:rsidR="00D33985" w:rsidRPr="00D33985" w:rsidRDefault="00D33985" w:rsidP="00D33985">
      <w:pPr>
        <w:tabs>
          <w:tab w:val="left" w:pos="840"/>
        </w:tabs>
        <w:spacing w:after="0" w:line="0" w:lineRule="atLeast"/>
        <w:ind w:left="280"/>
        <w:rPr>
          <w:rFonts w:ascii="Times New Roman" w:eastAsia="Times New Roman" w:hAnsi="Times New Roman" w:cs="Arial"/>
          <w:sz w:val="23"/>
          <w:szCs w:val="20"/>
        </w:rPr>
      </w:pPr>
      <w:r w:rsidRPr="00D33985">
        <w:rPr>
          <w:rFonts w:ascii="Times New Roman" w:eastAsia="Times New Roman" w:hAnsi="Times New Roman" w:cs="Arial"/>
          <w:sz w:val="24"/>
          <w:szCs w:val="20"/>
        </w:rPr>
        <w:t>2.1</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Identify the basic determinants of health and principles of health improvement.</w:t>
      </w:r>
    </w:p>
    <w:p w14:paraId="2A577F3E" w14:textId="77777777" w:rsidR="00D33985" w:rsidRPr="00D33985" w:rsidRDefault="00D33985" w:rsidP="00D33985">
      <w:pPr>
        <w:spacing w:after="0" w:line="120" w:lineRule="exact"/>
        <w:rPr>
          <w:rFonts w:ascii="Times New Roman" w:eastAsia="Times New Roman" w:hAnsi="Times New Roman" w:cs="Arial"/>
          <w:sz w:val="20"/>
          <w:szCs w:val="20"/>
        </w:rPr>
      </w:pPr>
    </w:p>
    <w:p w14:paraId="79B9324E" w14:textId="77777777" w:rsidR="00D33985" w:rsidRPr="00D33985" w:rsidRDefault="00D33985" w:rsidP="00D33985">
      <w:pPr>
        <w:tabs>
          <w:tab w:val="left" w:pos="900"/>
        </w:tabs>
        <w:spacing w:after="0" w:line="0" w:lineRule="atLeast"/>
        <w:ind w:left="280"/>
        <w:rPr>
          <w:rFonts w:ascii="Times New Roman" w:eastAsia="Times New Roman" w:hAnsi="Times New Roman" w:cs="Arial"/>
          <w:sz w:val="23"/>
          <w:szCs w:val="20"/>
        </w:rPr>
      </w:pPr>
      <w:r w:rsidRPr="00D33985">
        <w:rPr>
          <w:rFonts w:ascii="Times New Roman" w:eastAsia="Times New Roman" w:hAnsi="Times New Roman" w:cs="Arial"/>
          <w:sz w:val="24"/>
          <w:szCs w:val="20"/>
        </w:rPr>
        <w:t>2.2</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Recognize the economic, psychological, social, and cultural factors that interfere with wellbeing.</w:t>
      </w:r>
    </w:p>
    <w:p w14:paraId="50CBD0CC" w14:textId="77777777" w:rsidR="00D33985" w:rsidRPr="00D33985" w:rsidRDefault="00D33985" w:rsidP="00D33985">
      <w:pPr>
        <w:spacing w:after="0" w:line="121" w:lineRule="exact"/>
        <w:rPr>
          <w:rFonts w:ascii="Times New Roman" w:eastAsia="Times New Roman" w:hAnsi="Times New Roman" w:cs="Arial"/>
          <w:sz w:val="20"/>
          <w:szCs w:val="20"/>
        </w:rPr>
      </w:pPr>
    </w:p>
    <w:p w14:paraId="361602B1" w14:textId="77777777" w:rsidR="00D33985" w:rsidRPr="00D33985" w:rsidRDefault="00D33985" w:rsidP="00D33985">
      <w:pPr>
        <w:tabs>
          <w:tab w:val="left" w:pos="840"/>
        </w:tabs>
        <w:spacing w:after="0" w:line="0" w:lineRule="atLeast"/>
        <w:ind w:left="280"/>
        <w:rPr>
          <w:rFonts w:ascii="Times New Roman" w:eastAsia="Times New Roman" w:hAnsi="Times New Roman" w:cs="Arial"/>
          <w:sz w:val="23"/>
          <w:szCs w:val="20"/>
        </w:rPr>
      </w:pPr>
      <w:r w:rsidRPr="00D33985">
        <w:rPr>
          <w:rFonts w:ascii="Times New Roman" w:eastAsia="Times New Roman" w:hAnsi="Times New Roman" w:cs="Arial"/>
          <w:sz w:val="24"/>
          <w:szCs w:val="20"/>
        </w:rPr>
        <w:t>2.3</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Discuss the role of nutrition and physical activity in health.</w:t>
      </w:r>
    </w:p>
    <w:p w14:paraId="05721F50" w14:textId="77777777" w:rsidR="00D33985" w:rsidRPr="00D33985" w:rsidRDefault="00D33985" w:rsidP="00D33985">
      <w:pPr>
        <w:spacing w:after="0" w:line="130" w:lineRule="exact"/>
        <w:rPr>
          <w:rFonts w:ascii="Times New Roman" w:eastAsia="Times New Roman" w:hAnsi="Times New Roman" w:cs="Arial"/>
          <w:sz w:val="20"/>
          <w:szCs w:val="20"/>
        </w:rPr>
      </w:pPr>
    </w:p>
    <w:p w14:paraId="0627FFD5" w14:textId="77777777" w:rsidR="00D33985" w:rsidRPr="00D33985" w:rsidRDefault="00D33985" w:rsidP="00D33985">
      <w:pPr>
        <w:tabs>
          <w:tab w:val="left" w:pos="840"/>
        </w:tabs>
        <w:spacing w:after="0" w:line="234" w:lineRule="auto"/>
        <w:ind w:left="860" w:hanging="568"/>
        <w:rPr>
          <w:rFonts w:ascii="Times New Roman" w:eastAsia="Times New Roman" w:hAnsi="Times New Roman" w:cs="Arial"/>
          <w:sz w:val="24"/>
          <w:szCs w:val="20"/>
        </w:rPr>
      </w:pPr>
      <w:r w:rsidRPr="00D33985">
        <w:rPr>
          <w:rFonts w:ascii="Times New Roman" w:eastAsia="Times New Roman" w:hAnsi="Times New Roman" w:cs="Arial"/>
          <w:sz w:val="24"/>
          <w:szCs w:val="20"/>
        </w:rPr>
        <w:t>2.4</w:t>
      </w:r>
      <w:r w:rsidRPr="00D33985">
        <w:rPr>
          <w:rFonts w:ascii="Times New Roman" w:eastAsia="Times New Roman" w:hAnsi="Times New Roman" w:cs="Arial"/>
          <w:sz w:val="24"/>
          <w:szCs w:val="20"/>
        </w:rPr>
        <w:tab/>
        <w:t>Identify the major health risks in his/her community, including demographic, occupational and environmental risks; endemic diseases, and prevalent chronic diseases.</w:t>
      </w:r>
    </w:p>
    <w:p w14:paraId="478E3198" w14:textId="77777777" w:rsidR="00D33985" w:rsidRPr="00D33985" w:rsidRDefault="00D33985" w:rsidP="00D33985">
      <w:pPr>
        <w:spacing w:after="0" w:line="134" w:lineRule="exact"/>
        <w:rPr>
          <w:rFonts w:ascii="Times New Roman" w:eastAsia="Times New Roman" w:hAnsi="Times New Roman" w:cs="Arial"/>
          <w:sz w:val="20"/>
          <w:szCs w:val="20"/>
        </w:rPr>
      </w:pPr>
    </w:p>
    <w:p w14:paraId="35117C4C" w14:textId="77777777" w:rsidR="00D33985" w:rsidRPr="00D33985" w:rsidRDefault="00D33985" w:rsidP="00D33985">
      <w:pPr>
        <w:tabs>
          <w:tab w:val="left" w:pos="840"/>
        </w:tabs>
        <w:spacing w:after="0" w:line="234" w:lineRule="auto"/>
        <w:ind w:left="860" w:hanging="568"/>
        <w:rPr>
          <w:rFonts w:ascii="Times New Roman" w:eastAsia="Times New Roman" w:hAnsi="Times New Roman" w:cs="Arial"/>
          <w:sz w:val="24"/>
          <w:szCs w:val="20"/>
        </w:rPr>
      </w:pPr>
      <w:r w:rsidRPr="00D33985">
        <w:rPr>
          <w:rFonts w:ascii="Times New Roman" w:eastAsia="Times New Roman" w:hAnsi="Times New Roman" w:cs="Arial"/>
          <w:sz w:val="24"/>
          <w:szCs w:val="20"/>
        </w:rPr>
        <w:t>2.5</w:t>
      </w:r>
      <w:r w:rsidRPr="00D33985">
        <w:rPr>
          <w:rFonts w:ascii="Times New Roman" w:eastAsia="Times New Roman" w:hAnsi="Times New Roman" w:cs="Arial"/>
          <w:sz w:val="24"/>
          <w:szCs w:val="20"/>
        </w:rPr>
        <w:tab/>
        <w:t>Describe the principles of disease prevention, and empower communities, specific groups or individuals by raising their awareness and building their capacity.</w:t>
      </w:r>
    </w:p>
    <w:p w14:paraId="7ADA2E8C" w14:textId="77777777" w:rsidR="00D33985" w:rsidRPr="00D33985" w:rsidRDefault="00D33985" w:rsidP="00D33985">
      <w:pPr>
        <w:spacing w:after="0" w:line="134" w:lineRule="exact"/>
        <w:rPr>
          <w:rFonts w:ascii="Times New Roman" w:eastAsia="Times New Roman" w:hAnsi="Times New Roman" w:cs="Arial"/>
          <w:sz w:val="20"/>
          <w:szCs w:val="20"/>
        </w:rPr>
      </w:pPr>
    </w:p>
    <w:p w14:paraId="1F38A0E1" w14:textId="77777777" w:rsidR="00D33985" w:rsidRPr="00D33985" w:rsidRDefault="00D33985" w:rsidP="00D33985">
      <w:pPr>
        <w:tabs>
          <w:tab w:val="left" w:pos="840"/>
        </w:tabs>
        <w:spacing w:after="0" w:line="234" w:lineRule="auto"/>
        <w:ind w:left="860" w:hanging="568"/>
        <w:rPr>
          <w:rFonts w:ascii="Times New Roman" w:eastAsia="Times New Roman" w:hAnsi="Times New Roman" w:cs="Arial"/>
          <w:sz w:val="24"/>
          <w:szCs w:val="20"/>
        </w:rPr>
      </w:pPr>
      <w:r w:rsidRPr="00D33985">
        <w:rPr>
          <w:rFonts w:ascii="Times New Roman" w:eastAsia="Times New Roman" w:hAnsi="Times New Roman" w:cs="Arial"/>
          <w:sz w:val="24"/>
          <w:szCs w:val="20"/>
        </w:rPr>
        <w:t>2.6</w:t>
      </w:r>
      <w:r w:rsidRPr="00D33985">
        <w:rPr>
          <w:rFonts w:ascii="Times New Roman" w:eastAsia="Times New Roman" w:hAnsi="Times New Roman" w:cs="Arial"/>
          <w:sz w:val="24"/>
          <w:szCs w:val="20"/>
        </w:rPr>
        <w:tab/>
        <w:t>Recognize the epidemiology of common diseases within his/her community, and apply the systematic approaches useful in reducing the incidence and prevalence of those diseases.</w:t>
      </w:r>
    </w:p>
    <w:p w14:paraId="5A80A07E" w14:textId="77777777" w:rsidR="00D33985" w:rsidRPr="00D33985" w:rsidRDefault="00D33985" w:rsidP="00D33985">
      <w:pPr>
        <w:spacing w:after="0" w:line="134" w:lineRule="exact"/>
        <w:rPr>
          <w:rFonts w:ascii="Times New Roman" w:eastAsia="Times New Roman" w:hAnsi="Times New Roman" w:cs="Arial"/>
          <w:sz w:val="20"/>
          <w:szCs w:val="20"/>
        </w:rPr>
      </w:pPr>
    </w:p>
    <w:p w14:paraId="1399E9ED" w14:textId="77777777" w:rsidR="00D33985" w:rsidRPr="00D33985" w:rsidRDefault="00D33985" w:rsidP="00D33985">
      <w:pPr>
        <w:tabs>
          <w:tab w:val="left" w:pos="840"/>
        </w:tabs>
        <w:spacing w:after="0" w:line="234" w:lineRule="auto"/>
        <w:ind w:left="860" w:right="20" w:hanging="568"/>
        <w:rPr>
          <w:rFonts w:ascii="Times New Roman" w:eastAsia="Times New Roman" w:hAnsi="Times New Roman" w:cs="Arial"/>
          <w:sz w:val="24"/>
          <w:szCs w:val="20"/>
        </w:rPr>
      </w:pPr>
      <w:r w:rsidRPr="00D33985">
        <w:rPr>
          <w:rFonts w:ascii="Times New Roman" w:eastAsia="Times New Roman" w:hAnsi="Times New Roman" w:cs="Arial"/>
          <w:sz w:val="24"/>
          <w:szCs w:val="20"/>
        </w:rPr>
        <w:t>2.7</w:t>
      </w:r>
      <w:r w:rsidRPr="00D33985">
        <w:rPr>
          <w:rFonts w:ascii="Times New Roman" w:eastAsia="Times New Roman" w:hAnsi="Times New Roman" w:cs="Arial"/>
          <w:sz w:val="24"/>
          <w:szCs w:val="20"/>
        </w:rPr>
        <w:tab/>
        <w:t>Provide care for specific groups including pregnant women, newborns and infants, adolescents and the elderly.</w:t>
      </w:r>
    </w:p>
    <w:p w14:paraId="12AFEF02" w14:textId="77777777" w:rsidR="00D33985" w:rsidRPr="00D33985" w:rsidRDefault="00D33985" w:rsidP="00D33985">
      <w:pPr>
        <w:spacing w:after="0" w:line="134" w:lineRule="exact"/>
        <w:rPr>
          <w:rFonts w:ascii="Times New Roman" w:eastAsia="Times New Roman" w:hAnsi="Times New Roman" w:cs="Arial"/>
          <w:sz w:val="20"/>
          <w:szCs w:val="20"/>
        </w:rPr>
      </w:pPr>
    </w:p>
    <w:p w14:paraId="0270E544" w14:textId="77777777" w:rsidR="00D33985" w:rsidRPr="00D33985" w:rsidRDefault="00D33985" w:rsidP="00D33985">
      <w:pPr>
        <w:tabs>
          <w:tab w:val="left" w:pos="840"/>
        </w:tabs>
        <w:spacing w:after="0" w:line="234" w:lineRule="auto"/>
        <w:ind w:left="860" w:right="20" w:hanging="568"/>
        <w:rPr>
          <w:rFonts w:ascii="Times New Roman" w:eastAsia="Times New Roman" w:hAnsi="Times New Roman" w:cs="Arial"/>
          <w:sz w:val="24"/>
          <w:szCs w:val="20"/>
        </w:rPr>
      </w:pPr>
      <w:r w:rsidRPr="00D33985">
        <w:rPr>
          <w:rFonts w:ascii="Times New Roman" w:eastAsia="Times New Roman" w:hAnsi="Times New Roman" w:cs="Arial"/>
          <w:sz w:val="24"/>
          <w:szCs w:val="20"/>
        </w:rPr>
        <w:t>2.8</w:t>
      </w:r>
      <w:r w:rsidRPr="00D33985">
        <w:rPr>
          <w:rFonts w:ascii="Times New Roman" w:eastAsia="Times New Roman" w:hAnsi="Times New Roman" w:cs="Arial"/>
          <w:sz w:val="24"/>
          <w:szCs w:val="20"/>
        </w:rPr>
        <w:tab/>
        <w:t>Identify vulnerable individuals that may be suffering from abuse or neglect and take the proper actions to safeguard their welfare.</w:t>
      </w:r>
    </w:p>
    <w:p w14:paraId="40180465" w14:textId="77777777" w:rsidR="00D33985" w:rsidRPr="00D33985" w:rsidRDefault="00D33985" w:rsidP="00D33985">
      <w:pPr>
        <w:spacing w:after="0" w:line="122" w:lineRule="exact"/>
        <w:rPr>
          <w:rFonts w:ascii="Times New Roman" w:eastAsia="Times New Roman" w:hAnsi="Times New Roman" w:cs="Arial"/>
          <w:sz w:val="20"/>
          <w:szCs w:val="20"/>
        </w:rPr>
      </w:pPr>
    </w:p>
    <w:p w14:paraId="746D745A" w14:textId="77777777" w:rsidR="00D33985" w:rsidRPr="00D33985" w:rsidRDefault="00D33985" w:rsidP="00D33985">
      <w:pPr>
        <w:tabs>
          <w:tab w:val="left" w:pos="840"/>
        </w:tabs>
        <w:spacing w:after="0" w:line="0" w:lineRule="atLeast"/>
        <w:ind w:left="280"/>
        <w:rPr>
          <w:rFonts w:ascii="Times New Roman" w:eastAsia="Times New Roman" w:hAnsi="Times New Roman" w:cs="Arial"/>
          <w:sz w:val="23"/>
          <w:szCs w:val="20"/>
        </w:rPr>
      </w:pPr>
      <w:r w:rsidRPr="00D33985">
        <w:rPr>
          <w:rFonts w:ascii="Times New Roman" w:eastAsia="Times New Roman" w:hAnsi="Times New Roman" w:cs="Arial"/>
          <w:sz w:val="24"/>
          <w:szCs w:val="20"/>
        </w:rPr>
        <w:t>2.9</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Adopt suitable measures for infection control.</w:t>
      </w:r>
    </w:p>
    <w:p w14:paraId="2615937D" w14:textId="77777777" w:rsidR="00D33985" w:rsidRPr="00D33985" w:rsidRDefault="00D33985" w:rsidP="00D33985">
      <w:pPr>
        <w:spacing w:after="0" w:line="200" w:lineRule="exact"/>
        <w:rPr>
          <w:rFonts w:ascii="Times New Roman" w:eastAsia="Times New Roman" w:hAnsi="Times New Roman" w:cs="Arial"/>
          <w:sz w:val="20"/>
          <w:szCs w:val="20"/>
        </w:rPr>
      </w:pPr>
    </w:p>
    <w:p w14:paraId="24C7E061" w14:textId="77777777" w:rsidR="00D33985" w:rsidRPr="00D33985" w:rsidRDefault="00D33985" w:rsidP="00D33985">
      <w:pPr>
        <w:spacing w:after="0" w:line="200" w:lineRule="exact"/>
        <w:rPr>
          <w:rFonts w:ascii="Times New Roman" w:eastAsia="Times New Roman" w:hAnsi="Times New Roman" w:cs="Arial"/>
          <w:sz w:val="20"/>
          <w:szCs w:val="20"/>
        </w:rPr>
      </w:pPr>
    </w:p>
    <w:p w14:paraId="22F7A508" w14:textId="77777777" w:rsidR="00D33985" w:rsidRPr="00D33985" w:rsidRDefault="00D33985" w:rsidP="00D33985">
      <w:pPr>
        <w:spacing w:after="0" w:line="200" w:lineRule="exact"/>
        <w:rPr>
          <w:rFonts w:ascii="Times New Roman" w:eastAsia="Times New Roman" w:hAnsi="Times New Roman" w:cs="Arial"/>
          <w:sz w:val="20"/>
          <w:szCs w:val="20"/>
        </w:rPr>
      </w:pPr>
    </w:p>
    <w:p w14:paraId="1182FBCD" w14:textId="77777777" w:rsidR="00D33985" w:rsidRPr="00D33985" w:rsidRDefault="00D33985" w:rsidP="00D33985">
      <w:pPr>
        <w:spacing w:after="0" w:line="200" w:lineRule="exact"/>
        <w:rPr>
          <w:rFonts w:ascii="Times New Roman" w:eastAsia="Times New Roman" w:hAnsi="Times New Roman" w:cs="Arial"/>
          <w:sz w:val="20"/>
          <w:szCs w:val="20"/>
        </w:rPr>
      </w:pPr>
    </w:p>
    <w:p w14:paraId="69029D6B" w14:textId="77777777" w:rsidR="00D33985" w:rsidRPr="00D33985" w:rsidRDefault="00D33985" w:rsidP="00D33985">
      <w:pPr>
        <w:spacing w:after="0" w:line="200" w:lineRule="exact"/>
        <w:rPr>
          <w:rFonts w:ascii="Times New Roman" w:eastAsia="Times New Roman" w:hAnsi="Times New Roman" w:cs="Arial"/>
          <w:sz w:val="20"/>
          <w:szCs w:val="20"/>
        </w:rPr>
      </w:pPr>
    </w:p>
    <w:p w14:paraId="245E09AF" w14:textId="77777777" w:rsidR="00D33985" w:rsidRPr="00D33985" w:rsidRDefault="00D33985" w:rsidP="00D33985">
      <w:pPr>
        <w:spacing w:after="0" w:line="200" w:lineRule="exact"/>
        <w:rPr>
          <w:rFonts w:ascii="Times New Roman" w:eastAsia="Times New Roman" w:hAnsi="Times New Roman" w:cs="Arial"/>
          <w:sz w:val="20"/>
          <w:szCs w:val="20"/>
        </w:rPr>
      </w:pPr>
    </w:p>
    <w:p w14:paraId="46A6430F" w14:textId="77777777" w:rsidR="00D33985" w:rsidRPr="00D33985" w:rsidRDefault="00D33985" w:rsidP="00D33985">
      <w:pPr>
        <w:spacing w:after="0" w:line="200" w:lineRule="exact"/>
        <w:rPr>
          <w:rFonts w:ascii="Times New Roman" w:eastAsia="Times New Roman" w:hAnsi="Times New Roman" w:cs="Arial"/>
          <w:sz w:val="20"/>
          <w:szCs w:val="20"/>
        </w:rPr>
      </w:pPr>
    </w:p>
    <w:p w14:paraId="73677109" w14:textId="77777777" w:rsidR="00D33985" w:rsidRPr="00D33985" w:rsidRDefault="00D33985" w:rsidP="00D33985">
      <w:pPr>
        <w:spacing w:after="0" w:line="200" w:lineRule="exact"/>
        <w:rPr>
          <w:rFonts w:ascii="Times New Roman" w:eastAsia="Times New Roman" w:hAnsi="Times New Roman" w:cs="Arial"/>
          <w:sz w:val="20"/>
          <w:szCs w:val="20"/>
        </w:rPr>
      </w:pPr>
    </w:p>
    <w:p w14:paraId="62685742" w14:textId="77777777" w:rsidR="00D33985" w:rsidRPr="00D33985" w:rsidRDefault="00D33985" w:rsidP="00D33985">
      <w:pPr>
        <w:spacing w:after="0" w:line="200" w:lineRule="exact"/>
        <w:rPr>
          <w:rFonts w:ascii="Times New Roman" w:eastAsia="Times New Roman" w:hAnsi="Times New Roman" w:cs="Arial"/>
          <w:sz w:val="20"/>
          <w:szCs w:val="20"/>
        </w:rPr>
      </w:pPr>
    </w:p>
    <w:p w14:paraId="57E87BE2" w14:textId="77777777" w:rsidR="00D33985" w:rsidRPr="00D33985" w:rsidRDefault="00D33985" w:rsidP="00D33985">
      <w:pPr>
        <w:spacing w:after="0" w:line="200" w:lineRule="exact"/>
        <w:rPr>
          <w:rFonts w:ascii="Times New Roman" w:eastAsia="Times New Roman" w:hAnsi="Times New Roman" w:cs="Arial"/>
          <w:sz w:val="20"/>
          <w:szCs w:val="20"/>
        </w:rPr>
      </w:pPr>
    </w:p>
    <w:p w14:paraId="0CE55F14" w14:textId="77777777" w:rsidR="00D33985" w:rsidRPr="00D33985" w:rsidRDefault="00D33985" w:rsidP="00D33985">
      <w:pPr>
        <w:spacing w:after="0" w:line="200" w:lineRule="exact"/>
        <w:rPr>
          <w:rFonts w:ascii="Times New Roman" w:eastAsia="Times New Roman" w:hAnsi="Times New Roman" w:cs="Arial"/>
          <w:sz w:val="20"/>
          <w:szCs w:val="20"/>
        </w:rPr>
      </w:pPr>
    </w:p>
    <w:p w14:paraId="567D2ACD" w14:textId="77777777" w:rsidR="00D33985" w:rsidRPr="00D33985" w:rsidRDefault="00D33985" w:rsidP="00D33985">
      <w:pPr>
        <w:spacing w:after="0" w:line="200" w:lineRule="exact"/>
        <w:rPr>
          <w:rFonts w:ascii="Times New Roman" w:eastAsia="Times New Roman" w:hAnsi="Times New Roman" w:cs="Arial"/>
          <w:sz w:val="20"/>
          <w:szCs w:val="20"/>
        </w:rPr>
      </w:pPr>
    </w:p>
    <w:p w14:paraId="1ADFDE94" w14:textId="77777777" w:rsidR="00D33985" w:rsidRPr="00D33985" w:rsidRDefault="00D33985" w:rsidP="00D33985">
      <w:pPr>
        <w:spacing w:after="0" w:line="200" w:lineRule="exact"/>
        <w:rPr>
          <w:rFonts w:ascii="Times New Roman" w:eastAsia="Times New Roman" w:hAnsi="Times New Roman" w:cs="Arial"/>
          <w:sz w:val="20"/>
          <w:szCs w:val="20"/>
        </w:rPr>
      </w:pPr>
    </w:p>
    <w:p w14:paraId="196AA105" w14:textId="77777777" w:rsidR="00D33985" w:rsidRPr="00D33985" w:rsidRDefault="00D33985" w:rsidP="00D33985">
      <w:pPr>
        <w:spacing w:after="0" w:line="200" w:lineRule="exact"/>
        <w:rPr>
          <w:rFonts w:ascii="Times New Roman" w:eastAsia="Times New Roman" w:hAnsi="Times New Roman" w:cs="Arial"/>
          <w:sz w:val="20"/>
          <w:szCs w:val="20"/>
        </w:rPr>
      </w:pPr>
    </w:p>
    <w:p w14:paraId="2AAFFAB5" w14:textId="77777777" w:rsidR="00D33985" w:rsidRPr="00D33985" w:rsidRDefault="00D33985" w:rsidP="00D33985">
      <w:pPr>
        <w:spacing w:after="0" w:line="200" w:lineRule="exact"/>
        <w:rPr>
          <w:rFonts w:ascii="Times New Roman" w:eastAsia="Times New Roman" w:hAnsi="Times New Roman" w:cs="Arial"/>
          <w:sz w:val="20"/>
          <w:szCs w:val="20"/>
        </w:rPr>
      </w:pPr>
    </w:p>
    <w:p w14:paraId="3C31CCF1" w14:textId="77777777" w:rsidR="00D33985" w:rsidRPr="00D33985" w:rsidRDefault="00D33985" w:rsidP="00D33985">
      <w:pPr>
        <w:spacing w:after="0" w:line="200" w:lineRule="exact"/>
        <w:rPr>
          <w:rFonts w:ascii="Times New Roman" w:eastAsia="Times New Roman" w:hAnsi="Times New Roman" w:cs="Arial"/>
          <w:sz w:val="20"/>
          <w:szCs w:val="20"/>
        </w:rPr>
      </w:pPr>
    </w:p>
    <w:p w14:paraId="5D901590" w14:textId="77777777" w:rsidR="00D33985" w:rsidRPr="00D33985" w:rsidRDefault="00D33985" w:rsidP="00D33985">
      <w:pPr>
        <w:spacing w:after="0" w:line="200" w:lineRule="exact"/>
        <w:rPr>
          <w:rFonts w:ascii="Times New Roman" w:eastAsia="Times New Roman" w:hAnsi="Times New Roman" w:cs="Arial"/>
          <w:sz w:val="20"/>
          <w:szCs w:val="20"/>
        </w:rPr>
      </w:pPr>
    </w:p>
    <w:p w14:paraId="7B98113F" w14:textId="77777777" w:rsidR="00D33985" w:rsidRPr="00D33985" w:rsidRDefault="00D33985" w:rsidP="00D33985">
      <w:pPr>
        <w:spacing w:after="0" w:line="200" w:lineRule="exact"/>
        <w:rPr>
          <w:rFonts w:ascii="Times New Roman" w:eastAsia="Times New Roman" w:hAnsi="Times New Roman" w:cs="Arial"/>
          <w:sz w:val="20"/>
          <w:szCs w:val="20"/>
        </w:rPr>
      </w:pPr>
    </w:p>
    <w:p w14:paraId="13DA9939" w14:textId="77777777" w:rsidR="00D33985" w:rsidRPr="00D33985" w:rsidRDefault="00D33985" w:rsidP="00D33985">
      <w:pPr>
        <w:spacing w:after="0" w:line="200" w:lineRule="exact"/>
        <w:rPr>
          <w:rFonts w:ascii="Times New Roman" w:eastAsia="Times New Roman" w:hAnsi="Times New Roman" w:cs="Arial"/>
          <w:sz w:val="20"/>
          <w:szCs w:val="20"/>
        </w:rPr>
      </w:pPr>
    </w:p>
    <w:p w14:paraId="4434D295" w14:textId="77777777" w:rsidR="00D33985" w:rsidRPr="00D33985" w:rsidRDefault="00D33985" w:rsidP="00D33985">
      <w:pPr>
        <w:spacing w:after="0" w:line="200" w:lineRule="exact"/>
        <w:rPr>
          <w:rFonts w:ascii="Times New Roman" w:eastAsia="Times New Roman" w:hAnsi="Times New Roman" w:cs="Arial"/>
          <w:sz w:val="20"/>
          <w:szCs w:val="20"/>
        </w:rPr>
      </w:pPr>
    </w:p>
    <w:p w14:paraId="397F84C8" w14:textId="77777777" w:rsidR="00D33985" w:rsidRPr="00D33985" w:rsidRDefault="00D33985" w:rsidP="00D33985">
      <w:pPr>
        <w:spacing w:after="0" w:line="200" w:lineRule="exact"/>
        <w:rPr>
          <w:rFonts w:ascii="Times New Roman" w:eastAsia="Times New Roman" w:hAnsi="Times New Roman" w:cs="Arial"/>
          <w:sz w:val="20"/>
          <w:szCs w:val="20"/>
        </w:rPr>
      </w:pPr>
    </w:p>
    <w:p w14:paraId="6C15C0A6" w14:textId="77777777" w:rsidR="00D33985" w:rsidRPr="00D33985" w:rsidRDefault="00D33985" w:rsidP="00D33985">
      <w:pPr>
        <w:spacing w:after="0" w:line="200" w:lineRule="exact"/>
        <w:rPr>
          <w:rFonts w:ascii="Times New Roman" w:eastAsia="Times New Roman" w:hAnsi="Times New Roman" w:cs="Arial"/>
          <w:sz w:val="20"/>
          <w:szCs w:val="20"/>
        </w:rPr>
      </w:pPr>
    </w:p>
    <w:p w14:paraId="198C91E6" w14:textId="77777777" w:rsidR="00D33985" w:rsidRPr="00D33985" w:rsidRDefault="00D33985" w:rsidP="00D33985">
      <w:pPr>
        <w:spacing w:after="0" w:line="200" w:lineRule="exact"/>
        <w:rPr>
          <w:rFonts w:ascii="Times New Roman" w:eastAsia="Times New Roman" w:hAnsi="Times New Roman" w:cs="Arial"/>
          <w:sz w:val="20"/>
          <w:szCs w:val="20"/>
        </w:rPr>
      </w:pPr>
    </w:p>
    <w:p w14:paraId="40C5E61E" w14:textId="77777777" w:rsidR="00D33985" w:rsidRPr="00D33985" w:rsidRDefault="00D33985" w:rsidP="00D33985">
      <w:pPr>
        <w:spacing w:after="0" w:line="200" w:lineRule="exact"/>
        <w:rPr>
          <w:rFonts w:ascii="Times New Roman" w:eastAsia="Times New Roman" w:hAnsi="Times New Roman" w:cs="Arial"/>
          <w:sz w:val="20"/>
          <w:szCs w:val="20"/>
        </w:rPr>
      </w:pPr>
    </w:p>
    <w:p w14:paraId="0319E445" w14:textId="77777777" w:rsidR="00D33985" w:rsidRPr="00D33985" w:rsidRDefault="00D33985" w:rsidP="00D33985">
      <w:pPr>
        <w:spacing w:after="0" w:line="200" w:lineRule="exact"/>
        <w:rPr>
          <w:rFonts w:ascii="Times New Roman" w:eastAsia="Times New Roman" w:hAnsi="Times New Roman" w:cs="Arial"/>
          <w:sz w:val="20"/>
          <w:szCs w:val="20"/>
        </w:rPr>
      </w:pPr>
    </w:p>
    <w:p w14:paraId="1356D69A" w14:textId="77777777" w:rsidR="00D33985" w:rsidRPr="00D33985" w:rsidRDefault="00D33985" w:rsidP="00D33985">
      <w:pPr>
        <w:spacing w:after="0" w:line="200" w:lineRule="exact"/>
        <w:rPr>
          <w:rFonts w:ascii="Times New Roman" w:eastAsia="Times New Roman" w:hAnsi="Times New Roman" w:cs="Arial"/>
          <w:sz w:val="20"/>
          <w:szCs w:val="20"/>
        </w:rPr>
      </w:pPr>
    </w:p>
    <w:p w14:paraId="057399E2" w14:textId="77777777" w:rsidR="00D33985" w:rsidRPr="00D33985" w:rsidRDefault="00D33985" w:rsidP="00D33985">
      <w:pPr>
        <w:spacing w:after="0" w:line="200" w:lineRule="exact"/>
        <w:rPr>
          <w:rFonts w:ascii="Times New Roman" w:eastAsia="Times New Roman" w:hAnsi="Times New Roman" w:cs="Arial"/>
          <w:sz w:val="20"/>
          <w:szCs w:val="20"/>
        </w:rPr>
      </w:pPr>
    </w:p>
    <w:p w14:paraId="3EE3259B" w14:textId="77777777" w:rsidR="00D33985" w:rsidRPr="00D33985" w:rsidRDefault="00D33985" w:rsidP="00D33985">
      <w:pPr>
        <w:spacing w:after="0" w:line="200" w:lineRule="exact"/>
        <w:rPr>
          <w:rFonts w:ascii="Times New Roman" w:eastAsia="Times New Roman" w:hAnsi="Times New Roman" w:cs="Arial"/>
          <w:sz w:val="20"/>
          <w:szCs w:val="20"/>
        </w:rPr>
      </w:pPr>
    </w:p>
    <w:p w14:paraId="2B266F1F" w14:textId="77777777" w:rsidR="00D33985" w:rsidRPr="00D33985" w:rsidRDefault="00D33985" w:rsidP="00D33985">
      <w:pPr>
        <w:spacing w:after="0" w:line="200" w:lineRule="exact"/>
        <w:rPr>
          <w:rFonts w:ascii="Times New Roman" w:eastAsia="Times New Roman" w:hAnsi="Times New Roman" w:cs="Arial"/>
          <w:sz w:val="20"/>
          <w:szCs w:val="20"/>
        </w:rPr>
      </w:pPr>
    </w:p>
    <w:p w14:paraId="7C81BA7F" w14:textId="77777777" w:rsidR="00D33985" w:rsidRPr="00D33985" w:rsidRDefault="00D33985" w:rsidP="00D33985">
      <w:pPr>
        <w:spacing w:after="0" w:line="200" w:lineRule="exact"/>
        <w:rPr>
          <w:rFonts w:ascii="Times New Roman" w:eastAsia="Times New Roman" w:hAnsi="Times New Roman" w:cs="Arial"/>
          <w:sz w:val="20"/>
          <w:szCs w:val="20"/>
        </w:rPr>
      </w:pPr>
    </w:p>
    <w:p w14:paraId="17DC89DC" w14:textId="77777777" w:rsidR="00D33985" w:rsidRPr="00D33985" w:rsidRDefault="00D33985" w:rsidP="00D33985">
      <w:pPr>
        <w:spacing w:after="0" w:line="200" w:lineRule="exact"/>
        <w:rPr>
          <w:rFonts w:ascii="Times New Roman" w:eastAsia="Times New Roman" w:hAnsi="Times New Roman" w:cs="Arial"/>
          <w:sz w:val="20"/>
          <w:szCs w:val="20"/>
        </w:rPr>
      </w:pPr>
    </w:p>
    <w:p w14:paraId="02A169CF" w14:textId="77777777" w:rsidR="00D33985" w:rsidRPr="00D33985" w:rsidRDefault="00D33985" w:rsidP="00D33985">
      <w:pPr>
        <w:spacing w:after="0" w:line="216" w:lineRule="exact"/>
        <w:rPr>
          <w:rFonts w:ascii="Times New Roman" w:eastAsia="Times New Roman" w:hAnsi="Times New Roman" w:cs="Arial"/>
          <w:sz w:val="20"/>
          <w:szCs w:val="20"/>
        </w:rPr>
      </w:pPr>
    </w:p>
    <w:p w14:paraId="0564D61C"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10</w:t>
      </w:r>
    </w:p>
    <w:p w14:paraId="0876B496"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4CFAA2BE" w14:textId="77777777" w:rsidR="00D33985" w:rsidRPr="00D33985" w:rsidRDefault="00D33985" w:rsidP="00D33985">
      <w:pPr>
        <w:spacing w:after="0" w:line="2" w:lineRule="exact"/>
        <w:rPr>
          <w:rFonts w:ascii="Times New Roman" w:eastAsia="Times New Roman" w:hAnsi="Times New Roman" w:cs="Arial"/>
          <w:sz w:val="20"/>
          <w:szCs w:val="20"/>
        </w:rPr>
      </w:pPr>
      <w:bookmarkStart w:id="13" w:name="page14"/>
      <w:bookmarkEnd w:id="13"/>
    </w:p>
    <w:p w14:paraId="46422FD0" w14:textId="77777777" w:rsidR="00D33985" w:rsidRPr="00D33985" w:rsidRDefault="00D33985" w:rsidP="00D33985">
      <w:pPr>
        <w:spacing w:after="0" w:line="0" w:lineRule="atLeast"/>
        <w:ind w:left="280"/>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III: The graduate as a professional</w:t>
      </w:r>
    </w:p>
    <w:p w14:paraId="74311ADF" w14:textId="77777777" w:rsidR="00D33985" w:rsidRPr="00D33985" w:rsidRDefault="00D33985" w:rsidP="00D33985">
      <w:pPr>
        <w:spacing w:after="0" w:line="161" w:lineRule="exact"/>
        <w:rPr>
          <w:rFonts w:ascii="Times New Roman" w:eastAsia="Times New Roman" w:hAnsi="Times New Roman" w:cs="Arial"/>
          <w:sz w:val="20"/>
          <w:szCs w:val="20"/>
        </w:rPr>
      </w:pPr>
    </w:p>
    <w:p w14:paraId="1AE0D4D3" w14:textId="77777777" w:rsidR="00D33985" w:rsidRPr="00D33985" w:rsidRDefault="00D33985" w:rsidP="00D33985">
      <w:pPr>
        <w:spacing w:after="0" w:line="252" w:lineRule="auto"/>
        <w:ind w:right="20"/>
        <w:rPr>
          <w:rFonts w:ascii="Times New Roman" w:eastAsia="Times New Roman" w:hAnsi="Times New Roman" w:cs="Arial"/>
          <w:sz w:val="24"/>
          <w:szCs w:val="20"/>
        </w:rPr>
      </w:pPr>
      <w:r w:rsidRPr="00D33985">
        <w:rPr>
          <w:rFonts w:ascii="Times New Roman" w:eastAsia="Times New Roman" w:hAnsi="Times New Roman" w:cs="Arial"/>
          <w:sz w:val="24"/>
          <w:szCs w:val="20"/>
        </w:rPr>
        <w:t>The graduate should adhere to the professional and ethical codes, standards of practice, and laws governing practice. The graduate should be able to:</w:t>
      </w:r>
    </w:p>
    <w:p w14:paraId="3E516736" w14:textId="77777777" w:rsidR="00D33985" w:rsidRPr="00D33985" w:rsidRDefault="00D33985" w:rsidP="00D33985">
      <w:pPr>
        <w:spacing w:after="0" w:line="148" w:lineRule="exact"/>
        <w:rPr>
          <w:rFonts w:ascii="Times New Roman" w:eastAsia="Times New Roman" w:hAnsi="Times New Roman" w:cs="Arial"/>
          <w:sz w:val="20"/>
          <w:szCs w:val="20"/>
        </w:rPr>
      </w:pPr>
    </w:p>
    <w:p w14:paraId="53F1642C" w14:textId="77777777" w:rsidR="00D33985" w:rsidRPr="00D33985" w:rsidRDefault="00D33985" w:rsidP="00D33985">
      <w:pPr>
        <w:tabs>
          <w:tab w:val="left" w:pos="520"/>
        </w:tabs>
        <w:spacing w:after="0" w:line="252" w:lineRule="auto"/>
        <w:ind w:left="540" w:right="20" w:hanging="633"/>
        <w:rPr>
          <w:rFonts w:ascii="Times New Roman" w:eastAsia="Times New Roman" w:hAnsi="Times New Roman" w:cs="Arial"/>
          <w:sz w:val="24"/>
          <w:szCs w:val="20"/>
        </w:rPr>
      </w:pPr>
      <w:r w:rsidRPr="00D33985">
        <w:rPr>
          <w:rFonts w:ascii="Times New Roman" w:eastAsia="Times New Roman" w:hAnsi="Times New Roman" w:cs="Arial"/>
          <w:sz w:val="24"/>
          <w:szCs w:val="20"/>
        </w:rPr>
        <w:t>3.1.</w:t>
      </w:r>
      <w:r w:rsidRPr="00D33985">
        <w:rPr>
          <w:rFonts w:ascii="Times New Roman" w:eastAsia="Times New Roman" w:hAnsi="Times New Roman" w:cs="Arial"/>
          <w:sz w:val="24"/>
          <w:szCs w:val="20"/>
        </w:rPr>
        <w:tab/>
        <w:t>Exhibit appropriate professional behaviors and relationships in all aspects of practice, demonstrating honesty, integrity, commitment, compassion, and respect.</w:t>
      </w:r>
    </w:p>
    <w:p w14:paraId="6E9CD8DA" w14:textId="77777777" w:rsidR="00D33985" w:rsidRPr="00D33985" w:rsidRDefault="00D33985" w:rsidP="00D33985">
      <w:pPr>
        <w:spacing w:after="0" w:line="148" w:lineRule="exact"/>
        <w:rPr>
          <w:rFonts w:ascii="Times New Roman" w:eastAsia="Times New Roman" w:hAnsi="Times New Roman" w:cs="Arial"/>
          <w:sz w:val="20"/>
          <w:szCs w:val="20"/>
        </w:rPr>
      </w:pPr>
    </w:p>
    <w:p w14:paraId="1238207B" w14:textId="77777777" w:rsidR="00D33985" w:rsidRPr="00D33985" w:rsidRDefault="00D33985" w:rsidP="00D33985">
      <w:pPr>
        <w:tabs>
          <w:tab w:val="left" w:pos="520"/>
        </w:tabs>
        <w:spacing w:after="0" w:line="252" w:lineRule="auto"/>
        <w:ind w:left="540" w:hanging="633"/>
        <w:rPr>
          <w:rFonts w:ascii="Times New Roman" w:eastAsia="Times New Roman" w:hAnsi="Times New Roman" w:cs="Arial"/>
          <w:sz w:val="24"/>
          <w:szCs w:val="20"/>
        </w:rPr>
      </w:pPr>
      <w:r w:rsidRPr="00D33985">
        <w:rPr>
          <w:rFonts w:ascii="Times New Roman" w:eastAsia="Times New Roman" w:hAnsi="Times New Roman" w:cs="Arial"/>
          <w:sz w:val="24"/>
          <w:szCs w:val="20"/>
        </w:rPr>
        <w:t>3.2.</w:t>
      </w:r>
      <w:r w:rsidRPr="00D33985">
        <w:rPr>
          <w:rFonts w:ascii="Times New Roman" w:eastAsia="Times New Roman" w:hAnsi="Times New Roman" w:cs="Arial"/>
          <w:sz w:val="24"/>
          <w:szCs w:val="20"/>
        </w:rPr>
        <w:tab/>
        <w:t>Adhere to the professional standards and laws governing the practice, and abide by the national code of ethics issued by the Egyptian Medical Syndicate.</w:t>
      </w:r>
    </w:p>
    <w:p w14:paraId="0E42B6C6" w14:textId="77777777" w:rsidR="00D33985" w:rsidRPr="00D33985" w:rsidRDefault="00D33985" w:rsidP="00D33985">
      <w:pPr>
        <w:spacing w:after="0" w:line="136" w:lineRule="exact"/>
        <w:rPr>
          <w:rFonts w:ascii="Times New Roman" w:eastAsia="Times New Roman" w:hAnsi="Times New Roman" w:cs="Arial"/>
          <w:sz w:val="20"/>
          <w:szCs w:val="20"/>
        </w:rPr>
      </w:pPr>
    </w:p>
    <w:p w14:paraId="306A843A" w14:textId="77777777" w:rsidR="00D33985" w:rsidRPr="00D33985" w:rsidRDefault="00D33985" w:rsidP="00D33985">
      <w:pPr>
        <w:tabs>
          <w:tab w:val="left" w:pos="520"/>
        </w:tabs>
        <w:spacing w:after="0" w:line="0" w:lineRule="atLeast"/>
        <w:rPr>
          <w:rFonts w:ascii="Times New Roman" w:eastAsia="Times New Roman" w:hAnsi="Times New Roman" w:cs="Arial"/>
          <w:sz w:val="23"/>
          <w:szCs w:val="20"/>
        </w:rPr>
      </w:pPr>
      <w:r w:rsidRPr="00D33985">
        <w:rPr>
          <w:rFonts w:ascii="Times New Roman" w:eastAsia="Times New Roman" w:hAnsi="Times New Roman" w:cs="Arial"/>
          <w:sz w:val="24"/>
          <w:szCs w:val="20"/>
        </w:rPr>
        <w:t>3.3.</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Respect the different cultural beliefs and values in the community they serve.</w:t>
      </w:r>
    </w:p>
    <w:p w14:paraId="015F64B0" w14:textId="77777777" w:rsidR="00D33985" w:rsidRPr="00D33985" w:rsidRDefault="00D33985" w:rsidP="00D33985">
      <w:pPr>
        <w:spacing w:after="0" w:line="159" w:lineRule="exact"/>
        <w:rPr>
          <w:rFonts w:ascii="Times New Roman" w:eastAsia="Times New Roman" w:hAnsi="Times New Roman" w:cs="Arial"/>
          <w:sz w:val="20"/>
          <w:szCs w:val="20"/>
        </w:rPr>
      </w:pPr>
    </w:p>
    <w:p w14:paraId="43A66F95" w14:textId="77777777" w:rsidR="00D33985" w:rsidRPr="00D33985" w:rsidRDefault="00D33985" w:rsidP="00D33985">
      <w:pPr>
        <w:tabs>
          <w:tab w:val="left" w:pos="520"/>
        </w:tabs>
        <w:spacing w:after="0" w:line="252" w:lineRule="auto"/>
        <w:ind w:left="540" w:hanging="633"/>
        <w:rPr>
          <w:rFonts w:ascii="Times New Roman" w:eastAsia="Times New Roman" w:hAnsi="Times New Roman" w:cs="Arial"/>
          <w:sz w:val="24"/>
          <w:szCs w:val="20"/>
        </w:rPr>
      </w:pPr>
      <w:r w:rsidRPr="00D33985">
        <w:rPr>
          <w:rFonts w:ascii="Times New Roman" w:eastAsia="Times New Roman" w:hAnsi="Times New Roman" w:cs="Arial"/>
          <w:sz w:val="24"/>
          <w:szCs w:val="20"/>
        </w:rPr>
        <w:t>3.4.</w:t>
      </w:r>
      <w:r w:rsidRPr="00D33985">
        <w:rPr>
          <w:rFonts w:ascii="Times New Roman" w:eastAsia="Times New Roman" w:hAnsi="Times New Roman" w:cs="Arial"/>
          <w:sz w:val="24"/>
          <w:szCs w:val="20"/>
        </w:rPr>
        <w:tab/>
        <w:t>Treat all patients equally, and avoid stigmatizing any category regardless of their social, cultural, ethnic backgrounds, or their disabilities.</w:t>
      </w:r>
    </w:p>
    <w:p w14:paraId="63137115" w14:textId="77777777" w:rsidR="00D33985" w:rsidRPr="00D33985" w:rsidRDefault="00D33985" w:rsidP="00D33985">
      <w:pPr>
        <w:spacing w:after="0" w:line="135" w:lineRule="exact"/>
        <w:rPr>
          <w:rFonts w:ascii="Times New Roman" w:eastAsia="Times New Roman" w:hAnsi="Times New Roman" w:cs="Arial"/>
          <w:sz w:val="20"/>
          <w:szCs w:val="20"/>
        </w:rPr>
      </w:pPr>
    </w:p>
    <w:p w14:paraId="7BE622A5" w14:textId="77777777" w:rsidR="00D33985" w:rsidRPr="00D33985" w:rsidRDefault="00D33985" w:rsidP="00D33985">
      <w:pPr>
        <w:tabs>
          <w:tab w:val="left" w:pos="52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3.5.</w:t>
      </w:r>
      <w:r w:rsidRPr="00D33985">
        <w:rPr>
          <w:rFonts w:ascii="Times New Roman" w:eastAsia="Times New Roman" w:hAnsi="Times New Roman" w:cs="Arial"/>
          <w:sz w:val="20"/>
          <w:szCs w:val="20"/>
        </w:rPr>
        <w:tab/>
      </w:r>
      <w:r w:rsidRPr="00D33985">
        <w:rPr>
          <w:rFonts w:ascii="Times New Roman" w:eastAsia="Times New Roman" w:hAnsi="Times New Roman" w:cs="Arial"/>
          <w:sz w:val="24"/>
          <w:szCs w:val="20"/>
        </w:rPr>
        <w:t>Ensure confidentiality and privacy of patients’ information.</w:t>
      </w:r>
    </w:p>
    <w:p w14:paraId="46CC02FC" w14:textId="77777777" w:rsidR="00D33985" w:rsidRPr="00D33985" w:rsidRDefault="00D33985" w:rsidP="00D33985">
      <w:pPr>
        <w:spacing w:after="0" w:line="146" w:lineRule="exact"/>
        <w:rPr>
          <w:rFonts w:ascii="Times New Roman" w:eastAsia="Times New Roman" w:hAnsi="Times New Roman" w:cs="Arial"/>
          <w:sz w:val="20"/>
          <w:szCs w:val="20"/>
        </w:rPr>
      </w:pPr>
    </w:p>
    <w:p w14:paraId="1B9B5EE2" w14:textId="77777777" w:rsidR="00D33985" w:rsidRPr="00D33985" w:rsidRDefault="00D33985" w:rsidP="00D33985">
      <w:pPr>
        <w:tabs>
          <w:tab w:val="left" w:pos="520"/>
        </w:tabs>
        <w:spacing w:after="0" w:line="0" w:lineRule="atLeast"/>
        <w:rPr>
          <w:rFonts w:ascii="Times New Roman" w:eastAsia="Times New Roman" w:hAnsi="Times New Roman" w:cs="Arial"/>
          <w:sz w:val="23"/>
          <w:szCs w:val="20"/>
        </w:rPr>
      </w:pPr>
      <w:r w:rsidRPr="00D33985">
        <w:rPr>
          <w:rFonts w:ascii="Times New Roman" w:eastAsia="Times New Roman" w:hAnsi="Times New Roman" w:cs="Arial"/>
          <w:sz w:val="24"/>
          <w:szCs w:val="20"/>
        </w:rPr>
        <w:t>3.6.</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Recognize basics of medico-legal aspects of practice, malpractice and avoid common medical errors.</w:t>
      </w:r>
    </w:p>
    <w:p w14:paraId="3293B5B5" w14:textId="77777777" w:rsidR="00D33985" w:rsidRPr="00D33985" w:rsidRDefault="00D33985" w:rsidP="00D33985">
      <w:pPr>
        <w:spacing w:after="0" w:line="149" w:lineRule="exact"/>
        <w:rPr>
          <w:rFonts w:ascii="Times New Roman" w:eastAsia="Times New Roman" w:hAnsi="Times New Roman" w:cs="Arial"/>
          <w:sz w:val="20"/>
          <w:szCs w:val="20"/>
        </w:rPr>
      </w:pPr>
    </w:p>
    <w:p w14:paraId="67AE9DAB" w14:textId="77777777" w:rsidR="00D33985" w:rsidRPr="00D33985" w:rsidRDefault="00D33985" w:rsidP="00D33985">
      <w:pPr>
        <w:tabs>
          <w:tab w:val="left" w:pos="52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3.7.</w:t>
      </w:r>
      <w:r w:rsidRPr="00D33985">
        <w:rPr>
          <w:rFonts w:ascii="Times New Roman" w:eastAsia="Times New Roman" w:hAnsi="Times New Roman" w:cs="Arial"/>
          <w:sz w:val="24"/>
          <w:szCs w:val="20"/>
        </w:rPr>
        <w:tab/>
        <w:t>Recognize and manage conflicts of interest.</w:t>
      </w:r>
    </w:p>
    <w:p w14:paraId="30E39CD0" w14:textId="77777777" w:rsidR="00D33985" w:rsidRPr="00D33985" w:rsidRDefault="00D33985" w:rsidP="00D33985">
      <w:pPr>
        <w:spacing w:after="0" w:line="146" w:lineRule="exact"/>
        <w:rPr>
          <w:rFonts w:ascii="Times New Roman" w:eastAsia="Times New Roman" w:hAnsi="Times New Roman" w:cs="Arial"/>
          <w:sz w:val="20"/>
          <w:szCs w:val="20"/>
        </w:rPr>
      </w:pPr>
    </w:p>
    <w:p w14:paraId="27039C6C" w14:textId="77777777" w:rsidR="00D33985" w:rsidRPr="00D33985" w:rsidRDefault="00D33985" w:rsidP="00D33985">
      <w:pPr>
        <w:tabs>
          <w:tab w:val="left" w:pos="52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3.8.</w:t>
      </w:r>
      <w:r w:rsidRPr="00D33985">
        <w:rPr>
          <w:rFonts w:ascii="Times New Roman" w:eastAsia="Times New Roman" w:hAnsi="Times New Roman" w:cs="Arial"/>
          <w:sz w:val="24"/>
          <w:szCs w:val="20"/>
        </w:rPr>
        <w:tab/>
        <w:t>Refer patients to appropriate health facility at the appropriate stage.</w:t>
      </w:r>
    </w:p>
    <w:p w14:paraId="5094B24D" w14:textId="77777777" w:rsidR="00D33985" w:rsidRPr="00D33985" w:rsidRDefault="00D33985" w:rsidP="00D33985">
      <w:pPr>
        <w:spacing w:after="0" w:line="161" w:lineRule="exact"/>
        <w:rPr>
          <w:rFonts w:ascii="Times New Roman" w:eastAsia="Times New Roman" w:hAnsi="Times New Roman" w:cs="Arial"/>
          <w:sz w:val="20"/>
          <w:szCs w:val="20"/>
        </w:rPr>
      </w:pPr>
    </w:p>
    <w:p w14:paraId="7389105B" w14:textId="77777777" w:rsidR="00D33985" w:rsidRPr="00D33985" w:rsidRDefault="00D33985" w:rsidP="00D33985">
      <w:pPr>
        <w:tabs>
          <w:tab w:val="left" w:pos="520"/>
        </w:tabs>
        <w:spacing w:after="0" w:line="252" w:lineRule="auto"/>
        <w:ind w:left="540" w:right="20" w:hanging="631"/>
        <w:rPr>
          <w:rFonts w:ascii="Times New Roman" w:eastAsia="Times New Roman" w:hAnsi="Times New Roman" w:cs="Arial"/>
          <w:sz w:val="24"/>
          <w:szCs w:val="20"/>
        </w:rPr>
      </w:pPr>
      <w:r w:rsidRPr="00D33985">
        <w:rPr>
          <w:rFonts w:ascii="Times New Roman" w:eastAsia="Times New Roman" w:hAnsi="Times New Roman" w:cs="Arial"/>
          <w:sz w:val="24"/>
          <w:szCs w:val="20"/>
        </w:rPr>
        <w:t>3.9.</w:t>
      </w:r>
      <w:r w:rsidRPr="00D33985">
        <w:rPr>
          <w:rFonts w:ascii="Times New Roman" w:eastAsia="Times New Roman" w:hAnsi="Times New Roman" w:cs="Arial"/>
          <w:sz w:val="24"/>
          <w:szCs w:val="20"/>
        </w:rPr>
        <w:tab/>
        <w:t>Identify and report any unprofessional and unethical behaviors or physical or mental conditions related to himself, colleagues or any other person that might jeopardize patients’ safety.</w:t>
      </w:r>
    </w:p>
    <w:p w14:paraId="6C4571D6" w14:textId="77777777" w:rsidR="00D33985" w:rsidRPr="00D33985" w:rsidRDefault="00D33985" w:rsidP="00D33985">
      <w:pPr>
        <w:spacing w:after="0" w:line="200" w:lineRule="exact"/>
        <w:rPr>
          <w:rFonts w:ascii="Times New Roman" w:eastAsia="Times New Roman" w:hAnsi="Times New Roman" w:cs="Arial"/>
          <w:sz w:val="20"/>
          <w:szCs w:val="20"/>
        </w:rPr>
      </w:pPr>
    </w:p>
    <w:p w14:paraId="3F2D0578" w14:textId="77777777" w:rsidR="00D33985" w:rsidRPr="00D33985" w:rsidRDefault="00D33985" w:rsidP="00D33985">
      <w:pPr>
        <w:spacing w:after="0" w:line="200" w:lineRule="exact"/>
        <w:rPr>
          <w:rFonts w:ascii="Times New Roman" w:eastAsia="Times New Roman" w:hAnsi="Times New Roman" w:cs="Arial"/>
          <w:sz w:val="20"/>
          <w:szCs w:val="20"/>
        </w:rPr>
      </w:pPr>
    </w:p>
    <w:p w14:paraId="3D37A7A2" w14:textId="77777777" w:rsidR="00D33985" w:rsidRPr="00D33985" w:rsidRDefault="00D33985" w:rsidP="00D33985">
      <w:pPr>
        <w:spacing w:after="0" w:line="200" w:lineRule="exact"/>
        <w:rPr>
          <w:rFonts w:ascii="Times New Roman" w:eastAsia="Times New Roman" w:hAnsi="Times New Roman" w:cs="Arial"/>
          <w:sz w:val="20"/>
          <w:szCs w:val="20"/>
        </w:rPr>
      </w:pPr>
    </w:p>
    <w:p w14:paraId="1B26BFEE" w14:textId="77777777" w:rsidR="00D33985" w:rsidRPr="00D33985" w:rsidRDefault="00D33985" w:rsidP="00D33985">
      <w:pPr>
        <w:spacing w:after="0" w:line="200" w:lineRule="exact"/>
        <w:rPr>
          <w:rFonts w:ascii="Times New Roman" w:eastAsia="Times New Roman" w:hAnsi="Times New Roman" w:cs="Arial"/>
          <w:sz w:val="20"/>
          <w:szCs w:val="20"/>
        </w:rPr>
      </w:pPr>
    </w:p>
    <w:p w14:paraId="389DCB47" w14:textId="77777777" w:rsidR="00D33985" w:rsidRPr="00D33985" w:rsidRDefault="00D33985" w:rsidP="00D33985">
      <w:pPr>
        <w:spacing w:after="0" w:line="200" w:lineRule="exact"/>
        <w:rPr>
          <w:rFonts w:ascii="Times New Roman" w:eastAsia="Times New Roman" w:hAnsi="Times New Roman" w:cs="Arial"/>
          <w:sz w:val="20"/>
          <w:szCs w:val="20"/>
        </w:rPr>
      </w:pPr>
    </w:p>
    <w:p w14:paraId="188C3704" w14:textId="77777777" w:rsidR="00D33985" w:rsidRPr="00D33985" w:rsidRDefault="00D33985" w:rsidP="00D33985">
      <w:pPr>
        <w:spacing w:after="0" w:line="200" w:lineRule="exact"/>
        <w:rPr>
          <w:rFonts w:ascii="Times New Roman" w:eastAsia="Times New Roman" w:hAnsi="Times New Roman" w:cs="Arial"/>
          <w:sz w:val="20"/>
          <w:szCs w:val="20"/>
        </w:rPr>
      </w:pPr>
    </w:p>
    <w:p w14:paraId="56274E39" w14:textId="77777777" w:rsidR="00D33985" w:rsidRPr="00D33985" w:rsidRDefault="00D33985" w:rsidP="00D33985">
      <w:pPr>
        <w:spacing w:after="0" w:line="200" w:lineRule="exact"/>
        <w:rPr>
          <w:rFonts w:ascii="Times New Roman" w:eastAsia="Times New Roman" w:hAnsi="Times New Roman" w:cs="Arial"/>
          <w:sz w:val="20"/>
          <w:szCs w:val="20"/>
        </w:rPr>
      </w:pPr>
    </w:p>
    <w:p w14:paraId="3CF0BC45" w14:textId="77777777" w:rsidR="00D33985" w:rsidRPr="00D33985" w:rsidRDefault="00D33985" w:rsidP="00D33985">
      <w:pPr>
        <w:spacing w:after="0" w:line="200" w:lineRule="exact"/>
        <w:rPr>
          <w:rFonts w:ascii="Times New Roman" w:eastAsia="Times New Roman" w:hAnsi="Times New Roman" w:cs="Arial"/>
          <w:sz w:val="20"/>
          <w:szCs w:val="20"/>
        </w:rPr>
      </w:pPr>
    </w:p>
    <w:p w14:paraId="7A737B8E" w14:textId="77777777" w:rsidR="00D33985" w:rsidRPr="00D33985" w:rsidRDefault="00D33985" w:rsidP="00D33985">
      <w:pPr>
        <w:spacing w:after="0" w:line="200" w:lineRule="exact"/>
        <w:rPr>
          <w:rFonts w:ascii="Times New Roman" w:eastAsia="Times New Roman" w:hAnsi="Times New Roman" w:cs="Arial"/>
          <w:sz w:val="20"/>
          <w:szCs w:val="20"/>
        </w:rPr>
      </w:pPr>
    </w:p>
    <w:p w14:paraId="3B57E448" w14:textId="77777777" w:rsidR="00D33985" w:rsidRPr="00D33985" w:rsidRDefault="00D33985" w:rsidP="00D33985">
      <w:pPr>
        <w:spacing w:after="0" w:line="200" w:lineRule="exact"/>
        <w:rPr>
          <w:rFonts w:ascii="Times New Roman" w:eastAsia="Times New Roman" w:hAnsi="Times New Roman" w:cs="Arial"/>
          <w:sz w:val="20"/>
          <w:szCs w:val="20"/>
        </w:rPr>
      </w:pPr>
    </w:p>
    <w:p w14:paraId="35DD7500" w14:textId="77777777" w:rsidR="00D33985" w:rsidRPr="00D33985" w:rsidRDefault="00D33985" w:rsidP="00D33985">
      <w:pPr>
        <w:spacing w:after="0" w:line="200" w:lineRule="exact"/>
        <w:rPr>
          <w:rFonts w:ascii="Times New Roman" w:eastAsia="Times New Roman" w:hAnsi="Times New Roman" w:cs="Arial"/>
          <w:sz w:val="20"/>
          <w:szCs w:val="20"/>
        </w:rPr>
      </w:pPr>
    </w:p>
    <w:p w14:paraId="0BDE487C" w14:textId="77777777" w:rsidR="00D33985" w:rsidRPr="00D33985" w:rsidRDefault="00D33985" w:rsidP="00D33985">
      <w:pPr>
        <w:spacing w:after="0" w:line="200" w:lineRule="exact"/>
        <w:rPr>
          <w:rFonts w:ascii="Times New Roman" w:eastAsia="Times New Roman" w:hAnsi="Times New Roman" w:cs="Arial"/>
          <w:sz w:val="20"/>
          <w:szCs w:val="20"/>
        </w:rPr>
      </w:pPr>
    </w:p>
    <w:p w14:paraId="698F7B76" w14:textId="77777777" w:rsidR="00D33985" w:rsidRPr="00D33985" w:rsidRDefault="00D33985" w:rsidP="00D33985">
      <w:pPr>
        <w:spacing w:after="0" w:line="200" w:lineRule="exact"/>
        <w:rPr>
          <w:rFonts w:ascii="Times New Roman" w:eastAsia="Times New Roman" w:hAnsi="Times New Roman" w:cs="Arial"/>
          <w:sz w:val="20"/>
          <w:szCs w:val="20"/>
        </w:rPr>
      </w:pPr>
    </w:p>
    <w:p w14:paraId="40804378" w14:textId="77777777" w:rsidR="00D33985" w:rsidRPr="00D33985" w:rsidRDefault="00D33985" w:rsidP="00D33985">
      <w:pPr>
        <w:spacing w:after="0" w:line="200" w:lineRule="exact"/>
        <w:rPr>
          <w:rFonts w:ascii="Times New Roman" w:eastAsia="Times New Roman" w:hAnsi="Times New Roman" w:cs="Arial"/>
          <w:sz w:val="20"/>
          <w:szCs w:val="20"/>
        </w:rPr>
      </w:pPr>
    </w:p>
    <w:p w14:paraId="13A93820" w14:textId="77777777" w:rsidR="00D33985" w:rsidRPr="00D33985" w:rsidRDefault="00D33985" w:rsidP="00D33985">
      <w:pPr>
        <w:spacing w:after="0" w:line="200" w:lineRule="exact"/>
        <w:rPr>
          <w:rFonts w:ascii="Times New Roman" w:eastAsia="Times New Roman" w:hAnsi="Times New Roman" w:cs="Arial"/>
          <w:sz w:val="20"/>
          <w:szCs w:val="20"/>
        </w:rPr>
      </w:pPr>
    </w:p>
    <w:p w14:paraId="5DDADBD2" w14:textId="77777777" w:rsidR="00D33985" w:rsidRPr="00D33985" w:rsidRDefault="00D33985" w:rsidP="00D33985">
      <w:pPr>
        <w:spacing w:after="0" w:line="200" w:lineRule="exact"/>
        <w:rPr>
          <w:rFonts w:ascii="Times New Roman" w:eastAsia="Times New Roman" w:hAnsi="Times New Roman" w:cs="Arial"/>
          <w:sz w:val="20"/>
          <w:szCs w:val="20"/>
        </w:rPr>
      </w:pPr>
    </w:p>
    <w:p w14:paraId="302FE9F9" w14:textId="77777777" w:rsidR="00D33985" w:rsidRPr="00D33985" w:rsidRDefault="00D33985" w:rsidP="00D33985">
      <w:pPr>
        <w:spacing w:after="0" w:line="200" w:lineRule="exact"/>
        <w:rPr>
          <w:rFonts w:ascii="Times New Roman" w:eastAsia="Times New Roman" w:hAnsi="Times New Roman" w:cs="Arial"/>
          <w:sz w:val="20"/>
          <w:szCs w:val="20"/>
        </w:rPr>
      </w:pPr>
    </w:p>
    <w:p w14:paraId="392FB167" w14:textId="77777777" w:rsidR="00D33985" w:rsidRPr="00D33985" w:rsidRDefault="00D33985" w:rsidP="00D33985">
      <w:pPr>
        <w:spacing w:after="0" w:line="200" w:lineRule="exact"/>
        <w:rPr>
          <w:rFonts w:ascii="Times New Roman" w:eastAsia="Times New Roman" w:hAnsi="Times New Roman" w:cs="Arial"/>
          <w:sz w:val="20"/>
          <w:szCs w:val="20"/>
        </w:rPr>
      </w:pPr>
    </w:p>
    <w:p w14:paraId="75B57BE1" w14:textId="77777777" w:rsidR="00D33985" w:rsidRPr="00D33985" w:rsidRDefault="00D33985" w:rsidP="00D33985">
      <w:pPr>
        <w:spacing w:after="0" w:line="200" w:lineRule="exact"/>
        <w:rPr>
          <w:rFonts w:ascii="Times New Roman" w:eastAsia="Times New Roman" w:hAnsi="Times New Roman" w:cs="Arial"/>
          <w:sz w:val="20"/>
          <w:szCs w:val="20"/>
        </w:rPr>
      </w:pPr>
    </w:p>
    <w:p w14:paraId="4E5E612C" w14:textId="77777777" w:rsidR="00D33985" w:rsidRPr="00D33985" w:rsidRDefault="00D33985" w:rsidP="00D33985">
      <w:pPr>
        <w:spacing w:after="0" w:line="200" w:lineRule="exact"/>
        <w:rPr>
          <w:rFonts w:ascii="Times New Roman" w:eastAsia="Times New Roman" w:hAnsi="Times New Roman" w:cs="Arial"/>
          <w:sz w:val="20"/>
          <w:szCs w:val="20"/>
        </w:rPr>
      </w:pPr>
    </w:p>
    <w:p w14:paraId="15C2A755" w14:textId="77777777" w:rsidR="00D33985" w:rsidRPr="00D33985" w:rsidRDefault="00D33985" w:rsidP="00D33985">
      <w:pPr>
        <w:spacing w:after="0" w:line="200" w:lineRule="exact"/>
        <w:rPr>
          <w:rFonts w:ascii="Times New Roman" w:eastAsia="Times New Roman" w:hAnsi="Times New Roman" w:cs="Arial"/>
          <w:sz w:val="20"/>
          <w:szCs w:val="20"/>
        </w:rPr>
      </w:pPr>
    </w:p>
    <w:p w14:paraId="679A3341" w14:textId="77777777" w:rsidR="00D33985" w:rsidRPr="00D33985" w:rsidRDefault="00D33985" w:rsidP="00D33985">
      <w:pPr>
        <w:spacing w:after="0" w:line="200" w:lineRule="exact"/>
        <w:rPr>
          <w:rFonts w:ascii="Times New Roman" w:eastAsia="Times New Roman" w:hAnsi="Times New Roman" w:cs="Arial"/>
          <w:sz w:val="20"/>
          <w:szCs w:val="20"/>
        </w:rPr>
      </w:pPr>
    </w:p>
    <w:p w14:paraId="21AD3A7A" w14:textId="77777777" w:rsidR="00D33985" w:rsidRPr="00D33985" w:rsidRDefault="00D33985" w:rsidP="00D33985">
      <w:pPr>
        <w:spacing w:after="0" w:line="200" w:lineRule="exact"/>
        <w:rPr>
          <w:rFonts w:ascii="Times New Roman" w:eastAsia="Times New Roman" w:hAnsi="Times New Roman" w:cs="Arial"/>
          <w:sz w:val="20"/>
          <w:szCs w:val="20"/>
        </w:rPr>
      </w:pPr>
    </w:p>
    <w:p w14:paraId="0DA92973" w14:textId="77777777" w:rsidR="00D33985" w:rsidRPr="00D33985" w:rsidRDefault="00D33985" w:rsidP="00D33985">
      <w:pPr>
        <w:spacing w:after="0" w:line="200" w:lineRule="exact"/>
        <w:rPr>
          <w:rFonts w:ascii="Times New Roman" w:eastAsia="Times New Roman" w:hAnsi="Times New Roman" w:cs="Arial"/>
          <w:sz w:val="20"/>
          <w:szCs w:val="20"/>
        </w:rPr>
      </w:pPr>
    </w:p>
    <w:p w14:paraId="2DA7CD10" w14:textId="77777777" w:rsidR="00D33985" w:rsidRPr="00D33985" w:rsidRDefault="00D33985" w:rsidP="00D33985">
      <w:pPr>
        <w:spacing w:after="0" w:line="200" w:lineRule="exact"/>
        <w:rPr>
          <w:rFonts w:ascii="Times New Roman" w:eastAsia="Times New Roman" w:hAnsi="Times New Roman" w:cs="Arial"/>
          <w:sz w:val="20"/>
          <w:szCs w:val="20"/>
        </w:rPr>
      </w:pPr>
    </w:p>
    <w:p w14:paraId="19729FB4" w14:textId="77777777" w:rsidR="00D33985" w:rsidRPr="00D33985" w:rsidRDefault="00D33985" w:rsidP="00D33985">
      <w:pPr>
        <w:spacing w:after="0" w:line="200" w:lineRule="exact"/>
        <w:rPr>
          <w:rFonts w:ascii="Times New Roman" w:eastAsia="Times New Roman" w:hAnsi="Times New Roman" w:cs="Arial"/>
          <w:sz w:val="20"/>
          <w:szCs w:val="20"/>
        </w:rPr>
      </w:pPr>
    </w:p>
    <w:p w14:paraId="5D657B67" w14:textId="77777777" w:rsidR="00D33985" w:rsidRPr="00D33985" w:rsidRDefault="00D33985" w:rsidP="00D33985">
      <w:pPr>
        <w:spacing w:after="0" w:line="200" w:lineRule="exact"/>
        <w:rPr>
          <w:rFonts w:ascii="Times New Roman" w:eastAsia="Times New Roman" w:hAnsi="Times New Roman" w:cs="Arial"/>
          <w:sz w:val="20"/>
          <w:szCs w:val="20"/>
        </w:rPr>
      </w:pPr>
    </w:p>
    <w:p w14:paraId="193C1568" w14:textId="77777777" w:rsidR="00D33985" w:rsidRPr="00D33985" w:rsidRDefault="00D33985" w:rsidP="00D33985">
      <w:pPr>
        <w:spacing w:after="0" w:line="200" w:lineRule="exact"/>
        <w:rPr>
          <w:rFonts w:ascii="Times New Roman" w:eastAsia="Times New Roman" w:hAnsi="Times New Roman" w:cs="Arial"/>
          <w:sz w:val="20"/>
          <w:szCs w:val="20"/>
        </w:rPr>
      </w:pPr>
    </w:p>
    <w:p w14:paraId="310DFB58" w14:textId="77777777" w:rsidR="00D33985" w:rsidRPr="00D33985" w:rsidRDefault="00D33985" w:rsidP="00D33985">
      <w:pPr>
        <w:spacing w:after="0" w:line="200" w:lineRule="exact"/>
        <w:rPr>
          <w:rFonts w:ascii="Times New Roman" w:eastAsia="Times New Roman" w:hAnsi="Times New Roman" w:cs="Arial"/>
          <w:sz w:val="20"/>
          <w:szCs w:val="20"/>
        </w:rPr>
      </w:pPr>
    </w:p>
    <w:p w14:paraId="00701A2B" w14:textId="77777777" w:rsidR="00D33985" w:rsidRPr="00D33985" w:rsidRDefault="00D33985" w:rsidP="00D33985">
      <w:pPr>
        <w:spacing w:after="0" w:line="200" w:lineRule="exact"/>
        <w:rPr>
          <w:rFonts w:ascii="Times New Roman" w:eastAsia="Times New Roman" w:hAnsi="Times New Roman" w:cs="Arial"/>
          <w:sz w:val="20"/>
          <w:szCs w:val="20"/>
        </w:rPr>
      </w:pPr>
    </w:p>
    <w:p w14:paraId="67A883C3" w14:textId="77777777" w:rsidR="00D33985" w:rsidRPr="00D33985" w:rsidRDefault="00D33985" w:rsidP="00D33985">
      <w:pPr>
        <w:spacing w:after="0" w:line="200" w:lineRule="exact"/>
        <w:rPr>
          <w:rFonts w:ascii="Times New Roman" w:eastAsia="Times New Roman" w:hAnsi="Times New Roman" w:cs="Arial"/>
          <w:sz w:val="20"/>
          <w:szCs w:val="20"/>
        </w:rPr>
      </w:pPr>
    </w:p>
    <w:p w14:paraId="46D3CD1F" w14:textId="77777777" w:rsidR="00D33985" w:rsidRPr="00D33985" w:rsidRDefault="00D33985" w:rsidP="00D33985">
      <w:pPr>
        <w:spacing w:after="0" w:line="200" w:lineRule="exact"/>
        <w:rPr>
          <w:rFonts w:ascii="Times New Roman" w:eastAsia="Times New Roman" w:hAnsi="Times New Roman" w:cs="Arial"/>
          <w:sz w:val="20"/>
          <w:szCs w:val="20"/>
        </w:rPr>
      </w:pPr>
    </w:p>
    <w:p w14:paraId="4670F82D" w14:textId="77777777" w:rsidR="00D33985" w:rsidRPr="00D33985" w:rsidRDefault="00D33985" w:rsidP="00D33985">
      <w:pPr>
        <w:spacing w:after="0" w:line="200" w:lineRule="exact"/>
        <w:rPr>
          <w:rFonts w:ascii="Times New Roman" w:eastAsia="Times New Roman" w:hAnsi="Times New Roman" w:cs="Arial"/>
          <w:sz w:val="20"/>
          <w:szCs w:val="20"/>
        </w:rPr>
      </w:pPr>
    </w:p>
    <w:p w14:paraId="76EDAEFC" w14:textId="77777777" w:rsidR="00D33985" w:rsidRPr="00D33985" w:rsidRDefault="00D33985" w:rsidP="00D33985">
      <w:pPr>
        <w:spacing w:after="0" w:line="200" w:lineRule="exact"/>
        <w:rPr>
          <w:rFonts w:ascii="Times New Roman" w:eastAsia="Times New Roman" w:hAnsi="Times New Roman" w:cs="Arial"/>
          <w:sz w:val="20"/>
          <w:szCs w:val="20"/>
        </w:rPr>
      </w:pPr>
    </w:p>
    <w:p w14:paraId="175EF52E" w14:textId="77777777" w:rsidR="00D33985" w:rsidRPr="00D33985" w:rsidRDefault="00D33985" w:rsidP="00D33985">
      <w:pPr>
        <w:spacing w:after="0" w:line="275" w:lineRule="exact"/>
        <w:rPr>
          <w:rFonts w:ascii="Times New Roman" w:eastAsia="Times New Roman" w:hAnsi="Times New Roman" w:cs="Arial"/>
          <w:sz w:val="20"/>
          <w:szCs w:val="20"/>
        </w:rPr>
      </w:pPr>
    </w:p>
    <w:p w14:paraId="30F0B476"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11</w:t>
      </w:r>
    </w:p>
    <w:p w14:paraId="1D47E90A"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6AC3D3C3" w14:textId="77777777" w:rsidR="00D33985" w:rsidRPr="00D33985" w:rsidRDefault="00D33985" w:rsidP="00D33985">
      <w:pPr>
        <w:spacing w:after="0" w:line="2" w:lineRule="exact"/>
        <w:rPr>
          <w:rFonts w:ascii="Times New Roman" w:eastAsia="Times New Roman" w:hAnsi="Times New Roman" w:cs="Arial"/>
          <w:sz w:val="20"/>
          <w:szCs w:val="20"/>
        </w:rPr>
      </w:pPr>
      <w:bookmarkStart w:id="14" w:name="page15"/>
      <w:bookmarkEnd w:id="14"/>
    </w:p>
    <w:p w14:paraId="759FC357"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IV: The graduate as a scholar and scientist</w:t>
      </w:r>
    </w:p>
    <w:p w14:paraId="0D15E934" w14:textId="77777777" w:rsidR="00D33985" w:rsidRPr="00D33985" w:rsidRDefault="00D33985" w:rsidP="00D33985">
      <w:pPr>
        <w:spacing w:after="0" w:line="281" w:lineRule="exact"/>
        <w:rPr>
          <w:rFonts w:ascii="Times New Roman" w:eastAsia="Times New Roman" w:hAnsi="Times New Roman" w:cs="Arial"/>
          <w:sz w:val="20"/>
          <w:szCs w:val="20"/>
        </w:rPr>
      </w:pPr>
    </w:p>
    <w:p w14:paraId="1CA02877" w14:textId="77777777" w:rsidR="00D33985" w:rsidRPr="00D33985" w:rsidRDefault="00D33985" w:rsidP="00D33985">
      <w:pPr>
        <w:spacing w:after="0" w:line="260" w:lineRule="auto"/>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The graduate should build his clinical practice on a base of knowledge of scientific principles and methods of basic medical and social sciences, applying this knowledge into clinical care, and using it as a foundation for clinical reasoning, care provision, further professional development and research. The graduate should be able to:</w:t>
      </w:r>
    </w:p>
    <w:p w14:paraId="473D1607" w14:textId="77777777" w:rsidR="00D33985" w:rsidRPr="00D33985" w:rsidRDefault="00D33985" w:rsidP="00D33985">
      <w:pPr>
        <w:spacing w:after="0" w:line="126" w:lineRule="exact"/>
        <w:rPr>
          <w:rFonts w:ascii="Times New Roman" w:eastAsia="Times New Roman" w:hAnsi="Times New Roman" w:cs="Arial"/>
          <w:sz w:val="20"/>
          <w:szCs w:val="20"/>
        </w:rPr>
      </w:pPr>
    </w:p>
    <w:p w14:paraId="0D82D83F" w14:textId="77777777" w:rsidR="00D33985" w:rsidRPr="00D33985" w:rsidRDefault="00D33985" w:rsidP="00D33985">
      <w:pPr>
        <w:tabs>
          <w:tab w:val="left" w:pos="54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4.1</w:t>
      </w:r>
      <w:r w:rsidRPr="00D33985">
        <w:rPr>
          <w:rFonts w:ascii="Times New Roman" w:eastAsia="Times New Roman" w:hAnsi="Times New Roman" w:cs="Arial"/>
          <w:sz w:val="24"/>
          <w:szCs w:val="20"/>
        </w:rPr>
        <w:tab/>
        <w:t>Describe the normal structure of the body and its major organ systems and explain their functions.</w:t>
      </w:r>
    </w:p>
    <w:p w14:paraId="6FAEAA39" w14:textId="77777777" w:rsidR="00D33985" w:rsidRPr="00D33985" w:rsidRDefault="00D33985" w:rsidP="00D33985">
      <w:pPr>
        <w:spacing w:after="0" w:line="159" w:lineRule="exact"/>
        <w:rPr>
          <w:rFonts w:ascii="Times New Roman" w:eastAsia="Times New Roman" w:hAnsi="Times New Roman" w:cs="Arial"/>
          <w:sz w:val="20"/>
          <w:szCs w:val="20"/>
        </w:rPr>
      </w:pPr>
    </w:p>
    <w:p w14:paraId="1AC53589" w14:textId="77777777" w:rsidR="00D33985" w:rsidRPr="00D33985" w:rsidRDefault="00D33985" w:rsidP="00D33985">
      <w:pPr>
        <w:tabs>
          <w:tab w:val="left" w:pos="540"/>
        </w:tabs>
        <w:spacing w:after="0" w:line="254"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4.2</w:t>
      </w:r>
      <w:r w:rsidRPr="00D33985">
        <w:rPr>
          <w:rFonts w:ascii="Times New Roman" w:eastAsia="Times New Roman" w:hAnsi="Times New Roman" w:cs="Arial"/>
          <w:sz w:val="24"/>
          <w:szCs w:val="20"/>
        </w:rPr>
        <w:tab/>
        <w:t>Explain the molecular, biochemical, and cellular mechanisms that are important in maintaining the body’s homeostasis.</w:t>
      </w:r>
    </w:p>
    <w:p w14:paraId="1AA380BE" w14:textId="77777777" w:rsidR="00D33985" w:rsidRPr="00D33985" w:rsidRDefault="00D33985" w:rsidP="00D33985">
      <w:pPr>
        <w:spacing w:after="0" w:line="144" w:lineRule="exact"/>
        <w:rPr>
          <w:rFonts w:ascii="Times New Roman" w:eastAsia="Times New Roman" w:hAnsi="Times New Roman" w:cs="Arial"/>
          <w:sz w:val="20"/>
          <w:szCs w:val="20"/>
        </w:rPr>
      </w:pPr>
    </w:p>
    <w:p w14:paraId="0D8EC6CD" w14:textId="77777777" w:rsidR="00D33985" w:rsidRPr="00D33985" w:rsidRDefault="00D33985" w:rsidP="00D33985">
      <w:pPr>
        <w:tabs>
          <w:tab w:val="left" w:pos="540"/>
        </w:tabs>
        <w:spacing w:after="0" w:line="252"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4.3</w:t>
      </w:r>
      <w:r w:rsidRPr="00D33985">
        <w:rPr>
          <w:rFonts w:ascii="Times New Roman" w:eastAsia="Times New Roman" w:hAnsi="Times New Roman" w:cs="Arial"/>
          <w:sz w:val="24"/>
          <w:szCs w:val="20"/>
        </w:rPr>
        <w:tab/>
        <w:t>Recognize and describe main developmental changes in humans and the effect of growth, development and aging on the individual and his family.</w:t>
      </w:r>
    </w:p>
    <w:p w14:paraId="396D6EC7" w14:textId="77777777" w:rsidR="00D33985" w:rsidRPr="00D33985" w:rsidRDefault="00D33985" w:rsidP="00D33985">
      <w:pPr>
        <w:spacing w:after="0" w:line="148" w:lineRule="exact"/>
        <w:rPr>
          <w:rFonts w:ascii="Times New Roman" w:eastAsia="Times New Roman" w:hAnsi="Times New Roman" w:cs="Arial"/>
          <w:sz w:val="20"/>
          <w:szCs w:val="20"/>
        </w:rPr>
      </w:pPr>
    </w:p>
    <w:p w14:paraId="363FACFF" w14:textId="77777777" w:rsidR="00D33985" w:rsidRPr="00D33985" w:rsidRDefault="00D33985" w:rsidP="00D33985">
      <w:pPr>
        <w:tabs>
          <w:tab w:val="left" w:pos="540"/>
        </w:tabs>
        <w:spacing w:after="0" w:line="252" w:lineRule="auto"/>
        <w:ind w:left="56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4.4</w:t>
      </w:r>
      <w:r w:rsidRPr="00D33985">
        <w:rPr>
          <w:rFonts w:ascii="Times New Roman" w:eastAsia="Times New Roman" w:hAnsi="Times New Roman" w:cs="Arial"/>
          <w:sz w:val="24"/>
          <w:szCs w:val="20"/>
        </w:rPr>
        <w:tab/>
        <w:t>Explain normal human behavior and apply theoretical frameworks of psychology to interpret the varied responses of individuals, groups and societies to disease.</w:t>
      </w:r>
    </w:p>
    <w:p w14:paraId="43DC9145" w14:textId="77777777" w:rsidR="00D33985" w:rsidRPr="00D33985" w:rsidRDefault="00D33985" w:rsidP="00D33985">
      <w:pPr>
        <w:spacing w:after="0" w:line="148" w:lineRule="exact"/>
        <w:rPr>
          <w:rFonts w:ascii="Times New Roman" w:eastAsia="Times New Roman" w:hAnsi="Times New Roman" w:cs="Arial"/>
          <w:sz w:val="20"/>
          <w:szCs w:val="20"/>
        </w:rPr>
      </w:pPr>
    </w:p>
    <w:p w14:paraId="7FBDEDB6" w14:textId="77777777" w:rsidR="00D33985" w:rsidRPr="00D33985" w:rsidRDefault="00D33985" w:rsidP="00D33985">
      <w:pPr>
        <w:tabs>
          <w:tab w:val="left" w:pos="540"/>
        </w:tabs>
        <w:spacing w:after="0" w:line="258"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4.5</w:t>
      </w:r>
      <w:r w:rsidRPr="00D33985">
        <w:rPr>
          <w:rFonts w:ascii="Times New Roman" w:eastAsia="Times New Roman" w:hAnsi="Times New Roman" w:cs="Arial"/>
          <w:sz w:val="24"/>
          <w:szCs w:val="20"/>
        </w:rPr>
        <w:tab/>
        <w:t>Identify various causes (genetic, developmental, metabolic, toxic, microbiologic, autoimmune, neoplastic, degenerative, and traumatic) of illness/disease and explain the ways in which they operate on the body (pathogenesis).</w:t>
      </w:r>
    </w:p>
    <w:p w14:paraId="345563AB" w14:textId="77777777" w:rsidR="00D33985" w:rsidRPr="00D33985" w:rsidRDefault="00D33985" w:rsidP="00D33985">
      <w:pPr>
        <w:spacing w:after="0" w:line="140" w:lineRule="exact"/>
        <w:rPr>
          <w:rFonts w:ascii="Times New Roman" w:eastAsia="Times New Roman" w:hAnsi="Times New Roman" w:cs="Arial"/>
          <w:sz w:val="20"/>
          <w:szCs w:val="20"/>
        </w:rPr>
      </w:pPr>
    </w:p>
    <w:p w14:paraId="4ADD5709" w14:textId="77777777" w:rsidR="00D33985" w:rsidRPr="00D33985" w:rsidRDefault="00D33985" w:rsidP="00D33985">
      <w:pPr>
        <w:tabs>
          <w:tab w:val="left" w:pos="540"/>
        </w:tabs>
        <w:spacing w:after="0" w:line="254"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4.6</w:t>
      </w:r>
      <w:r w:rsidRPr="00D33985">
        <w:rPr>
          <w:rFonts w:ascii="Times New Roman" w:eastAsia="Times New Roman" w:hAnsi="Times New Roman" w:cs="Arial"/>
          <w:sz w:val="24"/>
          <w:szCs w:val="20"/>
        </w:rPr>
        <w:tab/>
        <w:t>Describe altered structure and function of the body and its major organ systems that are seen in various diseases and conditions.</w:t>
      </w:r>
    </w:p>
    <w:p w14:paraId="2860CBCA" w14:textId="77777777" w:rsidR="00D33985" w:rsidRPr="00D33985" w:rsidRDefault="00D33985" w:rsidP="00D33985">
      <w:pPr>
        <w:spacing w:after="0" w:line="143" w:lineRule="exact"/>
        <w:rPr>
          <w:rFonts w:ascii="Times New Roman" w:eastAsia="Times New Roman" w:hAnsi="Times New Roman" w:cs="Arial"/>
          <w:sz w:val="20"/>
          <w:szCs w:val="20"/>
        </w:rPr>
      </w:pPr>
    </w:p>
    <w:p w14:paraId="2476BDDB" w14:textId="77777777" w:rsidR="00D33985" w:rsidRPr="00D33985" w:rsidRDefault="00D33985" w:rsidP="00D33985">
      <w:pPr>
        <w:tabs>
          <w:tab w:val="left" w:pos="540"/>
        </w:tabs>
        <w:spacing w:after="0" w:line="258"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4.7</w:t>
      </w:r>
      <w:r w:rsidRPr="00D33985">
        <w:rPr>
          <w:rFonts w:ascii="Times New Roman" w:eastAsia="Times New Roman" w:hAnsi="Times New Roman" w:cs="Arial"/>
          <w:sz w:val="24"/>
          <w:szCs w:val="20"/>
        </w:rPr>
        <w:tab/>
        <w:t>Describe drug actions: therapeutics and pharmacokinetics; side effects and interactions, including multiple treatments, long term conditions and non-prescribed medication; and effects on the population.</w:t>
      </w:r>
    </w:p>
    <w:p w14:paraId="7A5E3A3F" w14:textId="77777777" w:rsidR="00D33985" w:rsidRPr="00D33985" w:rsidRDefault="00D33985" w:rsidP="00D33985">
      <w:pPr>
        <w:spacing w:after="0" w:line="142" w:lineRule="exact"/>
        <w:rPr>
          <w:rFonts w:ascii="Times New Roman" w:eastAsia="Times New Roman" w:hAnsi="Times New Roman" w:cs="Arial"/>
          <w:sz w:val="20"/>
          <w:szCs w:val="20"/>
        </w:rPr>
      </w:pPr>
    </w:p>
    <w:p w14:paraId="0BED6BDD" w14:textId="77777777" w:rsidR="00D33985" w:rsidRPr="00D33985" w:rsidRDefault="00D33985" w:rsidP="00D33985">
      <w:pPr>
        <w:tabs>
          <w:tab w:val="left" w:pos="540"/>
        </w:tabs>
        <w:spacing w:after="0" w:line="258" w:lineRule="auto"/>
        <w:ind w:left="56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4.8</w:t>
      </w:r>
      <w:r w:rsidRPr="00D33985">
        <w:rPr>
          <w:rFonts w:ascii="Times New Roman" w:eastAsia="Times New Roman" w:hAnsi="Times New Roman" w:cs="Arial"/>
          <w:sz w:val="24"/>
          <w:szCs w:val="20"/>
        </w:rPr>
        <w:tab/>
        <w:t>Demonstrate basic sciences specific practical skills and procedures relevant to future practice, recognizing their scientific basis, and interpret common diagnostic modalities, including: imaging, electrocardiograms, laboratory assays, pathologic studies, and functional assessment tests.</w:t>
      </w:r>
    </w:p>
    <w:p w14:paraId="2E4FC332" w14:textId="77777777" w:rsidR="00D33985" w:rsidRPr="00D33985" w:rsidRDefault="00D33985" w:rsidP="00D33985">
      <w:pPr>
        <w:spacing w:after="0" w:line="200" w:lineRule="exact"/>
        <w:rPr>
          <w:rFonts w:ascii="Times New Roman" w:eastAsia="Times New Roman" w:hAnsi="Times New Roman" w:cs="Arial"/>
          <w:sz w:val="20"/>
          <w:szCs w:val="20"/>
        </w:rPr>
      </w:pPr>
    </w:p>
    <w:p w14:paraId="45001AB3" w14:textId="77777777" w:rsidR="00D33985" w:rsidRPr="00D33985" w:rsidRDefault="00D33985" w:rsidP="00D33985">
      <w:pPr>
        <w:spacing w:after="0" w:line="200" w:lineRule="exact"/>
        <w:rPr>
          <w:rFonts w:ascii="Times New Roman" w:eastAsia="Times New Roman" w:hAnsi="Times New Roman" w:cs="Arial"/>
          <w:sz w:val="20"/>
          <w:szCs w:val="20"/>
        </w:rPr>
      </w:pPr>
    </w:p>
    <w:p w14:paraId="300D0E15" w14:textId="77777777" w:rsidR="00D33985" w:rsidRPr="00D33985" w:rsidRDefault="00D33985" w:rsidP="00D33985">
      <w:pPr>
        <w:spacing w:after="0" w:line="200" w:lineRule="exact"/>
        <w:rPr>
          <w:rFonts w:ascii="Times New Roman" w:eastAsia="Times New Roman" w:hAnsi="Times New Roman" w:cs="Arial"/>
          <w:sz w:val="20"/>
          <w:szCs w:val="20"/>
        </w:rPr>
      </w:pPr>
    </w:p>
    <w:p w14:paraId="7FE21949" w14:textId="77777777" w:rsidR="00D33985" w:rsidRPr="00D33985" w:rsidRDefault="00D33985" w:rsidP="00D33985">
      <w:pPr>
        <w:spacing w:after="0" w:line="200" w:lineRule="exact"/>
        <w:rPr>
          <w:rFonts w:ascii="Times New Roman" w:eastAsia="Times New Roman" w:hAnsi="Times New Roman" w:cs="Arial"/>
          <w:sz w:val="20"/>
          <w:szCs w:val="20"/>
        </w:rPr>
      </w:pPr>
    </w:p>
    <w:p w14:paraId="1FF107AC" w14:textId="77777777" w:rsidR="00D33985" w:rsidRPr="00D33985" w:rsidRDefault="00D33985" w:rsidP="00D33985">
      <w:pPr>
        <w:spacing w:after="0" w:line="200" w:lineRule="exact"/>
        <w:rPr>
          <w:rFonts w:ascii="Times New Roman" w:eastAsia="Times New Roman" w:hAnsi="Times New Roman" w:cs="Arial"/>
          <w:sz w:val="20"/>
          <w:szCs w:val="20"/>
        </w:rPr>
      </w:pPr>
    </w:p>
    <w:p w14:paraId="7CC01897" w14:textId="77777777" w:rsidR="00D33985" w:rsidRPr="00D33985" w:rsidRDefault="00D33985" w:rsidP="00D33985">
      <w:pPr>
        <w:spacing w:after="0" w:line="200" w:lineRule="exact"/>
        <w:rPr>
          <w:rFonts w:ascii="Times New Roman" w:eastAsia="Times New Roman" w:hAnsi="Times New Roman" w:cs="Arial"/>
          <w:sz w:val="20"/>
          <w:szCs w:val="20"/>
        </w:rPr>
      </w:pPr>
    </w:p>
    <w:p w14:paraId="707C4127" w14:textId="77777777" w:rsidR="00D33985" w:rsidRPr="00D33985" w:rsidRDefault="00D33985" w:rsidP="00D33985">
      <w:pPr>
        <w:spacing w:after="0" w:line="200" w:lineRule="exact"/>
        <w:rPr>
          <w:rFonts w:ascii="Times New Roman" w:eastAsia="Times New Roman" w:hAnsi="Times New Roman" w:cs="Arial"/>
          <w:sz w:val="20"/>
          <w:szCs w:val="20"/>
        </w:rPr>
      </w:pPr>
    </w:p>
    <w:p w14:paraId="69DC6F60" w14:textId="77777777" w:rsidR="00D33985" w:rsidRPr="00D33985" w:rsidRDefault="00D33985" w:rsidP="00D33985">
      <w:pPr>
        <w:spacing w:after="0" w:line="200" w:lineRule="exact"/>
        <w:rPr>
          <w:rFonts w:ascii="Times New Roman" w:eastAsia="Times New Roman" w:hAnsi="Times New Roman" w:cs="Arial"/>
          <w:sz w:val="20"/>
          <w:szCs w:val="20"/>
        </w:rPr>
      </w:pPr>
    </w:p>
    <w:p w14:paraId="48A9999B" w14:textId="77777777" w:rsidR="00D33985" w:rsidRPr="00D33985" w:rsidRDefault="00D33985" w:rsidP="00D33985">
      <w:pPr>
        <w:spacing w:after="0" w:line="200" w:lineRule="exact"/>
        <w:rPr>
          <w:rFonts w:ascii="Times New Roman" w:eastAsia="Times New Roman" w:hAnsi="Times New Roman" w:cs="Arial"/>
          <w:sz w:val="20"/>
          <w:szCs w:val="20"/>
        </w:rPr>
      </w:pPr>
    </w:p>
    <w:p w14:paraId="2D76A015" w14:textId="77777777" w:rsidR="00D33985" w:rsidRPr="00D33985" w:rsidRDefault="00D33985" w:rsidP="00D33985">
      <w:pPr>
        <w:spacing w:after="0" w:line="200" w:lineRule="exact"/>
        <w:rPr>
          <w:rFonts w:ascii="Times New Roman" w:eastAsia="Times New Roman" w:hAnsi="Times New Roman" w:cs="Arial"/>
          <w:sz w:val="20"/>
          <w:szCs w:val="20"/>
        </w:rPr>
      </w:pPr>
    </w:p>
    <w:p w14:paraId="3AE81820" w14:textId="77777777" w:rsidR="00D33985" w:rsidRPr="00D33985" w:rsidRDefault="00D33985" w:rsidP="00D33985">
      <w:pPr>
        <w:spacing w:after="0" w:line="200" w:lineRule="exact"/>
        <w:rPr>
          <w:rFonts w:ascii="Times New Roman" w:eastAsia="Times New Roman" w:hAnsi="Times New Roman" w:cs="Arial"/>
          <w:sz w:val="20"/>
          <w:szCs w:val="20"/>
        </w:rPr>
      </w:pPr>
    </w:p>
    <w:p w14:paraId="74F25CF0" w14:textId="77777777" w:rsidR="00D33985" w:rsidRPr="00D33985" w:rsidRDefault="00D33985" w:rsidP="00D33985">
      <w:pPr>
        <w:spacing w:after="0" w:line="200" w:lineRule="exact"/>
        <w:rPr>
          <w:rFonts w:ascii="Times New Roman" w:eastAsia="Times New Roman" w:hAnsi="Times New Roman" w:cs="Arial"/>
          <w:sz w:val="20"/>
          <w:szCs w:val="20"/>
        </w:rPr>
      </w:pPr>
    </w:p>
    <w:p w14:paraId="10E450D0" w14:textId="77777777" w:rsidR="00D33985" w:rsidRPr="00D33985" w:rsidRDefault="00D33985" w:rsidP="00D33985">
      <w:pPr>
        <w:spacing w:after="0" w:line="200" w:lineRule="exact"/>
        <w:rPr>
          <w:rFonts w:ascii="Times New Roman" w:eastAsia="Times New Roman" w:hAnsi="Times New Roman" w:cs="Arial"/>
          <w:sz w:val="20"/>
          <w:szCs w:val="20"/>
        </w:rPr>
      </w:pPr>
    </w:p>
    <w:p w14:paraId="21FCE526" w14:textId="77777777" w:rsidR="00D33985" w:rsidRPr="00D33985" w:rsidRDefault="00D33985" w:rsidP="00D33985">
      <w:pPr>
        <w:spacing w:after="0" w:line="200" w:lineRule="exact"/>
        <w:rPr>
          <w:rFonts w:ascii="Times New Roman" w:eastAsia="Times New Roman" w:hAnsi="Times New Roman" w:cs="Arial"/>
          <w:sz w:val="20"/>
          <w:szCs w:val="20"/>
        </w:rPr>
      </w:pPr>
    </w:p>
    <w:p w14:paraId="7DEFB55F" w14:textId="77777777" w:rsidR="00D33985" w:rsidRPr="00D33985" w:rsidRDefault="00D33985" w:rsidP="00D33985">
      <w:pPr>
        <w:spacing w:after="0" w:line="200" w:lineRule="exact"/>
        <w:rPr>
          <w:rFonts w:ascii="Times New Roman" w:eastAsia="Times New Roman" w:hAnsi="Times New Roman" w:cs="Arial"/>
          <w:sz w:val="20"/>
          <w:szCs w:val="20"/>
        </w:rPr>
      </w:pPr>
    </w:p>
    <w:p w14:paraId="700E0428" w14:textId="77777777" w:rsidR="00D33985" w:rsidRPr="00D33985" w:rsidRDefault="00D33985" w:rsidP="00D33985">
      <w:pPr>
        <w:spacing w:after="0" w:line="200" w:lineRule="exact"/>
        <w:rPr>
          <w:rFonts w:ascii="Times New Roman" w:eastAsia="Times New Roman" w:hAnsi="Times New Roman" w:cs="Arial"/>
          <w:sz w:val="20"/>
          <w:szCs w:val="20"/>
        </w:rPr>
      </w:pPr>
    </w:p>
    <w:p w14:paraId="64C25C1A" w14:textId="77777777" w:rsidR="00D33985" w:rsidRPr="00D33985" w:rsidRDefault="00D33985" w:rsidP="00D33985">
      <w:pPr>
        <w:spacing w:after="0" w:line="200" w:lineRule="exact"/>
        <w:rPr>
          <w:rFonts w:ascii="Times New Roman" w:eastAsia="Times New Roman" w:hAnsi="Times New Roman" w:cs="Arial"/>
          <w:sz w:val="20"/>
          <w:szCs w:val="20"/>
        </w:rPr>
      </w:pPr>
    </w:p>
    <w:p w14:paraId="0F544F1A" w14:textId="77777777" w:rsidR="00D33985" w:rsidRPr="00D33985" w:rsidRDefault="00D33985" w:rsidP="00D33985">
      <w:pPr>
        <w:spacing w:after="0" w:line="200" w:lineRule="exact"/>
        <w:rPr>
          <w:rFonts w:ascii="Times New Roman" w:eastAsia="Times New Roman" w:hAnsi="Times New Roman" w:cs="Arial"/>
          <w:sz w:val="20"/>
          <w:szCs w:val="20"/>
        </w:rPr>
      </w:pPr>
    </w:p>
    <w:p w14:paraId="306B6360" w14:textId="77777777" w:rsidR="00D33985" w:rsidRPr="00D33985" w:rsidRDefault="00D33985" w:rsidP="00D33985">
      <w:pPr>
        <w:spacing w:after="0" w:line="200" w:lineRule="exact"/>
        <w:rPr>
          <w:rFonts w:ascii="Times New Roman" w:eastAsia="Times New Roman" w:hAnsi="Times New Roman" w:cs="Arial"/>
          <w:sz w:val="20"/>
          <w:szCs w:val="20"/>
        </w:rPr>
      </w:pPr>
    </w:p>
    <w:p w14:paraId="22D025EE" w14:textId="77777777" w:rsidR="00D33985" w:rsidRPr="00D33985" w:rsidRDefault="00D33985" w:rsidP="00D33985">
      <w:pPr>
        <w:spacing w:after="0" w:line="200" w:lineRule="exact"/>
        <w:rPr>
          <w:rFonts w:ascii="Times New Roman" w:eastAsia="Times New Roman" w:hAnsi="Times New Roman" w:cs="Arial"/>
          <w:sz w:val="20"/>
          <w:szCs w:val="20"/>
        </w:rPr>
      </w:pPr>
    </w:p>
    <w:p w14:paraId="264BDCF3" w14:textId="77777777" w:rsidR="00D33985" w:rsidRPr="00D33985" w:rsidRDefault="00D33985" w:rsidP="00D33985">
      <w:pPr>
        <w:spacing w:after="0" w:line="200" w:lineRule="exact"/>
        <w:rPr>
          <w:rFonts w:ascii="Times New Roman" w:eastAsia="Times New Roman" w:hAnsi="Times New Roman" w:cs="Arial"/>
          <w:sz w:val="20"/>
          <w:szCs w:val="20"/>
        </w:rPr>
      </w:pPr>
    </w:p>
    <w:p w14:paraId="476826AD" w14:textId="77777777" w:rsidR="00D33985" w:rsidRPr="00D33985" w:rsidRDefault="00D33985" w:rsidP="00D33985">
      <w:pPr>
        <w:spacing w:after="0" w:line="200" w:lineRule="exact"/>
        <w:rPr>
          <w:rFonts w:ascii="Times New Roman" w:eastAsia="Times New Roman" w:hAnsi="Times New Roman" w:cs="Arial"/>
          <w:sz w:val="20"/>
          <w:szCs w:val="20"/>
        </w:rPr>
      </w:pPr>
    </w:p>
    <w:p w14:paraId="01A090DF" w14:textId="77777777" w:rsidR="00D33985" w:rsidRPr="00D33985" w:rsidRDefault="00D33985" w:rsidP="00D33985">
      <w:pPr>
        <w:spacing w:after="0" w:line="200" w:lineRule="exact"/>
        <w:rPr>
          <w:rFonts w:ascii="Times New Roman" w:eastAsia="Times New Roman" w:hAnsi="Times New Roman" w:cs="Arial"/>
          <w:sz w:val="20"/>
          <w:szCs w:val="20"/>
        </w:rPr>
      </w:pPr>
    </w:p>
    <w:p w14:paraId="07E25C35" w14:textId="77777777" w:rsidR="00D33985" w:rsidRPr="00D33985" w:rsidRDefault="00D33985" w:rsidP="00D33985">
      <w:pPr>
        <w:spacing w:after="0" w:line="343" w:lineRule="exact"/>
        <w:rPr>
          <w:rFonts w:ascii="Times New Roman" w:eastAsia="Times New Roman" w:hAnsi="Times New Roman" w:cs="Arial"/>
          <w:sz w:val="20"/>
          <w:szCs w:val="20"/>
        </w:rPr>
      </w:pPr>
    </w:p>
    <w:p w14:paraId="11F822A4"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12</w:t>
      </w:r>
    </w:p>
    <w:p w14:paraId="7755B432"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2DEED6B7" w14:textId="77777777" w:rsidR="00D33985" w:rsidRPr="00D33985" w:rsidRDefault="00D33985" w:rsidP="00D33985">
      <w:pPr>
        <w:spacing w:after="0" w:line="16" w:lineRule="exact"/>
        <w:rPr>
          <w:rFonts w:ascii="Times New Roman" w:eastAsia="Times New Roman" w:hAnsi="Times New Roman" w:cs="Arial"/>
          <w:sz w:val="20"/>
          <w:szCs w:val="20"/>
        </w:rPr>
      </w:pPr>
      <w:bookmarkStart w:id="15" w:name="page16"/>
      <w:bookmarkEnd w:id="15"/>
    </w:p>
    <w:p w14:paraId="3EB005F8" w14:textId="77777777" w:rsidR="00D33985" w:rsidRPr="00D33985" w:rsidRDefault="00D33985" w:rsidP="00D33985">
      <w:pPr>
        <w:spacing w:after="0" w:line="254" w:lineRule="auto"/>
        <w:ind w:right="20"/>
        <w:jc w:val="both"/>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V: The graduate as a member of the health team and a part of the health care system</w:t>
      </w:r>
    </w:p>
    <w:p w14:paraId="01E1CC9F" w14:textId="77777777" w:rsidR="00D33985" w:rsidRPr="00D33985" w:rsidRDefault="00D33985" w:rsidP="00D33985">
      <w:pPr>
        <w:spacing w:after="0" w:line="260" w:lineRule="exact"/>
        <w:rPr>
          <w:rFonts w:ascii="Times New Roman" w:eastAsia="Times New Roman" w:hAnsi="Times New Roman" w:cs="Arial"/>
          <w:sz w:val="20"/>
          <w:szCs w:val="20"/>
        </w:rPr>
      </w:pPr>
    </w:p>
    <w:p w14:paraId="4E7394DA" w14:textId="77777777" w:rsidR="00D33985" w:rsidRPr="00D33985" w:rsidRDefault="00D33985" w:rsidP="00D33985">
      <w:pPr>
        <w:spacing w:after="0" w:line="261" w:lineRule="auto"/>
        <w:ind w:right="20"/>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The graduate should work and collaborate effectively with physicians and other colleagues in the health care professions, demonstrating an awareness of and a respect for their roles in delivering safe, effective patient- and population-centered care. He/she should be committed to his/her role as a part of health care system, respecting its hierarchy and rules and using his/her administrative and leadership skills to add value to the system. The graduate should be able to:</w:t>
      </w:r>
    </w:p>
    <w:p w14:paraId="432245AA" w14:textId="77777777" w:rsidR="00D33985" w:rsidRPr="00D33985" w:rsidRDefault="00D33985" w:rsidP="00D33985">
      <w:pPr>
        <w:spacing w:after="0" w:line="127" w:lineRule="exact"/>
        <w:rPr>
          <w:rFonts w:ascii="Times New Roman" w:eastAsia="Times New Roman" w:hAnsi="Times New Roman" w:cs="Arial"/>
          <w:sz w:val="20"/>
          <w:szCs w:val="20"/>
        </w:rPr>
      </w:pPr>
    </w:p>
    <w:p w14:paraId="14D76CC4" w14:textId="77777777" w:rsidR="00D33985" w:rsidRPr="00D33985" w:rsidRDefault="00D33985" w:rsidP="00D33985">
      <w:pPr>
        <w:tabs>
          <w:tab w:val="left" w:pos="520"/>
        </w:tabs>
        <w:spacing w:after="0" w:line="0" w:lineRule="atLeast"/>
        <w:rPr>
          <w:rFonts w:ascii="Times New Roman" w:eastAsia="Times New Roman" w:hAnsi="Times New Roman" w:cs="Arial"/>
          <w:sz w:val="23"/>
          <w:szCs w:val="20"/>
        </w:rPr>
      </w:pPr>
      <w:r w:rsidRPr="00D33985">
        <w:rPr>
          <w:rFonts w:ascii="Times New Roman" w:eastAsia="Times New Roman" w:hAnsi="Times New Roman" w:cs="Arial"/>
          <w:sz w:val="24"/>
          <w:szCs w:val="20"/>
        </w:rPr>
        <w:t>5.1</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Recognize the important role played by other health care professions in patients’ management.</w:t>
      </w:r>
    </w:p>
    <w:p w14:paraId="27746529" w14:textId="77777777" w:rsidR="00D33985" w:rsidRPr="00D33985" w:rsidRDefault="00D33985" w:rsidP="00D33985">
      <w:pPr>
        <w:spacing w:after="0" w:line="159" w:lineRule="exact"/>
        <w:rPr>
          <w:rFonts w:ascii="Times New Roman" w:eastAsia="Times New Roman" w:hAnsi="Times New Roman" w:cs="Arial"/>
          <w:sz w:val="20"/>
          <w:szCs w:val="20"/>
        </w:rPr>
      </w:pPr>
    </w:p>
    <w:p w14:paraId="37599416" w14:textId="77777777" w:rsidR="00D33985" w:rsidRPr="00D33985" w:rsidRDefault="00D33985" w:rsidP="00D33985">
      <w:pPr>
        <w:tabs>
          <w:tab w:val="left" w:pos="520"/>
        </w:tabs>
        <w:spacing w:after="0" w:line="258" w:lineRule="auto"/>
        <w:ind w:left="54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5.2</w:t>
      </w:r>
      <w:r w:rsidRPr="00D33985">
        <w:rPr>
          <w:rFonts w:ascii="Times New Roman" w:eastAsia="Times New Roman" w:hAnsi="Times New Roman" w:cs="Arial"/>
          <w:sz w:val="24"/>
          <w:szCs w:val="20"/>
        </w:rPr>
        <w:tab/>
        <w:t>Respect colleagues and other health care professionals and work cooperatively with them, negotiating overlapping and shared responsibilities and engaging in shared decision-making for effective patient management.</w:t>
      </w:r>
    </w:p>
    <w:p w14:paraId="0292E0B2" w14:textId="77777777" w:rsidR="00D33985" w:rsidRPr="00D33985" w:rsidRDefault="00D33985" w:rsidP="00D33985">
      <w:pPr>
        <w:spacing w:after="0" w:line="142" w:lineRule="exact"/>
        <w:rPr>
          <w:rFonts w:ascii="Times New Roman" w:eastAsia="Times New Roman" w:hAnsi="Times New Roman" w:cs="Arial"/>
          <w:sz w:val="20"/>
          <w:szCs w:val="20"/>
        </w:rPr>
      </w:pPr>
    </w:p>
    <w:p w14:paraId="57C2B1D4" w14:textId="77777777" w:rsidR="00D33985" w:rsidRPr="00D33985" w:rsidRDefault="00D33985" w:rsidP="00D33985">
      <w:pPr>
        <w:tabs>
          <w:tab w:val="left" w:pos="520"/>
        </w:tabs>
        <w:spacing w:after="0" w:line="252" w:lineRule="auto"/>
        <w:ind w:left="54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5.3</w:t>
      </w:r>
      <w:r w:rsidRPr="00D33985">
        <w:rPr>
          <w:rFonts w:ascii="Times New Roman" w:eastAsia="Times New Roman" w:hAnsi="Times New Roman" w:cs="Arial"/>
          <w:sz w:val="24"/>
          <w:szCs w:val="20"/>
        </w:rPr>
        <w:tab/>
        <w:t>Implement strategies to promote understanding, manage differences, and resolve conflicts in a manner that supports collaborative work.</w:t>
      </w:r>
    </w:p>
    <w:p w14:paraId="632CEF74" w14:textId="77777777" w:rsidR="00D33985" w:rsidRPr="00D33985" w:rsidRDefault="00D33985" w:rsidP="00D33985">
      <w:pPr>
        <w:spacing w:after="0" w:line="148" w:lineRule="exact"/>
        <w:rPr>
          <w:rFonts w:ascii="Times New Roman" w:eastAsia="Times New Roman" w:hAnsi="Times New Roman" w:cs="Arial"/>
          <w:sz w:val="20"/>
          <w:szCs w:val="20"/>
        </w:rPr>
      </w:pPr>
    </w:p>
    <w:p w14:paraId="4DEB1306" w14:textId="77777777" w:rsidR="00D33985" w:rsidRPr="00D33985" w:rsidRDefault="00D33985" w:rsidP="00D33985">
      <w:pPr>
        <w:tabs>
          <w:tab w:val="left" w:pos="520"/>
        </w:tabs>
        <w:spacing w:after="0" w:line="252" w:lineRule="auto"/>
        <w:ind w:left="54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5.4</w:t>
      </w:r>
      <w:r w:rsidRPr="00D33985">
        <w:rPr>
          <w:rFonts w:ascii="Times New Roman" w:eastAsia="Times New Roman" w:hAnsi="Times New Roman" w:cs="Arial"/>
          <w:sz w:val="24"/>
          <w:szCs w:val="20"/>
        </w:rPr>
        <w:tab/>
        <w:t>Apply leadership skills to enhance team functioning, the learning environment, and/or the health care delivery system.</w:t>
      </w:r>
    </w:p>
    <w:p w14:paraId="4E45BDDF" w14:textId="77777777" w:rsidR="00D33985" w:rsidRPr="00D33985" w:rsidRDefault="00D33985" w:rsidP="00D33985">
      <w:pPr>
        <w:spacing w:after="0" w:line="148" w:lineRule="exact"/>
        <w:rPr>
          <w:rFonts w:ascii="Times New Roman" w:eastAsia="Times New Roman" w:hAnsi="Times New Roman" w:cs="Arial"/>
          <w:sz w:val="20"/>
          <w:szCs w:val="20"/>
        </w:rPr>
      </w:pPr>
    </w:p>
    <w:p w14:paraId="6491F50B" w14:textId="77777777" w:rsidR="00D33985" w:rsidRPr="00D33985" w:rsidRDefault="00D33985" w:rsidP="00D33985">
      <w:pPr>
        <w:tabs>
          <w:tab w:val="left" w:pos="520"/>
        </w:tabs>
        <w:spacing w:after="0" w:line="252" w:lineRule="auto"/>
        <w:ind w:left="54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5.5</w:t>
      </w:r>
      <w:r w:rsidRPr="00D33985">
        <w:rPr>
          <w:rFonts w:ascii="Times New Roman" w:eastAsia="Times New Roman" w:hAnsi="Times New Roman" w:cs="Arial"/>
          <w:sz w:val="24"/>
          <w:szCs w:val="20"/>
        </w:rPr>
        <w:tab/>
        <w:t>Communicate effectively using a written health record, electronic medical record, or other digital technology.</w:t>
      </w:r>
    </w:p>
    <w:p w14:paraId="4E728974" w14:textId="77777777" w:rsidR="00D33985" w:rsidRPr="00D33985" w:rsidRDefault="00D33985" w:rsidP="00D33985">
      <w:pPr>
        <w:spacing w:after="0" w:line="133" w:lineRule="exact"/>
        <w:rPr>
          <w:rFonts w:ascii="Times New Roman" w:eastAsia="Times New Roman" w:hAnsi="Times New Roman" w:cs="Arial"/>
          <w:sz w:val="20"/>
          <w:szCs w:val="20"/>
        </w:rPr>
      </w:pPr>
    </w:p>
    <w:p w14:paraId="1B0FF48B" w14:textId="77777777" w:rsidR="00D33985" w:rsidRPr="00D33985" w:rsidRDefault="00D33985" w:rsidP="00D33985">
      <w:pPr>
        <w:tabs>
          <w:tab w:val="left" w:pos="52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5.6</w:t>
      </w:r>
      <w:r w:rsidRPr="00D33985">
        <w:rPr>
          <w:rFonts w:ascii="Times New Roman" w:eastAsia="Times New Roman" w:hAnsi="Times New Roman" w:cs="Arial"/>
          <w:sz w:val="24"/>
          <w:szCs w:val="20"/>
        </w:rPr>
        <w:tab/>
        <w:t>Evaluate his/her work and that of others using constructive feedback.</w:t>
      </w:r>
    </w:p>
    <w:p w14:paraId="4E254453" w14:textId="77777777" w:rsidR="00D33985" w:rsidRPr="00D33985" w:rsidRDefault="00D33985" w:rsidP="00D33985">
      <w:pPr>
        <w:spacing w:after="0" w:line="161" w:lineRule="exact"/>
        <w:rPr>
          <w:rFonts w:ascii="Times New Roman" w:eastAsia="Times New Roman" w:hAnsi="Times New Roman" w:cs="Arial"/>
          <w:sz w:val="20"/>
          <w:szCs w:val="20"/>
        </w:rPr>
      </w:pPr>
    </w:p>
    <w:p w14:paraId="06BAF71A" w14:textId="77777777" w:rsidR="00D33985" w:rsidRPr="00D33985" w:rsidRDefault="00D33985" w:rsidP="00D33985">
      <w:pPr>
        <w:tabs>
          <w:tab w:val="left" w:pos="520"/>
        </w:tabs>
        <w:spacing w:after="0" w:line="252" w:lineRule="auto"/>
        <w:ind w:left="54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5.7</w:t>
      </w:r>
      <w:r w:rsidRPr="00D33985">
        <w:rPr>
          <w:rFonts w:ascii="Times New Roman" w:eastAsia="Times New Roman" w:hAnsi="Times New Roman" w:cs="Arial"/>
          <w:sz w:val="24"/>
          <w:szCs w:val="20"/>
        </w:rPr>
        <w:tab/>
        <w:t>Recognize own personal and professional limits and seek help from colleagues and supervisors when necessary.</w:t>
      </w:r>
    </w:p>
    <w:p w14:paraId="4DA656D8" w14:textId="77777777" w:rsidR="00D33985" w:rsidRPr="00D33985" w:rsidRDefault="00D33985" w:rsidP="00D33985">
      <w:pPr>
        <w:spacing w:after="0" w:line="148" w:lineRule="exact"/>
        <w:rPr>
          <w:rFonts w:ascii="Times New Roman" w:eastAsia="Times New Roman" w:hAnsi="Times New Roman" w:cs="Arial"/>
          <w:sz w:val="20"/>
          <w:szCs w:val="20"/>
        </w:rPr>
      </w:pPr>
    </w:p>
    <w:p w14:paraId="015E715E" w14:textId="77777777" w:rsidR="00D33985" w:rsidRPr="00D33985" w:rsidRDefault="00D33985" w:rsidP="00D33985">
      <w:pPr>
        <w:tabs>
          <w:tab w:val="left" w:pos="520"/>
        </w:tabs>
        <w:spacing w:after="0" w:line="252" w:lineRule="auto"/>
        <w:ind w:left="54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5.8</w:t>
      </w:r>
      <w:r w:rsidRPr="00D33985">
        <w:rPr>
          <w:rFonts w:ascii="Times New Roman" w:eastAsia="Times New Roman" w:hAnsi="Times New Roman" w:cs="Arial"/>
          <w:sz w:val="24"/>
          <w:szCs w:val="20"/>
        </w:rPr>
        <w:tab/>
        <w:t>Apply fundamental knowledge of health economics to ensure the efficiency and effectiveness of the health care system.</w:t>
      </w:r>
    </w:p>
    <w:p w14:paraId="1F2FCEE9" w14:textId="77777777" w:rsidR="00D33985" w:rsidRPr="00D33985" w:rsidRDefault="00D33985" w:rsidP="00D33985">
      <w:pPr>
        <w:spacing w:after="0" w:line="135" w:lineRule="exact"/>
        <w:rPr>
          <w:rFonts w:ascii="Times New Roman" w:eastAsia="Times New Roman" w:hAnsi="Times New Roman" w:cs="Arial"/>
          <w:sz w:val="20"/>
          <w:szCs w:val="20"/>
        </w:rPr>
      </w:pPr>
    </w:p>
    <w:p w14:paraId="0821771F" w14:textId="77777777" w:rsidR="00D33985" w:rsidRPr="00D33985" w:rsidRDefault="00D33985" w:rsidP="00D33985">
      <w:pPr>
        <w:tabs>
          <w:tab w:val="left" w:pos="520"/>
        </w:tabs>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5.9</w:t>
      </w:r>
      <w:r w:rsidRPr="00D33985">
        <w:rPr>
          <w:rFonts w:ascii="Times New Roman" w:eastAsia="Times New Roman" w:hAnsi="Times New Roman" w:cs="Arial"/>
          <w:sz w:val="24"/>
          <w:szCs w:val="20"/>
        </w:rPr>
        <w:tab/>
        <w:t>Use health informatics to improve the quality of patient care.</w:t>
      </w:r>
    </w:p>
    <w:p w14:paraId="06E3A144" w14:textId="77777777" w:rsidR="00D33985" w:rsidRPr="00D33985" w:rsidRDefault="00D33985" w:rsidP="00D33985">
      <w:pPr>
        <w:spacing w:after="0" w:line="159" w:lineRule="exact"/>
        <w:rPr>
          <w:rFonts w:ascii="Times New Roman" w:eastAsia="Times New Roman" w:hAnsi="Times New Roman" w:cs="Arial"/>
          <w:sz w:val="20"/>
          <w:szCs w:val="20"/>
        </w:rPr>
      </w:pPr>
    </w:p>
    <w:p w14:paraId="65AE63FD" w14:textId="77777777" w:rsidR="00D33985" w:rsidRPr="00D33985" w:rsidRDefault="00D33985" w:rsidP="00D33985">
      <w:pPr>
        <w:spacing w:after="0" w:line="254" w:lineRule="auto"/>
        <w:ind w:left="560" w:right="20" w:hanging="566"/>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5.10 Document clinical encounters in an accurate, complete, timely, and accessible manner, in compliance with regulatory and legal requirements.</w:t>
      </w:r>
    </w:p>
    <w:p w14:paraId="6E3EBE88" w14:textId="77777777" w:rsidR="00D33985" w:rsidRPr="00D33985" w:rsidRDefault="00D33985" w:rsidP="00D33985">
      <w:pPr>
        <w:spacing w:after="0" w:line="131" w:lineRule="exact"/>
        <w:rPr>
          <w:rFonts w:ascii="Times New Roman" w:eastAsia="Times New Roman" w:hAnsi="Times New Roman" w:cs="Arial"/>
          <w:sz w:val="20"/>
          <w:szCs w:val="20"/>
        </w:rPr>
      </w:pPr>
    </w:p>
    <w:p w14:paraId="782052DA"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5.11  Improve the health service provision by applying a process of continuous quality improvement.</w:t>
      </w:r>
    </w:p>
    <w:p w14:paraId="0B176152" w14:textId="77777777" w:rsidR="00D33985" w:rsidRPr="00D33985" w:rsidRDefault="00D33985" w:rsidP="00D33985">
      <w:pPr>
        <w:spacing w:after="0" w:line="149" w:lineRule="exact"/>
        <w:rPr>
          <w:rFonts w:ascii="Times New Roman" w:eastAsia="Times New Roman" w:hAnsi="Times New Roman" w:cs="Arial"/>
          <w:sz w:val="20"/>
          <w:szCs w:val="20"/>
        </w:rPr>
      </w:pPr>
    </w:p>
    <w:p w14:paraId="1AFD3E77"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5.12  Demonstrate accountability to patients, society, and the profession.</w:t>
      </w:r>
    </w:p>
    <w:p w14:paraId="00520D23" w14:textId="77777777" w:rsidR="00D33985" w:rsidRPr="00D33985" w:rsidRDefault="00D33985" w:rsidP="00D33985">
      <w:pPr>
        <w:spacing w:after="0" w:line="200" w:lineRule="exact"/>
        <w:rPr>
          <w:rFonts w:ascii="Times New Roman" w:eastAsia="Times New Roman" w:hAnsi="Times New Roman" w:cs="Arial"/>
          <w:sz w:val="20"/>
          <w:szCs w:val="20"/>
        </w:rPr>
      </w:pPr>
    </w:p>
    <w:p w14:paraId="66CEAA24" w14:textId="77777777" w:rsidR="00D33985" w:rsidRPr="00D33985" w:rsidRDefault="00D33985" w:rsidP="00D33985">
      <w:pPr>
        <w:spacing w:after="0" w:line="200" w:lineRule="exact"/>
        <w:rPr>
          <w:rFonts w:ascii="Times New Roman" w:eastAsia="Times New Roman" w:hAnsi="Times New Roman" w:cs="Arial"/>
          <w:sz w:val="20"/>
          <w:szCs w:val="20"/>
        </w:rPr>
      </w:pPr>
    </w:p>
    <w:p w14:paraId="21620A49" w14:textId="77777777" w:rsidR="00D33985" w:rsidRPr="00D33985" w:rsidRDefault="00D33985" w:rsidP="00D33985">
      <w:pPr>
        <w:spacing w:after="0" w:line="200" w:lineRule="exact"/>
        <w:rPr>
          <w:rFonts w:ascii="Times New Roman" w:eastAsia="Times New Roman" w:hAnsi="Times New Roman" w:cs="Arial"/>
          <w:sz w:val="20"/>
          <w:szCs w:val="20"/>
        </w:rPr>
      </w:pPr>
    </w:p>
    <w:p w14:paraId="49316743" w14:textId="77777777" w:rsidR="00D33985" w:rsidRPr="00D33985" w:rsidRDefault="00D33985" w:rsidP="00D33985">
      <w:pPr>
        <w:spacing w:after="0" w:line="200" w:lineRule="exact"/>
        <w:rPr>
          <w:rFonts w:ascii="Times New Roman" w:eastAsia="Times New Roman" w:hAnsi="Times New Roman" w:cs="Arial"/>
          <w:sz w:val="20"/>
          <w:szCs w:val="20"/>
        </w:rPr>
      </w:pPr>
    </w:p>
    <w:p w14:paraId="07535FE4" w14:textId="77777777" w:rsidR="00D33985" w:rsidRPr="00D33985" w:rsidRDefault="00D33985" w:rsidP="00D33985">
      <w:pPr>
        <w:spacing w:after="0" w:line="200" w:lineRule="exact"/>
        <w:rPr>
          <w:rFonts w:ascii="Times New Roman" w:eastAsia="Times New Roman" w:hAnsi="Times New Roman" w:cs="Arial"/>
          <w:sz w:val="20"/>
          <w:szCs w:val="20"/>
        </w:rPr>
      </w:pPr>
    </w:p>
    <w:p w14:paraId="24926C8C" w14:textId="77777777" w:rsidR="00D33985" w:rsidRPr="00D33985" w:rsidRDefault="00D33985" w:rsidP="00D33985">
      <w:pPr>
        <w:spacing w:after="0" w:line="200" w:lineRule="exact"/>
        <w:rPr>
          <w:rFonts w:ascii="Times New Roman" w:eastAsia="Times New Roman" w:hAnsi="Times New Roman" w:cs="Arial"/>
          <w:sz w:val="20"/>
          <w:szCs w:val="20"/>
        </w:rPr>
      </w:pPr>
    </w:p>
    <w:p w14:paraId="205AEB9C" w14:textId="77777777" w:rsidR="00D33985" w:rsidRPr="00D33985" w:rsidRDefault="00D33985" w:rsidP="00D33985">
      <w:pPr>
        <w:spacing w:after="0" w:line="200" w:lineRule="exact"/>
        <w:rPr>
          <w:rFonts w:ascii="Times New Roman" w:eastAsia="Times New Roman" w:hAnsi="Times New Roman" w:cs="Arial"/>
          <w:sz w:val="20"/>
          <w:szCs w:val="20"/>
        </w:rPr>
      </w:pPr>
    </w:p>
    <w:p w14:paraId="5B0D94B7" w14:textId="77777777" w:rsidR="00D33985" w:rsidRPr="00D33985" w:rsidRDefault="00D33985" w:rsidP="00D33985">
      <w:pPr>
        <w:spacing w:after="0" w:line="200" w:lineRule="exact"/>
        <w:rPr>
          <w:rFonts w:ascii="Times New Roman" w:eastAsia="Times New Roman" w:hAnsi="Times New Roman" w:cs="Arial"/>
          <w:sz w:val="20"/>
          <w:szCs w:val="20"/>
        </w:rPr>
      </w:pPr>
    </w:p>
    <w:p w14:paraId="330F108A" w14:textId="77777777" w:rsidR="00D33985" w:rsidRPr="00D33985" w:rsidRDefault="00D33985" w:rsidP="00D33985">
      <w:pPr>
        <w:spacing w:after="0" w:line="200" w:lineRule="exact"/>
        <w:rPr>
          <w:rFonts w:ascii="Times New Roman" w:eastAsia="Times New Roman" w:hAnsi="Times New Roman" w:cs="Arial"/>
          <w:sz w:val="20"/>
          <w:szCs w:val="20"/>
        </w:rPr>
      </w:pPr>
    </w:p>
    <w:p w14:paraId="63FA52BA" w14:textId="77777777" w:rsidR="00D33985" w:rsidRPr="00D33985" w:rsidRDefault="00D33985" w:rsidP="00D33985">
      <w:pPr>
        <w:spacing w:after="0" w:line="200" w:lineRule="exact"/>
        <w:rPr>
          <w:rFonts w:ascii="Times New Roman" w:eastAsia="Times New Roman" w:hAnsi="Times New Roman" w:cs="Arial"/>
          <w:sz w:val="20"/>
          <w:szCs w:val="20"/>
        </w:rPr>
      </w:pPr>
    </w:p>
    <w:p w14:paraId="1544862F" w14:textId="77777777" w:rsidR="00D33985" w:rsidRPr="00D33985" w:rsidRDefault="00D33985" w:rsidP="00D33985">
      <w:pPr>
        <w:spacing w:after="0" w:line="200" w:lineRule="exact"/>
        <w:rPr>
          <w:rFonts w:ascii="Times New Roman" w:eastAsia="Times New Roman" w:hAnsi="Times New Roman" w:cs="Arial"/>
          <w:sz w:val="20"/>
          <w:szCs w:val="20"/>
        </w:rPr>
      </w:pPr>
    </w:p>
    <w:p w14:paraId="00DC8009" w14:textId="77777777" w:rsidR="00D33985" w:rsidRPr="00D33985" w:rsidRDefault="00D33985" w:rsidP="00D33985">
      <w:pPr>
        <w:spacing w:after="0" w:line="200" w:lineRule="exact"/>
        <w:rPr>
          <w:rFonts w:ascii="Times New Roman" w:eastAsia="Times New Roman" w:hAnsi="Times New Roman" w:cs="Arial"/>
          <w:sz w:val="20"/>
          <w:szCs w:val="20"/>
        </w:rPr>
      </w:pPr>
    </w:p>
    <w:p w14:paraId="26288D46" w14:textId="77777777" w:rsidR="00D33985" w:rsidRPr="00D33985" w:rsidRDefault="00D33985" w:rsidP="00D33985">
      <w:pPr>
        <w:spacing w:after="0" w:line="200" w:lineRule="exact"/>
        <w:rPr>
          <w:rFonts w:ascii="Times New Roman" w:eastAsia="Times New Roman" w:hAnsi="Times New Roman" w:cs="Arial"/>
          <w:sz w:val="20"/>
          <w:szCs w:val="20"/>
        </w:rPr>
      </w:pPr>
    </w:p>
    <w:p w14:paraId="7CC06C27" w14:textId="77777777" w:rsidR="00D33985" w:rsidRPr="00D33985" w:rsidRDefault="00D33985" w:rsidP="00D33985">
      <w:pPr>
        <w:spacing w:after="0" w:line="200" w:lineRule="exact"/>
        <w:rPr>
          <w:rFonts w:ascii="Times New Roman" w:eastAsia="Times New Roman" w:hAnsi="Times New Roman" w:cs="Arial"/>
          <w:sz w:val="20"/>
          <w:szCs w:val="20"/>
        </w:rPr>
      </w:pPr>
    </w:p>
    <w:p w14:paraId="7D020292" w14:textId="77777777" w:rsidR="00D33985" w:rsidRPr="00D33985" w:rsidRDefault="00D33985" w:rsidP="00D33985">
      <w:pPr>
        <w:spacing w:after="0" w:line="200" w:lineRule="exact"/>
        <w:rPr>
          <w:rFonts w:ascii="Times New Roman" w:eastAsia="Times New Roman" w:hAnsi="Times New Roman" w:cs="Arial"/>
          <w:sz w:val="20"/>
          <w:szCs w:val="20"/>
        </w:rPr>
      </w:pPr>
    </w:p>
    <w:p w14:paraId="5129A0EF" w14:textId="77777777" w:rsidR="00D33985" w:rsidRPr="00D33985" w:rsidRDefault="00D33985" w:rsidP="00D33985">
      <w:pPr>
        <w:spacing w:after="0" w:line="216" w:lineRule="exact"/>
        <w:rPr>
          <w:rFonts w:ascii="Times New Roman" w:eastAsia="Times New Roman" w:hAnsi="Times New Roman" w:cs="Arial"/>
          <w:sz w:val="20"/>
          <w:szCs w:val="20"/>
        </w:rPr>
      </w:pPr>
    </w:p>
    <w:p w14:paraId="450FE171"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13</w:t>
      </w:r>
    </w:p>
    <w:p w14:paraId="0D48861E"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324DED1D" w14:textId="77777777" w:rsidR="00D33985" w:rsidRPr="00D33985" w:rsidRDefault="00D33985" w:rsidP="00D33985">
      <w:pPr>
        <w:spacing w:after="0" w:line="2" w:lineRule="exact"/>
        <w:rPr>
          <w:rFonts w:ascii="Times New Roman" w:eastAsia="Times New Roman" w:hAnsi="Times New Roman" w:cs="Arial"/>
          <w:sz w:val="20"/>
          <w:szCs w:val="20"/>
        </w:rPr>
      </w:pPr>
      <w:bookmarkStart w:id="16" w:name="page17"/>
      <w:bookmarkEnd w:id="16"/>
    </w:p>
    <w:p w14:paraId="728E3E8F"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Competency Area VI: The graduate as a lifelong learner and researcher</w:t>
      </w:r>
    </w:p>
    <w:p w14:paraId="5602E9A9" w14:textId="77777777" w:rsidR="00D33985" w:rsidRPr="00D33985" w:rsidRDefault="00D33985" w:rsidP="00D33985">
      <w:pPr>
        <w:spacing w:after="0" w:line="281" w:lineRule="exact"/>
        <w:rPr>
          <w:rFonts w:ascii="Times New Roman" w:eastAsia="Times New Roman" w:hAnsi="Times New Roman" w:cs="Arial"/>
          <w:sz w:val="20"/>
          <w:szCs w:val="20"/>
        </w:rPr>
      </w:pPr>
    </w:p>
    <w:p w14:paraId="48CAE005" w14:textId="77777777" w:rsidR="00D33985" w:rsidRPr="00D33985" w:rsidRDefault="00D33985" w:rsidP="00D33985">
      <w:pPr>
        <w:spacing w:after="0" w:line="261" w:lineRule="auto"/>
        <w:jc w:val="both"/>
        <w:rPr>
          <w:rFonts w:ascii="Times New Roman" w:eastAsia="Times New Roman" w:hAnsi="Times New Roman" w:cs="Arial"/>
          <w:sz w:val="24"/>
          <w:szCs w:val="20"/>
        </w:rPr>
      </w:pPr>
      <w:r w:rsidRPr="00D33985">
        <w:rPr>
          <w:rFonts w:ascii="Times New Roman" w:eastAsia="Times New Roman" w:hAnsi="Times New Roman" w:cs="Arial"/>
          <w:sz w:val="24"/>
          <w:szCs w:val="20"/>
        </w:rPr>
        <w:t>The graduate should demonstrate a lifelong commitment to excellence in practice through continuous learning and professional development. He should reflect on his own performance, and plan for his own development making use of all possible learning resources. The graduate should have an inquisitive mind and adopt sound scientific research methodology to deal with practice uncertainty and knowledge gaps and to contribute to the development of his profession as well as for the purpose of his own academic development. The graduate should be able to:</w:t>
      </w:r>
    </w:p>
    <w:p w14:paraId="2A0101AD" w14:textId="77777777" w:rsidR="00D33985" w:rsidRPr="00D33985" w:rsidRDefault="00D33985" w:rsidP="00D33985">
      <w:pPr>
        <w:spacing w:after="0" w:line="200" w:lineRule="exact"/>
        <w:rPr>
          <w:rFonts w:ascii="Times New Roman" w:eastAsia="Times New Roman" w:hAnsi="Times New Roman" w:cs="Arial"/>
          <w:sz w:val="20"/>
          <w:szCs w:val="20"/>
        </w:rPr>
      </w:pPr>
    </w:p>
    <w:p w14:paraId="03AA05DF" w14:textId="77777777" w:rsidR="00D33985" w:rsidRPr="00D33985" w:rsidRDefault="00D33985" w:rsidP="00D33985">
      <w:pPr>
        <w:spacing w:after="0" w:line="364" w:lineRule="exact"/>
        <w:rPr>
          <w:rFonts w:ascii="Times New Roman" w:eastAsia="Times New Roman" w:hAnsi="Times New Roman" w:cs="Arial"/>
          <w:sz w:val="20"/>
          <w:szCs w:val="20"/>
        </w:rPr>
      </w:pPr>
    </w:p>
    <w:p w14:paraId="2CAFDC15" w14:textId="77777777" w:rsidR="00D33985" w:rsidRPr="00D33985" w:rsidRDefault="00D33985" w:rsidP="00D33985">
      <w:pPr>
        <w:spacing w:after="0" w:line="252" w:lineRule="auto"/>
        <w:ind w:left="560" w:right="20" w:hanging="217"/>
        <w:rPr>
          <w:rFonts w:ascii="Times New Roman" w:eastAsia="Times New Roman" w:hAnsi="Times New Roman" w:cs="Arial"/>
          <w:sz w:val="24"/>
          <w:szCs w:val="20"/>
        </w:rPr>
      </w:pPr>
      <w:r w:rsidRPr="00D33985">
        <w:rPr>
          <w:rFonts w:ascii="Times New Roman" w:eastAsia="Times New Roman" w:hAnsi="Times New Roman" w:cs="Arial"/>
          <w:sz w:val="24"/>
          <w:szCs w:val="20"/>
        </w:rPr>
        <w:t>6.1 Regularly reflect on and assess his/her performance using various performance indicators and information sources.</w:t>
      </w:r>
    </w:p>
    <w:p w14:paraId="719AE193" w14:textId="77777777" w:rsidR="00D33985" w:rsidRPr="00D33985" w:rsidRDefault="00D33985" w:rsidP="00D33985">
      <w:pPr>
        <w:spacing w:after="0" w:line="135" w:lineRule="exact"/>
        <w:rPr>
          <w:rFonts w:ascii="Times New Roman" w:eastAsia="Times New Roman" w:hAnsi="Times New Roman" w:cs="Arial"/>
          <w:sz w:val="20"/>
          <w:szCs w:val="20"/>
        </w:rPr>
      </w:pPr>
    </w:p>
    <w:p w14:paraId="5DCCBD56" w14:textId="77777777" w:rsidR="00D33985" w:rsidRPr="00D33985" w:rsidRDefault="00D33985" w:rsidP="00D33985">
      <w:pPr>
        <w:spacing w:after="0" w:line="0" w:lineRule="atLeast"/>
        <w:ind w:left="340"/>
        <w:rPr>
          <w:rFonts w:ascii="Times New Roman" w:eastAsia="Times New Roman" w:hAnsi="Times New Roman" w:cs="Arial"/>
          <w:sz w:val="24"/>
          <w:szCs w:val="20"/>
        </w:rPr>
      </w:pPr>
      <w:r w:rsidRPr="00D33985">
        <w:rPr>
          <w:rFonts w:ascii="Times New Roman" w:eastAsia="Times New Roman" w:hAnsi="Times New Roman" w:cs="Arial"/>
          <w:sz w:val="24"/>
          <w:szCs w:val="20"/>
        </w:rPr>
        <w:t>6.2 Develop, implement, monitor, and revise a personal learning plan to enhance professional practice</w:t>
      </w:r>
    </w:p>
    <w:p w14:paraId="12886CAE" w14:textId="77777777" w:rsidR="00D33985" w:rsidRPr="00D33985" w:rsidRDefault="00D33985" w:rsidP="00D33985">
      <w:pPr>
        <w:spacing w:after="0" w:line="146" w:lineRule="exact"/>
        <w:rPr>
          <w:rFonts w:ascii="Times New Roman" w:eastAsia="Times New Roman" w:hAnsi="Times New Roman" w:cs="Arial"/>
          <w:sz w:val="20"/>
          <w:szCs w:val="20"/>
        </w:rPr>
      </w:pPr>
    </w:p>
    <w:p w14:paraId="16BDF9EC" w14:textId="77777777" w:rsidR="00D33985" w:rsidRPr="00D33985" w:rsidRDefault="00D33985" w:rsidP="00D33985">
      <w:pPr>
        <w:spacing w:after="0" w:line="0" w:lineRule="atLeast"/>
        <w:ind w:left="340"/>
        <w:rPr>
          <w:rFonts w:ascii="Times New Roman" w:eastAsia="Times New Roman" w:hAnsi="Times New Roman" w:cs="Arial"/>
          <w:sz w:val="24"/>
          <w:szCs w:val="20"/>
        </w:rPr>
      </w:pPr>
      <w:r w:rsidRPr="00D33985">
        <w:rPr>
          <w:rFonts w:ascii="Times New Roman" w:eastAsia="Times New Roman" w:hAnsi="Times New Roman" w:cs="Arial"/>
          <w:sz w:val="24"/>
          <w:szCs w:val="20"/>
        </w:rPr>
        <w:t>6.3 Identify opportunities and use various resources for learning.</w:t>
      </w:r>
    </w:p>
    <w:p w14:paraId="11299ABE" w14:textId="77777777" w:rsidR="00D33985" w:rsidRPr="00D33985" w:rsidRDefault="00D33985" w:rsidP="00D33985">
      <w:pPr>
        <w:spacing w:after="0" w:line="161" w:lineRule="exact"/>
        <w:rPr>
          <w:rFonts w:ascii="Times New Roman" w:eastAsia="Times New Roman" w:hAnsi="Times New Roman" w:cs="Arial"/>
          <w:sz w:val="20"/>
          <w:szCs w:val="20"/>
        </w:rPr>
      </w:pPr>
    </w:p>
    <w:p w14:paraId="042233DC" w14:textId="77777777" w:rsidR="00D33985" w:rsidRPr="00D33985" w:rsidRDefault="00D33985" w:rsidP="00D33985">
      <w:pPr>
        <w:spacing w:after="0" w:line="252" w:lineRule="auto"/>
        <w:ind w:left="560" w:right="20" w:hanging="217"/>
        <w:rPr>
          <w:rFonts w:ascii="Times New Roman" w:eastAsia="Times New Roman" w:hAnsi="Times New Roman" w:cs="Arial"/>
          <w:sz w:val="24"/>
          <w:szCs w:val="20"/>
        </w:rPr>
      </w:pPr>
      <w:r w:rsidRPr="00D33985">
        <w:rPr>
          <w:rFonts w:ascii="Times New Roman" w:eastAsia="Times New Roman" w:hAnsi="Times New Roman" w:cs="Arial"/>
          <w:sz w:val="24"/>
          <w:szCs w:val="20"/>
        </w:rPr>
        <w:t>6.4 Engage in inter-professional activities and collaborative learning to continuously improve personal practice and contribute to collective improvements in practice.</w:t>
      </w:r>
    </w:p>
    <w:p w14:paraId="2F2C2151" w14:textId="77777777" w:rsidR="00D33985" w:rsidRPr="00D33985" w:rsidRDefault="00D33985" w:rsidP="00D33985">
      <w:pPr>
        <w:spacing w:after="0" w:line="148" w:lineRule="exact"/>
        <w:rPr>
          <w:rFonts w:ascii="Times New Roman" w:eastAsia="Times New Roman" w:hAnsi="Times New Roman" w:cs="Arial"/>
          <w:sz w:val="20"/>
          <w:szCs w:val="20"/>
        </w:rPr>
      </w:pPr>
    </w:p>
    <w:p w14:paraId="4B06E236" w14:textId="77777777" w:rsidR="00D33985" w:rsidRPr="00D33985" w:rsidRDefault="00D33985" w:rsidP="00D33985">
      <w:pPr>
        <w:spacing w:after="0" w:line="252" w:lineRule="auto"/>
        <w:ind w:left="560" w:right="20" w:hanging="217"/>
        <w:rPr>
          <w:rFonts w:ascii="Times New Roman" w:eastAsia="Times New Roman" w:hAnsi="Times New Roman" w:cs="Arial"/>
          <w:sz w:val="24"/>
          <w:szCs w:val="20"/>
        </w:rPr>
      </w:pPr>
      <w:r w:rsidRPr="00D33985">
        <w:rPr>
          <w:rFonts w:ascii="Times New Roman" w:eastAsia="Times New Roman" w:hAnsi="Times New Roman" w:cs="Arial"/>
          <w:sz w:val="24"/>
          <w:szCs w:val="20"/>
        </w:rPr>
        <w:t>6.5 Recognize practice uncertainty and knowledge gaps in clinical and other professional encounters and generate focused questions that address them.</w:t>
      </w:r>
    </w:p>
    <w:p w14:paraId="62211DE3" w14:textId="77777777" w:rsidR="00D33985" w:rsidRPr="00D33985" w:rsidRDefault="00D33985" w:rsidP="00D33985">
      <w:pPr>
        <w:spacing w:after="0" w:line="136" w:lineRule="exact"/>
        <w:rPr>
          <w:rFonts w:ascii="Times New Roman" w:eastAsia="Times New Roman" w:hAnsi="Times New Roman" w:cs="Arial"/>
          <w:sz w:val="20"/>
          <w:szCs w:val="20"/>
        </w:rPr>
      </w:pPr>
    </w:p>
    <w:p w14:paraId="2B84795D" w14:textId="77777777" w:rsidR="00D33985" w:rsidRPr="00D33985" w:rsidRDefault="00D33985" w:rsidP="00D33985">
      <w:pPr>
        <w:spacing w:after="0" w:line="0" w:lineRule="atLeast"/>
        <w:ind w:left="340"/>
        <w:rPr>
          <w:rFonts w:ascii="Times New Roman" w:eastAsia="Times New Roman" w:hAnsi="Times New Roman" w:cs="Arial"/>
          <w:sz w:val="24"/>
          <w:szCs w:val="20"/>
        </w:rPr>
      </w:pPr>
      <w:r w:rsidRPr="00D33985">
        <w:rPr>
          <w:rFonts w:ascii="Times New Roman" w:eastAsia="Times New Roman" w:hAnsi="Times New Roman" w:cs="Arial"/>
          <w:sz w:val="24"/>
          <w:szCs w:val="20"/>
        </w:rPr>
        <w:t>6.6 Effectively manage learning time and resources and set priorities.</w:t>
      </w:r>
    </w:p>
    <w:p w14:paraId="1430ADD8" w14:textId="77777777" w:rsidR="00D33985" w:rsidRPr="00D33985" w:rsidRDefault="00D33985" w:rsidP="00D33985">
      <w:pPr>
        <w:spacing w:after="0" w:line="159" w:lineRule="exact"/>
        <w:rPr>
          <w:rFonts w:ascii="Times New Roman" w:eastAsia="Times New Roman" w:hAnsi="Times New Roman" w:cs="Arial"/>
          <w:sz w:val="20"/>
          <w:szCs w:val="20"/>
        </w:rPr>
      </w:pPr>
    </w:p>
    <w:p w14:paraId="2A89EEC4" w14:textId="77777777" w:rsidR="00D33985" w:rsidRPr="00D33985" w:rsidRDefault="00D33985" w:rsidP="00D33985">
      <w:pPr>
        <w:spacing w:after="0" w:line="254" w:lineRule="auto"/>
        <w:ind w:left="560" w:right="20" w:hanging="217"/>
        <w:rPr>
          <w:rFonts w:ascii="Times New Roman" w:eastAsia="Times New Roman" w:hAnsi="Times New Roman" w:cs="Arial"/>
          <w:sz w:val="24"/>
          <w:szCs w:val="20"/>
        </w:rPr>
      </w:pPr>
      <w:r w:rsidRPr="00D33985">
        <w:rPr>
          <w:rFonts w:ascii="Times New Roman" w:eastAsia="Times New Roman" w:hAnsi="Times New Roman" w:cs="Arial"/>
          <w:sz w:val="24"/>
          <w:szCs w:val="20"/>
        </w:rPr>
        <w:t>6.7 Demonstrate an understanding of the scientific principles of research including its ethical aspects and scholarly inquiry and Contribute to the work of a research study.</w:t>
      </w:r>
    </w:p>
    <w:p w14:paraId="0899B0FE" w14:textId="77777777" w:rsidR="00D33985" w:rsidRPr="00D33985" w:rsidRDefault="00D33985" w:rsidP="00D33985">
      <w:pPr>
        <w:spacing w:after="0" w:line="143" w:lineRule="exact"/>
        <w:rPr>
          <w:rFonts w:ascii="Times New Roman" w:eastAsia="Times New Roman" w:hAnsi="Times New Roman" w:cs="Arial"/>
          <w:sz w:val="20"/>
          <w:szCs w:val="20"/>
        </w:rPr>
      </w:pPr>
    </w:p>
    <w:p w14:paraId="0B27C74F" w14:textId="77777777" w:rsidR="00D33985" w:rsidRPr="00D33985" w:rsidRDefault="00D33985" w:rsidP="00D33985">
      <w:pPr>
        <w:spacing w:after="0" w:line="254" w:lineRule="auto"/>
        <w:ind w:left="560" w:right="20" w:hanging="217"/>
        <w:rPr>
          <w:rFonts w:ascii="Times New Roman" w:eastAsia="Times New Roman" w:hAnsi="Times New Roman" w:cs="Arial"/>
          <w:sz w:val="24"/>
          <w:szCs w:val="20"/>
        </w:rPr>
      </w:pPr>
      <w:r w:rsidRPr="00D33985">
        <w:rPr>
          <w:rFonts w:ascii="Times New Roman" w:eastAsia="Times New Roman" w:hAnsi="Times New Roman" w:cs="Arial"/>
          <w:sz w:val="24"/>
          <w:szCs w:val="20"/>
        </w:rPr>
        <w:t>6.8 Critically appraise research studies and scientific papers in terms of integrity, reliability, and applicability.</w:t>
      </w:r>
    </w:p>
    <w:p w14:paraId="1015DCAC" w14:textId="77777777" w:rsidR="00D33985" w:rsidRPr="00D33985" w:rsidRDefault="00D33985" w:rsidP="00D33985">
      <w:pPr>
        <w:spacing w:after="0" w:line="131" w:lineRule="exact"/>
        <w:rPr>
          <w:rFonts w:ascii="Times New Roman" w:eastAsia="Times New Roman" w:hAnsi="Times New Roman" w:cs="Arial"/>
          <w:sz w:val="20"/>
          <w:szCs w:val="20"/>
        </w:rPr>
      </w:pPr>
    </w:p>
    <w:p w14:paraId="31BF6417" w14:textId="77777777" w:rsidR="00D33985" w:rsidRPr="00D33985" w:rsidRDefault="00D33985" w:rsidP="00D33985">
      <w:pPr>
        <w:spacing w:after="0" w:line="0" w:lineRule="atLeast"/>
        <w:ind w:left="340"/>
        <w:rPr>
          <w:rFonts w:ascii="Times New Roman" w:eastAsia="Times New Roman" w:hAnsi="Times New Roman" w:cs="Arial"/>
          <w:sz w:val="24"/>
          <w:szCs w:val="20"/>
        </w:rPr>
      </w:pPr>
      <w:r w:rsidRPr="00D33985">
        <w:rPr>
          <w:rFonts w:ascii="Times New Roman" w:eastAsia="Times New Roman" w:hAnsi="Times New Roman" w:cs="Arial"/>
          <w:sz w:val="24"/>
          <w:szCs w:val="20"/>
        </w:rPr>
        <w:t>6.9 Analyze and use numerical data including the use of basic statistical methods.</w:t>
      </w:r>
    </w:p>
    <w:p w14:paraId="166F8346" w14:textId="77777777" w:rsidR="00D33985" w:rsidRPr="00D33985" w:rsidRDefault="00D33985" w:rsidP="00D33985">
      <w:pPr>
        <w:spacing w:after="0" w:line="161" w:lineRule="exact"/>
        <w:rPr>
          <w:rFonts w:ascii="Times New Roman" w:eastAsia="Times New Roman" w:hAnsi="Times New Roman" w:cs="Arial"/>
          <w:sz w:val="20"/>
          <w:szCs w:val="20"/>
        </w:rPr>
      </w:pPr>
    </w:p>
    <w:p w14:paraId="4F0BE1C1" w14:textId="77777777" w:rsidR="00D33985" w:rsidRPr="00D33985" w:rsidRDefault="00D33985" w:rsidP="00D33985">
      <w:pPr>
        <w:spacing w:after="0" w:line="252" w:lineRule="auto"/>
        <w:ind w:left="860" w:right="20" w:hanging="498"/>
        <w:rPr>
          <w:rFonts w:ascii="Times New Roman" w:eastAsia="Times New Roman" w:hAnsi="Times New Roman" w:cs="Arial"/>
          <w:sz w:val="24"/>
          <w:szCs w:val="20"/>
        </w:rPr>
      </w:pPr>
      <w:r w:rsidRPr="00D33985">
        <w:rPr>
          <w:rFonts w:ascii="Times New Roman" w:eastAsia="Times New Roman" w:hAnsi="Times New Roman" w:cs="Arial"/>
          <w:sz w:val="24"/>
          <w:szCs w:val="20"/>
        </w:rPr>
        <w:t>6.10 Summarize and present to professional and lay audiences the findings of relevant research and scholarly inquiry.</w:t>
      </w:r>
    </w:p>
    <w:p w14:paraId="15E09457" w14:textId="77777777" w:rsidR="00D33985" w:rsidRPr="00D33985" w:rsidRDefault="00D33985" w:rsidP="00D33985">
      <w:pPr>
        <w:spacing w:after="0" w:line="200" w:lineRule="exact"/>
        <w:rPr>
          <w:rFonts w:ascii="Times New Roman" w:eastAsia="Times New Roman" w:hAnsi="Times New Roman" w:cs="Arial"/>
          <w:sz w:val="20"/>
          <w:szCs w:val="20"/>
        </w:rPr>
      </w:pPr>
    </w:p>
    <w:p w14:paraId="63A77E4F" w14:textId="77777777" w:rsidR="00D33985" w:rsidRPr="00D33985" w:rsidRDefault="00D33985" w:rsidP="00D33985">
      <w:pPr>
        <w:spacing w:after="0" w:line="200" w:lineRule="exact"/>
        <w:rPr>
          <w:rFonts w:ascii="Times New Roman" w:eastAsia="Times New Roman" w:hAnsi="Times New Roman" w:cs="Arial"/>
          <w:sz w:val="20"/>
          <w:szCs w:val="20"/>
        </w:rPr>
      </w:pPr>
    </w:p>
    <w:p w14:paraId="2BA57916" w14:textId="77777777" w:rsidR="00D33985" w:rsidRPr="00D33985" w:rsidRDefault="00D33985" w:rsidP="00D33985">
      <w:pPr>
        <w:spacing w:after="0" w:line="200" w:lineRule="exact"/>
        <w:rPr>
          <w:rFonts w:ascii="Times New Roman" w:eastAsia="Times New Roman" w:hAnsi="Times New Roman" w:cs="Arial"/>
          <w:sz w:val="20"/>
          <w:szCs w:val="20"/>
        </w:rPr>
      </w:pPr>
    </w:p>
    <w:p w14:paraId="06231969" w14:textId="77777777" w:rsidR="00D33985" w:rsidRPr="00D33985" w:rsidRDefault="00D33985" w:rsidP="00D33985">
      <w:pPr>
        <w:spacing w:after="0" w:line="200" w:lineRule="exact"/>
        <w:rPr>
          <w:rFonts w:ascii="Times New Roman" w:eastAsia="Times New Roman" w:hAnsi="Times New Roman" w:cs="Arial"/>
          <w:sz w:val="20"/>
          <w:szCs w:val="20"/>
        </w:rPr>
      </w:pPr>
    </w:p>
    <w:p w14:paraId="0B929183" w14:textId="77777777" w:rsidR="00D33985" w:rsidRPr="00D33985" w:rsidRDefault="00D33985" w:rsidP="00D33985">
      <w:pPr>
        <w:spacing w:after="0" w:line="200" w:lineRule="exact"/>
        <w:rPr>
          <w:rFonts w:ascii="Times New Roman" w:eastAsia="Times New Roman" w:hAnsi="Times New Roman" w:cs="Arial"/>
          <w:sz w:val="20"/>
          <w:szCs w:val="20"/>
        </w:rPr>
      </w:pPr>
    </w:p>
    <w:p w14:paraId="10E50331" w14:textId="77777777" w:rsidR="00D33985" w:rsidRPr="00D33985" w:rsidRDefault="00D33985" w:rsidP="00D33985">
      <w:pPr>
        <w:spacing w:after="0" w:line="200" w:lineRule="exact"/>
        <w:rPr>
          <w:rFonts w:ascii="Times New Roman" w:eastAsia="Times New Roman" w:hAnsi="Times New Roman" w:cs="Arial"/>
          <w:sz w:val="20"/>
          <w:szCs w:val="20"/>
        </w:rPr>
      </w:pPr>
    </w:p>
    <w:p w14:paraId="3CB835E9" w14:textId="77777777" w:rsidR="00D33985" w:rsidRPr="00D33985" w:rsidRDefault="00D33985" w:rsidP="00D33985">
      <w:pPr>
        <w:spacing w:after="0" w:line="200" w:lineRule="exact"/>
        <w:rPr>
          <w:rFonts w:ascii="Times New Roman" w:eastAsia="Times New Roman" w:hAnsi="Times New Roman" w:cs="Arial"/>
          <w:sz w:val="20"/>
          <w:szCs w:val="20"/>
        </w:rPr>
      </w:pPr>
    </w:p>
    <w:p w14:paraId="01F8ED96" w14:textId="77777777" w:rsidR="00D33985" w:rsidRPr="00D33985" w:rsidRDefault="00D33985" w:rsidP="00D33985">
      <w:pPr>
        <w:spacing w:after="0" w:line="200" w:lineRule="exact"/>
        <w:rPr>
          <w:rFonts w:ascii="Times New Roman" w:eastAsia="Times New Roman" w:hAnsi="Times New Roman" w:cs="Arial"/>
          <w:sz w:val="20"/>
          <w:szCs w:val="20"/>
        </w:rPr>
      </w:pPr>
    </w:p>
    <w:p w14:paraId="45BF40F9" w14:textId="77777777" w:rsidR="00D33985" w:rsidRPr="00D33985" w:rsidRDefault="00D33985" w:rsidP="00D33985">
      <w:pPr>
        <w:spacing w:after="0" w:line="200" w:lineRule="exact"/>
        <w:rPr>
          <w:rFonts w:ascii="Times New Roman" w:eastAsia="Times New Roman" w:hAnsi="Times New Roman" w:cs="Arial"/>
          <w:sz w:val="20"/>
          <w:szCs w:val="20"/>
        </w:rPr>
      </w:pPr>
    </w:p>
    <w:p w14:paraId="552C741D" w14:textId="77777777" w:rsidR="00D33985" w:rsidRPr="00D33985" w:rsidRDefault="00D33985" w:rsidP="00D33985">
      <w:pPr>
        <w:spacing w:after="0" w:line="200" w:lineRule="exact"/>
        <w:rPr>
          <w:rFonts w:ascii="Times New Roman" w:eastAsia="Times New Roman" w:hAnsi="Times New Roman" w:cs="Arial"/>
          <w:sz w:val="20"/>
          <w:szCs w:val="20"/>
        </w:rPr>
      </w:pPr>
    </w:p>
    <w:p w14:paraId="256F5D58" w14:textId="77777777" w:rsidR="00D33985" w:rsidRPr="00D33985" w:rsidRDefault="00D33985" w:rsidP="00D33985">
      <w:pPr>
        <w:spacing w:after="0" w:line="200" w:lineRule="exact"/>
        <w:rPr>
          <w:rFonts w:ascii="Times New Roman" w:eastAsia="Times New Roman" w:hAnsi="Times New Roman" w:cs="Arial"/>
          <w:sz w:val="20"/>
          <w:szCs w:val="20"/>
        </w:rPr>
      </w:pPr>
    </w:p>
    <w:p w14:paraId="3C5CC685" w14:textId="77777777" w:rsidR="00D33985" w:rsidRPr="00D33985" w:rsidRDefault="00D33985" w:rsidP="00D33985">
      <w:pPr>
        <w:spacing w:after="0" w:line="200" w:lineRule="exact"/>
        <w:rPr>
          <w:rFonts w:ascii="Times New Roman" w:eastAsia="Times New Roman" w:hAnsi="Times New Roman" w:cs="Arial"/>
          <w:sz w:val="20"/>
          <w:szCs w:val="20"/>
        </w:rPr>
      </w:pPr>
    </w:p>
    <w:p w14:paraId="4E38B614" w14:textId="77777777" w:rsidR="00D33985" w:rsidRPr="00D33985" w:rsidRDefault="00D33985" w:rsidP="00D33985">
      <w:pPr>
        <w:spacing w:after="0" w:line="200" w:lineRule="exact"/>
        <w:rPr>
          <w:rFonts w:ascii="Times New Roman" w:eastAsia="Times New Roman" w:hAnsi="Times New Roman" w:cs="Arial"/>
          <w:sz w:val="20"/>
          <w:szCs w:val="20"/>
        </w:rPr>
      </w:pPr>
    </w:p>
    <w:p w14:paraId="70AE0E54" w14:textId="77777777" w:rsidR="00D33985" w:rsidRPr="00D33985" w:rsidRDefault="00D33985" w:rsidP="00D33985">
      <w:pPr>
        <w:spacing w:after="0" w:line="200" w:lineRule="exact"/>
        <w:rPr>
          <w:rFonts w:ascii="Times New Roman" w:eastAsia="Times New Roman" w:hAnsi="Times New Roman" w:cs="Arial"/>
          <w:sz w:val="20"/>
          <w:szCs w:val="20"/>
        </w:rPr>
      </w:pPr>
    </w:p>
    <w:p w14:paraId="6068B063" w14:textId="77777777" w:rsidR="00D33985" w:rsidRPr="00D33985" w:rsidRDefault="00D33985" w:rsidP="00D33985">
      <w:pPr>
        <w:spacing w:after="0" w:line="200" w:lineRule="exact"/>
        <w:rPr>
          <w:rFonts w:ascii="Times New Roman" w:eastAsia="Times New Roman" w:hAnsi="Times New Roman" w:cs="Arial"/>
          <w:sz w:val="20"/>
          <w:szCs w:val="20"/>
        </w:rPr>
      </w:pPr>
    </w:p>
    <w:p w14:paraId="2B43BA2E" w14:textId="77777777" w:rsidR="00D33985" w:rsidRPr="00D33985" w:rsidRDefault="00D33985" w:rsidP="00D33985">
      <w:pPr>
        <w:spacing w:after="0" w:line="200" w:lineRule="exact"/>
        <w:rPr>
          <w:rFonts w:ascii="Times New Roman" w:eastAsia="Times New Roman" w:hAnsi="Times New Roman" w:cs="Arial"/>
          <w:sz w:val="20"/>
          <w:szCs w:val="20"/>
        </w:rPr>
      </w:pPr>
    </w:p>
    <w:p w14:paraId="604A45FC" w14:textId="77777777" w:rsidR="00D33985" w:rsidRPr="00D33985" w:rsidRDefault="00D33985" w:rsidP="00D33985">
      <w:pPr>
        <w:spacing w:after="0" w:line="200" w:lineRule="exact"/>
        <w:rPr>
          <w:rFonts w:ascii="Times New Roman" w:eastAsia="Times New Roman" w:hAnsi="Times New Roman" w:cs="Arial"/>
          <w:sz w:val="20"/>
          <w:szCs w:val="20"/>
        </w:rPr>
      </w:pPr>
    </w:p>
    <w:p w14:paraId="1C6BB522" w14:textId="77777777" w:rsidR="00D33985" w:rsidRPr="00D33985" w:rsidRDefault="00D33985" w:rsidP="00D33985">
      <w:pPr>
        <w:spacing w:after="0" w:line="200" w:lineRule="exact"/>
        <w:rPr>
          <w:rFonts w:ascii="Times New Roman" w:eastAsia="Times New Roman" w:hAnsi="Times New Roman" w:cs="Arial"/>
          <w:sz w:val="20"/>
          <w:szCs w:val="20"/>
        </w:rPr>
      </w:pPr>
    </w:p>
    <w:p w14:paraId="6B1091FF" w14:textId="77777777" w:rsidR="00D33985" w:rsidRPr="00D33985" w:rsidRDefault="00D33985" w:rsidP="00D33985">
      <w:pPr>
        <w:spacing w:after="0" w:line="200" w:lineRule="exact"/>
        <w:rPr>
          <w:rFonts w:ascii="Times New Roman" w:eastAsia="Times New Roman" w:hAnsi="Times New Roman" w:cs="Arial"/>
          <w:sz w:val="20"/>
          <w:szCs w:val="20"/>
        </w:rPr>
      </w:pPr>
    </w:p>
    <w:p w14:paraId="75BDC9C3" w14:textId="77777777" w:rsidR="00D33985" w:rsidRPr="00D33985" w:rsidRDefault="00D33985" w:rsidP="00D33985">
      <w:pPr>
        <w:spacing w:after="0" w:line="200" w:lineRule="exact"/>
        <w:rPr>
          <w:rFonts w:ascii="Times New Roman" w:eastAsia="Times New Roman" w:hAnsi="Times New Roman" w:cs="Arial"/>
          <w:sz w:val="20"/>
          <w:szCs w:val="20"/>
        </w:rPr>
      </w:pPr>
    </w:p>
    <w:p w14:paraId="0CF22DDC" w14:textId="77777777" w:rsidR="00D33985" w:rsidRPr="00D33985" w:rsidRDefault="00D33985" w:rsidP="00D33985">
      <w:pPr>
        <w:spacing w:after="0" w:line="286" w:lineRule="exact"/>
        <w:rPr>
          <w:rFonts w:ascii="Times New Roman" w:eastAsia="Times New Roman" w:hAnsi="Times New Roman" w:cs="Arial"/>
          <w:sz w:val="20"/>
          <w:szCs w:val="20"/>
        </w:rPr>
      </w:pPr>
    </w:p>
    <w:p w14:paraId="41D619AD"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14</w:t>
      </w:r>
    </w:p>
    <w:p w14:paraId="4DA3E9FF"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2454C7E9" w14:textId="77777777" w:rsidR="00D33985" w:rsidRPr="00D33985" w:rsidRDefault="00D33985" w:rsidP="00D33985">
      <w:pPr>
        <w:numPr>
          <w:ilvl w:val="0"/>
          <w:numId w:val="25"/>
        </w:numPr>
        <w:tabs>
          <w:tab w:val="left" w:pos="1080"/>
        </w:tabs>
        <w:spacing w:after="0" w:line="0" w:lineRule="atLeast"/>
        <w:ind w:left="1080" w:hanging="720"/>
        <w:rPr>
          <w:rFonts w:ascii="Cambria" w:eastAsia="Cambria" w:hAnsi="Cambria" w:cs="Arial"/>
          <w:color w:val="365F91"/>
          <w:sz w:val="36"/>
          <w:szCs w:val="20"/>
        </w:rPr>
      </w:pPr>
      <w:bookmarkStart w:id="17" w:name="page18"/>
      <w:bookmarkEnd w:id="17"/>
      <w:r w:rsidRPr="00D33985">
        <w:rPr>
          <w:rFonts w:ascii="Cambria" w:eastAsia="Cambria" w:hAnsi="Cambria" w:cs="Arial"/>
          <w:color w:val="365F91"/>
          <w:sz w:val="36"/>
          <w:szCs w:val="20"/>
        </w:rPr>
        <w:lastRenderedPageBreak/>
        <w:t>Guidelines for application of the NARS</w:t>
      </w:r>
    </w:p>
    <w:p w14:paraId="6385FB2D" w14:textId="081929B0"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65408" behindDoc="1" locked="0" layoutInCell="1" allowOverlap="1" wp14:anchorId="71274CBA" wp14:editId="45E54872">
            <wp:simplePos x="0" y="0"/>
            <wp:positionH relativeFrom="column">
              <wp:posOffset>210820</wp:posOffset>
            </wp:positionH>
            <wp:positionV relativeFrom="paragraph">
              <wp:posOffset>12700</wp:posOffset>
            </wp:positionV>
            <wp:extent cx="5943600" cy="57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2601DCC5" w14:textId="77777777" w:rsidR="00D33985" w:rsidRPr="00D33985" w:rsidRDefault="00D33985" w:rsidP="00D33985">
      <w:pPr>
        <w:spacing w:after="0" w:line="132" w:lineRule="exact"/>
        <w:rPr>
          <w:rFonts w:ascii="Times New Roman" w:eastAsia="Times New Roman" w:hAnsi="Times New Roman" w:cs="Arial"/>
          <w:sz w:val="20"/>
          <w:szCs w:val="20"/>
        </w:rPr>
      </w:pPr>
    </w:p>
    <w:p w14:paraId="307F28DD" w14:textId="77777777" w:rsidR="00D33985" w:rsidRPr="00D33985" w:rsidRDefault="00D33985" w:rsidP="00D33985">
      <w:pPr>
        <w:spacing w:after="0" w:line="0" w:lineRule="atLeast"/>
        <w:rPr>
          <w:rFonts w:ascii="Times New Roman" w:eastAsia="Times New Roman" w:hAnsi="Times New Roman" w:cs="Arial"/>
          <w:b/>
          <w:sz w:val="28"/>
          <w:szCs w:val="20"/>
        </w:rPr>
      </w:pPr>
      <w:r w:rsidRPr="00D33985">
        <w:rPr>
          <w:rFonts w:ascii="Times New Roman" w:eastAsia="Times New Roman" w:hAnsi="Times New Roman" w:cs="Arial"/>
          <w:b/>
          <w:sz w:val="28"/>
          <w:szCs w:val="20"/>
        </w:rPr>
        <w:t>The following are General guidelines and requirement for achievement of the NARS</w:t>
      </w:r>
    </w:p>
    <w:p w14:paraId="194F8213" w14:textId="77777777" w:rsidR="00D33985" w:rsidRPr="00D33985" w:rsidRDefault="00D33985" w:rsidP="00D33985">
      <w:pPr>
        <w:spacing w:after="0" w:line="287" w:lineRule="exact"/>
        <w:rPr>
          <w:rFonts w:ascii="Times New Roman" w:eastAsia="Times New Roman" w:hAnsi="Times New Roman" w:cs="Arial"/>
          <w:sz w:val="20"/>
          <w:szCs w:val="20"/>
        </w:rPr>
      </w:pPr>
    </w:p>
    <w:p w14:paraId="1A3DD9F0" w14:textId="77777777" w:rsidR="00D33985" w:rsidRPr="00D33985" w:rsidRDefault="00D33985" w:rsidP="00D33985">
      <w:pPr>
        <w:numPr>
          <w:ilvl w:val="0"/>
          <w:numId w:val="26"/>
        </w:numPr>
        <w:tabs>
          <w:tab w:val="left" w:pos="360"/>
        </w:tabs>
        <w:spacing w:after="0" w:line="260" w:lineRule="auto"/>
        <w:ind w:left="360" w:hanging="360"/>
        <w:jc w:val="both"/>
        <w:rPr>
          <w:rFonts w:ascii="Times New Roman" w:eastAsia="Times New Roman" w:hAnsi="Times New Roman" w:cs="Arial"/>
          <w:sz w:val="28"/>
          <w:szCs w:val="20"/>
        </w:rPr>
      </w:pPr>
      <w:r w:rsidRPr="00D33985">
        <w:rPr>
          <w:rFonts w:ascii="Times New Roman" w:eastAsia="Times New Roman" w:hAnsi="Times New Roman" w:cs="Arial"/>
          <w:b/>
          <w:sz w:val="28"/>
          <w:szCs w:val="20"/>
        </w:rPr>
        <w:t>Curriculum Management</w:t>
      </w:r>
      <w:r w:rsidRPr="00D33985">
        <w:rPr>
          <w:rFonts w:ascii="Times New Roman" w:eastAsia="Times New Roman" w:hAnsi="Times New Roman" w:cs="Arial"/>
          <w:sz w:val="28"/>
          <w:szCs w:val="20"/>
        </w:rPr>
        <w:t>: Every Faculty of Medicine</w:t>
      </w:r>
      <w:r w:rsidRPr="00D33985">
        <w:rPr>
          <w:rFonts w:ascii="Times New Roman" w:eastAsia="Times New Roman" w:hAnsi="Times New Roman" w:cs="Arial"/>
          <w:b/>
          <w:sz w:val="28"/>
          <w:szCs w:val="20"/>
        </w:rPr>
        <w:t xml:space="preserve"> must </w:t>
      </w:r>
      <w:r w:rsidRPr="00D33985">
        <w:rPr>
          <w:rFonts w:ascii="Times New Roman" w:eastAsia="Times New Roman" w:hAnsi="Times New Roman" w:cs="Arial"/>
          <w:sz w:val="28"/>
          <w:szCs w:val="20"/>
        </w:rPr>
        <w:t>establish a system for</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curriculum management that inclusively but not exclusively comprise authoritative committees for curriculum development, implementation, student’s assessment and program evaluation.</w:t>
      </w:r>
    </w:p>
    <w:p w14:paraId="51DE8728" w14:textId="77777777" w:rsidR="00D33985" w:rsidRPr="00D33985" w:rsidRDefault="00D33985" w:rsidP="00D33985">
      <w:pPr>
        <w:spacing w:after="0" w:line="261" w:lineRule="exact"/>
        <w:rPr>
          <w:rFonts w:ascii="Times New Roman" w:eastAsia="Times New Roman" w:hAnsi="Times New Roman" w:cs="Arial"/>
          <w:sz w:val="28"/>
          <w:szCs w:val="20"/>
        </w:rPr>
      </w:pPr>
    </w:p>
    <w:p w14:paraId="60F3E17F" w14:textId="77777777" w:rsidR="00D33985" w:rsidRPr="00D33985" w:rsidRDefault="00D33985" w:rsidP="00D33985">
      <w:pPr>
        <w:numPr>
          <w:ilvl w:val="0"/>
          <w:numId w:val="26"/>
        </w:numPr>
        <w:tabs>
          <w:tab w:val="left" w:pos="360"/>
        </w:tabs>
        <w:spacing w:after="0" w:line="262" w:lineRule="auto"/>
        <w:ind w:left="360" w:hanging="360"/>
        <w:jc w:val="both"/>
        <w:rPr>
          <w:rFonts w:ascii="Times New Roman" w:eastAsia="Times New Roman" w:hAnsi="Times New Roman" w:cs="Arial"/>
          <w:sz w:val="28"/>
          <w:szCs w:val="20"/>
        </w:rPr>
      </w:pPr>
      <w:r w:rsidRPr="00D33985">
        <w:rPr>
          <w:rFonts w:ascii="Times New Roman" w:eastAsia="Times New Roman" w:hAnsi="Times New Roman" w:cs="Arial"/>
          <w:b/>
          <w:sz w:val="28"/>
          <w:szCs w:val="20"/>
        </w:rPr>
        <w:t>Educational Strategies</w:t>
      </w:r>
      <w:r w:rsidRPr="00D33985">
        <w:rPr>
          <w:rFonts w:ascii="Times New Roman" w:eastAsia="Times New Roman" w:hAnsi="Times New Roman" w:cs="Arial"/>
          <w:sz w:val="28"/>
          <w:szCs w:val="20"/>
        </w:rPr>
        <w:t>: NAQAAE and the Sector Committee require that all faculties</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 xml:space="preserve">of medicine adopt educational strategies that enhance students’ participation in the learning process and help the development of students’ </w:t>
      </w:r>
      <w:r w:rsidRPr="00D33985">
        <w:rPr>
          <w:rFonts w:ascii="Times New Roman" w:eastAsia="Times New Roman" w:hAnsi="Times New Roman" w:cs="Arial"/>
          <w:b/>
          <w:sz w:val="28"/>
          <w:szCs w:val="20"/>
        </w:rPr>
        <w:t>self-learning abilities</w:t>
      </w:r>
      <w:r w:rsidRPr="00D33985">
        <w:rPr>
          <w:rFonts w:ascii="Times New Roman" w:eastAsia="Times New Roman" w:hAnsi="Times New Roman" w:cs="Arial"/>
          <w:sz w:val="28"/>
          <w:szCs w:val="20"/>
        </w:rPr>
        <w:t xml:space="preserve">. The Medical school </w:t>
      </w:r>
      <w:r w:rsidRPr="00D33985">
        <w:rPr>
          <w:rFonts w:ascii="Times New Roman" w:eastAsia="Times New Roman" w:hAnsi="Times New Roman" w:cs="Arial"/>
          <w:b/>
          <w:sz w:val="28"/>
          <w:szCs w:val="20"/>
        </w:rPr>
        <w:t>must ensure early clinical exposure</w:t>
      </w:r>
      <w:r w:rsidRPr="00D33985">
        <w:rPr>
          <w:rFonts w:ascii="Times New Roman" w:eastAsia="Times New Roman" w:hAnsi="Times New Roman" w:cs="Arial"/>
          <w:sz w:val="28"/>
          <w:szCs w:val="20"/>
        </w:rPr>
        <w:t xml:space="preserve"> with adequate </w:t>
      </w:r>
      <w:r w:rsidRPr="00D33985">
        <w:rPr>
          <w:rFonts w:ascii="Times New Roman" w:eastAsia="Times New Roman" w:hAnsi="Times New Roman" w:cs="Arial"/>
          <w:b/>
          <w:sz w:val="28"/>
          <w:szCs w:val="20"/>
        </w:rPr>
        <w:t>clinical training</w:t>
      </w:r>
      <w:r w:rsidRPr="00D33985">
        <w:rPr>
          <w:rFonts w:ascii="Times New Roman" w:eastAsia="Times New Roman" w:hAnsi="Times New Roman" w:cs="Arial"/>
          <w:sz w:val="28"/>
          <w:szCs w:val="20"/>
        </w:rPr>
        <w:t xml:space="preserve"> </w:t>
      </w:r>
      <w:r w:rsidRPr="00D33985">
        <w:rPr>
          <w:rFonts w:ascii="Times New Roman" w:eastAsia="Times New Roman" w:hAnsi="Times New Roman" w:cs="Arial"/>
          <w:b/>
          <w:sz w:val="28"/>
          <w:szCs w:val="20"/>
        </w:rPr>
        <w:t>opportunities</w:t>
      </w:r>
      <w:r w:rsidRPr="00D33985">
        <w:rPr>
          <w:rFonts w:ascii="Times New Roman" w:eastAsia="Times New Roman" w:hAnsi="Times New Roman" w:cs="Arial"/>
          <w:sz w:val="28"/>
          <w:szCs w:val="20"/>
        </w:rPr>
        <w:t>. The</w:t>
      </w:r>
      <w:r w:rsidRPr="00D33985">
        <w:rPr>
          <w:rFonts w:ascii="Times New Roman" w:eastAsia="Times New Roman" w:hAnsi="Times New Roman" w:cs="Arial"/>
          <w:b/>
          <w:sz w:val="28"/>
          <w:szCs w:val="20"/>
        </w:rPr>
        <w:t xml:space="preserve"> training in skills laboratories </w:t>
      </w:r>
      <w:r w:rsidRPr="00D33985">
        <w:rPr>
          <w:rFonts w:ascii="Times New Roman" w:eastAsia="Times New Roman" w:hAnsi="Times New Roman" w:cs="Arial"/>
          <w:sz w:val="28"/>
          <w:szCs w:val="20"/>
        </w:rPr>
        <w:t>must support this early clinical</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 xml:space="preserve">encounter. The Medical school educational strategy must also include </w:t>
      </w:r>
      <w:r w:rsidRPr="00D33985">
        <w:rPr>
          <w:rFonts w:ascii="Times New Roman" w:eastAsia="Times New Roman" w:hAnsi="Times New Roman" w:cs="Arial"/>
          <w:b/>
          <w:sz w:val="28"/>
          <w:szCs w:val="20"/>
        </w:rPr>
        <w:t>students'</w:t>
      </w:r>
      <w:r w:rsidRPr="00D33985">
        <w:rPr>
          <w:rFonts w:ascii="Times New Roman" w:eastAsia="Times New Roman" w:hAnsi="Times New Roman" w:cs="Arial"/>
          <w:sz w:val="28"/>
          <w:szCs w:val="20"/>
        </w:rPr>
        <w:t xml:space="preserve"> </w:t>
      </w:r>
      <w:r w:rsidRPr="00D33985">
        <w:rPr>
          <w:rFonts w:ascii="Times New Roman" w:eastAsia="Times New Roman" w:hAnsi="Times New Roman" w:cs="Arial"/>
          <w:b/>
          <w:sz w:val="28"/>
          <w:szCs w:val="20"/>
        </w:rPr>
        <w:t>independent research throughout the years of medical school</w:t>
      </w:r>
      <w:r w:rsidRPr="00D33985">
        <w:rPr>
          <w:rFonts w:ascii="Times New Roman" w:eastAsia="Times New Roman" w:hAnsi="Times New Roman" w:cs="Arial"/>
          <w:sz w:val="28"/>
          <w:szCs w:val="20"/>
        </w:rPr>
        <w:t>.</w:t>
      </w:r>
    </w:p>
    <w:p w14:paraId="071EA86C" w14:textId="77777777" w:rsidR="00D33985" w:rsidRPr="00D33985" w:rsidRDefault="00D33985" w:rsidP="00D33985">
      <w:pPr>
        <w:spacing w:after="0" w:line="374" w:lineRule="exact"/>
        <w:rPr>
          <w:rFonts w:ascii="Times New Roman" w:eastAsia="Times New Roman" w:hAnsi="Times New Roman" w:cs="Arial"/>
          <w:sz w:val="28"/>
          <w:szCs w:val="20"/>
        </w:rPr>
      </w:pPr>
    </w:p>
    <w:p w14:paraId="3E2FDE33" w14:textId="77777777" w:rsidR="00D33985" w:rsidRPr="00D33985" w:rsidRDefault="00D33985" w:rsidP="00D33985">
      <w:pPr>
        <w:numPr>
          <w:ilvl w:val="0"/>
          <w:numId w:val="26"/>
        </w:numPr>
        <w:tabs>
          <w:tab w:val="left" w:pos="360"/>
        </w:tabs>
        <w:spacing w:after="0" w:line="273" w:lineRule="auto"/>
        <w:ind w:left="360" w:hanging="360"/>
        <w:jc w:val="both"/>
        <w:rPr>
          <w:rFonts w:ascii="Times New Roman" w:eastAsia="Times New Roman" w:hAnsi="Times New Roman" w:cs="Arial"/>
          <w:sz w:val="27"/>
          <w:szCs w:val="20"/>
        </w:rPr>
      </w:pPr>
      <w:r w:rsidRPr="00D33985">
        <w:rPr>
          <w:rFonts w:ascii="Times New Roman" w:eastAsia="Times New Roman" w:hAnsi="Times New Roman" w:cs="Arial"/>
          <w:b/>
          <w:sz w:val="27"/>
          <w:szCs w:val="20"/>
        </w:rPr>
        <w:t>Curriculum Integration</w:t>
      </w:r>
      <w:r w:rsidRPr="00D33985">
        <w:rPr>
          <w:rFonts w:ascii="Times New Roman" w:eastAsia="Times New Roman" w:hAnsi="Times New Roman" w:cs="Arial"/>
          <w:sz w:val="27"/>
          <w:szCs w:val="20"/>
        </w:rPr>
        <w:t xml:space="preserve">. Traditionally the medical program was divided into a pre-clinical phase covering the sciences basic to medicine and the clinical phase covering clinical instruction with some of the more applied medical sciences. Contemporary medical education however recognizes integration of basic and clinical disciplines as good practice in medical education. NAQAAE and the SCU require that </w:t>
      </w:r>
      <w:r w:rsidRPr="00D33985">
        <w:rPr>
          <w:rFonts w:ascii="Times New Roman" w:eastAsia="Times New Roman" w:hAnsi="Times New Roman" w:cs="Arial"/>
          <w:b/>
          <w:sz w:val="27"/>
          <w:szCs w:val="20"/>
        </w:rPr>
        <w:t>all faculties of</w:t>
      </w:r>
      <w:r w:rsidRPr="00D33985">
        <w:rPr>
          <w:rFonts w:ascii="Times New Roman" w:eastAsia="Times New Roman" w:hAnsi="Times New Roman" w:cs="Arial"/>
          <w:sz w:val="27"/>
          <w:szCs w:val="20"/>
        </w:rPr>
        <w:t xml:space="preserve"> medicine apply some degree of integration beginning from step 5 to step 11 on the integration ladder (Harden, 2000). There are different types of integrated curricula in medical education, e.g. the curriculum can be Problem Based Learning (PBL), Team Based learning (TBL), Competency-Based (CBME), Modular Medical Integrated curriculum (MEDIC), Community Based, System Based or Case Based curricula. Every faculty of medicine has the freedom to choose the type of integrated curriculum that fits its mission and resources and covers the scope of the NARS competency framework.</w:t>
      </w:r>
    </w:p>
    <w:p w14:paraId="4D6C0F63" w14:textId="77777777" w:rsidR="00D33985" w:rsidRPr="00D33985" w:rsidRDefault="00D33985" w:rsidP="00D33985">
      <w:pPr>
        <w:spacing w:after="0" w:line="365" w:lineRule="exact"/>
        <w:rPr>
          <w:rFonts w:ascii="Times New Roman" w:eastAsia="Times New Roman" w:hAnsi="Times New Roman" w:cs="Arial"/>
          <w:sz w:val="27"/>
          <w:szCs w:val="20"/>
        </w:rPr>
      </w:pPr>
    </w:p>
    <w:p w14:paraId="45972008" w14:textId="77777777" w:rsidR="00D33985" w:rsidRPr="00D33985" w:rsidRDefault="00D33985" w:rsidP="00D33985">
      <w:pPr>
        <w:numPr>
          <w:ilvl w:val="0"/>
          <w:numId w:val="26"/>
        </w:numPr>
        <w:tabs>
          <w:tab w:val="left" w:pos="360"/>
        </w:tabs>
        <w:spacing w:after="0" w:line="273" w:lineRule="auto"/>
        <w:ind w:left="360" w:hanging="360"/>
        <w:jc w:val="both"/>
        <w:rPr>
          <w:rFonts w:ascii="Times New Roman" w:eastAsia="Times New Roman" w:hAnsi="Times New Roman" w:cs="Arial"/>
          <w:sz w:val="27"/>
          <w:szCs w:val="20"/>
        </w:rPr>
      </w:pPr>
      <w:r w:rsidRPr="00D33985">
        <w:rPr>
          <w:rFonts w:ascii="Times New Roman" w:eastAsia="Times New Roman" w:hAnsi="Times New Roman" w:cs="Arial"/>
          <w:b/>
          <w:sz w:val="27"/>
          <w:szCs w:val="20"/>
        </w:rPr>
        <w:t>Elective Courses</w:t>
      </w:r>
      <w:r w:rsidRPr="00D33985">
        <w:rPr>
          <w:rFonts w:ascii="Times New Roman" w:eastAsia="Times New Roman" w:hAnsi="Times New Roman" w:cs="Arial"/>
          <w:sz w:val="27"/>
          <w:szCs w:val="20"/>
        </w:rPr>
        <w:t>: Most of the medical schools adopt a compulsory core curriculum to</w:t>
      </w:r>
      <w:r w:rsidRPr="00D33985">
        <w:rPr>
          <w:rFonts w:ascii="Times New Roman" w:eastAsia="Times New Roman" w:hAnsi="Times New Roman" w:cs="Arial"/>
          <w:b/>
          <w:sz w:val="27"/>
          <w:szCs w:val="20"/>
        </w:rPr>
        <w:t xml:space="preserve"> </w:t>
      </w:r>
      <w:r w:rsidRPr="00D33985">
        <w:rPr>
          <w:rFonts w:ascii="Times New Roman" w:eastAsia="Times New Roman" w:hAnsi="Times New Roman" w:cs="Arial"/>
          <w:sz w:val="27"/>
          <w:szCs w:val="20"/>
        </w:rPr>
        <w:t>all the students to achieve the competencies needed for the graduate. As elective courses became one of the essential international standards in medical education, NAQAAE and the Sector Committee request medical schools to include elective studies within their undergraduate courses. The aim of the elective studies is to provide flexible programs, stimulate critical thinking, and allow students to acquire research abilities and enhance their skills in collection, evaluation, synthesis and presentation of evidence. Elective</w:t>
      </w:r>
    </w:p>
    <w:p w14:paraId="51B4AF4B" w14:textId="77777777" w:rsidR="00D33985" w:rsidRPr="00D33985" w:rsidRDefault="00D33985" w:rsidP="00D33985">
      <w:pPr>
        <w:spacing w:after="0" w:line="200" w:lineRule="exact"/>
        <w:rPr>
          <w:rFonts w:ascii="Times New Roman" w:eastAsia="Times New Roman" w:hAnsi="Times New Roman" w:cs="Arial"/>
          <w:sz w:val="20"/>
          <w:szCs w:val="20"/>
        </w:rPr>
      </w:pPr>
    </w:p>
    <w:p w14:paraId="1BB5A8AA" w14:textId="77777777" w:rsidR="00D33985" w:rsidRPr="00D33985" w:rsidRDefault="00D33985" w:rsidP="00D33985">
      <w:pPr>
        <w:spacing w:after="0" w:line="216" w:lineRule="exact"/>
        <w:rPr>
          <w:rFonts w:ascii="Times New Roman" w:eastAsia="Times New Roman" w:hAnsi="Times New Roman" w:cs="Arial"/>
          <w:sz w:val="20"/>
          <w:szCs w:val="20"/>
        </w:rPr>
      </w:pPr>
    </w:p>
    <w:p w14:paraId="23144220"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15</w:t>
      </w:r>
    </w:p>
    <w:p w14:paraId="5B397A39"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39" w:right="980" w:bottom="413" w:left="1080" w:header="0" w:footer="0" w:gutter="0"/>
          <w:cols w:space="0" w:equalWidth="0">
            <w:col w:w="10180"/>
          </w:cols>
          <w:docGrid w:linePitch="360"/>
        </w:sectPr>
      </w:pPr>
    </w:p>
    <w:p w14:paraId="4712CA2D" w14:textId="77777777" w:rsidR="00D33985" w:rsidRPr="00D33985" w:rsidRDefault="00D33985" w:rsidP="00D33985">
      <w:pPr>
        <w:spacing w:after="0" w:line="16" w:lineRule="exact"/>
        <w:rPr>
          <w:rFonts w:ascii="Times New Roman" w:eastAsia="Times New Roman" w:hAnsi="Times New Roman" w:cs="Arial"/>
          <w:sz w:val="20"/>
          <w:szCs w:val="20"/>
        </w:rPr>
      </w:pPr>
      <w:bookmarkStart w:id="18" w:name="page19"/>
      <w:bookmarkEnd w:id="18"/>
    </w:p>
    <w:p w14:paraId="36E308A6" w14:textId="77777777" w:rsidR="00D33985" w:rsidRPr="00D33985" w:rsidRDefault="00D33985" w:rsidP="00D33985">
      <w:pPr>
        <w:spacing w:after="0" w:line="254" w:lineRule="auto"/>
        <w:ind w:left="360"/>
        <w:rPr>
          <w:rFonts w:ascii="Times New Roman" w:eastAsia="Times New Roman" w:hAnsi="Times New Roman" w:cs="Arial"/>
          <w:sz w:val="28"/>
          <w:szCs w:val="20"/>
        </w:rPr>
      </w:pPr>
      <w:r w:rsidRPr="00D33985">
        <w:rPr>
          <w:rFonts w:ascii="Times New Roman" w:eastAsia="Times New Roman" w:hAnsi="Times New Roman" w:cs="Arial"/>
          <w:sz w:val="28"/>
          <w:szCs w:val="20"/>
        </w:rPr>
        <w:t>studies also provide opportunity for in depth study of areas of student interests and may extend beyond the traditional medical disciplines.</w:t>
      </w:r>
    </w:p>
    <w:p w14:paraId="3ECF9C26" w14:textId="77777777" w:rsidR="00D33985" w:rsidRPr="00D33985" w:rsidRDefault="00D33985" w:rsidP="00D33985">
      <w:pPr>
        <w:spacing w:after="0" w:line="382" w:lineRule="exact"/>
        <w:rPr>
          <w:rFonts w:ascii="Times New Roman" w:eastAsia="Times New Roman" w:hAnsi="Times New Roman" w:cs="Arial"/>
          <w:sz w:val="20"/>
          <w:szCs w:val="20"/>
        </w:rPr>
      </w:pPr>
    </w:p>
    <w:p w14:paraId="3DA64176" w14:textId="77777777" w:rsidR="00D33985" w:rsidRPr="00D33985" w:rsidRDefault="00D33985" w:rsidP="00D33985">
      <w:pPr>
        <w:numPr>
          <w:ilvl w:val="0"/>
          <w:numId w:val="27"/>
        </w:numPr>
        <w:tabs>
          <w:tab w:val="left" w:pos="360"/>
        </w:tabs>
        <w:spacing w:after="0" w:line="255" w:lineRule="auto"/>
        <w:ind w:left="360" w:hanging="360"/>
        <w:jc w:val="both"/>
        <w:rPr>
          <w:rFonts w:ascii="Times New Roman" w:eastAsia="Times New Roman" w:hAnsi="Times New Roman" w:cs="Arial"/>
          <w:sz w:val="28"/>
          <w:szCs w:val="20"/>
        </w:rPr>
      </w:pPr>
      <w:r w:rsidRPr="00D33985">
        <w:rPr>
          <w:rFonts w:ascii="Times New Roman" w:eastAsia="Times New Roman" w:hAnsi="Times New Roman" w:cs="Arial"/>
          <w:b/>
          <w:sz w:val="28"/>
          <w:szCs w:val="20"/>
        </w:rPr>
        <w:t xml:space="preserve">Student Assessment </w:t>
      </w:r>
      <w:r w:rsidRPr="00D33985">
        <w:rPr>
          <w:rFonts w:ascii="Times New Roman" w:eastAsia="Times New Roman" w:hAnsi="Times New Roman" w:cs="Arial"/>
          <w:sz w:val="28"/>
          <w:szCs w:val="20"/>
        </w:rPr>
        <w:t>is an essential component in the educational process, the faculty</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 xml:space="preserve">should use both formative and summative assessments, as it drives learning and allows the institution to ensure that the students have achieved the desired intended learning outcomes to the degree determined by the academic standards. The NARS emphasizes that the Faculty should make all the efforts to establish an assessment system that utilizes </w:t>
      </w:r>
      <w:r w:rsidRPr="00D33985">
        <w:rPr>
          <w:rFonts w:ascii="Times New Roman" w:eastAsia="Times New Roman" w:hAnsi="Times New Roman" w:cs="Arial"/>
          <w:b/>
          <w:sz w:val="28"/>
          <w:szCs w:val="20"/>
        </w:rPr>
        <w:t xml:space="preserve">a variety of methods and techniques </w:t>
      </w:r>
      <w:r w:rsidRPr="00D33985">
        <w:rPr>
          <w:rFonts w:ascii="Times New Roman" w:eastAsia="Times New Roman" w:hAnsi="Times New Roman" w:cs="Arial"/>
          <w:sz w:val="28"/>
          <w:szCs w:val="20"/>
        </w:rPr>
        <w:t>to ensure that all the curricular outcomes have</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 xml:space="preserve">been adequately met. This requires the use of objective questions (MCQs, matching etc.) in addition to modified essay and problem solving and case studies in written exams. Similarly, the Faculty </w:t>
      </w:r>
      <w:r w:rsidRPr="00D33985">
        <w:rPr>
          <w:rFonts w:ascii="Times New Roman" w:eastAsia="Times New Roman" w:hAnsi="Times New Roman" w:cs="Arial"/>
          <w:b/>
          <w:sz w:val="28"/>
          <w:szCs w:val="20"/>
        </w:rPr>
        <w:t>must</w:t>
      </w:r>
      <w:r w:rsidRPr="00D33985">
        <w:rPr>
          <w:rFonts w:ascii="Times New Roman" w:eastAsia="Times New Roman" w:hAnsi="Times New Roman" w:cs="Arial"/>
          <w:sz w:val="28"/>
          <w:szCs w:val="20"/>
        </w:rPr>
        <w:t xml:space="preserve"> ensure that assessment of clinical and practical skills encompasses tools that allow the coverage of a wide variety of required competencies. This should inclusively - but not exclusively - include the wider implementation of Objective Structured Practical and Clinical Exams (OSCE/SP), extended direct observation of students interviewing and examining patients throughout their clinical clerkships, Mini Clinical Encounter Evaluation </w:t>
      </w:r>
      <w:r w:rsidRPr="00D33985">
        <w:rPr>
          <w:rFonts w:ascii="Times New Roman" w:eastAsia="Times New Roman" w:hAnsi="Times New Roman" w:cs="Arial"/>
          <w:sz w:val="36"/>
          <w:szCs w:val="20"/>
          <w:vertAlign w:val="superscript"/>
        </w:rPr>
        <w:t>(Mini-CEX)</w:t>
      </w:r>
      <w:r w:rsidRPr="00D33985">
        <w:rPr>
          <w:rFonts w:ascii="Times New Roman" w:eastAsia="Times New Roman" w:hAnsi="Times New Roman" w:cs="Arial"/>
          <w:sz w:val="28"/>
          <w:szCs w:val="20"/>
        </w:rPr>
        <w:t xml:space="preserve"> as well as the assessment of procedural skills in skills labs. Assessment of attitudes and ethics though relatively difficult, yet must be sought through the reflection of the attitudes on the students’ behaviors by extended direct observation from their teachers. All Faculties </w:t>
      </w:r>
      <w:r w:rsidRPr="00D33985">
        <w:rPr>
          <w:rFonts w:ascii="Times New Roman" w:eastAsia="Times New Roman" w:hAnsi="Times New Roman" w:cs="Arial"/>
          <w:b/>
          <w:sz w:val="28"/>
          <w:szCs w:val="20"/>
        </w:rPr>
        <w:t>must</w:t>
      </w:r>
      <w:r w:rsidRPr="00D33985">
        <w:rPr>
          <w:rFonts w:ascii="Times New Roman" w:eastAsia="Times New Roman" w:hAnsi="Times New Roman" w:cs="Arial"/>
          <w:sz w:val="28"/>
          <w:szCs w:val="20"/>
        </w:rPr>
        <w:t xml:space="preserve"> make necessary arrangements to monitor the assessment process through students and staff feedback.</w:t>
      </w:r>
    </w:p>
    <w:p w14:paraId="2E2A15AC" w14:textId="77777777" w:rsidR="00D33985" w:rsidRPr="00D33985" w:rsidRDefault="00D33985" w:rsidP="00D33985">
      <w:pPr>
        <w:spacing w:after="0" w:line="388" w:lineRule="exact"/>
        <w:rPr>
          <w:rFonts w:ascii="Times New Roman" w:eastAsia="Times New Roman" w:hAnsi="Times New Roman" w:cs="Arial"/>
          <w:sz w:val="28"/>
          <w:szCs w:val="20"/>
        </w:rPr>
      </w:pPr>
    </w:p>
    <w:p w14:paraId="1F8E3E1B" w14:textId="77777777" w:rsidR="00D33985" w:rsidRPr="00D33985" w:rsidRDefault="00D33985" w:rsidP="00D33985">
      <w:pPr>
        <w:numPr>
          <w:ilvl w:val="0"/>
          <w:numId w:val="27"/>
        </w:numPr>
        <w:tabs>
          <w:tab w:val="left" w:pos="360"/>
        </w:tabs>
        <w:spacing w:after="0" w:line="260" w:lineRule="auto"/>
        <w:ind w:left="360" w:hanging="360"/>
        <w:jc w:val="both"/>
        <w:rPr>
          <w:rFonts w:ascii="Times New Roman" w:eastAsia="Times New Roman" w:hAnsi="Times New Roman" w:cs="Arial"/>
          <w:sz w:val="28"/>
          <w:szCs w:val="20"/>
        </w:rPr>
      </w:pPr>
      <w:r w:rsidRPr="00D33985">
        <w:rPr>
          <w:rFonts w:ascii="Times New Roman" w:eastAsia="Times New Roman" w:hAnsi="Times New Roman" w:cs="Arial"/>
          <w:b/>
          <w:sz w:val="28"/>
          <w:szCs w:val="20"/>
        </w:rPr>
        <w:t xml:space="preserve">Medical Education Center /Department: </w:t>
      </w:r>
      <w:r w:rsidRPr="00D33985">
        <w:rPr>
          <w:rFonts w:ascii="Times New Roman" w:eastAsia="Times New Roman" w:hAnsi="Times New Roman" w:cs="Arial"/>
          <w:sz w:val="28"/>
          <w:szCs w:val="20"/>
        </w:rPr>
        <w:t>In recent years, there has been an increasing</w:t>
      </w:r>
      <w:r w:rsidRPr="00D33985">
        <w:rPr>
          <w:rFonts w:ascii="Times New Roman" w:eastAsia="Times New Roman" w:hAnsi="Times New Roman" w:cs="Arial"/>
          <w:b/>
          <w:sz w:val="28"/>
          <w:szCs w:val="20"/>
        </w:rPr>
        <w:t xml:space="preserve"> </w:t>
      </w:r>
      <w:r w:rsidRPr="00D33985">
        <w:rPr>
          <w:rFonts w:ascii="Times New Roman" w:eastAsia="Times New Roman" w:hAnsi="Times New Roman" w:cs="Arial"/>
          <w:sz w:val="28"/>
          <w:szCs w:val="20"/>
        </w:rPr>
        <w:t>professionalism in medical education, NAQAAE and the Medical Sector Committee request all faculties of medicine to establish medical education departments or medical education centers.</w:t>
      </w:r>
    </w:p>
    <w:p w14:paraId="2EF14463" w14:textId="77777777" w:rsidR="00D33985" w:rsidRPr="00D33985" w:rsidRDefault="00D33985" w:rsidP="00D33985">
      <w:pPr>
        <w:spacing w:after="0" w:line="200" w:lineRule="exact"/>
        <w:rPr>
          <w:rFonts w:ascii="Times New Roman" w:eastAsia="Times New Roman" w:hAnsi="Times New Roman" w:cs="Arial"/>
          <w:sz w:val="20"/>
          <w:szCs w:val="20"/>
        </w:rPr>
      </w:pPr>
    </w:p>
    <w:p w14:paraId="78D954BD" w14:textId="77777777" w:rsidR="00D33985" w:rsidRPr="00D33985" w:rsidRDefault="00D33985" w:rsidP="00D33985">
      <w:pPr>
        <w:spacing w:after="0" w:line="200" w:lineRule="exact"/>
        <w:rPr>
          <w:rFonts w:ascii="Times New Roman" w:eastAsia="Times New Roman" w:hAnsi="Times New Roman" w:cs="Arial"/>
          <w:sz w:val="20"/>
          <w:szCs w:val="20"/>
        </w:rPr>
      </w:pPr>
    </w:p>
    <w:p w14:paraId="4494E181" w14:textId="77777777" w:rsidR="00D33985" w:rsidRPr="00D33985" w:rsidRDefault="00D33985" w:rsidP="00D33985">
      <w:pPr>
        <w:spacing w:after="0" w:line="200" w:lineRule="exact"/>
        <w:rPr>
          <w:rFonts w:ascii="Times New Roman" w:eastAsia="Times New Roman" w:hAnsi="Times New Roman" w:cs="Arial"/>
          <w:sz w:val="20"/>
          <w:szCs w:val="20"/>
        </w:rPr>
      </w:pPr>
    </w:p>
    <w:p w14:paraId="1E9BDBAC" w14:textId="77777777" w:rsidR="00D33985" w:rsidRPr="00D33985" w:rsidRDefault="00D33985" w:rsidP="00D33985">
      <w:pPr>
        <w:spacing w:after="0" w:line="200" w:lineRule="exact"/>
        <w:rPr>
          <w:rFonts w:ascii="Times New Roman" w:eastAsia="Times New Roman" w:hAnsi="Times New Roman" w:cs="Arial"/>
          <w:sz w:val="20"/>
          <w:szCs w:val="20"/>
        </w:rPr>
      </w:pPr>
    </w:p>
    <w:p w14:paraId="5C4705BD" w14:textId="77777777" w:rsidR="00D33985" w:rsidRPr="00D33985" w:rsidRDefault="00D33985" w:rsidP="00D33985">
      <w:pPr>
        <w:spacing w:after="0" w:line="200" w:lineRule="exact"/>
        <w:rPr>
          <w:rFonts w:ascii="Times New Roman" w:eastAsia="Times New Roman" w:hAnsi="Times New Roman" w:cs="Arial"/>
          <w:sz w:val="20"/>
          <w:szCs w:val="20"/>
        </w:rPr>
      </w:pPr>
    </w:p>
    <w:p w14:paraId="2BB3FC9A" w14:textId="77777777" w:rsidR="00D33985" w:rsidRPr="00D33985" w:rsidRDefault="00D33985" w:rsidP="00D33985">
      <w:pPr>
        <w:spacing w:after="0" w:line="200" w:lineRule="exact"/>
        <w:rPr>
          <w:rFonts w:ascii="Times New Roman" w:eastAsia="Times New Roman" w:hAnsi="Times New Roman" w:cs="Arial"/>
          <w:sz w:val="20"/>
          <w:szCs w:val="20"/>
        </w:rPr>
      </w:pPr>
    </w:p>
    <w:p w14:paraId="32EE6ABA" w14:textId="77777777" w:rsidR="00D33985" w:rsidRPr="00D33985" w:rsidRDefault="00D33985" w:rsidP="00D33985">
      <w:pPr>
        <w:spacing w:after="0" w:line="200" w:lineRule="exact"/>
        <w:rPr>
          <w:rFonts w:ascii="Times New Roman" w:eastAsia="Times New Roman" w:hAnsi="Times New Roman" w:cs="Arial"/>
          <w:sz w:val="20"/>
          <w:szCs w:val="20"/>
        </w:rPr>
      </w:pPr>
    </w:p>
    <w:p w14:paraId="7F811FAF" w14:textId="77777777" w:rsidR="00D33985" w:rsidRPr="00D33985" w:rsidRDefault="00D33985" w:rsidP="00D33985">
      <w:pPr>
        <w:spacing w:after="0" w:line="200" w:lineRule="exact"/>
        <w:rPr>
          <w:rFonts w:ascii="Times New Roman" w:eastAsia="Times New Roman" w:hAnsi="Times New Roman" w:cs="Arial"/>
          <w:sz w:val="20"/>
          <w:szCs w:val="20"/>
        </w:rPr>
      </w:pPr>
    </w:p>
    <w:p w14:paraId="17A96CAB" w14:textId="77777777" w:rsidR="00D33985" w:rsidRPr="00D33985" w:rsidRDefault="00D33985" w:rsidP="00D33985">
      <w:pPr>
        <w:spacing w:after="0" w:line="200" w:lineRule="exact"/>
        <w:rPr>
          <w:rFonts w:ascii="Times New Roman" w:eastAsia="Times New Roman" w:hAnsi="Times New Roman" w:cs="Arial"/>
          <w:sz w:val="20"/>
          <w:szCs w:val="20"/>
        </w:rPr>
      </w:pPr>
    </w:p>
    <w:p w14:paraId="59BAABC5" w14:textId="77777777" w:rsidR="00D33985" w:rsidRPr="00D33985" w:rsidRDefault="00D33985" w:rsidP="00D33985">
      <w:pPr>
        <w:spacing w:after="0" w:line="200" w:lineRule="exact"/>
        <w:rPr>
          <w:rFonts w:ascii="Times New Roman" w:eastAsia="Times New Roman" w:hAnsi="Times New Roman" w:cs="Arial"/>
          <w:sz w:val="20"/>
          <w:szCs w:val="20"/>
        </w:rPr>
      </w:pPr>
    </w:p>
    <w:p w14:paraId="695C81A0" w14:textId="77777777" w:rsidR="00D33985" w:rsidRPr="00D33985" w:rsidRDefault="00D33985" w:rsidP="00D33985">
      <w:pPr>
        <w:spacing w:after="0" w:line="200" w:lineRule="exact"/>
        <w:rPr>
          <w:rFonts w:ascii="Times New Roman" w:eastAsia="Times New Roman" w:hAnsi="Times New Roman" w:cs="Arial"/>
          <w:sz w:val="20"/>
          <w:szCs w:val="20"/>
        </w:rPr>
      </w:pPr>
    </w:p>
    <w:p w14:paraId="1CE5C7E5" w14:textId="77777777" w:rsidR="00D33985" w:rsidRPr="00D33985" w:rsidRDefault="00D33985" w:rsidP="00D33985">
      <w:pPr>
        <w:spacing w:after="0" w:line="200" w:lineRule="exact"/>
        <w:rPr>
          <w:rFonts w:ascii="Times New Roman" w:eastAsia="Times New Roman" w:hAnsi="Times New Roman" w:cs="Arial"/>
          <w:sz w:val="20"/>
          <w:szCs w:val="20"/>
        </w:rPr>
      </w:pPr>
    </w:p>
    <w:p w14:paraId="36325DD4" w14:textId="77777777" w:rsidR="00D33985" w:rsidRPr="00D33985" w:rsidRDefault="00D33985" w:rsidP="00D33985">
      <w:pPr>
        <w:spacing w:after="0" w:line="200" w:lineRule="exact"/>
        <w:rPr>
          <w:rFonts w:ascii="Times New Roman" w:eastAsia="Times New Roman" w:hAnsi="Times New Roman" w:cs="Arial"/>
          <w:sz w:val="20"/>
          <w:szCs w:val="20"/>
        </w:rPr>
      </w:pPr>
    </w:p>
    <w:p w14:paraId="45466C5A" w14:textId="77777777" w:rsidR="00D33985" w:rsidRPr="00D33985" w:rsidRDefault="00D33985" w:rsidP="00D33985">
      <w:pPr>
        <w:spacing w:after="0" w:line="200" w:lineRule="exact"/>
        <w:rPr>
          <w:rFonts w:ascii="Times New Roman" w:eastAsia="Times New Roman" w:hAnsi="Times New Roman" w:cs="Arial"/>
          <w:sz w:val="20"/>
          <w:szCs w:val="20"/>
        </w:rPr>
      </w:pPr>
    </w:p>
    <w:p w14:paraId="39B78679" w14:textId="77777777" w:rsidR="00D33985" w:rsidRPr="00D33985" w:rsidRDefault="00D33985" w:rsidP="00D33985">
      <w:pPr>
        <w:spacing w:after="0" w:line="200" w:lineRule="exact"/>
        <w:rPr>
          <w:rFonts w:ascii="Times New Roman" w:eastAsia="Times New Roman" w:hAnsi="Times New Roman" w:cs="Arial"/>
          <w:sz w:val="20"/>
          <w:szCs w:val="20"/>
        </w:rPr>
      </w:pPr>
    </w:p>
    <w:p w14:paraId="50AE9843" w14:textId="77777777" w:rsidR="00D33985" w:rsidRPr="00D33985" w:rsidRDefault="00D33985" w:rsidP="00D33985">
      <w:pPr>
        <w:spacing w:after="0" w:line="200" w:lineRule="exact"/>
        <w:rPr>
          <w:rFonts w:ascii="Times New Roman" w:eastAsia="Times New Roman" w:hAnsi="Times New Roman" w:cs="Arial"/>
          <w:sz w:val="20"/>
          <w:szCs w:val="20"/>
        </w:rPr>
      </w:pPr>
    </w:p>
    <w:p w14:paraId="5514270B" w14:textId="77777777" w:rsidR="00D33985" w:rsidRPr="00D33985" w:rsidRDefault="00D33985" w:rsidP="00D33985">
      <w:pPr>
        <w:spacing w:after="0" w:line="200" w:lineRule="exact"/>
        <w:rPr>
          <w:rFonts w:ascii="Times New Roman" w:eastAsia="Times New Roman" w:hAnsi="Times New Roman" w:cs="Arial"/>
          <w:sz w:val="20"/>
          <w:szCs w:val="20"/>
        </w:rPr>
      </w:pPr>
    </w:p>
    <w:p w14:paraId="012AAFA2" w14:textId="77777777" w:rsidR="00D33985" w:rsidRPr="00D33985" w:rsidRDefault="00D33985" w:rsidP="00D33985">
      <w:pPr>
        <w:spacing w:after="0" w:line="208" w:lineRule="exact"/>
        <w:rPr>
          <w:rFonts w:ascii="Times New Roman" w:eastAsia="Times New Roman" w:hAnsi="Times New Roman" w:cs="Arial"/>
          <w:sz w:val="20"/>
          <w:szCs w:val="20"/>
        </w:rPr>
      </w:pPr>
    </w:p>
    <w:p w14:paraId="5DA09D23" w14:textId="77777777" w:rsidR="00D33985" w:rsidRPr="00D33985" w:rsidRDefault="00D33985" w:rsidP="00D33985">
      <w:pPr>
        <w:spacing w:after="0" w:line="0" w:lineRule="atLeast"/>
        <w:jc w:val="center"/>
        <w:rPr>
          <w:rFonts w:ascii="Calibri" w:eastAsia="Calibri" w:hAnsi="Calibri" w:cs="Arial"/>
          <w:sz w:val="21"/>
          <w:szCs w:val="20"/>
        </w:rPr>
      </w:pPr>
      <w:r w:rsidRPr="00D33985">
        <w:rPr>
          <w:rFonts w:ascii="Calibri" w:eastAsia="Calibri" w:hAnsi="Calibri" w:cs="Arial"/>
          <w:sz w:val="21"/>
          <w:szCs w:val="20"/>
        </w:rPr>
        <w:t>16</w:t>
      </w:r>
    </w:p>
    <w:p w14:paraId="75B925E6" w14:textId="77777777" w:rsidR="00D33985" w:rsidRPr="00D33985" w:rsidRDefault="00D33985" w:rsidP="00D33985">
      <w:pPr>
        <w:spacing w:after="0" w:line="0" w:lineRule="atLeast"/>
        <w:jc w:val="center"/>
        <w:rPr>
          <w:rFonts w:ascii="Calibri" w:eastAsia="Calibri" w:hAnsi="Calibri" w:cs="Arial"/>
          <w:sz w:val="21"/>
          <w:szCs w:val="20"/>
        </w:rPr>
        <w:sectPr w:rsidR="00D33985" w:rsidRPr="00D33985">
          <w:pgSz w:w="12240" w:h="15840"/>
          <w:pgMar w:top="1440" w:right="980" w:bottom="413" w:left="1080" w:header="0" w:footer="0" w:gutter="0"/>
          <w:cols w:space="0" w:equalWidth="0">
            <w:col w:w="10180"/>
          </w:cols>
          <w:docGrid w:linePitch="360"/>
        </w:sectPr>
      </w:pPr>
    </w:p>
    <w:p w14:paraId="5AEFDA38" w14:textId="77777777" w:rsidR="00D33985" w:rsidRPr="00D33985" w:rsidRDefault="00D33985" w:rsidP="00D33985">
      <w:pPr>
        <w:spacing w:after="0" w:line="0" w:lineRule="atLeast"/>
        <w:rPr>
          <w:rFonts w:ascii="Cambria" w:eastAsia="Cambria" w:hAnsi="Cambria" w:cs="Arial"/>
          <w:color w:val="365F91"/>
          <w:sz w:val="36"/>
          <w:szCs w:val="20"/>
        </w:rPr>
      </w:pPr>
      <w:bookmarkStart w:id="19" w:name="page20"/>
      <w:bookmarkEnd w:id="19"/>
      <w:r w:rsidRPr="00D33985">
        <w:rPr>
          <w:rFonts w:ascii="Cambria" w:eastAsia="Cambria" w:hAnsi="Cambria" w:cs="Arial"/>
          <w:color w:val="365F91"/>
          <w:sz w:val="36"/>
          <w:szCs w:val="20"/>
        </w:rPr>
        <w:lastRenderedPageBreak/>
        <w:t>VI.  Appendices</w:t>
      </w:r>
    </w:p>
    <w:p w14:paraId="3E938550" w14:textId="37956C7B"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666432" behindDoc="1" locked="0" layoutInCell="1" allowOverlap="1" wp14:anchorId="0BB773D5" wp14:editId="7E5FADA4">
            <wp:simplePos x="0" y="0"/>
            <wp:positionH relativeFrom="column">
              <wp:posOffset>-17145</wp:posOffset>
            </wp:positionH>
            <wp:positionV relativeFrom="paragraph">
              <wp:posOffset>12700</wp:posOffset>
            </wp:positionV>
            <wp:extent cx="5943600" cy="57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3C6E2847" w14:textId="77777777" w:rsidR="00D33985" w:rsidRPr="00D33985" w:rsidRDefault="00D33985" w:rsidP="00D33985">
      <w:pPr>
        <w:spacing w:after="0" w:line="250" w:lineRule="exact"/>
        <w:rPr>
          <w:rFonts w:ascii="Times New Roman" w:eastAsia="Times New Roman" w:hAnsi="Times New Roman" w:cs="Arial"/>
          <w:sz w:val="20"/>
          <w:szCs w:val="20"/>
        </w:rPr>
      </w:pPr>
    </w:p>
    <w:p w14:paraId="690BF9F1" w14:textId="77777777" w:rsidR="00D33985" w:rsidRPr="00D33985" w:rsidRDefault="00D33985" w:rsidP="00D33985">
      <w:pPr>
        <w:spacing w:after="0" w:line="0" w:lineRule="atLeast"/>
        <w:ind w:right="-79"/>
        <w:jc w:val="center"/>
        <w:rPr>
          <w:rFonts w:ascii="Times New Roman" w:eastAsia="Times New Roman" w:hAnsi="Times New Roman" w:cs="Arial"/>
          <w:sz w:val="24"/>
          <w:szCs w:val="20"/>
        </w:rPr>
      </w:pPr>
      <w:r w:rsidRPr="00D33985">
        <w:rPr>
          <w:rFonts w:ascii="Times New Roman" w:eastAsia="Times New Roman" w:hAnsi="Times New Roman" w:cs="Arial"/>
          <w:sz w:val="24"/>
          <w:szCs w:val="20"/>
        </w:rPr>
        <w:t>Appendix A</w:t>
      </w:r>
    </w:p>
    <w:p w14:paraId="0B807DB4" w14:textId="77777777" w:rsidR="00D33985" w:rsidRPr="00D33985" w:rsidRDefault="00D33985" w:rsidP="00D33985">
      <w:pPr>
        <w:spacing w:after="0" w:line="266" w:lineRule="exact"/>
        <w:rPr>
          <w:rFonts w:ascii="Times New Roman" w:eastAsia="Times New Roman" w:hAnsi="Times New Roman" w:cs="Arial"/>
          <w:sz w:val="20"/>
          <w:szCs w:val="20"/>
        </w:rPr>
      </w:pPr>
    </w:p>
    <w:p w14:paraId="5B630C20" w14:textId="77777777" w:rsidR="00D33985" w:rsidRPr="00D33985" w:rsidRDefault="00D33985" w:rsidP="00D33985">
      <w:pPr>
        <w:spacing w:after="0" w:line="0" w:lineRule="atLeast"/>
        <w:ind w:right="-139"/>
        <w:jc w:val="center"/>
        <w:rPr>
          <w:rFonts w:ascii="Times New Roman" w:eastAsia="Times New Roman" w:hAnsi="Times New Roman" w:cs="Arial"/>
          <w:sz w:val="24"/>
          <w:szCs w:val="20"/>
        </w:rPr>
      </w:pPr>
      <w:r w:rsidRPr="00D33985">
        <w:rPr>
          <w:rFonts w:ascii="Times New Roman" w:eastAsia="Times New Roman" w:hAnsi="Times New Roman" w:cs="Arial"/>
          <w:sz w:val="24"/>
          <w:szCs w:val="20"/>
        </w:rPr>
        <w:t>Fundamental physical examination skills</w:t>
      </w:r>
    </w:p>
    <w:p w14:paraId="01D50823" w14:textId="339D7BEF"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24"/>
          <w:szCs w:val="20"/>
        </w:rPr>
        <w:drawing>
          <wp:anchor distT="0" distB="0" distL="114300" distR="114300" simplePos="0" relativeHeight="251667456" behindDoc="1" locked="0" layoutInCell="1" allowOverlap="1" wp14:anchorId="17E37A63" wp14:editId="028140BE">
            <wp:simplePos x="0" y="0"/>
            <wp:positionH relativeFrom="column">
              <wp:posOffset>-227965</wp:posOffset>
            </wp:positionH>
            <wp:positionV relativeFrom="paragraph">
              <wp:posOffset>440690</wp:posOffset>
            </wp:positionV>
            <wp:extent cx="5943600" cy="97726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77265"/>
                    </a:xfrm>
                    <a:prstGeom prst="rect">
                      <a:avLst/>
                    </a:prstGeom>
                    <a:noFill/>
                  </pic:spPr>
                </pic:pic>
              </a:graphicData>
            </a:graphic>
            <wp14:sizeRelH relativeFrom="page">
              <wp14:pctWidth>0</wp14:pctWidth>
            </wp14:sizeRelH>
            <wp14:sizeRelV relativeFrom="page">
              <wp14:pctHeight>0</wp14:pctHeight>
            </wp14:sizeRelV>
          </wp:anchor>
        </w:drawing>
      </w:r>
    </w:p>
    <w:p w14:paraId="64A5D864" w14:textId="77777777" w:rsidR="00D33985" w:rsidRPr="00D33985" w:rsidRDefault="00D33985" w:rsidP="00D33985">
      <w:pPr>
        <w:spacing w:after="0" w:line="200" w:lineRule="exact"/>
        <w:rPr>
          <w:rFonts w:ascii="Times New Roman" w:eastAsia="Times New Roman" w:hAnsi="Times New Roman" w:cs="Arial"/>
          <w:sz w:val="20"/>
          <w:szCs w:val="20"/>
        </w:rPr>
      </w:pPr>
    </w:p>
    <w:p w14:paraId="496B5E94" w14:textId="77777777" w:rsidR="00D33985" w:rsidRPr="00D33985" w:rsidRDefault="00D33985" w:rsidP="00D33985">
      <w:pPr>
        <w:spacing w:after="0" w:line="200" w:lineRule="exact"/>
        <w:rPr>
          <w:rFonts w:ascii="Times New Roman" w:eastAsia="Times New Roman" w:hAnsi="Times New Roman" w:cs="Arial"/>
          <w:sz w:val="20"/>
          <w:szCs w:val="20"/>
        </w:rPr>
      </w:pPr>
    </w:p>
    <w:p w14:paraId="371833F9" w14:textId="77777777" w:rsidR="00D33985" w:rsidRPr="00D33985" w:rsidRDefault="00D33985" w:rsidP="00D33985">
      <w:pPr>
        <w:spacing w:after="0" w:line="200" w:lineRule="exact"/>
        <w:rPr>
          <w:rFonts w:ascii="Times New Roman" w:eastAsia="Times New Roman" w:hAnsi="Times New Roman" w:cs="Arial"/>
          <w:sz w:val="20"/>
          <w:szCs w:val="20"/>
        </w:rPr>
      </w:pPr>
    </w:p>
    <w:p w14:paraId="368EB9FD" w14:textId="77777777" w:rsidR="00D33985" w:rsidRPr="00D33985" w:rsidRDefault="00D33985" w:rsidP="00D33985">
      <w:pPr>
        <w:spacing w:after="0" w:line="321" w:lineRule="exact"/>
        <w:rPr>
          <w:rFonts w:ascii="Times New Roman" w:eastAsia="Times New Roman" w:hAnsi="Times New Roman" w:cs="Arial"/>
          <w:sz w:val="20"/>
          <w:szCs w:val="20"/>
        </w:rPr>
      </w:pPr>
    </w:p>
    <w:p w14:paraId="1C81F348" w14:textId="77777777" w:rsidR="00D33985" w:rsidRPr="00D33985" w:rsidRDefault="00D33985" w:rsidP="00D33985">
      <w:pPr>
        <w:spacing w:after="0" w:line="0" w:lineRule="atLeast"/>
        <w:ind w:left="4700"/>
        <w:rPr>
          <w:rFonts w:ascii="Times New Roman" w:eastAsia="Times New Roman" w:hAnsi="Times New Roman" w:cs="Arial"/>
          <w:b/>
          <w:color w:val="FFFFFF"/>
          <w:sz w:val="24"/>
          <w:szCs w:val="20"/>
        </w:rPr>
      </w:pPr>
      <w:r w:rsidRPr="00D33985">
        <w:rPr>
          <w:rFonts w:ascii="Times New Roman" w:eastAsia="Times New Roman" w:hAnsi="Times New Roman" w:cs="Arial"/>
          <w:b/>
          <w:color w:val="FFFFFF"/>
          <w:sz w:val="24"/>
          <w:szCs w:val="20"/>
        </w:rPr>
        <w:t>Skills</w:t>
      </w:r>
    </w:p>
    <w:p w14:paraId="405ED8DD" w14:textId="77777777" w:rsidR="00D33985" w:rsidRPr="00D33985" w:rsidRDefault="00D33985" w:rsidP="00D33985">
      <w:pPr>
        <w:spacing w:after="0" w:line="111" w:lineRule="exact"/>
        <w:rPr>
          <w:rFonts w:ascii="Times New Roman" w:eastAsia="Times New Roman" w:hAnsi="Times New Roman" w:cs="Arial"/>
          <w:sz w:val="20"/>
          <w:szCs w:val="20"/>
        </w:rPr>
      </w:pPr>
    </w:p>
    <w:p w14:paraId="11B2699C" w14:textId="77777777" w:rsidR="00D33985" w:rsidRPr="00D33985" w:rsidRDefault="00D33985" w:rsidP="00D33985">
      <w:pPr>
        <w:numPr>
          <w:ilvl w:val="0"/>
          <w:numId w:val="28"/>
        </w:numPr>
        <w:tabs>
          <w:tab w:val="left" w:pos="860"/>
        </w:tabs>
        <w:spacing w:after="0" w:line="0" w:lineRule="atLeast"/>
        <w:ind w:left="860" w:hanging="747"/>
        <w:rPr>
          <w:rFonts w:ascii="Times New Roman" w:eastAsia="Times New Roman" w:hAnsi="Times New Roman" w:cs="Arial"/>
          <w:sz w:val="24"/>
          <w:szCs w:val="20"/>
        </w:rPr>
      </w:pPr>
      <w:r w:rsidRPr="00D33985">
        <w:rPr>
          <w:rFonts w:ascii="Times New Roman" w:eastAsia="Times New Roman" w:hAnsi="Times New Roman" w:cs="Arial"/>
          <w:sz w:val="24"/>
          <w:szCs w:val="20"/>
        </w:rPr>
        <w:t>Measuring body temperature</w:t>
      </w:r>
    </w:p>
    <w:p w14:paraId="048A388D" w14:textId="77777777" w:rsidR="00D33985" w:rsidRPr="00D33985" w:rsidRDefault="00D33985" w:rsidP="00D33985">
      <w:pPr>
        <w:spacing w:after="0" w:line="249" w:lineRule="exact"/>
        <w:rPr>
          <w:rFonts w:ascii="Times New Roman" w:eastAsia="Times New Roman" w:hAnsi="Times New Roman" w:cs="Arial"/>
          <w:sz w:val="24"/>
          <w:szCs w:val="20"/>
        </w:rPr>
      </w:pPr>
    </w:p>
    <w:p w14:paraId="45A83983" w14:textId="77777777" w:rsidR="00D33985" w:rsidRPr="00D33985" w:rsidRDefault="00D33985" w:rsidP="00D33985">
      <w:pPr>
        <w:numPr>
          <w:ilvl w:val="0"/>
          <w:numId w:val="28"/>
        </w:numPr>
        <w:tabs>
          <w:tab w:val="left" w:pos="920"/>
        </w:tabs>
        <w:spacing w:after="0" w:line="0" w:lineRule="atLeast"/>
        <w:ind w:left="920" w:hanging="807"/>
        <w:rPr>
          <w:rFonts w:ascii="Times New Roman" w:eastAsia="Times New Roman" w:hAnsi="Times New Roman" w:cs="Arial"/>
          <w:sz w:val="24"/>
          <w:szCs w:val="20"/>
        </w:rPr>
      </w:pPr>
      <w:r w:rsidRPr="00D33985">
        <w:rPr>
          <w:rFonts w:ascii="Times New Roman" w:eastAsia="Times New Roman" w:hAnsi="Times New Roman" w:cs="Arial"/>
          <w:sz w:val="24"/>
          <w:szCs w:val="20"/>
        </w:rPr>
        <w:t>Measuring pulse rate, respiratory rate and blood pressure</w:t>
      </w:r>
    </w:p>
    <w:p w14:paraId="61B32A95" w14:textId="77777777" w:rsidR="00D33985" w:rsidRPr="00D33985" w:rsidRDefault="00D33985" w:rsidP="00D33985">
      <w:pPr>
        <w:spacing w:after="0" w:line="292" w:lineRule="exact"/>
        <w:rPr>
          <w:rFonts w:ascii="Times New Roman" w:eastAsia="Times New Roman" w:hAnsi="Times New Roman" w:cs="Arial"/>
          <w:sz w:val="24"/>
          <w:szCs w:val="20"/>
        </w:rPr>
      </w:pPr>
    </w:p>
    <w:p w14:paraId="317587B9" w14:textId="77777777" w:rsidR="00D33985" w:rsidRPr="00D33985" w:rsidRDefault="00D33985" w:rsidP="00D33985">
      <w:pPr>
        <w:numPr>
          <w:ilvl w:val="0"/>
          <w:numId w:val="28"/>
        </w:numPr>
        <w:tabs>
          <w:tab w:val="left" w:pos="860"/>
        </w:tabs>
        <w:spacing w:after="0" w:line="0" w:lineRule="atLeast"/>
        <w:ind w:left="860" w:hanging="747"/>
        <w:rPr>
          <w:rFonts w:ascii="Times New Roman" w:eastAsia="Times New Roman" w:hAnsi="Times New Roman" w:cs="Arial"/>
          <w:sz w:val="23"/>
          <w:szCs w:val="20"/>
        </w:rPr>
      </w:pPr>
      <w:r w:rsidRPr="00D33985">
        <w:rPr>
          <w:rFonts w:ascii="Times New Roman" w:eastAsia="Times New Roman" w:hAnsi="Times New Roman" w:cs="Arial"/>
          <w:sz w:val="23"/>
          <w:szCs w:val="20"/>
        </w:rPr>
        <w:t>Anthropometric Measurements and assessment of nutritional status</w:t>
      </w:r>
    </w:p>
    <w:p w14:paraId="04E485C6" w14:textId="77777777" w:rsidR="00D33985" w:rsidRPr="00D33985" w:rsidRDefault="00D33985" w:rsidP="00D33985">
      <w:pPr>
        <w:numPr>
          <w:ilvl w:val="0"/>
          <w:numId w:val="28"/>
        </w:numPr>
        <w:tabs>
          <w:tab w:val="left" w:pos="860"/>
        </w:tabs>
        <w:spacing w:after="0" w:line="223"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Chest examination</w:t>
      </w:r>
    </w:p>
    <w:p w14:paraId="4DECADEF" w14:textId="77777777" w:rsidR="00D33985" w:rsidRPr="00D33985" w:rsidRDefault="00D33985" w:rsidP="00D33985">
      <w:pPr>
        <w:spacing w:after="0" w:line="142" w:lineRule="exact"/>
        <w:rPr>
          <w:rFonts w:ascii="Times New Roman" w:eastAsia="Times New Roman" w:hAnsi="Times New Roman" w:cs="Arial"/>
          <w:sz w:val="48"/>
          <w:szCs w:val="20"/>
          <w:vertAlign w:val="subscript"/>
        </w:rPr>
      </w:pPr>
    </w:p>
    <w:p w14:paraId="0BD97BB9" w14:textId="77777777" w:rsidR="00D33985" w:rsidRPr="00D33985" w:rsidRDefault="00D33985" w:rsidP="00D33985">
      <w:pPr>
        <w:numPr>
          <w:ilvl w:val="0"/>
          <w:numId w:val="28"/>
        </w:numPr>
        <w:tabs>
          <w:tab w:val="left" w:pos="860"/>
        </w:tabs>
        <w:spacing w:after="0" w:line="183" w:lineRule="auto"/>
        <w:ind w:left="860" w:hanging="747"/>
        <w:rPr>
          <w:rFonts w:ascii="Times New Roman" w:eastAsia="Times New Roman" w:hAnsi="Times New Roman" w:cs="Arial"/>
          <w:sz w:val="45"/>
          <w:szCs w:val="20"/>
          <w:vertAlign w:val="subscript"/>
        </w:rPr>
      </w:pPr>
      <w:r w:rsidRPr="00D33985">
        <w:rPr>
          <w:rFonts w:ascii="Times New Roman" w:eastAsia="Times New Roman" w:hAnsi="Times New Roman" w:cs="Arial"/>
          <w:sz w:val="23"/>
          <w:szCs w:val="20"/>
        </w:rPr>
        <w:t>Heart examination</w:t>
      </w:r>
    </w:p>
    <w:p w14:paraId="316C3024" w14:textId="77777777" w:rsidR="00D33985" w:rsidRPr="00D33985" w:rsidRDefault="00D33985" w:rsidP="00D33985">
      <w:pPr>
        <w:spacing w:after="0" w:line="140" w:lineRule="exact"/>
        <w:rPr>
          <w:rFonts w:ascii="Times New Roman" w:eastAsia="Times New Roman" w:hAnsi="Times New Roman" w:cs="Arial"/>
          <w:sz w:val="45"/>
          <w:szCs w:val="20"/>
          <w:vertAlign w:val="subscript"/>
        </w:rPr>
      </w:pPr>
    </w:p>
    <w:p w14:paraId="1E7F96F1" w14:textId="77777777" w:rsidR="00D33985" w:rsidRPr="00D33985" w:rsidRDefault="00D33985" w:rsidP="00D33985">
      <w:pPr>
        <w:numPr>
          <w:ilvl w:val="0"/>
          <w:numId w:val="28"/>
        </w:numPr>
        <w:tabs>
          <w:tab w:val="left" w:pos="860"/>
        </w:tabs>
        <w:spacing w:after="0" w:line="183" w:lineRule="auto"/>
        <w:ind w:left="860" w:hanging="747"/>
        <w:rPr>
          <w:rFonts w:ascii="Times New Roman" w:eastAsia="Times New Roman" w:hAnsi="Times New Roman" w:cs="Arial"/>
          <w:sz w:val="45"/>
          <w:szCs w:val="20"/>
          <w:vertAlign w:val="subscript"/>
        </w:rPr>
      </w:pPr>
      <w:r w:rsidRPr="00D33985">
        <w:rPr>
          <w:rFonts w:ascii="Times New Roman" w:eastAsia="Times New Roman" w:hAnsi="Times New Roman" w:cs="Arial"/>
          <w:sz w:val="23"/>
          <w:szCs w:val="20"/>
        </w:rPr>
        <w:t>Abdominal examination</w:t>
      </w:r>
    </w:p>
    <w:p w14:paraId="1FCE686E" w14:textId="77777777" w:rsidR="00D33985" w:rsidRPr="00D33985" w:rsidRDefault="00D33985" w:rsidP="00D33985">
      <w:pPr>
        <w:spacing w:after="0" w:line="143" w:lineRule="exact"/>
        <w:rPr>
          <w:rFonts w:ascii="Times New Roman" w:eastAsia="Times New Roman" w:hAnsi="Times New Roman" w:cs="Arial"/>
          <w:sz w:val="45"/>
          <w:szCs w:val="20"/>
          <w:vertAlign w:val="subscript"/>
        </w:rPr>
      </w:pPr>
    </w:p>
    <w:p w14:paraId="4C89055F" w14:textId="77777777" w:rsidR="00D33985" w:rsidRPr="00D33985" w:rsidRDefault="00D33985" w:rsidP="00D33985">
      <w:pPr>
        <w:numPr>
          <w:ilvl w:val="0"/>
          <w:numId w:val="28"/>
        </w:numPr>
        <w:tabs>
          <w:tab w:val="left" w:pos="860"/>
        </w:tabs>
        <w:spacing w:after="0" w:line="182" w:lineRule="auto"/>
        <w:ind w:left="860" w:hanging="747"/>
        <w:rPr>
          <w:rFonts w:ascii="Times New Roman" w:eastAsia="Times New Roman" w:hAnsi="Times New Roman" w:cs="Arial"/>
          <w:sz w:val="45"/>
          <w:szCs w:val="20"/>
          <w:vertAlign w:val="subscript"/>
        </w:rPr>
      </w:pPr>
      <w:r w:rsidRPr="00D33985">
        <w:rPr>
          <w:rFonts w:ascii="Times New Roman" w:eastAsia="Times New Roman" w:hAnsi="Times New Roman" w:cs="Arial"/>
          <w:sz w:val="23"/>
          <w:szCs w:val="20"/>
        </w:rPr>
        <w:t>Locomotor system examination</w:t>
      </w:r>
    </w:p>
    <w:p w14:paraId="3F9FFD4E" w14:textId="77777777" w:rsidR="00D33985" w:rsidRPr="00D33985" w:rsidRDefault="00D33985" w:rsidP="00D33985">
      <w:pPr>
        <w:spacing w:after="0" w:line="142" w:lineRule="exact"/>
        <w:rPr>
          <w:rFonts w:ascii="Times New Roman" w:eastAsia="Times New Roman" w:hAnsi="Times New Roman" w:cs="Arial"/>
          <w:sz w:val="45"/>
          <w:szCs w:val="20"/>
          <w:vertAlign w:val="subscript"/>
        </w:rPr>
      </w:pPr>
    </w:p>
    <w:p w14:paraId="77C57379" w14:textId="77777777" w:rsidR="00D33985" w:rsidRPr="00D33985" w:rsidRDefault="00D33985" w:rsidP="00D33985">
      <w:pPr>
        <w:numPr>
          <w:ilvl w:val="0"/>
          <w:numId w:val="28"/>
        </w:numPr>
        <w:tabs>
          <w:tab w:val="left" w:pos="860"/>
        </w:tabs>
        <w:spacing w:after="0" w:line="183" w:lineRule="auto"/>
        <w:ind w:left="860" w:hanging="747"/>
        <w:rPr>
          <w:rFonts w:ascii="Times New Roman" w:eastAsia="Times New Roman" w:hAnsi="Times New Roman" w:cs="Arial"/>
          <w:sz w:val="45"/>
          <w:szCs w:val="20"/>
          <w:vertAlign w:val="subscript"/>
        </w:rPr>
      </w:pPr>
      <w:r w:rsidRPr="00D33985">
        <w:rPr>
          <w:rFonts w:ascii="Times New Roman" w:eastAsia="Times New Roman" w:hAnsi="Times New Roman" w:cs="Arial"/>
          <w:sz w:val="23"/>
          <w:szCs w:val="20"/>
        </w:rPr>
        <w:t>Nervous system examination</w:t>
      </w:r>
    </w:p>
    <w:p w14:paraId="6CEBD680" w14:textId="77777777" w:rsidR="00D33985" w:rsidRPr="00D33985" w:rsidRDefault="00D33985" w:rsidP="00D33985">
      <w:pPr>
        <w:spacing w:after="0" w:line="140" w:lineRule="exact"/>
        <w:rPr>
          <w:rFonts w:ascii="Times New Roman" w:eastAsia="Times New Roman" w:hAnsi="Times New Roman" w:cs="Arial"/>
          <w:sz w:val="45"/>
          <w:szCs w:val="20"/>
          <w:vertAlign w:val="subscript"/>
        </w:rPr>
      </w:pPr>
    </w:p>
    <w:p w14:paraId="2E90DBEB" w14:textId="77777777" w:rsidR="00D33985" w:rsidRPr="00D33985" w:rsidRDefault="00D33985" w:rsidP="00D33985">
      <w:pPr>
        <w:numPr>
          <w:ilvl w:val="0"/>
          <w:numId w:val="28"/>
        </w:numPr>
        <w:tabs>
          <w:tab w:val="left" w:pos="860"/>
        </w:tabs>
        <w:spacing w:after="0" w:line="181"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Examination of the jugular veins</w:t>
      </w:r>
    </w:p>
    <w:p w14:paraId="0651A41C"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05118291"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Ear examination</w:t>
      </w:r>
    </w:p>
    <w:p w14:paraId="0BCAB797"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7AF1D732"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Throat examination</w:t>
      </w:r>
    </w:p>
    <w:p w14:paraId="2AD993F9"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780E8634" w14:textId="77777777" w:rsidR="00D33985" w:rsidRPr="00D33985" w:rsidRDefault="00D33985" w:rsidP="00D33985">
      <w:pPr>
        <w:numPr>
          <w:ilvl w:val="0"/>
          <w:numId w:val="28"/>
        </w:numPr>
        <w:tabs>
          <w:tab w:val="left" w:pos="860"/>
        </w:tabs>
        <w:spacing w:after="0" w:line="181"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External Eye and fundus examination</w:t>
      </w:r>
    </w:p>
    <w:p w14:paraId="603F756B"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7D8885E0"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Breast examination</w:t>
      </w:r>
    </w:p>
    <w:p w14:paraId="7984D3D0"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77BED310"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Examination of the thyroid</w:t>
      </w:r>
    </w:p>
    <w:p w14:paraId="6EB3FA6E"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099B4447" w14:textId="77777777" w:rsidR="00D33985" w:rsidRPr="00D33985" w:rsidRDefault="00D33985" w:rsidP="00D33985">
      <w:pPr>
        <w:numPr>
          <w:ilvl w:val="0"/>
          <w:numId w:val="28"/>
        </w:numPr>
        <w:tabs>
          <w:tab w:val="left" w:pos="860"/>
        </w:tabs>
        <w:spacing w:after="0" w:line="181"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Lymph nodes examination</w:t>
      </w:r>
    </w:p>
    <w:p w14:paraId="24970414"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50843427"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PV examination</w:t>
      </w:r>
    </w:p>
    <w:p w14:paraId="7AD1A18B"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572F487B"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Assessment of uterine fundus level in pregnancy</w:t>
      </w:r>
    </w:p>
    <w:p w14:paraId="4BFC819B"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3104F8DE" w14:textId="77777777" w:rsidR="00D33985" w:rsidRPr="00D33985" w:rsidRDefault="00D33985" w:rsidP="00D33985">
      <w:pPr>
        <w:numPr>
          <w:ilvl w:val="0"/>
          <w:numId w:val="28"/>
        </w:numPr>
        <w:tabs>
          <w:tab w:val="left" w:pos="860"/>
        </w:tabs>
        <w:spacing w:after="0" w:line="181"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PR examination</w:t>
      </w:r>
    </w:p>
    <w:p w14:paraId="26CC2328" w14:textId="77777777" w:rsidR="00D33985" w:rsidRPr="00D33985" w:rsidRDefault="00D33985" w:rsidP="00D33985">
      <w:pPr>
        <w:spacing w:after="0" w:line="121" w:lineRule="exact"/>
        <w:rPr>
          <w:rFonts w:ascii="Times New Roman" w:eastAsia="Times New Roman" w:hAnsi="Times New Roman" w:cs="Arial"/>
          <w:sz w:val="48"/>
          <w:szCs w:val="20"/>
          <w:vertAlign w:val="subscript"/>
        </w:rPr>
      </w:pPr>
    </w:p>
    <w:p w14:paraId="006D8C74" w14:textId="77777777" w:rsidR="00D33985" w:rsidRPr="00D33985" w:rsidRDefault="00D33985" w:rsidP="00D33985">
      <w:pPr>
        <w:numPr>
          <w:ilvl w:val="0"/>
          <w:numId w:val="28"/>
        </w:numPr>
        <w:tabs>
          <w:tab w:val="left" w:pos="860"/>
        </w:tabs>
        <w:spacing w:after="0" w:line="180" w:lineRule="auto"/>
        <w:ind w:left="860" w:hanging="747"/>
        <w:rPr>
          <w:rFonts w:ascii="Times New Roman" w:eastAsia="Times New Roman" w:hAnsi="Times New Roman" w:cs="Arial"/>
          <w:sz w:val="48"/>
          <w:szCs w:val="20"/>
          <w:vertAlign w:val="subscript"/>
        </w:rPr>
      </w:pPr>
      <w:r w:rsidRPr="00D33985">
        <w:rPr>
          <w:rFonts w:ascii="Times New Roman" w:eastAsia="Times New Roman" w:hAnsi="Times New Roman" w:cs="Arial"/>
          <w:sz w:val="24"/>
          <w:szCs w:val="20"/>
        </w:rPr>
        <w:t>Examining lumps</w:t>
      </w:r>
    </w:p>
    <w:p w14:paraId="05B1E63B" w14:textId="1B93866B"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68480" behindDoc="1" locked="0" layoutInCell="1" allowOverlap="1" wp14:anchorId="0CDAF0CC" wp14:editId="4C3B575E">
                <wp:simplePos x="0" y="0"/>
                <wp:positionH relativeFrom="column">
                  <wp:posOffset>-231140</wp:posOffset>
                </wp:positionH>
                <wp:positionV relativeFrom="paragraph">
                  <wp:posOffset>-5702300</wp:posOffset>
                </wp:positionV>
                <wp:extent cx="6093460" cy="0"/>
                <wp:effectExtent l="6985" t="6350" r="14605" b="1270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3B37E" id="Straight Connector 8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449pt" to="461.6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Pl0AEAAHoDAAAOAAAAZHJzL2Uyb0RvYy54bWysU01v2zAMvQ/YfxB0X+ykW9AYcQokXXfp&#10;tgDpfgAjybYwWRQkJXb+/Sjlo912G3YRRJF8fHyklg9jb9hR+aDR1nw6KTlTVqDUtq35j5enD/ec&#10;hQhWgkGran5SgT+s3r9bDq5SM+zQSOUZgdhQDa7mXYyuKoogOtVDmKBTlpwN+h4imb4tpIeB0HtT&#10;zMpyXgzopfMoVAj0+nh28lXGbxol4vemCSoyU3PiFvPp87lPZ7FaQtV6cJ0WFxrwDyx60JaK3qAe&#10;IQI7eP0XVK+Fx4BNnAjsC2waLVTugbqZln90s+vAqdwLiRPcTabw/2DFt+PWMy1rfn/HmYWeZrSL&#10;HnTbRbZBa0lB9IycpNTgQkUJG7v1qVcx2p17RvEzMIubDmyrMuOXkyOUacoofktJRnBUbz98RUkx&#10;cIiYZRsb3ydIEoSNeTqn23TUGJmgx3m5uPs4pyGKq6+A6profIhfFPYsXWputE3CQQXH5xATEaiu&#10;IenZ4pM2Jg/fWDYQ29l0McsZAY2WyZvigm/3G+PZEWh/Fuv1+tMit0Wet2EeD1ZmtE6B/Hy5R9Dm&#10;fKfqxl7USAKcpdyjPG39VSUacKZ5Wca0QW/tnP36ZVa/AAAA//8DAFBLAwQUAAYACAAAACEAl8cj&#10;K94AAAANAQAADwAAAGRycy9kb3ducmV2LnhtbEyPwU7DMBBE70j8g7VI3FqnaYjSEKcCJG700JQP&#10;cGM3jhqvTew24e9ZDojedndGs2+q7WwHdtVj6B0KWC0TYBpbp3rsBHwe3hcFsBAlKjk41AK+dYBt&#10;fX9XyVK5Cff62sSOUQiGUgowMfqS89AabWVYOq+RtJMbrYy0jh1Xo5wo3A48TZKcW9kjfTDS6zej&#10;23NzsQKGNJsOp132+pSj3fnG7z+SLyPE48P88gws6jn+m+EXn9ChJqaju6AKbBCwWOcZWWkoNgW1&#10;IssmXafAjn8nXlf8tkX9AwAA//8DAFBLAQItABQABgAIAAAAIQC2gziS/gAAAOEBAAATAAAAAAAA&#10;AAAAAAAAAAAAAABbQ29udGVudF9UeXBlc10ueG1sUEsBAi0AFAAGAAgAAAAhADj9If/WAAAAlAEA&#10;AAsAAAAAAAAAAAAAAAAALwEAAF9yZWxzLy5yZWxzUEsBAi0AFAAGAAgAAAAhABVKE+XQAQAAegMA&#10;AA4AAAAAAAAAAAAAAAAALgIAAGRycy9lMm9Eb2MueG1sUEsBAi0AFAAGAAgAAAAhAJfHIyveAAAA&#10;DQEAAA8AAAAAAAAAAAAAAAAAKgQAAGRycy9kb3ducmV2LnhtbFBLBQYAAAAABAAEAPMAAAA1BQAA&#10;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69504" behindDoc="1" locked="0" layoutInCell="1" allowOverlap="1" wp14:anchorId="46548ADD" wp14:editId="3F0C416C">
                <wp:simplePos x="0" y="0"/>
                <wp:positionH relativeFrom="column">
                  <wp:posOffset>-225425</wp:posOffset>
                </wp:positionH>
                <wp:positionV relativeFrom="paragraph">
                  <wp:posOffset>-5708650</wp:posOffset>
                </wp:positionV>
                <wp:extent cx="0" cy="353695"/>
                <wp:effectExtent l="12700" t="9525" r="6350" b="825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C51BD" id="Straight Connector 8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449.5pt" to="-17.75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mkzQEAAHkDAAAOAAAAZHJzL2Uyb0RvYy54bWysU8tu2zAQvBfoPxC817IVOIgFywHsNL2k&#10;rQGnH7AmKYkoxSVI2pL/vkv6kaa9Fb0Qy33Mzs6Sy8exN+yofNBoaz6bTDlTVqDUtq35j9fnTw+c&#10;hQhWgkGran5SgT+uPn5YDq5SJXZopPKMQGyoBlfzLkZXFUUQneohTNApS8EGfQ+Rrr4tpIeB0HtT&#10;lNPpfTGgl86jUCGQ9+kc5KuM3zRKxO9NE1RkpubELebT53OfzmK1hKr14DotLjTgH1j0oC01vUE9&#10;QQR28PovqF4LjwGbOBHYF9g0Wqg8A00zm/4xza4Dp/IsJE5wN5nC/4MV345bz7Ss+UPJmYWedrSL&#10;HnTbRbZBa0lB9IyCpNTgQkUFG7v1aVYx2p17QfEzMIubDmyrMuPXkyOUWaoo3pWkS3DUbz98RUk5&#10;cIiYZRsb3ydIEoSNeTun23bUGJk4OwV57+Z394t5BofqWud8iF8U9iwZNTfaJt2gguNLiIkHVNeU&#10;5Lb4rI3JuzeWDUS2nC3KXBHQaJmiKS/4dr8xnh2Bns9ivV7PF5fG79I8HqzMaJ0C+fliR9DmbFN3&#10;Yy9ipPnPSu5Rnrb+KhLtN9O8vMX0gH6/5+q3H7P6BQAA//8DAFBLAwQUAAYACAAAACEAixtnMt8A&#10;AAANAQAADwAAAGRycy9kb3ducmV2LnhtbEyPwW7CMBBE75X6D9ZW6g0cSIIgjYPaSr2VA6EfYGKT&#10;RNhrNzYk/fsu6qHcdmdHs2/K7WQNu+oh9A4FLOYJMI2NUz22Ar4OH7M1sBAlKmkcagE/OsC2enwo&#10;ZaHciHt9rWPLKARDIQV0MfqC89B02sowd14j3U5usDLSOrRcDXKkcGv4MklW3Moe6UMnvX7vdHOu&#10;L1aAWWbj4bTL3vIV2p2v/f4z+e6EeH6aXl+ART3FfzPc8AkdKmI6uguqwIyAWZrnZKVhvdlQK7L8&#10;SceblKUp8Krk9y2qXwAAAP//AwBQSwECLQAUAAYACAAAACEAtoM4kv4AAADhAQAAEwAAAAAAAAAA&#10;AAAAAAAAAAAAW0NvbnRlbnRfVHlwZXNdLnhtbFBLAQItABQABgAIAAAAIQA4/SH/1gAAAJQBAAAL&#10;AAAAAAAAAAAAAAAAAC8BAABfcmVscy8ucmVsc1BLAQItABQABgAIAAAAIQChVQmkzQEAAHkDAAAO&#10;AAAAAAAAAAAAAAAAAC4CAABkcnMvZTJvRG9jLnhtbFBLAQItABQABgAIAAAAIQCLG2cy3wAAAA0B&#10;AAAPAAAAAAAAAAAAAAAAACc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0528" behindDoc="1" locked="0" layoutInCell="1" allowOverlap="1" wp14:anchorId="34602870" wp14:editId="2689EE12">
                <wp:simplePos x="0" y="0"/>
                <wp:positionH relativeFrom="column">
                  <wp:posOffset>472440</wp:posOffset>
                </wp:positionH>
                <wp:positionV relativeFrom="paragraph">
                  <wp:posOffset>-5695950</wp:posOffset>
                </wp:positionV>
                <wp:extent cx="0" cy="328930"/>
                <wp:effectExtent l="5715" t="12700" r="13335" b="1079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FAAD" id="Straight Connector 8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48.5pt" to="37.2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f8ygEAAHgDAAAOAAAAZHJzL2Uyb0RvYy54bWysU01v2zAMvQ/YfxB0X5ykWJEacXpI1126&#10;LUC6H8BIsi1MFgVKiZN/P0r52LrdhvkgUOTjE/lILx+PgxMHQ9Gib+RsMpXCeIXa+q6R31+fPyyk&#10;iAm8BofeNPJkonxcvX+3HENt5tij04YEk/hYj6GRfUqhrqqoejNAnGAwnoMt0gCJr9RVmmBk9sFV&#10;8+n0vhqRdCBUJkb2Pp2DclX429ao9K1to0nCNZJrS+Wkcu7yWa2WUHcEobfqUgb8QxUDWM+P3qie&#10;IIHYk/2LarCKMGKbJgqHCtvWKlN64G5m0z+62fYQTOmFxYnhJlP8f7Tq62FDwupGLmZSeBh4RttE&#10;YLs+iTV6zwoiCQ6yUmOINSes/YZyr+rot+EF1Y8oPK578J0pFb+eArOUjOpNSr7EwO/txi+oGQP7&#10;hEW2Y0tDpmRBxLFM53Sbjjkmoc5Oxd67+eLhrgyugvqaFyimzwYHkY1GOuuzblDD4SUmrpyhV0h2&#10;e3y2zpXZOy/GRt5PHz6WhIjO6hzMsEjdbu1IHCBvT/myDEz2Bka497qQ9Qb0p4udwLqzzXjnOe3a&#10;/lnIHerThjJd9vN4C/FlFfP+/H4vqF8/zOonAAAA//8DAFBLAwQUAAYACAAAACEAv0n8xt0AAAAL&#10;AQAADwAAAGRycy9kb3ducmV2LnhtbEyPPU/DMBCGdyT+g3VILKh1UgXShjgVVOrIQIHdjd3Y1D5H&#10;OacN/x6XhY733qP3o15P3rGTHsgGFJDPM2Aa26AsdgI+P7azJTCKEpV0AbWAH02wbm5valmpcMZ3&#10;fdrFjiUTpEoKMDH2FefUGu0lzUOvMf0OYfAypnPouBrkOZl7xxdZ9sS9tJgSjOz1xuj2uBu9APs9&#10;EJk2f83JHbebh9HZ8u1LiPu76eUZWNRT/IfhUj9VhyZ12ocRFTEnoCyKRAqYLVdlGpWIP2V/UYrH&#10;BfCm5tcbml8AAAD//wMAUEsBAi0AFAAGAAgAAAAhALaDOJL+AAAA4QEAABMAAAAAAAAAAAAAAAAA&#10;AAAAAFtDb250ZW50X1R5cGVzXS54bWxQSwECLQAUAAYACAAAACEAOP0h/9YAAACUAQAACwAAAAAA&#10;AAAAAAAAAAAvAQAAX3JlbHMvLnJlbHNQSwECLQAUAAYACAAAACEAdEyn/MoBAAB4AwAADgAAAAAA&#10;AAAAAAAAAAAuAgAAZHJzL2Uyb0RvYy54bWxQSwECLQAUAAYACAAAACEAv0n8xt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1552" behindDoc="1" locked="0" layoutInCell="1" allowOverlap="1" wp14:anchorId="67FC1698" wp14:editId="104796EB">
                <wp:simplePos x="0" y="0"/>
                <wp:positionH relativeFrom="column">
                  <wp:posOffset>5855970</wp:posOffset>
                </wp:positionH>
                <wp:positionV relativeFrom="paragraph">
                  <wp:posOffset>-5708650</wp:posOffset>
                </wp:positionV>
                <wp:extent cx="0" cy="341630"/>
                <wp:effectExtent l="7620" t="9525" r="11430" b="1079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C27BA" id="Straight Connector 8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449.5pt" to="461.1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CzgEAAHkDAAAOAAAAZHJzL2Uyb0RvYy54bWysU8tuGyEU3VfqPyD28XicNopHHkey03ST&#10;tpacfsA1MDMoDBcB9oz/vhf8SNruqm4Q3MfhnHNh8TD2hh2UDxptzcvJlDNlBUpt25r/fHm6uecs&#10;RLASDFpV86MK/GH58cNicJWaYYdGKs8IxIZqcDXvYnRVUQTRqR7CBJ2ylGzQ9xDp6NtCehgIvTfF&#10;bDq9Kwb00nkUKgSKPp6SfJnxm0aJ+KNpgorM1Jy4xbz6vO7SWiwXULUeXKfFmQb8A4setKVLr1CP&#10;EIHtvf4LqtfCY8AmTgT2BTaNFiprIDXl9A812w6cylrInOCuNoX/Byu+HzaeaVnze7LHQk8z2kYP&#10;uu0iW6O15CB6RklyanChooa13fikVYx2655RvAZmcd2BbVVm/HJ0hFKmjuK3lnQIju7bDd9QUg3s&#10;I2bbxsb3CZIMYWOezvE6HTVGJk5BQdHbT+XdbaZTQHXpcz7Erwp7ljY1N9om36CCw3OIiQdUl5IU&#10;tvikjcmzN5YNRHZWzme5I6DRMmVTXfDtbm08OwA9n/lqtfo8z6oo877M497KjNYpkF/O+wjanPZ0&#10;u7FnM5L+k5M7lMeNv5hE8800z28xPaD359z99mOWvwAAAP//AwBQSwMEFAAGAAgAAAAhALqndeHd&#10;AAAADQEAAA8AAABkcnMvZG93bnJldi54bWxMj01OwzAQhfdI3MEaJHatg5VWTYhTARI7umjaA7jx&#10;NI6IxyZ2m3B7XLGA5bz59H6q7WwHdsUx9I4kPC0zYEit0z11Eo6H98UGWIiKtBocoYRvDLCt7+8q&#10;VWo30R6vTexYMqFQKgkmRl9yHlqDVoWl80jpd3ajVTGdY8f1qKZkbgcusmzNreopJRjl8c1g+9lc&#10;rIRB5NPhvMtfV2uyO9/4/Uf2ZaR8fJhfnoFFnOMfDLf6qTrUqdPJXUgHNkgohBAJlbDYFEValZBf&#10;6XST8pUAXlf8/4r6BwAA//8DAFBLAQItABQABgAIAAAAIQC2gziS/gAAAOEBAAATAAAAAAAAAAAA&#10;AAAAAAAAAABbQ29udGVudF9UeXBlc10ueG1sUEsBAi0AFAAGAAgAAAAhADj9If/WAAAAlAEAAAsA&#10;AAAAAAAAAAAAAAAALwEAAF9yZWxzLy5yZWxzUEsBAi0AFAAGAAgAAAAhAL9WtILOAQAAeQMAAA4A&#10;AAAAAAAAAAAAAAAALgIAAGRycy9lMm9Eb2MueG1sUEsBAi0AFAAGAAgAAAAhALqndeHdAAAADQEA&#10;AA8AAAAAAAAAAAAAAAAAKA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2576" behindDoc="1" locked="0" layoutInCell="1" allowOverlap="1" wp14:anchorId="4CFBB11D" wp14:editId="20FC2B6C">
                <wp:simplePos x="0" y="0"/>
                <wp:positionH relativeFrom="column">
                  <wp:posOffset>-231140</wp:posOffset>
                </wp:positionH>
                <wp:positionV relativeFrom="paragraph">
                  <wp:posOffset>-5367020</wp:posOffset>
                </wp:positionV>
                <wp:extent cx="6093460" cy="12065"/>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12065"/>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C74B8" id="Rectangle 79" o:spid="_x0000_s1026" style="position:absolute;margin-left:-18.2pt;margin-top:-422.6pt;width:479.8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D2JwIAAD0EAAAOAAAAZHJzL2Uyb0RvYy54bWysU9uO0zAQfUfiHyy/0ySl7W6jpqttlyKk&#10;BVYsfIDrOImFb4zdpuXrGTvd0sIbwg+WxzM+PnNmZnF30IrsBXhpTUWLUU6JMNzW0rQV/fZ18+aW&#10;Eh+YqZmyRlT0KDy9W75+tehdKca2s6oWQBDE+LJ3Fe1CcGWWed4JzfzIOmHQ2VjQLKAJbVYD6xFd&#10;q2yc57Ost1A7sFx4j7cPg5MuE37TCB4+N40XgaiKIreQdkj7Nu7ZcsHKFpjrJD/RYP/AQjNp8NMz&#10;1AMLjOxA/gWlJQfrbRNG3OrMNo3kIuWA2RT5H9k8d8yJlAuK491ZJv//YPmn/RMQWVf0Zk6JYRpr&#10;9AVVY6ZVguAdCtQ7X2Lcs3uCmKJ3j5Z/98TYdYdh4h7A9p1gNdIqYnx29SAaHp+Sbf/R1gjPdsEm&#10;rQ4N6AiIKpBDKsnxXBJxCITj5Syfv53MsHIcfcU4n03TD6x8eezAh/fCahIPFQXknsDZ/tGHSIaV&#10;LyGJvFWy3kilkgHtdq2A7Bl2x3y1Wk1TvvjEX4YpQ3r0T8fThHzl85cQm7ROBK/CtAzY5krqit7m&#10;ccUgVkbV3pk6nQOTajjj/8qcZIzKDRXY2vqIKoIdehhnDg+dhZ+U9Ni/FfU/dgwEJeqDwUrMi8kk&#10;NnwyJtObMRpw6dleepjhCFXRQMlwXIdhSHYOZNvhT0XK3dh7rF4jk7KxsgOrE1ns0ST4aZ7iEFza&#10;Ker31C9/AQAA//8DAFBLAwQUAAYACAAAACEAPpX2K98AAAANAQAADwAAAGRycy9kb3ducmV2Lnht&#10;bEyPQU/DMAyF70j8h8hI3LaUdkyjNJ0ACYS4MTiMm9eYtlriVE22lX+P4QK3Z7+n58/VevJOHWmM&#10;fWADV/MMFHETbM+tgfe3x9kKVEzIFl1gMvBFEdb1+VmFpQ0nfqXjJrVKSjiWaKBLaSi1jk1HHuM8&#10;DMTifYbRY5JxbLUd8STl3uk8y5baY89yocOBHjpq9puDN7Bv3LaPPvPxg57w+aVP98M2GXN5Md3d&#10;gko0pb8w/OALOtTCtAsHtlE5A7NiuZCoiNXiOgclkZu8ELH7XRUF6LrS/7+ovwEAAP//AwBQSwEC&#10;LQAUAAYACAAAACEAtoM4kv4AAADhAQAAEwAAAAAAAAAAAAAAAAAAAAAAW0NvbnRlbnRfVHlwZXNd&#10;LnhtbFBLAQItABQABgAIAAAAIQA4/SH/1gAAAJQBAAALAAAAAAAAAAAAAAAAAC8BAABfcmVscy8u&#10;cmVsc1BLAQItABQABgAIAAAAIQDSMND2JwIAAD0EAAAOAAAAAAAAAAAAAAAAAC4CAABkcnMvZTJv&#10;RG9jLnhtbFBLAQItABQABgAIAAAAIQA+lfYr3wAAAA0BAAAPAAAAAAAAAAAAAAAAAIEEAABkcnMv&#10;ZG93bnJldi54bWxQSwUGAAAAAAQABADzAAAAjQUAAAAA&#10;" fillcolor="#9bbb59" strokecolor="white"/>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3600" behindDoc="1" locked="0" layoutInCell="1" allowOverlap="1" wp14:anchorId="6EC694F3" wp14:editId="3C3CE727">
                <wp:simplePos x="0" y="0"/>
                <wp:positionH relativeFrom="column">
                  <wp:posOffset>-225425</wp:posOffset>
                </wp:positionH>
                <wp:positionV relativeFrom="paragraph">
                  <wp:posOffset>-5354955</wp:posOffset>
                </wp:positionV>
                <wp:extent cx="0" cy="327660"/>
                <wp:effectExtent l="12700" t="10795" r="6350" b="1397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C9ABD" id="Straight Connector 7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421.65pt" to="-17.7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1QyQEAAHgDAAAOAAAAZHJzL2Uyb0RvYy54bWysU02P0zAQvSPxHyzfadoiuhA13UOX5bJA&#10;pS4/YGo7iYXjscZu0/57xu7HLnBD5GDZ8/E87z1neX8cnDgYihZ9I2eTqRTGK9TWd4388fz47qMU&#10;MYHX4NCbRp5MlPert2+WY6jNHHt02pBgEB/rMTSyTynUVRVVbwaIEwzGc7JFGiDxkbpKE4yMPrhq&#10;Pp0uqhFJB0JlYuTowzkpVwW/bY1K39s2miRcI3m2VFYq6y6v1WoJdUcQeqsuY8A/TDGA9XzpDeoB&#10;Eog92b+gBqsII7ZponCosG2tMoUDs5lN/2Cz7SGYwoXFieEmU/x/sOrbYUPC6kbesVMeBvZomwhs&#10;1yexRu9ZQSTBSVZqDLHmhrXfUOaqjn4bnlD9jMLjugffmTLx8ykwyix3VL+15EMMfN9u/Iqaa2Cf&#10;sMh2bGnIkCyIOBZ3Tjd3zDEJdQ4qjr6f3y0WxbgK6mtfoJi+GBxE3jTSWZ91gxoOTzHlOaC+luSw&#10;x0frXPHeeTE2cjH99KE0RHRW52Qui9Tt1o7EAfLrKV8hxZnXZYR7rwtYb0B/vuwTWHfe8+XOX7TI&#10;9M9C7lCfNnTViO0tU16eYn4/r8+l++WHWf0CAAD//wMAUEsDBBQABgAIAAAAIQACAV9Z3wAAAA0B&#10;AAAPAAAAZHJzL2Rvd25yZXYueG1sTI/NTsMwEITvSLyDtUhcUOuEUNKGOBVU6pFDC727sYlN/RNl&#10;nTa8PYs4wG12ZzT7bb2evGNnPaCNQUA+z4Dp0EZlQyfg/W07WwLDJIOSLgYt4EsjrJvrq1pWKl7C&#10;Tp/3qWNUErCSAkxKfcU5tkZ7ifPY60DeRxy8TDQOHVeDvFC5d/w+yx65lzbQBSN7vTG6Pe1HL8B+&#10;DoimzV9ydKft5m50tnw9CHF7Mz0/AUt6Sn9h+MEndGiI6RjHoJA5AbNisaAoieVDUQCjyO/qSKJc&#10;5SXwpub/v2i+AQAA//8DAFBLAQItABQABgAIAAAAIQC2gziS/gAAAOEBAAATAAAAAAAAAAAAAAAA&#10;AAAAAABbQ29udGVudF9UeXBlc10ueG1sUEsBAi0AFAAGAAgAAAAhADj9If/WAAAAlAEAAAsAAAAA&#10;AAAAAAAAAAAALwEAAF9yZWxzLy5yZWxzUEsBAi0AFAAGAAgAAAAhAA283VDJAQAAeAMAAA4AAAAA&#10;AAAAAAAAAAAALgIAAGRycy9lMm9Eb2MueG1sUEsBAi0AFAAGAAgAAAAhAAIBX1nfAAAADQEAAA8A&#10;AAAAAAAAAAAAAAAAIwQAAGRycy9kb3ducmV2LnhtbFBLBQYAAAAABAAEAPMAAAAv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4624" behindDoc="1" locked="0" layoutInCell="1" allowOverlap="1" wp14:anchorId="534D324D" wp14:editId="1C0FE817">
                <wp:simplePos x="0" y="0"/>
                <wp:positionH relativeFrom="column">
                  <wp:posOffset>472440</wp:posOffset>
                </wp:positionH>
                <wp:positionV relativeFrom="paragraph">
                  <wp:posOffset>-5354955</wp:posOffset>
                </wp:positionV>
                <wp:extent cx="0" cy="327660"/>
                <wp:effectExtent l="5715" t="10795" r="13335" b="1397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E5BD3" id="Straight Connector 7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21.65pt" to="37.2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9mygEAAHgDAAAOAAAAZHJzL2Uyb0RvYy54bWysU02P0zAQvSPxHyzfadoiWoia7qHLcllg&#10;pS4/YGo7iYXjscZu0/57xu7HLnBD5GDZ8/Fm3pvJ6u44OHEwFC36Rs4mUymMV6it7xr54/nh3Ucp&#10;YgKvwaE3jTyZKO/Wb9+sxlCbOfbotCHBID7WY2hkn1Koqyqq3gwQJxiMZ2eLNEDiJ3WVJhgZfXDV&#10;fDpdVCOSDoTKxMjW+7NTrgt+2xqVvrdtNEm4RnJvqZxUzl0+q/UK6o4g9FZd2oB/6GIA67noDeoe&#10;Eog92b+gBqsII7ZponCosG2tMoUDs5lN/2Cz7SGYwoXFieEmU/x/sOrb4YmE1Y1cLqXwMPCMtonA&#10;dn0SG/SeFUQS7GSlxhBrTtj4J8pc1dFvwyOqn1F43PTgO1M6fj4FRpnljOq3lPyIgevtxq+oOQb2&#10;CYtsx5aGDMmCiGOZzuk2HXNMQp2Niq3v58vFogyugvqaFyimLwYHkS+NdNZn3aCGw2NMuQ+oryHZ&#10;7PHBOldm77wYG7mYfvpQEiI6q7Mzh0XqdhtH4gB5e8pXSLHndRjh3usC1hvQny/3BNad71zc+YsW&#10;mf5ZyB3q0xNdNeLxli4vq5j35/W7ZL/8MOtfAAAA//8DAFBLAwQUAAYACAAAACEAow8Gdd0AAAAL&#10;AQAADwAAAGRycy9kb3ducmV2LnhtbEyPy07DMBBF90j8gzVIbFDrhEakhDgVVOqSBQX2bjzEpn5E&#10;ttOGv2dgA8u5c3TnTLuZnWUnjMkEL6BcFsDQ90EZPwh4e90t1sBSll5JGzwK+MIEm+7yopWNCmf/&#10;gqd9HhiV+NRIATrnseE89RqdTMswoqfdR4hOZhrjwFWUZyp3lt8WxR130ni6oOWIW439cT85AeYz&#10;pqT78qlM9rjb3kzW1M/vQlxfzY8PwDLO+Q+GH31Sh46cDmHyKjEroK4qIgUs1tVqBYyI3+RASX1f&#10;1sC7lv//ofsGAAD//wMAUEsBAi0AFAAGAAgAAAAhALaDOJL+AAAA4QEAABMAAAAAAAAAAAAAAAAA&#10;AAAAAFtDb250ZW50X1R5cGVzXS54bWxQSwECLQAUAAYACAAAACEAOP0h/9YAAACUAQAACwAAAAAA&#10;AAAAAAAAAAAvAQAAX3JlbHMvLnJlbHNQSwECLQAUAAYACAAAACEAuxVPZsoBAAB4AwAADgAAAAAA&#10;AAAAAAAAAAAuAgAAZHJzL2Uyb0RvYy54bWxQSwECLQAUAAYACAAAACEAow8Gdd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5648" behindDoc="1" locked="0" layoutInCell="1" allowOverlap="1" wp14:anchorId="538F8FE9" wp14:editId="44472D68">
                <wp:simplePos x="0" y="0"/>
                <wp:positionH relativeFrom="column">
                  <wp:posOffset>5855970</wp:posOffset>
                </wp:positionH>
                <wp:positionV relativeFrom="paragraph">
                  <wp:posOffset>-5354955</wp:posOffset>
                </wp:positionV>
                <wp:extent cx="0" cy="327660"/>
                <wp:effectExtent l="7620" t="10795" r="11430" b="1397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3AC5D" id="Straight Connector 7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421.65pt" to="461.1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pjygEAAHgDAAAOAAAAZHJzL2Uyb0RvYy54bWysU02P0zAQvSPxHyzfadoiuhA13UOX5bJA&#10;pS4/YGo7iYXjscZu0/57xu7HLnBD5GDZ8/Fm3pvJ8v44OHEwFC36Rs4mUymMV6it7xr54/nx3Ucp&#10;YgKvwaE3jTyZKO9Xb98sx1CbOfbotCHBID7WY2hkn1Koqyqq3gwQJxiMZ2eLNEDiJ3WVJhgZfXDV&#10;fDpdVCOSDoTKxMjWh7NTrgp+2xqVvrdtNEm4RnJvqZxUzl0+q9US6o4g9FZd2oB/6GIA67noDeoB&#10;Eog92b+gBqsII7ZponCosG2tMoUDs5lN/2Cz7SGYwoXFieEmU/x/sOrbYUPC6kbeLaTwMPCMtonA&#10;dn0Sa/SeFUQS7GSlxhBrTlj7DWWu6ui34QnVzyg8rnvwnSkdP58Co8xyRvVbSn7EwPV241fUHAP7&#10;hEW2Y0tDhmRBxLFM53Sbjjkmoc5Gxdb387vFogyugvqaFyimLwYHkS+NdNZn3aCGw1NMuQ+oryHZ&#10;7PHROldm77wYG7mYfvpQEiI6q7Mzh0XqdmtH4gB5e8pXSLHndRjh3usC1hvQny/3BNad71zc+YsW&#10;mf5ZyB3q04auGvF4S5eXVcz78/pdsl9+mNUvAAAA//8DAFBLAwQUAAYACAAAACEAvqCM2d8AAAAN&#10;AQAADwAAAGRycy9kb3ducmV2LnhtbEyPwU7DMAyG70i8Q2QkLmhL2yG6dU0nmLQjBwbcs8ZrwhKn&#10;atKtvD1BHNjRvz/9/lxvJmfZGYdgPAnI5xkwpNYrQ52Aj/fdbAksRElKWk8o4BsDbJrbm1pWyl/o&#10;Dc/72LFUQqGSAnSMfcV5aDU6Gea+R0q7ox+cjGkcOq4GeUnlzvIiy564k4bSBS173GpsT/vRCTBf&#10;Qwi6zV/yYE+77cNoTfn6KcT93fS8BhZxiv8w/OondWiS08GPpAKzAlZFUSRUwGz5uFgAS8hfdEhR&#10;ucpL4E3Nr79ofgAAAP//AwBQSwECLQAUAAYACAAAACEAtoM4kv4AAADhAQAAEwAAAAAAAAAAAAAA&#10;AAAAAAAAW0NvbnRlbnRfVHlwZXNdLnhtbFBLAQItABQABgAIAAAAIQA4/SH/1gAAAJQBAAALAAAA&#10;AAAAAAAAAAAAAC8BAABfcmVscy8ucmVsc1BLAQItABQABgAIAAAAIQDBOKpjygEAAHgDAAAOAAAA&#10;AAAAAAAAAAAAAC4CAABkcnMvZTJvRG9jLnhtbFBLAQItABQABgAIAAAAIQC+oIzZ3wAAAA0BAAAP&#10;AAAAAAAAAAAAAAAAACQEAABkcnMvZG93bnJldi54bWxQSwUGAAAAAAQABADzAAAAMA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6672" behindDoc="1" locked="0" layoutInCell="1" allowOverlap="1" wp14:anchorId="4590B29D" wp14:editId="4F038404">
                <wp:simplePos x="0" y="0"/>
                <wp:positionH relativeFrom="column">
                  <wp:posOffset>-231140</wp:posOffset>
                </wp:positionH>
                <wp:positionV relativeFrom="paragraph">
                  <wp:posOffset>-5020945</wp:posOffset>
                </wp:positionV>
                <wp:extent cx="6093460" cy="0"/>
                <wp:effectExtent l="6985" t="11430" r="14605" b="762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CF10" id="Straight Connector 7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395.35pt" to="461.6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aT0AEAAHoDAAAOAAAAZHJzL2Uyb0RvYy54bWysU02PEzEMvSPxH6Lc6UwLW+io05XaZbks&#10;bKUuP8BNMjMRmThK0s703+OkHyxwQ1yiOLafn5+d5f3YG3ZUPmi0NZ9OSs6UFSi1bWv+/eXx3SfO&#10;QgQrwaBVNT+pwO9Xb98sB1epGXZopPKMQGyoBlfzLkZXFUUQneohTNApS84GfQ+RTN8W0sNA6L0p&#10;ZmU5Lwb00nkUKgR6fTg7+SrjN40S8blpgorM1Jy4xXz6fO7TWayWULUeXKfFhQb8A4setKWiN6gH&#10;iMAOXv8F1WvhMWATJwL7AptGC5V7oG6m5R/d7DpwKvdC4gR3kyn8P1jx7bj1TMuaf7zjzEJPM9pF&#10;D7rtItugtaQgekZOUmpwoaKEjd361KsY7c49ofgRmMVNB7ZVmfHLyRHKNGUUv6UkIziqtx++oqQY&#10;OETMso2N7xMkCcLGPJ3TbTpqjEzQ47xcvP8wpyGKq6+A6profIhfFPYsXWputE3CQQXHpxATEaiu&#10;IenZ4qM2Jg/fWDYQ29l0McsZAY2WyZvigm/3G+PZEWh/Fuv1+m6R2yLP6zCPByszWqdAfr7cI2hz&#10;vlN1Yy9qJAHOUu5Rnrb+qhINONO8LGPaoNd2zv71ZVY/AQAA//8DAFBLAwQUAAYACAAAACEAIU1S&#10;994AAAANAQAADwAAAGRycy9kb3ducmV2LnhtbEyPTU7DMBBG90jcwRokdq1DGlIa4lSAxI4umnIA&#10;N57GEfbYxG4Tbo9ZINjNz9M3b+rtbA274BgGRwLulhkwpM6pgXoB74fXxQOwECUpaRyhgC8MsG2u&#10;r2pZKTfRHi9t7FkKoVBJATpGX3EeOo1WhqXzSGl3cqOVMbVjz9UopxRuDc+zrORWDpQuaOnxRWP3&#10;0Z6tAJMX0+G0K57vS7I73/r9W/aphbi9mZ8egUWc4x8MP/pJHZrkdHRnUoEZAYtVWSQ0FetNtgaW&#10;kE2+yoEdf0e8qfn/L5pvAAAA//8DAFBLAQItABQABgAIAAAAIQC2gziS/gAAAOEBAAATAAAAAAAA&#10;AAAAAAAAAAAAAABbQ29udGVudF9UeXBlc10ueG1sUEsBAi0AFAAGAAgAAAAhADj9If/WAAAAlAEA&#10;AAsAAAAAAAAAAAAAAAAALwEAAF9yZWxzLy5yZWxzUEsBAi0AFAAGAAgAAAAhAKODxpPQAQAAegMA&#10;AA4AAAAAAAAAAAAAAAAALgIAAGRycy9lMm9Eb2MueG1sUEsBAi0AFAAGAAgAAAAhACFNUvfeAAAA&#10;DQEAAA8AAAAAAAAAAAAAAAAAKgQAAGRycy9kb3ducmV2LnhtbFBLBQYAAAAABAAEAPMAAAA1BQAA&#10;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7696" behindDoc="1" locked="0" layoutInCell="1" allowOverlap="1" wp14:anchorId="5B210A20" wp14:editId="02EC57BD">
                <wp:simplePos x="0" y="0"/>
                <wp:positionH relativeFrom="column">
                  <wp:posOffset>472440</wp:posOffset>
                </wp:positionH>
                <wp:positionV relativeFrom="paragraph">
                  <wp:posOffset>-5015230</wp:posOffset>
                </wp:positionV>
                <wp:extent cx="0" cy="327660"/>
                <wp:effectExtent l="5715" t="7620" r="13335" b="762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8472" id="Straight Connector 7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94.9pt" to="37.2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BoygEAAHgDAAAOAAAAZHJzL2Uyb0RvYy54bWysU02P0zAQvSPxHyzfadoCXYia7qHLclmg&#10;UpcfMLWdxMLxWGO3af89Y/eDBW6IHCx7Pt7MezNZ3h8HJw6GokXfyNlkKoXxCrX1XSO/Pz+++SBF&#10;TOA1OPSmkScT5f3q9avlGGozxx6dNiQYxMd6DI3sUwp1VUXVmwHiBIPx7GyRBkj8pK7SBCOjD66a&#10;T6eLakTSgVCZGNn6cHbKVcFvW6PSt7aNJgnXSO4tlZPKuctntVpC3RGE3qpLG/APXQxgPRe9QT1A&#10;ArEn+xfUYBVhxDZNFA4Vtq1VpnBgNrPpH2y2PQRTuLA4Mdxkiv8PVn09bEhY3ci7d1J4GHhG20Rg&#10;uz6JNXrPCiIJdrJSY4g1J6z9hjJXdfTb8ITqRxQe1z34zpSOn0+BUWY5o/otJT9i4Hq78QtqjoF9&#10;wiLbsaUhQ7Ig4limc7pNxxyTUGejYuvb+d1iUQZXQX3NCxTTZ4ODyJdGOuuzblDD4Smm3AfU15Bs&#10;9vhonSuzd16MjVxMP74vCRGd1dmZwyJ1u7UjcYC8PeUrpNjzMoxw73UB6w3oT5d7AuvOdy7u/EWL&#10;TP8s5A71aUNXjXi8pcvLKub9efku2b9+mNVPAAAA//8DAFBLAwQUAAYACAAAACEALf8A+90AAAAL&#10;AQAADwAAAGRycy9kb3ducmV2LnhtbEyPy07DMBBF90j8gzVIbFDrpFQkDXEqqNQlCwrs3Xgam/oR&#10;ZZw2/D0uG7qcO0f3Ua8nZ9kJBzLBC8jnGTD0bVDGdwI+P7azEhhF6ZW0waOAHyRYN7c3taxUOPt3&#10;PO1ix5KJp0oK0DH2FefUanSS5qFHn36HMDgZ0zl0XA3ynMyd5Ysse+JOGp8StOxxo7E97kYnwHwP&#10;RLrNX3Oyx+3mYbSmePsS4v5uenkGFnGK/zBc6qfq0KRO+zB6RcwKKJbLRAqYFeUqbUjEn7K/KI/l&#10;AnhT8+sNzS8AAAD//wMAUEsBAi0AFAAGAAgAAAAhALaDOJL+AAAA4QEAABMAAAAAAAAAAAAAAAAA&#10;AAAAAFtDb250ZW50X1R5cGVzXS54bWxQSwECLQAUAAYACAAAACEAOP0h/9YAAACUAQAACwAAAAAA&#10;AAAAAAAAAAAvAQAAX3JlbHMvLnJlbHNQSwECLQAUAAYACAAAACEANWJgaMoBAAB4AwAADgAAAAAA&#10;AAAAAAAAAAAuAgAAZHJzL2Uyb0RvYy54bWxQSwECLQAUAAYACAAAACEALf8A+9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8720" behindDoc="1" locked="0" layoutInCell="1" allowOverlap="1" wp14:anchorId="1D8E4658" wp14:editId="5768D149">
                <wp:simplePos x="0" y="0"/>
                <wp:positionH relativeFrom="column">
                  <wp:posOffset>-225425</wp:posOffset>
                </wp:positionH>
                <wp:positionV relativeFrom="paragraph">
                  <wp:posOffset>-5027295</wp:posOffset>
                </wp:positionV>
                <wp:extent cx="0" cy="352425"/>
                <wp:effectExtent l="12700" t="14605" r="6350" b="1397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948D" id="Straight Connector 7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95.85pt" to="-17.7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0zQEAAHkDAAAOAAAAZHJzL2Uyb0RvYy54bWysU02P0zAQvSPxHyzfadosBRo1XaldlsvC&#10;VuryA6a2k1g4Hst2m/bfM3bTwsINcbHG8/HmzRt7eX/qDTsqHzTams8mU86UFSi1bWv+/eXx3SfO&#10;QgQrwaBVNT+rwO9Xb98sB1epEjs0UnlGIDZUg6t5F6OriiKITvUQJuiUpWCDvodIV98W0sNA6L0p&#10;yun0QzGgl86jUCGQ9+ES5KuM3zRKxOemCSoyU3PiFvPp87lPZ7FaQtV6cJ0WIw34BxY9aEtNb1AP&#10;EIEdvP4LqtfCY8AmTgT2BTaNFirPQNPMpn9Ms+vAqTwLiRPcTabw/2DFt+PWMy1r/vGOMws97WgX&#10;Pei2i2yD1pKC6BkFSanBhYoKNnbr06ziZHfuCcWPwCxuOrCtyoxfzo5QZqmieFWSLsFRv/3wFSXl&#10;wCFilu3U+D5BkiDslLdzvm1HnSITF6cg7928fF/OMzhU1zrnQ/yisGfJqLnRNukGFRyfQkw8oLqm&#10;JLfFR21M3r2xbCCy5WxR5oqARssUTXnBt/uN8ewI9HwW6/V6vhgbv0rzeLAyo3UK5OfRjqDNxabu&#10;xo5ipPkvSu5Rnrf+KhLtN9Mc32J6QL/fc/WvH7P6CQAA//8DAFBLAwQUAAYACAAAACEA2xp8rN8A&#10;AAANAQAADwAAAGRycy9kb3ducmV2LnhtbEyPwU7DMBBE70j8g7VI3FqnaZPSNE4FSNzooSkf4Mbb&#10;OMJeh9htwt/jigPcdmdGs2/L3WQNu+LgO0cCFvMEGFLjVEetgI/j2+wJmA+SlDSOUMA3ethV93el&#10;LJQb6YDXOrQslpAvpAAdQl9w7huNVvq565Gid3aDlSGuQ8vVIMdYbg1PkyTnVnYUL2jZ46vG5rO+&#10;WAEmXY3H8371kuVk933dH96TLy3E48P0vAUWcAp/YbjhR3SoItPJXUh5ZgTMllkWo3FYbxZrYDHy&#10;K51u0jJPgVcl//9F9QMAAP//AwBQSwECLQAUAAYACAAAACEAtoM4kv4AAADhAQAAEwAAAAAAAAAA&#10;AAAAAAAAAAAAW0NvbnRlbnRfVHlwZXNdLnhtbFBLAQItABQABgAIAAAAIQA4/SH/1gAAAJQBAAAL&#10;AAAAAAAAAAAAAAAAAC8BAABfcmVscy8ucmVsc1BLAQItABQABgAIAAAAIQDxx+w0zQEAAHkDAAAO&#10;AAAAAAAAAAAAAAAAAC4CAABkcnMvZTJvRG9jLnhtbFBLAQItABQABgAIAAAAIQDbGnys3wAAAA0B&#10;AAAPAAAAAAAAAAAAAAAAACc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79744" behindDoc="1" locked="0" layoutInCell="1" allowOverlap="1" wp14:anchorId="762D53D7" wp14:editId="4BD997A2">
                <wp:simplePos x="0" y="0"/>
                <wp:positionH relativeFrom="column">
                  <wp:posOffset>-231140</wp:posOffset>
                </wp:positionH>
                <wp:positionV relativeFrom="paragraph">
                  <wp:posOffset>-4681220</wp:posOffset>
                </wp:positionV>
                <wp:extent cx="6093460" cy="0"/>
                <wp:effectExtent l="6985" t="8255" r="14605" b="1079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1">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3B932" id="Straight Connector 7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368.6pt" to="461.6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u0AEAAHoDAAAOAAAAZHJzL2Uyb0RvYy54bWysU02PEzEMvSPxH6Lc6UwLFDrqdKV2WS4L&#10;VOryA9wkMxORiaMk7Uz/PU76wbJ7Q1yiOLafn5+d5d3YG3ZUPmi0NZ9OSs6UFSi1bWv+8+nh3WfO&#10;QgQrwaBVNT+pwO9Wb98sB1epGXZopPKMQGyoBlfzLkZXFUUQneohTNApS84GfQ+RTN8W0sNA6L0p&#10;ZmU5Lwb00nkUKgR6vT87+SrjN40S8UfTBBWZqTlxi/n0+dyns1gtoWo9uE6LCw34BxY9aEtFb1D3&#10;EIEdvH4F1WvhMWATJwL7AptGC5V7oG6m5Ytudh04lXshcYK7yRT+H6z4ftx6pmXNP804s9DTjHbR&#10;g267yDZoLSmInpGTlBpcqChhY7c+9SpGu3OPKH4FZnHTgW1VZvx0coQyTRnFXynJCI7q7YdvKCkG&#10;DhGzbGPj+wRJgrAxT+d0m44aIxP0OC8X7z/MaYji6iuguiY6H+JXhT1Ll5obbZNwUMHxMcREBKpr&#10;SHq2+KCNycM3lg3EdjZdTHNGQKNl8qa44Nv9xnh2BNqfxXq9/rjIbZHneZjHg5UZrVMgv1zuEbQ5&#10;36m6sRc1kgBnKfcoT1t/VYkGnGleljFt0HM7Z//5MqvfAAAA//8DAFBLAwQUAAYACAAAACEAL/vY&#10;GOAAAAANAQAADwAAAGRycy9kb3ducmV2LnhtbEyPQU+DQBCF7yb+h82YeDHtIhgoyNJUEw/G9GA1&#10;9rplRyBlZwm7pfjvHQ9Gb2/mvbz5plzPthcTjr5zpOB2GYFAqp3pqFHw/va0WIHwQZPRvSNU8IUe&#10;1tXlRakL4870itMuNIJLyBdaQRvCUEjp6xat9ks3ILH36UarA49jI82oz1xuexlHUSqt7ogvtHrA&#10;xxbr4+5kFWCWbm4GMi/b+uNh+5zn03jcS6Wur+bNPYiAc/gLww8+o0PFTAd3IuNFr2CRpHccZZEl&#10;WQyCI3mcsDj8rmRVyv9fVN8AAAD//wMAUEsBAi0AFAAGAAgAAAAhALaDOJL+AAAA4QEAABMAAAAA&#10;AAAAAAAAAAAAAAAAAFtDb250ZW50X1R5cGVzXS54bWxQSwECLQAUAAYACAAAACEAOP0h/9YAAACU&#10;AQAACwAAAAAAAAAAAAAAAAAvAQAAX3JlbHMvLnJlbHNQSwECLQAUAAYACAAAACEAXW3KbtABAAB6&#10;AwAADgAAAAAAAAAAAAAAAAAuAgAAZHJzL2Uyb0RvYy54bWxQSwECLQAUAAYACAAAACEAL/vYGOAA&#10;AAANAQAADwAAAAAAAAAAAAAAAAAqBAAAZHJzL2Rvd25yZXYueG1sUEsFBgAAAAAEAAQA8wAAADcF&#10;AAAAAA==&#10;" strokecolor="#9bbb59" strokeweight=".33864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0768" behindDoc="1" locked="0" layoutInCell="1" allowOverlap="1" wp14:anchorId="43F64FF3" wp14:editId="42C39AA0">
                <wp:simplePos x="0" y="0"/>
                <wp:positionH relativeFrom="column">
                  <wp:posOffset>-225425</wp:posOffset>
                </wp:positionH>
                <wp:positionV relativeFrom="paragraph">
                  <wp:posOffset>-4675505</wp:posOffset>
                </wp:positionV>
                <wp:extent cx="0" cy="329565"/>
                <wp:effectExtent l="12700" t="13970" r="6350" b="889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8B9F" id="Straight Connector 7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68.15pt" to="-17.7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zyAEAAHgDAAAOAAAAZHJzL2Uyb0RvYy54bWysU02P0zAQvSPxHyzfadqiFjZquocuy2WB&#10;lbr8gKntJBaOxxq7TfvvGbsfsHBD5GDZ8/H83htndX8cnDgYihZ9I2eTqRTGK9TWd438/vL47qMU&#10;MYHX4NCbRp5MlPfrt29WY6jNHHt02pBgEB/rMTSyTynUVRVVbwaIEwzGc7JFGiDxkbpKE4yMPrhq&#10;Pp0uqxFJB0JlYuTowzkp1wW/bY1K39o2miRcI5lbKiuVdZfXar2CuiMIvVUXGvAPLAawni+9QT1A&#10;ArEn+xfUYBVhxDZNFA4Vtq1VpmhgNbPpH2q2PQRTtLA5Mdxsiv8PVn09PJOwupEfZlJ4GHhG20Rg&#10;uz6JDXrPDiIJTrJTY4g1N2z8M2Wt6ui34QnVjyg8bnrwnSmMX06BUUpH9aolH2Lg+3bjF9RcA/uE&#10;xbZjS0OGZEPEsUzndJuOOSahzkHF0ffzu8VykelUUF/7AsX02eAg8qaRzvrsG9RweIrpXHotyWGP&#10;j9a5MnvnxdjI5fRuURoiOqtzMpdF6nYbR+IA+fWU73LvqzLCvdcFrDegP132Caw775mn80z3Kv9s&#10;5A716Zkytxzn8RZBl6eY38/v51L164dZ/wQAAP//AwBQSwMEFAAGAAgAAAAhAFkFHdTfAAAADQEA&#10;AA8AAABkcnMvZG93bnJldi54bWxMj81OwzAQhO9IvIO1SFxQ64S0aZXGqaBSjxwocHdjNzb1T5R1&#10;2vD2LOIAt9md0ey39Xbyjl30gDYGAfk8A6ZDG5UNnYD3t/1sDQyTDEq6GLSAL42wbW5valmpeA2v&#10;+nJIHaOSgJUUYFLqK86xNdpLnMdeB/JOcfAy0Th0XA3ySuXe8ccsK7mXNtAFI3u9M7o9H0YvwH4O&#10;iKbNn3N05/3uYXR29fIhxP3d9LQBlvSU/sLwg0/o0BDTMY5BIXMCZsVySVESq6IsgFHkd3UkUa4X&#10;C+BNzf9/0XwDAAD//wMAUEsBAi0AFAAGAAgAAAAhALaDOJL+AAAA4QEAABMAAAAAAAAAAAAAAAAA&#10;AAAAAFtDb250ZW50X1R5cGVzXS54bWxQSwECLQAUAAYACAAAACEAOP0h/9YAAACUAQAACwAAAAAA&#10;AAAAAAAAAAAvAQAAX3JlbHMvLnJlbHNQSwECLQAUAAYACAAAACEAMqdP88gBAAB4AwAADgAAAAAA&#10;AAAAAAAAAAAuAgAAZHJzL2Uyb0RvYy54bWxQSwECLQAUAAYACAAAACEAWQUd1N8AAAANAQAADwAA&#10;AAAAAAAAAAAAAAAi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1792" behindDoc="1" locked="0" layoutInCell="1" allowOverlap="1" wp14:anchorId="5B65E608" wp14:editId="1246653F">
                <wp:simplePos x="0" y="0"/>
                <wp:positionH relativeFrom="column">
                  <wp:posOffset>472440</wp:posOffset>
                </wp:positionH>
                <wp:positionV relativeFrom="paragraph">
                  <wp:posOffset>-4675505</wp:posOffset>
                </wp:positionV>
                <wp:extent cx="0" cy="329565"/>
                <wp:effectExtent l="5715" t="13970" r="13335" b="889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ED1D" id="Straight Connector 7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68.15pt" to="37.2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r2yAEAAHgDAAAOAAAAZHJzL2Uyb0RvYy54bWysU82OEzEMviPxDlHudNqiFnbU6R66LJcF&#10;VuryAG6SmYnIxJGTdtq3x0l/YOGGmIMV/322P3tW98fBiYOhaNE3cjaZSmG8Qm1918jvL4/vPkoR&#10;E3gNDr1p5MlEeb9++2Y1htrMsUenDQkG8bEeQyP7lEJdVVH1ZoA4wWA8O1ukARKr1FWaYGT0wVXz&#10;6XRZjUg6ECoTI1sfzk65Lvhta1T61rbRJOEayb2lIqnIXZbVegV1RxB6qy5twD90MYD1XPQG9QAJ&#10;xJ7sX1CDVYQR2zRROFTYtlaZMgNPM5v+Mc22h2DKLExODDea4v+DVV8PzySsbuQHpsfDwDvaJgLb&#10;9Uls0HtmEEmwk5kaQ6w5YeOfKc+qjn4bnlD9iMLjpgffmdLxyykwyixnVK9SshID19uNX1BzDOwT&#10;FtqOLQ0ZkgkRx7Kd02075piEOhsVW9/P7xbLRQGH+poXKKbPBgeRH4101mfeoIbDU0y5D6ivIdns&#10;8dE6V3bvvBgbuZzeLUpCRGd1duawSN1u40gcIF9P+S51X4UR7r0uYL0B/enyTmDd+c3Fnb9wkcc/&#10;E7lDfXqmK0e83tLl5RTz/fyul+xfP8z6JwAAAP//AwBQSwMEFAAGAAgAAAAhAFT4kBHcAAAACwEA&#10;AA8AAABkcnMvZG93bnJldi54bWxMj81OwzAQhO9IvIO1SFxQ64RWSRXiVFCpRw4UuLuxiU39E3md&#10;Nrw9Cxc47syn2Zl2O3vHzjqhjUFAuSyA6dBHZcMg4O11v9gAwyyDki4GLeBLI2y766tWNipewos+&#10;H/LAKCRgIwWYnMeGc+yN9hKXcdSBvI+YvMx0poGrJC8U7h2/L4qKe2kDfTBy1Duj+9Nh8gLsZ0I0&#10;fflUojvtd3eTs/XzuxC3N/PjA7Cs5/wHw099qg4ddTrGKShkTkC9XhMpYFGvqhUwIn6VIynVhjze&#10;tfz/hu4bAAD//wMAUEsBAi0AFAAGAAgAAAAhALaDOJL+AAAA4QEAABMAAAAAAAAAAAAAAAAAAAAA&#10;AFtDb250ZW50X1R5cGVzXS54bWxQSwECLQAUAAYACAAAACEAOP0h/9YAAACUAQAACwAAAAAAAAAA&#10;AAAAAAAvAQAAX3JlbHMvLnJlbHNQSwECLQAUAAYACAAAACEASIqq9sgBAAB4AwAADgAAAAAAAAAA&#10;AAAAAAAuAgAAZHJzL2Uyb0RvYy54bWxQSwECLQAUAAYACAAAACEAVPiQEdwAAAALAQAADwAAAAAA&#10;AAAAAAAAAAAiBAAAZHJzL2Rvd25yZXYueG1sUEsFBgAAAAAEAAQA8wAAACs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2816" behindDoc="1" locked="0" layoutInCell="1" allowOverlap="1" wp14:anchorId="6F36A90E" wp14:editId="6FF5C3EE">
                <wp:simplePos x="0" y="0"/>
                <wp:positionH relativeFrom="column">
                  <wp:posOffset>5855970</wp:posOffset>
                </wp:positionH>
                <wp:positionV relativeFrom="paragraph">
                  <wp:posOffset>-5027295</wp:posOffset>
                </wp:positionV>
                <wp:extent cx="0" cy="352425"/>
                <wp:effectExtent l="7620" t="14605" r="11430" b="1397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22883" id="Straight Connector 6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395.85pt" to="461.1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SYzQEAAHkDAAAOAAAAZHJzL2Uyb0RvYy54bWysU9uO2yAQfa/Uf0C8N07cZtVYcVZKttuX&#10;bRspux8wAWyjYgYBiZ2/70Au7bZvq76gYS6HM2eG5f3YG3ZUPmi0NZ9NppwpK1Bq29b85fnxw2fO&#10;QgQrwaBVNT+pwO9X798tB1epEjs0UnlGIDZUg6t5F6OriiKITvUQJuiUpWCDvodIV98W0sNA6L0p&#10;yun0rhjQS+dRqBDI+3AO8lXGbxol4o+mCSoyU3PiFvPp87lPZ7FaQtV6cJ0WFxrwBhY9aEuP3qAe&#10;IAI7eP0PVK+Fx4BNnAjsC2waLVTugbqZTf/qZteBU7kXEie4m0zh/8GK78etZ1rW/G7BmYWeZrSL&#10;HnTbRbZBa0lB9IyCpNTgQkUFG7v1qVcx2p17QvEzMIubDmyrMuPnkyOUWaooXpWkS3D03n74hpJy&#10;4BAxyzY2vk+QJAgb83ROt+moMTJxdgryfpyXn8p5BofqWud8iF8V9iwZNTfaJt2gguNTiIkHVNeU&#10;5Lb4qI3JszeWDUS2nC3KXBHQaJmiKS/4dr8xnh2B1mexXq/nWQdCe5Xm8WBlRusUyC8XO4I2Z5vy&#10;jb2Ikfo/K7lHedr6q0g030zzsotpgf685+rfP2b1CwAA//8DAFBLAwQUAAYACAAAACEAZ7uvLN4A&#10;AAANAQAADwAAAGRycy9kb3ducmV2LnhtbEyPQU7DMBBF90jcwRokdq1TU1Ia4lSAxI4umnIAN57G&#10;EfHYxG4Tbo8rFmU5f57+vCk3k+3ZGYfQOZKwmGfAkBqnO2olfO7fZ0/AQlSkVe8IJfxggE11e1Oq&#10;QruRdniuY8tSCYVCSTAx+oLz0Bi0KsydR0q7oxusimkcWq4HNaZy23ORZTm3qqN0wSiPbwabr/pk&#10;JfRiOe6P2+XrY05262u/+8i+jZT3d9PLM7CIU7zCcNFP6lAlp4M7kQ6sl7AWQiRUwmy1XqyAJeQv&#10;Olyih1wAr0r+/4vqFwAA//8DAFBLAQItABQABgAIAAAAIQC2gziS/gAAAOEBAAATAAAAAAAAAAAA&#10;AAAAAAAAAABbQ29udGVudF9UeXBlc10ueG1sUEsBAi0AFAAGAAgAAAAhADj9If/WAAAAlAEAAAsA&#10;AAAAAAAAAAAAAAAALwEAAF9yZWxzLy5yZWxzUEsBAi0AFAAGAAgAAAAhAP0IxJjNAQAAeQMAAA4A&#10;AAAAAAAAAAAAAAAALgIAAGRycy9lMm9Eb2MueG1sUEsBAi0AFAAGAAgAAAAhAGe7ryzeAAAADQ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3840" behindDoc="1" locked="0" layoutInCell="1" allowOverlap="1" wp14:anchorId="1F006A5C" wp14:editId="54926905">
                <wp:simplePos x="0" y="0"/>
                <wp:positionH relativeFrom="column">
                  <wp:posOffset>5855970</wp:posOffset>
                </wp:positionH>
                <wp:positionV relativeFrom="paragraph">
                  <wp:posOffset>-4675505</wp:posOffset>
                </wp:positionV>
                <wp:extent cx="0" cy="329565"/>
                <wp:effectExtent l="7620" t="13970" r="11430" b="889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64A2B" id="Straight Connector 6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368.15pt" to="461.1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ZpxwEAAHgDAAAOAAAAZHJzL2Uyb0RvYy54bWysU02P0zAQvSPxHyzfadqiVmzUdA9dlssC&#10;lXb5AVPbSSwcjzV2m/bfM3Y/loUbIgfL8/Vm3htndX8cnDgYihZ9I2eTqRTGK9TWd4388fL44ZMU&#10;MYHX4NCbRp5MlPfr9+9WY6jNHHt02pBgEB/rMTSyTynUVRVVbwaIEwzGc7BFGiCxSV2lCUZGH1w1&#10;n06X1YikA6EyMbL34RyU64Lftkal720bTRKukTxbKieVc5fPar2CuiMIvVWXMeAfphjAem56g3qA&#10;BGJP9i+owSrCiG2aKBwqbFurTOHAbGbTP9g89xBM4cLixHCTKf4/WPXtsCVhdSOXvCkPA+/oORHY&#10;rk9ig96zgkiCg6zUGGLNBRu/pcxVHf1zeEL1MwqPmx58Z8rEL6fAKLNcUb0pyUYM3G83fkXNObBP&#10;WGQ7tjRkSBZEHMt2TrftmGMS6uxU7P04v1ssFwUc6mtdoJi+GBxEvjTSWZ91gxoOTzHlOaC+pmS3&#10;x0frXNm982Jk8tO7RSmI6KzOwZwWqdttHIkD5NdTvkvfN2mEe68LWG9Af77cE1h3vnNz5y9aZPpn&#10;IXeoT1u6asTrLVNenmJ+P7/bpfr1h1n/AgAA//8DAFBLAwQUAAYACAAAACEA5aTOVN8AAAANAQAA&#10;DwAAAGRycy9kb3ducmV2LnhtbEyPwU7DMAyG70i8Q2QkLmhL203dVppOMGlHDgy4Z03WhCVO1aRb&#10;eXuMOMDRvz/9/lxvJ+/YRQ/RBhSQzzNgGtugLHYC3t/2szWwmCQq6QJqAV86wra5vallpcIVX/Xl&#10;kDpGJRgrKcCk1Fecx9ZoL+M89BppdwqDl4nGoeNqkFcq944XWVZyLy3SBSN7vTO6PR9GL8B+DjGa&#10;Nn/Oozvvdw+js6uXDyHu76anR2BJT+kPhh99UoeGnI5hRBWZE7ApioJQAbPVolwAI+Q3OlJUrpdL&#10;4E3N/3/RfAMAAP//AwBQSwECLQAUAAYACAAAACEAtoM4kv4AAADhAQAAEwAAAAAAAAAAAAAAAAAA&#10;AAAAW0NvbnRlbnRfVHlwZXNdLnhtbFBLAQItABQABgAIAAAAIQA4/SH/1gAAAJQBAAALAAAAAAAA&#10;AAAAAAAAAC8BAABfcmVscy8ucmVsc1BLAQItABQABgAIAAAAIQCXnFZpxwEAAHgDAAAOAAAAAAAA&#10;AAAAAAAAAC4CAABkcnMvZTJvRG9jLnhtbFBLAQItABQABgAIAAAAIQDlpM5U3wAAAA0BAAAPAAAA&#10;AAAAAAAAAAAAACEEAABkcnMvZG93bnJldi54bWxQSwUGAAAAAAQABADzAAAALQ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4864" behindDoc="1" locked="0" layoutInCell="1" allowOverlap="1" wp14:anchorId="6DFD1107" wp14:editId="7FD95C09">
                <wp:simplePos x="0" y="0"/>
                <wp:positionH relativeFrom="column">
                  <wp:posOffset>-231140</wp:posOffset>
                </wp:positionH>
                <wp:positionV relativeFrom="paragraph">
                  <wp:posOffset>-4339590</wp:posOffset>
                </wp:positionV>
                <wp:extent cx="6093460" cy="0"/>
                <wp:effectExtent l="6985" t="6985" r="14605" b="1206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A366E" id="Straight Connector 6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341.7pt" to="461.6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TB0AEAAHoDAAAOAAAAZHJzL2Uyb0RvYy54bWysU02PEzEMvSPxH6Lc6UwLFDrqdKV2WS4L&#10;VOryA9wkMxORiaMk7Uz/PU76wbJ7Q1yiOLafn5+d5d3YG3ZUPmi0NZ9OSs6UFSi1bWv+8+nh3WfO&#10;QgQrwaBVNT+pwO9Wb98sB1epGXZopPKMQGyoBlfzLkZXFUUQneohTNApS84GfQ+RTN8W0sNA6L0p&#10;ZmU5Lwb00nkUKgR6vT87+SrjN40S8UfTBBWZqTlxi/n0+dyns1gtoWo9uE6LCw34BxY9aEtFb1D3&#10;EIEdvH4F1WvhMWATJwL7AptGC5V7oG6m5Ytudh04lXshcYK7yRT+H6z4ftx6pmXN5584s9DTjHbR&#10;g267yDZoLSmInpGTlBpcqChhY7c+9SpGu3OPKH4FZnHTgW1VZvx0coQyTRnFXynJCI7q7YdvKCkG&#10;DhGzbGPj+wRJgrAxT+d0m44aIxP0OC8X7z/MaYji6iuguiY6H+JXhT1Ll5obbZNwUMHxMcREBKpr&#10;SHq2+KCNycM3lg3EdjZdzHJGQKNl8qa44Nv9xnh2BNqfxXq9/rjIbZHneZjHg5UZrVMgv1zuEbQ5&#10;36m6sRc1kgBnKfcoT1t/VYkGnGleljFt0HM7Z//5MqvfAAAA//8DAFBLAwQUAAYACAAAACEAZn9/&#10;qt0AAAANAQAADwAAAGRycy9kb3ducmV2LnhtbEyPwU7DMBBE70j8g7VI3FqHJEQlxKkAiRs9NOUD&#10;3NiNI+y1id0m/D3LAcFtdmc0+7bZLs6yi57i6FHA3ToDprH3asRBwPvhdbUBFpNEJa1HLeBLR9i2&#10;11eNrJWfca8vXRoYlWCspQCTUqg5j73RTsa1DxrJO/nJyUTjNHA1yZnKneV5llXcyRHpgpFBvxjd&#10;f3RnJ8Dm5Xw47crn+wrdLnRh/5Z9GiFub5anR2BJL+kvDD/4hA4tMR39GVVkVsCqqEqKkqg2BSmK&#10;PORFDuz4u+Jtw/9/0X4DAAD//wMAUEsBAi0AFAAGAAgAAAAhALaDOJL+AAAA4QEAABMAAAAAAAAA&#10;AAAAAAAAAAAAAFtDb250ZW50X1R5cGVzXS54bWxQSwECLQAUAAYACAAAACEAOP0h/9YAAACUAQAA&#10;CwAAAAAAAAAAAAAAAAAvAQAAX3JlbHMvLnJlbHNQSwECLQAUAAYACAAAACEAobWEwdABAAB6AwAA&#10;DgAAAAAAAAAAAAAAAAAuAgAAZHJzL2Uyb0RvYy54bWxQSwECLQAUAAYACAAAACEAZn9/qt0AAAAN&#10;AQAADwAAAAAAAAAAAAAAAAAq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5888" behindDoc="1" locked="0" layoutInCell="1" allowOverlap="1" wp14:anchorId="20832FEF" wp14:editId="3220EEC9">
                <wp:simplePos x="0" y="0"/>
                <wp:positionH relativeFrom="column">
                  <wp:posOffset>-225425</wp:posOffset>
                </wp:positionH>
                <wp:positionV relativeFrom="paragraph">
                  <wp:posOffset>-4345940</wp:posOffset>
                </wp:positionV>
                <wp:extent cx="0" cy="352425"/>
                <wp:effectExtent l="12700" t="10160" r="6350" b="889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EBAD3" id="Straight Connector 6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42.2pt" to="-17.75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C6zQEAAHkDAAAOAAAAZHJzL2Uyb0RvYy54bWysU02P2jAQvVfqf7B8L4G0oBIRVoLt9rJt&#10;kdj+gMF2EquOx7INgX/fsQm0296qXqzxfLx588ZePZx7w07KB4225rPJlDNlBUpt25p/f3l695Gz&#10;EMFKMGhVzS8q8If12zerwVWqxA6NVJ4RiA3V4GrexeiqogiiUz2ECTplKdig7yHS1beF9DAQem+K&#10;cjpdFAN66TwKFQJ5H69Bvs74TaNE/NY0QUVmak7cYj59Pg/pLNYrqFoPrtNipAH/wKIHbanpHeoR&#10;IrCj139B9Vp4DNjEicC+wKbRQuUZaJrZ9I9p9h04lWchcYK7yxT+H6z4etp5pmXNFwvOLPS0o330&#10;oNsusi1aSwqiZxQkpQYXKirY2p1Ps4qz3btnFD8Cs7jtwLYqM365OEKZpYriVUm6BEf9DsMXlJQD&#10;x4hZtnPj+wRJgrBz3s7lvh11jkxcnYK87+flh3KewaG61Tkf4meFPUtGzY22STeo4PQcYuIB1S0l&#10;uS0+aWPy7o1lA5EtZ8syVwQ0WqZoygu+PWyNZyeg57PcbDbz5dj4VZrHo5UZrVMgP412BG2uNnU3&#10;dhQjzX9V8oDysvM3kWi/meb4FtMD+v2eq3/9mPVPAAAA//8DAFBLAwQUAAYACAAAACEAAwzmMt4A&#10;AAANAQAADwAAAGRycy9kb3ducmV2LnhtbEyPwU7DMBBE70j8g7VI3FqHkEQhxKkAiRs9NOUD3NiN&#10;I+x1iN0m/D1bcaC33ZnR7Nt6szjLznoKg0cBD+sEmMbOqwF7AZ/791UJLESJSlqPWsCPDrBpbm9q&#10;WSk/406f29gzKsFQSQEmxrHiPHRGOxnWftRI3tFPTkZap56rSc5U7ixPk6TgTg5IF4wc9ZvR3Vd7&#10;cgJsms374zZ7zQt027Eddx/JtxHi/m55eQYW9RL/w3DBJ3RoiOngT6gCswJWj3lOURqKMsuAUeRP&#10;OlyktHwC3tT8+ovmFwAA//8DAFBLAQItABQABgAIAAAAIQC2gziS/gAAAOEBAAATAAAAAAAAAAAA&#10;AAAAAAAAAABbQ29udGVudF9UeXBlc10ueG1sUEsBAi0AFAAGAAgAAAAhADj9If/WAAAAlAEAAAsA&#10;AAAAAAAAAAAAAAAALwEAAF9yZWxzLy5yZWxzUEsBAi0AFAAGAAgAAAAhAO2M8LrNAQAAeQMAAA4A&#10;AAAAAAAAAAAAAAAALgIAAGRycy9lMm9Eb2MueG1sUEsBAi0AFAAGAAgAAAAhAAMM5jLeAAAADQ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6912" behindDoc="1" locked="0" layoutInCell="1" allowOverlap="1" wp14:anchorId="63D29700" wp14:editId="325D1011">
                <wp:simplePos x="0" y="0"/>
                <wp:positionH relativeFrom="column">
                  <wp:posOffset>472440</wp:posOffset>
                </wp:positionH>
                <wp:positionV relativeFrom="paragraph">
                  <wp:posOffset>-4333240</wp:posOffset>
                </wp:positionV>
                <wp:extent cx="0" cy="327660"/>
                <wp:effectExtent l="5715" t="13335" r="13335" b="1143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9434C" id="Straight Connector 6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41.2pt" to="37.2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DdyQEAAHgDAAAOAAAAZHJzL2Uyb0RvYy54bWysU02P0zAQvSPxHyzfadqiLRA13UOX5bJA&#10;pS4/YGo7iYXjscZu0/57xu7HLnBD5GDZ8/Fm3pvJ8v44OHEwFC36Rs4mUymMV6it7xr54/nx3Ucp&#10;YgKvwaE3jTyZKO9Xb98sx1CbOfbotCHBID7WY2hkn1Koqyqq3gwQJxiMZ2eLNEDiJ3WVJhgZfXDV&#10;fDpdVCOSDoTKxMjWh7NTrgp+2xqVvrdtNEm4RnJvqZxUzl0+q9US6o4g9FZd2oB/6GIA67noDeoB&#10;Eog92b+gBqsII7ZponCosG2tMoUDs5lN/2Cz7SGYwoXFieEmU/x/sOrbYUPC6kYu7qTwMPCMtonA&#10;dn0Sa/SeFUQS7GSlxhBrTlj7DWWu6ui34QnVzyg8rnvwnSkdP58Co8xyRvVbSn7EwPV241fUHAP7&#10;hEW2Y0tDhmRBxLFM53Sbjjkmoc5Gxdb38w+LRRlcBfU1L1BMXwwOIl8a6azPukENh6eYch9QX0Oy&#10;2eOjda7M3nkxMvnpp7uSENFZnZ05LFK3WzsSB8jbU75Cij2vwwj3Xhew3oD+fLknsO585+LOX7TI&#10;9M9C7lCfNnTViMdburysYt6f1++S/fLDrH4BAAD//wMAUEsDBBQABgAIAAAAIQBcxd7r3QAAAAsB&#10;AAAPAAAAZHJzL2Rvd25yZXYueG1sTI/NTsMwEITvSLyDtUhcUOukVG0U4lRQqUcOFLi7sYlN/RN5&#10;nTa8PVsu9LY7M5r9ttlM3rGTTmhjEFDOC2A6dFHZ0Av4eN/NKmCYZVDSxaAF/GiETXt708haxXN4&#10;06d97hmVBKylAJPzUHOOndFe4jwOOpD3FZOXmdbUc5Xkmcq944uiWHEvbaALRg56a3R33I9egP1O&#10;iKYrX0p0x932YXR2/fopxP3d9PwELOsp/4fhgk/o0BLTIY5BIXMC1sslJQXMVtWCJkr8KYeL8lhU&#10;wNuGX//Q/gIAAP//AwBQSwECLQAUAAYACAAAACEAtoM4kv4AAADhAQAAEwAAAAAAAAAAAAAAAAAA&#10;AAAAW0NvbnRlbnRfVHlwZXNdLnhtbFBLAQItABQABgAIAAAAIQA4/SH/1gAAAJQBAAALAAAAAAAA&#10;AAAAAAAAAC8BAABfcmVscy8ucmVsc1BLAQItABQABgAIAAAAIQBAMlDdyQEAAHgDAAAOAAAAAAAA&#10;AAAAAAAAAC4CAABkcnMvZTJvRG9jLnhtbFBLAQItABQABgAIAAAAIQBcxd7r3QAAAAsBAAAPAAAA&#10;AAAAAAAAAAAAACMEAABkcnMvZG93bnJldi54bWxQSwUGAAAAAAQABADzAAAALQ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7936" behindDoc="1" locked="0" layoutInCell="1" allowOverlap="1" wp14:anchorId="20F7B72A" wp14:editId="2CD513C4">
                <wp:simplePos x="0" y="0"/>
                <wp:positionH relativeFrom="column">
                  <wp:posOffset>5855970</wp:posOffset>
                </wp:positionH>
                <wp:positionV relativeFrom="paragraph">
                  <wp:posOffset>-4345940</wp:posOffset>
                </wp:positionV>
                <wp:extent cx="0" cy="340360"/>
                <wp:effectExtent l="7620" t="10160" r="11430" b="1143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9C80A" id="Straight Connector 6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342.2pt" to="461.1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mqzgEAAHkDAAAOAAAAZHJzL2Uyb0RvYy54bWysU8uO2yAU3VfqPyD2jZ3MNGqsOCMl0+lm&#10;2kbK9ANuANuomIuAxM7f90IeM213VTcI7uNwzrmwfBh7w47KB4225tNJyZmyAqW2bc1/vDx9+MRZ&#10;iGAlGLSq5icV+MPq/bvl4Co1ww6NVJ4RiA3V4GrexeiqogiiUz2ECTplKdmg7yHS0beF9DAQem+K&#10;WVnOiwG9dB6FCoGij+ckX2X8plEifm+aoCIzNSduMa8+r/u0FqslVK0H12lxoQH/wKIHbenSG9Qj&#10;RGAHr/+C6rXwGLCJE4F9gU2jhcoaSM20/EPNrgOnshYyJ7ibTeH/wYpvx61nWtZ8fs+ZhZ5mtIse&#10;dNtFtkFryUH0jJLk1OBCRQ0bu/VJqxjtzj2j+BmYxU0HtlWZ8cvJEco0dRS/taRDcHTffviKkmrg&#10;EDHbNja+T5BkCBvzdE636agxMnEOCore3Zd38zy4Aqprn/MhflHYs7SpudE2+QYVHJ9DTDygupak&#10;sMUnbUyevbFsILKz6WKWOwIaLVM21QXf7jfGsyPQ81ms1+uPi6yKMm/LPB6szGidAvn5so+gzXlP&#10;txt7MSPpPzu5R3na+qtJNN9M8/IW0wN6e87drz9m9QsAAP//AwBQSwMEFAAGAAgAAAAhAMt41mfe&#10;AAAADQEAAA8AAABkcnMvZG93bnJldi54bWxMj0FOwzAQRfdI3MEaJHatjQlRCHEqQGJHF005gBu7&#10;cYQ9NrHbhNvjigUs58/TnzfNZnGWnPUUR48C7tYMiMbeqxEHAR/7t1UFJCaJSlqPWsC3jrBpr68a&#10;WSs/406fuzSQXIKxlgJMSqGmNPZGOxnXPmjMu6OfnEx5nAaqJjnncmcpZ6ykTo6YLxgZ9KvR/Wd3&#10;cgIsL+b9cVu8PJTotqELu3f2ZYS4vVmen4AkvaQ/GC76WR3a7HTwJ1SRWAGPnPOMCliVVVEAychv&#10;dLhE96wC2jb0/xftDwAAAP//AwBQSwECLQAUAAYACAAAACEAtoM4kv4AAADhAQAAEwAAAAAAAAAA&#10;AAAAAAAAAAAAW0NvbnRlbnRfVHlwZXNdLnhtbFBLAQItABQABgAIAAAAIQA4/SH/1gAAAJQBAAAL&#10;AAAAAAAAAAAAAAAAAC8BAABfcmVscy8ucmVsc1BLAQItABQABgAIAAAAIQAxMymqzgEAAHkDAAAO&#10;AAAAAAAAAAAAAAAAAC4CAABkcnMvZTJvRG9jLnhtbFBLAQItABQABgAIAAAAIQDLeNZn3gAAAA0B&#10;AAAPAAAAAAAAAAAAAAAAACg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8960" behindDoc="1" locked="0" layoutInCell="1" allowOverlap="1" wp14:anchorId="5A3A89C4" wp14:editId="6A8E4B2E">
                <wp:simplePos x="0" y="0"/>
                <wp:positionH relativeFrom="column">
                  <wp:posOffset>-231140</wp:posOffset>
                </wp:positionH>
                <wp:positionV relativeFrom="paragraph">
                  <wp:posOffset>-4005580</wp:posOffset>
                </wp:positionV>
                <wp:extent cx="6093460" cy="12065"/>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12065"/>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E8BF4" id="Rectangle 63" o:spid="_x0000_s1026" style="position:absolute;margin-left:-18.2pt;margin-top:-315.4pt;width:479.8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fnJQIAAD0EAAAOAAAAZHJzL2Uyb0RvYy54bWysU9uO0zAQfUfiHyy/0yTdtmyjpqttlyKk&#10;BVYsfIDrOImFb4zdpt2vZ+x0Sxd4QvjB8njGx2fOzCxuDlqRvQAvraloMcopEYbbWpq2ot++bt5c&#10;U+IDMzVT1oiKHoWnN8vXrxa9K8XYdlbVAgiCGF/2rqJdCK7MMs87oZkfWScMOhsLmgU0oc1qYD2i&#10;a5WN83yW9RZqB5YL7/H2bnDSZcJvGsHD56bxIhBVUeQW0g5p38Y9Wy5Y2QJzneQnGuwfWGgmDX56&#10;hrpjgZEdyD+gtORgvW3CiFud2aaRXKQcMJsi/y2bx445kXJBcbw7y+T/Hyz/tH8AIuuKzq4oMUxj&#10;jb6gasy0ShC8Q4F650uMe3QPEFP07t7y754Yu+4wTNwC2L4TrEZaRYzPXjyIhsenZNt/tDXCs12w&#10;SatDAzoCogrkkEpyPJdEHALheDnL51eTGVaOo68Y57Np+oGVz48d+PBeWE3ioaKA3BM429/7EMmw&#10;8jkkkbdK1hupVDKg3a4VkD3D7pivVqvp/ITuL8OUIT36p+NpQn7h85cQm7T+BqFlwDZXUlf0Oo8r&#10;BrEyqvbO1OkcmFTDGSkrc5IxKjdUYGvrI6oIduhhnDk8dBaeKOmxfyvqf+wYCErUB4OVmBeTSWz4&#10;ZEymb8dowKVne+lhhiNURQMlw3EdhiHZOZBthz8VKXdjb7F6jUzKxsoOrE5ksUeT4Kd5ikNwaaeo&#10;X1O//AkAAP//AwBQSwMEFAAGAAgAAAAhAHVOZEvgAAAADQEAAA8AAABkcnMvZG93bnJldi54bWxM&#10;j81Ow0AMhO9IvMPKSNza3SYoakM2FSCBEDcKh3Jzs24SdX+i7LYNb497ojfbMxp/U60nZ8WJxtgH&#10;r2ExVyDIN8H0vtXw/fU6W4KICb1BGzxp+KUI6/r2psLShLP/pNMmtYJDfCxRQ5fSUEoZm44cxnkY&#10;yLO2D6PDxOvYSjPimcOdlZlShXTYe/7Q4UAvHTWHzdFpODR220enXPyhN3z/6NPzsE1a399NT48g&#10;Ek3p3wwXfEaHmpl24ehNFFbDLC8e2MpDkSsuwZZVlmcgdpdTtlyBrCt53aL+AwAA//8DAFBLAQIt&#10;ABQABgAIAAAAIQC2gziS/gAAAOEBAAATAAAAAAAAAAAAAAAAAAAAAABbQ29udGVudF9UeXBlc10u&#10;eG1sUEsBAi0AFAAGAAgAAAAhADj9If/WAAAAlAEAAAsAAAAAAAAAAAAAAAAALwEAAF9yZWxzLy5y&#10;ZWxzUEsBAi0AFAAGAAgAAAAhABza9+clAgAAPQQAAA4AAAAAAAAAAAAAAAAALgIAAGRycy9lMm9E&#10;b2MueG1sUEsBAi0AFAAGAAgAAAAhAHVOZEvgAAAADQEAAA8AAAAAAAAAAAAAAAAAfwQAAGRycy9k&#10;b3ducmV2LnhtbFBLBQYAAAAABAAEAPMAAACMBQAAAAA=&#10;" fillcolor="#9bbb59" strokecolor="white"/>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89984" behindDoc="1" locked="0" layoutInCell="1" allowOverlap="1" wp14:anchorId="12C4174C" wp14:editId="17BDD8E8">
                <wp:simplePos x="0" y="0"/>
                <wp:positionH relativeFrom="column">
                  <wp:posOffset>-225425</wp:posOffset>
                </wp:positionH>
                <wp:positionV relativeFrom="paragraph">
                  <wp:posOffset>-3993515</wp:posOffset>
                </wp:positionV>
                <wp:extent cx="0" cy="327660"/>
                <wp:effectExtent l="12700" t="10160" r="6350" b="508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0D60" id="Straight Connector 6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14.45pt" to="-17.7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vEyQEAAHgDAAAOAAAAZHJzL2Uyb0RvYy54bWysU02P0zAQvSPxHyzfadoiCkRN99BluSxQ&#10;qcsPmNpOYuF4rLHbtP+esfvBArfV5mDZ8/Fm3pvJ8u44OHEwFC36Rs4mUymMV6it7xr58+nh3Scp&#10;YgKvwaE3jTyZKO9Wb98sx1CbOfbotCHBID7WY2hkn1Koqyqq3gwQJxiMZ2eLNEDiJ3WVJhgZfXDV&#10;fDpdVCOSDoTKxMjW+7NTrgp+2xqVfrRtNEm4RnJvqZxUzl0+q9US6o4g9FZd2oAXdDGA9Vz0BnUP&#10;CcSe7H9Qg1WEEds0UThU2LZWmcKB2cym/7DZ9hBM4cLixHCTKb4erPp+2JCwupGLuRQeBp7RNhHY&#10;rk9ijd6zgkiCnazUGGLNCWu/ocxVHf02PKL6FYXHdQ++M6Xjp1NglFnOqP5KyY8YuN5u/IaaY2Cf&#10;sMh2bGnIkCyIOJbpnG7TMcck1Nmo2Pp+/nGxKIOroL7mBYrpq8FB5EsjnfVZN6jh8BhT7gPqa0g2&#10;e3ywzpXZOy9GJj/9/KEkRHRWZ2cOi9Tt1o7EAfL2lK+QYs/zMMK91wWsN6C/XO4JrDvfubjzFy0y&#10;/bOQO9SnDV014vGWLi+rmPfn+btk//lhVr8BAAD//wMAUEsDBBQABgAIAAAAIQB/jCkR3wAAAA0B&#10;AAAPAAAAZHJzL2Rvd25yZXYueG1sTI/NTsMwEITvSLyDtUhcUOukVZo2xKmgUo8cKHB3Yzc29U+U&#10;ddrw9iziALfZndHst/V28o5d9IA2BgH5PAOmQxuVDZ2A97f9bA0MkwxKuhi0gC+NsG1ub2pZqXgN&#10;r/pySB2jkoCVFGBS6ivOsTXaS5zHXgfyTnHwMtE4dFwN8krl3vFFlq24lzbQBSN7vTO6PR9GL8B+&#10;DoimzZ9zdOf97mF0tnz5EOL+bnp6BJb0lP7C8INP6NAQ0zGOQSFzAmbLoqAoidVivQFGkd/VkURR&#10;lkvgTc3/f9F8AwAA//8DAFBLAQItABQABgAIAAAAIQC2gziS/gAAAOEBAAATAAAAAAAAAAAAAAAA&#10;AAAAAABbQ29udGVudF9UeXBlc10ueG1sUEsBAi0AFAAGAAgAAAAhADj9If/WAAAAlAEAAAsAAAAA&#10;AAAAAAAAAAAALwEAAF9yZWxzLy5yZWxzUEsBAi0AFAAGAAgAAAAhACbw68TJAQAAeAMAAA4AAAAA&#10;AAAAAAAAAAAALgIAAGRycy9lMm9Eb2MueG1sUEsBAi0AFAAGAAgAAAAhAH+MKRHfAAAADQEAAA8A&#10;AAAAAAAAAAAAAAAAIwQAAGRycy9kb3ducmV2LnhtbFBLBQYAAAAABAAEAPMAAAAv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1008" behindDoc="1" locked="0" layoutInCell="1" allowOverlap="1" wp14:anchorId="07BE7217" wp14:editId="3127B33B">
                <wp:simplePos x="0" y="0"/>
                <wp:positionH relativeFrom="column">
                  <wp:posOffset>472440</wp:posOffset>
                </wp:positionH>
                <wp:positionV relativeFrom="paragraph">
                  <wp:posOffset>-3993515</wp:posOffset>
                </wp:positionV>
                <wp:extent cx="0" cy="327660"/>
                <wp:effectExtent l="5715" t="10160" r="13335" b="508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C768" id="Straight Connector 6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14.45pt" to="37.2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TKyQEAAHgDAAAOAAAAZHJzL2Uyb0RvYy54bWysU02P0zAQvSPxHyzfadoiCkRN99BluSxQ&#10;qcsPmNpOYuF4rLHbtP+esfsBC7fV5mDZM2+e571xlnfHwYmDoWjRN3I2mUphvEJtfdfIn08P7z5J&#10;ERN4DQ69aeTJRHm3evtmOYbazLFHpw0JJvGxHkMj+5RCXVVR9WaAOMFgPCdbpAESH6mrNMHI7IOr&#10;5tPpohqRdCBUJkaO3p+TclX429ao9KNto0nCNZJ7S2Wlsu7yWq2WUHcEobfq0ga8oIsBrOdLb1T3&#10;kEDsyf5HNVhFGLFNE4VDhW1rlSkaWM1s+o+abQ/BFC1sTgw3m+Lr0arvhw0Jqxu5mEnhYeAZbROB&#10;7fok1ug9O4gkOMlOjSHWXLD2G8pa1dFvwyOqX1F4XPfgO1M6fjoFZikV1bOSfIiB79uN31AzBvYJ&#10;i23HloZMyYaIY5nO6TYdc0xCnYOKo+/nHxeLMrgK6mtdoJi+GhxE3jTSWZ99gxoOjzFx5wy9QnLY&#10;44N1rszeeTGy+OnnD6UgorM6JzMsUrdbOxIHyK+nfNkGJnsGI9x7Xch6A/rLZZ/AuvOe8c5z2VX+&#10;2cgd6tOGMl2O83gL8eUp5vfz97mg/vwwq98AAAD//wMAUEsDBBQABgAIAAAAIQAM+iFK3gAAAAsB&#10;AAAPAAAAZHJzL2Rvd25yZXYueG1sTI/BTsMwDIbvSLxDZCQuaEs7xjpK0wkm7ciBAfesCU1Y4lRJ&#10;upW3x3CBo39/+v252UzesZOOyQYUUM4LYBq7oCz2At5ed7M1sJQlKukCagFfOsGmvbxoZK3CGV/0&#10;aZ97RiWYainA5DzUnKfOaC/TPAwaafcRopeZxthzFeWZyr3ji6JYcS8t0gUjB701ujvuRy/AfsaU&#10;TFc+lckdd9ub0dnq+V2I66vp8QFY1lP+g+FHn9ShJadDGFEl5gRUyyWRAmarxfoeGBG/yYGSu6q6&#10;Bd42/P8P7TcAAAD//wMAUEsBAi0AFAAGAAgAAAAhALaDOJL+AAAA4QEAABMAAAAAAAAAAAAAAAAA&#10;AAAAAFtDb250ZW50X1R5cGVzXS54bWxQSwECLQAUAAYACAAAACEAOP0h/9YAAACUAQAACwAAAAAA&#10;AAAAAAAAAAAvAQAAX3JlbHMvLnJlbHNQSwECLQAUAAYACAAAACEAqIfEyskBAAB4AwAADgAAAAAA&#10;AAAAAAAAAAAuAgAAZHJzL2Uyb0RvYy54bWxQSwECLQAUAAYACAAAACEADPohSt4AAAALAQAADwAA&#10;AAAAAAAAAAAAAAAj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2032" behindDoc="1" locked="0" layoutInCell="1" allowOverlap="1" wp14:anchorId="302B87AA" wp14:editId="6B215AD4">
                <wp:simplePos x="0" y="0"/>
                <wp:positionH relativeFrom="column">
                  <wp:posOffset>5855970</wp:posOffset>
                </wp:positionH>
                <wp:positionV relativeFrom="paragraph">
                  <wp:posOffset>-3993515</wp:posOffset>
                </wp:positionV>
                <wp:extent cx="0" cy="327660"/>
                <wp:effectExtent l="7620" t="10160" r="11430" b="50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AC2A9" id="Straight Connector 6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314.45pt" to="461.1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HPxwEAAHgDAAAOAAAAZHJzL2Uyb0RvYy54bWysU02P0zAQvSPxHyzfadoiCkRN99BluSxQ&#10;qcsPmNpOYuF4rLHbtP+esfvBArfV5mDZ8/H83htneXccnDgYihZ9I2eTqRTGK9TWd438+fTw7pMU&#10;MYHX4NCbRp5MlHert2+WY6jNHHt02pBgEB/rMTSyTynUVRVVbwaIEwzGc7JFGiDxkbpKE4yMPrhq&#10;Pp0uqhFJB0JlYuTo/TkpVwW/bY1KP9o2miRcI5lbKiuVdZfXarWEuiMIvVUXGvACFgNYz5feoO4h&#10;gdiT/Q9qsIowYpsmCocK29YqUzSwmtn0HzXbHoIpWticGG42xdeDVd8PGxJWN3LB9ngYeEbbRGC7&#10;Pok1es8OIglOslNjiDU3rP2GslZ19NvwiOpXFB7XPfjOFMZPp8Aos9xR/dWSDzHwfbvxG2qugX3C&#10;YtuxpSFDsiHiWKZzuk3HHJNQ56Di6Pv5x8WZTgX1tS9QTF8NDiJvGumsz75BDYfHmDIPqK8lOezx&#10;wTpXZu+8GLP4zx9KQ0RndU7mskjdbu1IHCC/nvIVUZx5Xka497qA9Qb0l8s+gXXnPV/u/MWLLP9s&#10;5A71aUNXj3i8heXlKeb38/xcuv/8MKvfAAAA//8DAFBLAwQUAAYACAAAACEAwy36kd8AAAANAQAA&#10;DwAAAGRycy9kb3ducmV2LnhtbEyPy07DMBBF90j8gzVIbFDrxIimTeNUUKlLFhTYu7GJ3foReZw2&#10;/D1GLOhy7hzdOdNsJmfJWUU0wXMo5wUQ5bsgje85fLzvZksgmISXwgavOHwrhE17e9OIWoaLf1Pn&#10;fepJLvFYCw46paGmFDutnMB5GJTPu68QnUh5jD2VUVxyubOUFcWCOmF8vqDFoLZadaf96DiYY0TU&#10;XflSoj3ttg+jNdXrJ+f3d9PzGkhSU/qH4Vc/q0ObnQ5h9BKJ5bBijGWUw2zBlisgGfmLDjl6qqpH&#10;oG1Dr79ofwAAAP//AwBQSwECLQAUAAYACAAAACEAtoM4kv4AAADhAQAAEwAAAAAAAAAAAAAAAAAA&#10;AAAAW0NvbnRlbnRfVHlwZXNdLnhtbFBLAQItABQABgAIAAAAIQA4/SH/1gAAAJQBAAALAAAAAAAA&#10;AAAAAAAAAC8BAABfcmVscy8ucmVsc1BLAQItABQABgAIAAAAIQDSqiHPxwEAAHgDAAAOAAAAAAAA&#10;AAAAAAAAAC4CAABkcnMvZTJvRG9jLnhtbFBLAQItABQABgAIAAAAIQDDLfqR3wAAAA0BAAAPAAAA&#10;AAAAAAAAAAAAACEEAABkcnMvZG93bnJldi54bWxQSwUGAAAAAAQABADzAAAALQ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3056" behindDoc="1" locked="0" layoutInCell="1" allowOverlap="1" wp14:anchorId="11005E27" wp14:editId="3ACE816A">
                <wp:simplePos x="0" y="0"/>
                <wp:positionH relativeFrom="column">
                  <wp:posOffset>-231140</wp:posOffset>
                </wp:positionH>
                <wp:positionV relativeFrom="paragraph">
                  <wp:posOffset>-3660140</wp:posOffset>
                </wp:positionV>
                <wp:extent cx="6093460" cy="0"/>
                <wp:effectExtent l="6985" t="10160" r="14605" b="889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1">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0AFA1" id="Straight Connector 5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88.2pt" to="461.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vXzgEAAHoDAAAOAAAAZHJzL2Uyb0RvYy54bWysU9uO2yAQfa/Uf0C8N7azbdRYcVZKttuX&#10;bRsp2w+YALbRYgYBiZO/70Au223fqr6gYS6HM2eGxf1xMOygfNBoG15NSs6UFSi17Rr+8/nxw2fO&#10;QgQrwaBVDT+pwO+X798tRlerKfZopPKMQGyoR9fwPkZXF0UQvRogTNApS8EW/QCRrr4rpIeR0AdT&#10;TMtyVozopfMoVAjkfTgH+TLjt60S8UfbBhWZaThxi/n0+dyls1guoO48uF6LCw34BxYDaEuP3qAe&#10;IALbe/0X1KCFx4BtnAgcCmxbLVTugbqpyj+62fbgVO6FxAnuJlP4f7Di+2HjmZYN/zTnzMJAM9pG&#10;D7rrI1ujtaQgekZBUmp0oaaCtd341Ks42q17QvESmMV1D7ZTmfHzyRFKlSqKNyXpEhy9txu/oaQc&#10;2EfMsh1bPyRIEoQd83ROt+moY2SCnLNyfvdxRkMU11gB9bXQ+RC/KhxYMhputE3CQQ2HpxATEaiv&#10;Kclt8VEbk4dvLBuJ7bSaV7kioNEyRVNe8N1ubTw7AO3PfLVanYUgtDdpHvdWZrRegfxysSNoc7Yp&#10;39iLGkmAs5Q7lKeNv6pEA840L8uYNuj3e65+/TLLXwAAAP//AwBQSwMEFAAGAAgAAAAhAPppTNLg&#10;AAAADQEAAA8AAABkcnMvZG93bnJldi54bWxMj0FPwzAMhe9I/IfISFzQltJBR0vTaSBxQGgHBoJr&#10;1pi2WuNUSdaVf493QHB79nt6/lyuJtuLEX3oHCm4nicgkGpnOmoUvL89ze5AhKjJ6N4RKvjGAKvq&#10;/KzUhXFHesVxGxvBJRQKraCNcSikDHWLVoe5G5DY+3Le6sijb6Tx+sjltpdpkmTS6o74QqsHfGyx&#10;3m8PVgEus/XVQOZlU388bJ7zfPT7T6nU5cW0vgcRcYp/YTjhMzpUzLRzBzJB9Apmi+yGoyxulyfF&#10;kTxdpCB2vytZlfL/F9UPAAAA//8DAFBLAQItABQABgAIAAAAIQC2gziS/gAAAOEBAAATAAAAAAAA&#10;AAAAAAAAAAAAAABbQ29udGVudF9UeXBlc10ueG1sUEsBAi0AFAAGAAgAAAAhADj9If/WAAAAlAEA&#10;AAsAAAAAAAAAAAAAAAAALwEAAF9yZWxzLy5yZWxzUEsBAi0AFAAGAAgAAAAhALkl29fOAQAAegMA&#10;AA4AAAAAAAAAAAAAAAAALgIAAGRycy9lMm9Eb2MueG1sUEsBAi0AFAAGAAgAAAAhAPppTNLgAAAA&#10;DQEAAA8AAAAAAAAAAAAAAAAAKAQAAGRycy9kb3ducmV2LnhtbFBLBQYAAAAABAAEAPMAAAA1BQAA&#10;AAA=&#10;" strokecolor="#9bbb59" strokeweight=".33864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4080" behindDoc="1" locked="0" layoutInCell="1" allowOverlap="1" wp14:anchorId="5628A607" wp14:editId="70541B48">
                <wp:simplePos x="0" y="0"/>
                <wp:positionH relativeFrom="column">
                  <wp:posOffset>472440</wp:posOffset>
                </wp:positionH>
                <wp:positionV relativeFrom="paragraph">
                  <wp:posOffset>-3653790</wp:posOffset>
                </wp:positionV>
                <wp:extent cx="0" cy="328930"/>
                <wp:effectExtent l="5715" t="6985" r="13335" b="69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59B72" id="Straight Connector 5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87.7pt" to="37.2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ROygEAAHgDAAAOAAAAZHJzL2Uyb0RvYy54bWysU8tu2zAQvBfoPxC817IdJEgEyzk4TS9p&#10;a8DpB6xJSiJKcYklbdl/3yX9SNreiupAkPsY7sxQi8fD4MTeULToGzmbTKUwXqG2vmvkj9fnT/dS&#10;xAReg0NvGnk0UT4uP35YjKE2c+zRaUOCQXysx9DIPqVQV1VUvRkgTjAYz8kWaYDER+oqTTAy+uCq&#10;+XR6V41IOhAqEyNHn05JuSz4bWtU+t620SThGsmzpbJSWbd5rZYLqDuC0Ft1HgP+YYoBrOdLr1BP&#10;kEDsyP4FNVhFGLFNE4VDhW1rlSkcmM1s+gebTQ/BFC4sTgxXmeL/g1Xf9msSVjfylp3yMLBHm0Rg&#10;uz6JFXrPCiIJTrJSY4g1N6z8mjJXdfCb8ILqZxQeVz34zpSJX4+BUWa5o/qtJR9i4Pu241fUXAO7&#10;hEW2Q0tDhmRBxKG4c7y6Yw5JqFNQcfRmfv9wU4yroL70BYrpi8FB5E0jnfVZN6hh/xJTngPqS0kO&#10;e3y2zhXvnRdjI++mD7elIaKzOidzWaRuu3Ik9pBfT/kKKc68LyPceV3AegP683mfwLrTni93/qxF&#10;pn8Scov6uKaLRmxvmfL8FPP7eX8u3W8/zPIXAAAA//8DAFBLAwQUAAYACAAAACEA755ZYd0AAAAL&#10;AQAADwAAAGRycy9kb3ducmV2LnhtbEyPzU7DMBCE70i8g7VIXFDrpLQNCnEqqNQjBwrc3XiJTf0T&#10;2U4b3p4tF7jtzoxmv202k7PshDGZ4AWU8wIY+i4o43sB72+72QOwlKVX0gaPAr4xwaa9vmpkrcLZ&#10;v+Jpn3tGJT7VUoDOeag5T51GJ9M8DOjJ+wzRyUxr7LmK8kzlzvJFUay5k8bTBS0H3GrsjvvRCTBf&#10;MSXdlc9lssfd9m60pnr5EOL2Znp6BJZxyn9huOATOrTEdAijV4lZAdVySUkBs1W1ookSv8rhoizu&#10;18Dbhv//of0BAAD//wMAUEsBAi0AFAAGAAgAAAAhALaDOJL+AAAA4QEAABMAAAAAAAAAAAAAAAAA&#10;AAAAAFtDb250ZW50X1R5cGVzXS54bWxQSwECLQAUAAYACAAAACEAOP0h/9YAAACUAQAACwAAAAAA&#10;AAAAAAAAAAAvAQAAX3JlbHMvLnJlbHNQSwECLQAUAAYACAAAACEAkXKETsoBAAB4AwAADgAAAAAA&#10;AAAAAAAAAAAuAgAAZHJzL2Uyb0RvYy54bWxQSwECLQAUAAYACAAAACEA755ZYd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5104" behindDoc="1" locked="0" layoutInCell="1" allowOverlap="1" wp14:anchorId="70764CA8" wp14:editId="6165091D">
                <wp:simplePos x="0" y="0"/>
                <wp:positionH relativeFrom="column">
                  <wp:posOffset>-225425</wp:posOffset>
                </wp:positionH>
                <wp:positionV relativeFrom="paragraph">
                  <wp:posOffset>-3665855</wp:posOffset>
                </wp:positionV>
                <wp:extent cx="0" cy="353695"/>
                <wp:effectExtent l="12700" t="13970" r="6350" b="1333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9E8EC" id="Straight Connector 5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88.65pt" to="-17.75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FczQEAAHkDAAAOAAAAZHJzL2Uyb0RvYy54bWysU02P2jAQvVfqf7B8LwFWbEtEWAm228u2&#10;RWL7AwbbSaw6Hss2JPz7jk1gu+2t6sUaz8ebN2/s1cPQGXZSPmi0FZ9NppwpK1Bq21T8x8vTh0+c&#10;hQhWgkGrKn5WgT+s379b9a5Uc2zRSOUZgdhQ9q7ibYyuLIogWtVBmKBTloI1+g4iXX1TSA89oXem&#10;mE+n90WPXjqPQoVA3sdLkK8zfl0rEb/XdVCRmYoTt5hPn89DOov1CsrGg2u1GGnAP7DoQFtqeoN6&#10;hAjs6PVfUJ0WHgPWcSKwK7CutVB5BppmNv1jmn0LTuVZSJzgbjKF/wcrvp12nmlZ8cVHzix0tKN9&#10;9KCbNrItWksKomcUJKV6F0oq2NqdT7OKwe7dM4qfgVnctmAblRm/nB2hzFJF8aYkXYKjfof+K0rK&#10;gWPELNtQ+y5BkiBsyNs537ajhsjExSnIe7e4u18uMjiU1zrnQ/yisGPJqLjRNukGJZyeQ0w8oLym&#10;JLfFJ21M3r2xrCey89lynisCGi1TNOUF3xy2xrMT0PNZbjabxXJs/CbN49HKjNYqkJ9HO4I2F5u6&#10;GzuKkea/KHlAed75q0i030xzfIvpAf1+z9WvP2b9CwAA//8DAFBLAwQUAAYACAAAACEApP55Ft8A&#10;AAANAQAADwAAAGRycy9kb3ducmV2LnhtbEyPwW7CMBBE75X6D9ZW6g0cAglViIPaSr2VA6EfYOIl&#10;jojXbmxI+vc16qHcdmdGs2/L7WR6dsXBd5YELOYJMKTGqo5aAV+Hj9kLMB8kKdlbQgE/6GFbPT6U&#10;slB2pD1e69CyWEK+kAJ0CK7g3DcajfRz65Cid7KDkSGuQ8vVIMdYbnqeJknOjewoXtDS4bvG5lxf&#10;jIA+XY2H0271luVkdq52+8/kWwvx/DS9boAFnMJ/GG74ER2qyHS0F1Ke9QJmyyyL0Thk6/USWIz8&#10;SceblC5y4FXJ77+ofgEAAP//AwBQSwECLQAUAAYACAAAACEAtoM4kv4AAADhAQAAEwAAAAAAAAAA&#10;AAAAAAAAAAAAW0NvbnRlbnRfVHlwZXNdLnhtbFBLAQItABQABgAIAAAAIQA4/SH/1gAAAJQBAAAL&#10;AAAAAAAAAAAAAAAAAC8BAABfcmVscy8ucmVsc1BLAQItABQABgAIAAAAIQAoZeFczQEAAHkDAAAO&#10;AAAAAAAAAAAAAAAAAC4CAABkcnMvZTJvRG9jLnhtbFBLAQItABQABgAIAAAAIQCk/nkW3wAAAA0B&#10;AAAPAAAAAAAAAAAAAAAAACc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6128" behindDoc="1" locked="0" layoutInCell="1" allowOverlap="1" wp14:anchorId="0567BB60" wp14:editId="1B661146">
                <wp:simplePos x="0" y="0"/>
                <wp:positionH relativeFrom="column">
                  <wp:posOffset>-231140</wp:posOffset>
                </wp:positionH>
                <wp:positionV relativeFrom="paragraph">
                  <wp:posOffset>-3318510</wp:posOffset>
                </wp:positionV>
                <wp:extent cx="6093460" cy="0"/>
                <wp:effectExtent l="6985" t="8890" r="14605" b="1016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1">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89FA" id="Straight Connector 5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61.3pt" to="461.6pt,-2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7K0AEAAHoDAAAOAAAAZHJzL2Uyb0RvYy54bWysU01v2zAMvQ/YfxB0X2xna7AYcQokXXfp&#10;tgBpfwAjybYwWRQkJU7+/SjlY912K3YRRJF8fHykFvfHwbCD8kGjbXg1KTlTVqDUtmv4y/Pjh8+c&#10;hQhWgkGrGn5Sgd8v379bjK5WU+zRSOUZgdhQj67hfYyuLoogejVAmKBTlpwt+gEimb4rpIeR0AdT&#10;TMtyVozopfMoVAj0+nB28mXGb1sl4o+2DSoy03DiFvPp87lLZ7FcQN15cL0WFxrwBhYDaEtFb1AP&#10;EIHtvf4HatDCY8A2TgQOBbatFir3QN1U5V/dbHtwKvdC4gR3kyn8P1jx/bDxTMuG3804szDQjLbR&#10;g+76yNZoLSmInpGTlBpdqClhbTc+9SqOduueUPwMzOK6B9upzPj55AilShnFHynJCI7q7cZvKCkG&#10;9hGzbMfWDwmSBGHHPJ3TbTrqGJmgx1k5//hpRkMUV18B9TXR+RC/KhxYujTcaJuEgxoOTyEmIlBf&#10;Q9KzxUdtTB6+sWwkttNqXuWMgEbL5E1xwXe7tfHsALQ/89VqdTfPbZHndZjHvZUZrVcgv1zuEbQ5&#10;36m6sRc1kgBnKXcoTxt/VYkGnGleljFt0Gs7Z//+MstfAAAA//8DAFBLAwQUAAYACAAAACEAjwfG&#10;O+AAAAANAQAADwAAAGRycy9kb3ducmV2LnhtbEyPTU/DMAyG70j8h8hIXNCW0kFHS9NpIHFAaAfG&#10;BNesMW21xqmSrCv/HnNAcPPHo9ePy9VkezGiD50jBdfzBARS7UxHjYLd29PsDkSImozuHaGCLwyw&#10;qs7PSl0Yd6JXHLexERxCodAK2hiHQspQt2h1mLsBiXefzlsdufWNNF6fONz2Mk2STFrdEV9o9YCP&#10;LdaH7dEqwGW2vhrIvGzq94fNc56P/vAhlbq8mNb3ICJO8Q+GH31Wh4qd9u5IJohewWyR3TDKxW2a&#10;ZiAYydNFCmL/O5JVKf9/UX0DAAD//wMAUEsBAi0AFAAGAAgAAAAhALaDOJL+AAAA4QEAABMAAAAA&#10;AAAAAAAAAAAAAAAAAFtDb250ZW50X1R5cGVzXS54bWxQSwECLQAUAAYACAAAACEAOP0h/9YAAACU&#10;AQAACwAAAAAAAAAAAAAAAAAvAQAAX3JlbHMvLnJlbHNQSwECLQAUAAYACAAAACEAWQFOytABAAB6&#10;AwAADgAAAAAAAAAAAAAAAAAuAgAAZHJzL2Uyb0RvYy54bWxQSwECLQAUAAYACAAAACEAjwfGO+AA&#10;AAANAQAADwAAAAAAAAAAAAAAAAAqBAAAZHJzL2Rvd25yZXYueG1sUEsFBgAAAAAEAAQA8wAAADcF&#10;AAAAAA==&#10;" strokecolor="#9bbb59" strokeweight=".33864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7152" behindDoc="1" locked="0" layoutInCell="1" allowOverlap="1" wp14:anchorId="778C0C8A" wp14:editId="5D667257">
                <wp:simplePos x="0" y="0"/>
                <wp:positionH relativeFrom="column">
                  <wp:posOffset>5855970</wp:posOffset>
                </wp:positionH>
                <wp:positionV relativeFrom="paragraph">
                  <wp:posOffset>-3665855</wp:posOffset>
                </wp:positionV>
                <wp:extent cx="0" cy="353695"/>
                <wp:effectExtent l="7620" t="13970" r="11430" b="1333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BF759" id="Straight Connector 5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88.65pt" to="461.1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rmzQEAAHkDAAAOAAAAZHJzL2Uyb0RvYy54bWysU8tuGyEU3VfqPyD29diOHNUjjyPZabpJ&#10;W0tOP+AamBkU4CLAHvvve8GPpu2uygbBfRzOORcWD0dr2EGFqNE1fDIac6acQKld1/CfL0+fPnMW&#10;EzgJBp1q+ElF/rD8+GEx+FpNsUcjVWAE4mI9+Ib3Kfm6qqLolYU4Qq8cJVsMFhIdQ1fJAAOhW1NN&#10;x+P7asAgfUChYqTo4znJlwW/bZVIP9o2qsRMw4lbKmso6y6v1XIBdRfA91pcaMB/sLCgHV16g3qE&#10;BGwf9D9QVouAEds0EmgrbFstVNFAaibjv9Rse/CqaCFzor/ZFN8PVnw/bALTsuGzGWcOLM1omwLo&#10;rk9sjc6RgxgYJcmpwceaGtZuE7JWcXRb/4ziNTKH6x5cpwrjl5MnlEnuqP5oyYfo6b7d8A0l1cA+&#10;YbHt2AabIckQdizTOd2mo46JiXNQUPRudnc/L3QqqK99PsT0VaFledNwo132DWo4PMeUeUB9Lclh&#10;h0/amDJ749hAZKeT+bR0RDRa5myui6HbrU1gB6DnM1+tVrN5UUWZt2UB904WtF6B/HLZJ9DmvKfb&#10;jbuYkfWfndyhPG3C1SSab6F5eYv5Ab09l+7fP2b5CwAA//8DAFBLAwQUAAYACAAAACEAGF+qlt4A&#10;AAANAQAADwAAAGRycy9kb3ducmV2LnhtbEyPQU7DMBBF90jcwRokdq1T06YQ4lSAxI4umnIAN57G&#10;EfY4xG4Tbo8rFmU5f57+vCk3k7PsjEPoPElYzDNgSI3XHbUSPvfvs0dgISrSynpCCT8YYFPd3pSq&#10;0H6kHZ7r2LJUQqFQEkyMfcF5aAw6Fea+R0q7ox+cimkcWq4HNaZyZ7nIspw71VG6YFSPbwabr/rk&#10;JFixHPfH7fJ1lZPb9nW/+8i+jZT3d9PLM7CIU7zCcNFP6lAlp4M/kQ7MSngSQiRUwmy1Xj8AS8hf&#10;dLhEYpEDr0r+/4vqFwAA//8DAFBLAQItABQABgAIAAAAIQC2gziS/gAAAOEBAAATAAAAAAAAAAAA&#10;AAAAAAAAAABbQ29udGVudF9UeXBlc10ueG1sUEsBAi0AFAAGAAgAAAAhADj9If/WAAAAlAEAAAsA&#10;AAAAAAAAAAAAAAAALwEAAF9yZWxzLy5yZWxzUEsBAi0AFAAGAAgAAAAhAHeZOubNAQAAeQMAAA4A&#10;AAAAAAAAAAAAAAAALgIAAGRycy9lMm9Eb2MueG1sUEsBAi0AFAAGAAgAAAAhABhfqpbeAAAADQ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8176" behindDoc="1" locked="0" layoutInCell="1" allowOverlap="1" wp14:anchorId="52CA12F3" wp14:editId="3CFF5F31">
                <wp:simplePos x="0" y="0"/>
                <wp:positionH relativeFrom="column">
                  <wp:posOffset>-225425</wp:posOffset>
                </wp:positionH>
                <wp:positionV relativeFrom="paragraph">
                  <wp:posOffset>-3312160</wp:posOffset>
                </wp:positionV>
                <wp:extent cx="0" cy="327660"/>
                <wp:effectExtent l="12700" t="5715" r="6350" b="95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0D631" id="Straight Connector 5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60.8pt" to="-17.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vSygEAAHgDAAAOAAAAZHJzL2Uyb0RvYy54bWysU02P0zAQvSPxHyzfadrCFoia7qHLclmg&#10;UpcfMLWdxMLxWGO3af89Y/eDBW6IHCx7Pt7MezNZ3h8HJw6GokXfyNlkKoXxCrX1XSO/Pz+++SBF&#10;TOA1OPSmkScT5f3q9avlGGozxx6dNiQYxMd6DI3sUwp1VUXVmwHiBIPx7GyRBkj8pK7SBCOjD66a&#10;T6eLakTSgVCZGNn6cHbKVcFvW6PSt7aNJgnXSO4tlZPKuctntVpC3RGE3qpLG/APXQxgPRe9QT1A&#10;ArEn+xfUYBVhxDZNFA4Vtq1VpnBgNrPpH2y2PQRTuLA4Mdxkiv8PVn09bEhY3ci7d1J4GHhG20Rg&#10;uz6JNXrPCiIJdrJSY4g1J6z9hjJXdfTb8ITqRxQe1z34zpSOn0+BUWY5o/otJT9i4Hq78QtqjoF9&#10;wiLbsaUhQ7Ig4limc7pNxxyTUGejYuvb+fvFogyugvqaFyimzwYHkS+NdNZn3aCGw1NMuQ+oryHZ&#10;7PHROldm77wYG7mYfrwrCRGd1dmZwyJ1u7UjcYC8PeUrpNjzMoxw73UB6w3oT5d7AuvOdy7u/EWL&#10;TP8s5A71aUNXjXi8pcvLKub9efku2b9+mNVPAAAA//8DAFBLAwQUAAYACAAAACEAvyQxUd4AAAAN&#10;AQAADwAAAGRycy9kb3ducmV2LnhtbEyPzU7DMBCE70i8g7VIXFBrp5C2CnEqqNQjBwrc3diNTf0T&#10;ZZ02vD2LOMBtdmc0+229mYJnZzOgS1FCMRfATGyTdrGT8P62m62BYVZRK5+ikfBlEDbN9VWtKp0u&#10;8dWc97ljVBKxUhJszn3FObbWBIXz1JtI3jENQWUah47rQV2oPHi+EGLJg3KRLljVm6017Wk/Bgnu&#10;c0C0bfFcoD/ttnejd6uXDylvb6anR2DZTPkvDD/4hA4NMR3SGDUyL2F2X5YUJVEuiiUwivyuDiQe&#10;VkIAb2r+/4vmGwAA//8DAFBLAQItABQABgAIAAAAIQC2gziS/gAAAOEBAAATAAAAAAAAAAAAAAAA&#10;AAAAAABbQ29udGVudF9UeXBlc10ueG1sUEsBAi0AFAAGAAgAAAAhADj9If/WAAAAlAEAAAsAAAAA&#10;AAAAAAAAAAAALwEAAF9yZWxzLy5yZWxzUEsBAi0AFAAGAAgAAAAhAGqeu9LKAQAAeAMAAA4AAAAA&#10;AAAAAAAAAAAALgIAAGRycy9lMm9Eb2MueG1sUEsBAi0AFAAGAAgAAAAhAL8kMVHeAAAADQEAAA8A&#10;AAAAAAAAAAAAAAAAJAQAAGRycy9kb3ducmV2LnhtbFBLBQYAAAAABAAEAPMAAAAv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699200" behindDoc="1" locked="0" layoutInCell="1" allowOverlap="1" wp14:anchorId="2D45E831" wp14:editId="724AEF66">
                <wp:simplePos x="0" y="0"/>
                <wp:positionH relativeFrom="column">
                  <wp:posOffset>472440</wp:posOffset>
                </wp:positionH>
                <wp:positionV relativeFrom="paragraph">
                  <wp:posOffset>-3312160</wp:posOffset>
                </wp:positionV>
                <wp:extent cx="0" cy="327660"/>
                <wp:effectExtent l="5715" t="5715" r="13335"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6986B" id="Straight Connector 5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60.8pt" to="37.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DLygEAAHgDAAAOAAAAZHJzL2Uyb0RvYy54bWysU02P0zAQvSPxHyzfadqutkDUdA9dlssC&#10;lbr8gKntJBaOxxq7TfvvGbsfLHBD5GDZ8/Fm3pvJ8uE4OHEwFC36Rs4mUymMV6it7xr5/eXp3Qcp&#10;YgKvwaE3jTyZKB9Wb98sx1CbOfbotCHBID7WY2hkn1Koqyqq3gwQJxiMZ2eLNEDiJ3WVJhgZfXDV&#10;fDpdVCOSDoTKxMjWx7NTrgp+2xqVvrVtNEm4RnJvqZxUzl0+q9US6o4g9FZd2oB/6GIA67noDeoR&#10;Eog92b+gBqsII7ZponCosG2tMoUDs5lN/2Cz7SGYwoXFieEmU/x/sOrrYUPC6kbe30nhYeAZbROB&#10;7fok1ug9K4gk2MlKjSHWnLD2G8pc1dFvwzOqH1F4XPfgO1M6fjkFRpnljOq3lPyIgevtxi+oOQb2&#10;CYtsx5aGDMmCiGOZzuk2HXNMQp2Niq138/eLRRlcBfU1L1BMnw0OIl8a6azPukENh+eYch9QX0Oy&#10;2eOTda7M3nkxNnIx/XhfEiI6q7Mzh0XqdmtH4gB5e8pXSLHndRjh3usC1hvQny73BNad71zc+YsW&#10;mf5ZyB3q04auGvF4S5eXVcz78/pdsn/9MKufAAAA//8DAFBLAwQUAAYACAAAACEAq83a590AAAAL&#10;AQAADwAAAGRycy9kb3ducmV2LnhtbEyPy07DMBBF90j8gzVIbFBrpwoNCnEqqNQlC1rYu7GJTf2I&#10;Mk4b/p6BDSznztGdM81mDp6dzYguRQnFUgAzsUvaxV7C22G3eACGWUWtfIpGwpdB2LTXV42qdbrE&#10;V3Pe555RScRaSbA5DzXn2FkTFC7TYCLtPtIYVKZx7Lke1YXKg+crIdY8KBfpglWD2VrTnfZTkOA+&#10;R0TbFc8F+tNuezd5V728S3l7Mz89Astmzn8w/OiTOrTkdExT1Mi8hKosiZSwuF8Va2BE/CZHSspK&#10;COBtw///0H4DAAD//wMAUEsBAi0AFAAGAAgAAAAhALaDOJL+AAAA4QEAABMAAAAAAAAAAAAAAAAA&#10;AAAAAFtDb250ZW50X1R5cGVzXS54bWxQSwECLQAUAAYACAAAACEAOP0h/9YAAACUAQAACwAAAAAA&#10;AAAAAAAAAAAvAQAAX3JlbHMvLnJlbHNQSwECLQAUAAYACAAAACEADFwAy8oBAAB4AwAADgAAAAAA&#10;AAAAAAAAAAAuAgAAZHJzL2Uyb0RvYy54bWxQSwECLQAUAAYACAAAACEAq83a59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0224" behindDoc="1" locked="0" layoutInCell="1" allowOverlap="1" wp14:anchorId="6DE97990" wp14:editId="3C55E688">
                <wp:simplePos x="0" y="0"/>
                <wp:positionH relativeFrom="column">
                  <wp:posOffset>5855970</wp:posOffset>
                </wp:positionH>
                <wp:positionV relativeFrom="paragraph">
                  <wp:posOffset>-3312160</wp:posOffset>
                </wp:positionV>
                <wp:extent cx="0" cy="327660"/>
                <wp:effectExtent l="7620" t="5715" r="11430" b="95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902D8" id="Straight Connector 5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60.8pt" to="461.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XOygEAAHgDAAAOAAAAZHJzL2Uyb0RvYy54bWysU02P0zAQvSPxHyzfadqiLRA13UOX5bJA&#10;pS4/YGo7iYXjscZu0/57xu7HLnBD5GDZ8/Fm3pvJ8v44OHEwFC36Rs4mUymMV6it7xr54/nx3Ucp&#10;YgKvwaE3jTyZKO9Xb98sx1CbOfbotCHBID7WY2hkn1Koqyqq3gwQJxiMZ2eLNEDiJ3WVJhgZfXDV&#10;fDpdVCOSDoTKxMjWh7NTrgp+2xqVvrdtNEm4RnJvqZxUzl0+q9US6o4g9FZd2oB/6GIA67noDeoB&#10;Eog92b+gBqsII7ZponCosG2tMoUDs5lN/2Cz7SGYwoXFieEmU/x/sOrbYUPC6kbezaXwMPCMtonA&#10;dn0Sa/SeFUQS7GSlxhBrTlj7DWWu6ui34QnVzyg8rnvwnSkdP58Co8xyRvVbSn7EwPV241fUHAP7&#10;hEW2Y0tDhmRBxLFM53Sbjjkmoc5Gxdb38w+LRRlcBfU1L1BMXwwOIl8a6azPukENh6eYch9QX0Oy&#10;2eOjda7M3nkxNnIx/XRXEiI6q7Mzh0XqdmtH4gB5e8pXSLHndRjh3usC1hvQny/3BNad71zc+YsW&#10;mf5ZyB3q04auGvF4S5eXVcz78/pdsl9+mNUvAAAA//8DAFBLAwQUAAYACAAAACEAA4Xi0d4AAAAN&#10;AQAADwAAAGRycy9kb3ducmV2LnhtbEyPy07DMBBF90j8gzVIbFBrx4KWhjgVVOqSBQX2buzGpn5E&#10;HqcNf48RC7qcO0d3zjTryTty0gltDAKqOQOiQxeVDb2Aj/ft7BEIZhmUdDFoAd8aYd1eXzWyVvEc&#10;3vRpl3tSSgLWUoDJeagpxc5oL3EeBx3K7hCTl7mMqacqyXMp945yxhbUSxvKBSMHvTG6O+5GL8B+&#10;JUTTVS8VuuN2czc6u3z9FOL2Znp+ApL1lP9h+NUv6tAWp30cg0LiBKw45wUVMHvg1QJIQf6ifYnu&#10;l4wBbRt6+UX7AwAA//8DAFBLAQItABQABgAIAAAAIQC2gziS/gAAAOEBAAATAAAAAAAAAAAAAAAA&#10;AAAAAABbQ29udGVudF9UeXBlc10ueG1sUEsBAi0AFAAGAAgAAAAhADj9If/WAAAAlAEAAAsAAAAA&#10;AAAAAAAAAAAALwEAAF9yZWxzLy5yZWxzUEsBAi0AFAAGAAgAAAAhAHZx5c7KAQAAeAMAAA4AAAAA&#10;AAAAAAAAAAAALgIAAGRycy9lMm9Eb2MueG1sUEsBAi0AFAAGAAgAAAAhAAOF4tHeAAAADQEAAA8A&#10;AAAAAAAAAAAAAAAAJAQAAGRycy9kb3ducmV2LnhtbFBLBQYAAAAABAAEAPMAAAAv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1248" behindDoc="1" locked="0" layoutInCell="1" allowOverlap="1" wp14:anchorId="30E97A61" wp14:editId="4C620ECC">
                <wp:simplePos x="0" y="0"/>
                <wp:positionH relativeFrom="column">
                  <wp:posOffset>-231140</wp:posOffset>
                </wp:positionH>
                <wp:positionV relativeFrom="paragraph">
                  <wp:posOffset>-2984500</wp:posOffset>
                </wp:positionV>
                <wp:extent cx="6093460" cy="1206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12065"/>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35E7A" id="Rectangle 51" o:spid="_x0000_s1026" style="position:absolute;margin-left:-18.2pt;margin-top:-235pt;width:479.8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VwIwIAAD0EAAAOAAAAZHJzL2Uyb0RvYy54bWysU9uO0zAQfUfiHyy/06SlKduo6WrbpQhp&#10;gRULH+A6TmLhG2O3afl6xk5busATIg/WjGd8cubMzOL2oBXZC/DSmoqORzklwnBbS9NW9OuXzasb&#10;SnxgpmbKGlHRo/D0dvnyxaJ3pZjYzqpaAEEQ48veVbQLwZVZ5nknNPMj64TBYGNBs4AutFkNrEd0&#10;rbJJns+y3kLtwHLhPd7eD0G6TPhNI3j41DReBKIqitxCOiGd23hmywUrW2Cuk/xEg/0DC82kwZ9e&#10;oO5ZYGQH8g8oLTlYb5sw4lZntmkkF6kGrGac/1bNU8ecSLWgON5dZPL/D5Z/3D8CkXVFizElhmns&#10;0WdUjZlWCYJ3KFDvfIl5T+4RYonePVj+zRNj1x2miTsA23eC1Ugr5WfPHkTH41Oy7T/YGuHZLtik&#10;1aEBHQFRBXJILTleWiIOgXC8nOXz19MZdo5jbDzJZ0VklLHy/NiBD++E1SQaFQXknsDZ/sGHIfWc&#10;kshbJeuNVCo50G7XCsie4XTMV6tVMT+h++s0ZUiP8WJSJORnMX8NsUnf3yC0DDjmSuqK3uTxi0ms&#10;jKq9NXWyA5NqsLE6ZbDIs3JDB7a2PqKKYIcZxp1Do7Pwg5Ie57ei/vuOgaBEvTfYifl4Oo0Dn5xp&#10;8WaCDlxHttcRZjhCVTRQMpjrMCzJzoFsO/zTONVu7B12r5FJ2chvYHUiizOaenPap7gE137K+rX1&#10;y58AAAD//wMAUEsDBBQABgAIAAAAIQCBANIS4QAAAA0BAAAPAAAAZHJzL2Rvd25yZXYueG1sTI9B&#10;T8MwDIXvSPyHyEjctmTdVLau6QRIIMRtg8O4eY1pozVJ1WRb+fd4J7jZfk/P3ys3o+vEmYZog9cw&#10;myoQ5OtgrG80fH68TJYgYkJvsAueNPxQhE11e1NiYcLFb+m8S43gEB8L1NCm1BdSxrolh3EaevKs&#10;fYfBYeJ1aKQZ8MLhrpOZUrl0aD1/aLGn55bq4+7kNBzrbm+jUy5+0Su+vdv01O+T1vd34+MaRKIx&#10;/Znhis/oUDHTIZy8iaLTMJnnC7bysHhQ3Iotq2yegThcT/lyBrIq5f8W1S8AAAD//wMAUEsBAi0A&#10;FAAGAAgAAAAhALaDOJL+AAAA4QEAABMAAAAAAAAAAAAAAAAAAAAAAFtDb250ZW50X1R5cGVzXS54&#10;bWxQSwECLQAUAAYACAAAACEAOP0h/9YAAACUAQAACwAAAAAAAAAAAAAAAAAvAQAAX3JlbHMvLnJl&#10;bHNQSwECLQAUAAYACAAAACEAsqXlcCMCAAA9BAAADgAAAAAAAAAAAAAAAAAuAgAAZHJzL2Uyb0Rv&#10;Yy54bWxQSwECLQAUAAYACAAAACEAgQDSEuEAAAANAQAADwAAAAAAAAAAAAAAAAB9BAAAZHJzL2Rv&#10;d25yZXYueG1sUEsFBgAAAAAEAAQA8wAAAIsFAAAAAA==&#10;" fillcolor="#9bbb59" strokecolor="white"/>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2272" behindDoc="1" locked="0" layoutInCell="1" allowOverlap="1" wp14:anchorId="0808B8D4" wp14:editId="1272B6A9">
                <wp:simplePos x="0" y="0"/>
                <wp:positionH relativeFrom="column">
                  <wp:posOffset>472440</wp:posOffset>
                </wp:positionH>
                <wp:positionV relativeFrom="paragraph">
                  <wp:posOffset>-2972435</wp:posOffset>
                </wp:positionV>
                <wp:extent cx="0" cy="327660"/>
                <wp:effectExtent l="5715" t="12065" r="13335" b="127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F058" id="Straight Connector 5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34.05pt" to="37.2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FyQEAAHgDAAAOAAAAZHJzL2Uyb0RvYy54bWysU02P0zAQvSPxHyzfadqiLRA13UOX5bJA&#10;pS4/YGo7iYXjscZu0/57xu7HLnBD5GDZ8/H83htneX8cnDgYihZ9I2eTqRTGK9TWd4388fz47qMU&#10;MYHX4NCbRp5MlPert2+WY6jNHHt02pBgEB/rMTSyTynUVRVVbwaIEwzGc7JFGiDxkbpKE4yMPrhq&#10;Pp0uqhFJB0JlYuTowzkpVwW/bY1K39s2miRcI5lbKiuVdZfXarWEuiMIvVUXGvAPLAawni+9QT1A&#10;ArEn+xfUYBVhxDZNFA4Vtq1VpmhgNbPpH2q2PQRTtLA5Mdxsiv8PVn07bEhY3cg7tsfDwDPaJgLb&#10;9Ums0Xt2EElwkp0aQ6y5Ye03lLWqo9+GJ1Q/o/C47sF3pjB+PgVGmeWO6reWfIiB79uNX1FzDewT&#10;FtuOLQ0Zkg0RxzKd02065piEOgcVR9/PPywWhU4F9bUvUExfDA4ibxrprM++QQ2Hp5gyD6ivJTns&#10;8dE6V2bvvBgbuZh+uisNEZ3VOZnLInW7tSNxgPx6yldEceZ1GeHe6wLWG9CfL/sE1p33fLnzFy+y&#10;/LORO9SnDV094vEWlpenmN/P63PpfvlhVr8AAAD//wMAUEsDBBQABgAIAAAAIQALDITr3AAAAAsB&#10;AAAPAAAAZHJzL2Rvd25yZXYueG1sTI/BTsMwDIbvSLxDZCQuaEuDSjeVphNM2pEDA+5ZE5qwxKnq&#10;dCtvT8YFjv796ffnZjMHz05mJBdRglgWwAx2UTvsJby/7RZrYJQUauUjGgnfhmDTXl81qtbxjK/m&#10;tE89yyVItZJgUxpqzqmzJihaxsFg3n3GMaiUx7HnelTnXB48vy+KigflMF+wajBba7rjfgoS3NdI&#10;ZDvxLMgfd9u7ybvVy4eUtzfz0yOwZOb0B8NFP6tDm50OcUJNzEtYlWUmJSzKai2AZeI3OVwSUT0A&#10;bxv+/4f2BwAA//8DAFBLAQItABQABgAIAAAAIQC2gziS/gAAAOEBAAATAAAAAAAAAAAAAAAAAAAA&#10;AABbQ29udGVudF9UeXBlc10ueG1sUEsBAi0AFAAGAAgAAAAhADj9If/WAAAAlAEAAAsAAAAAAAAA&#10;AAAAAAAALwEAAF9yZWxzLy5yZWxzUEsBAi0AFAAGAAgAAAAhAIIrL8XJAQAAeAMAAA4AAAAAAAAA&#10;AAAAAAAALgIAAGRycy9lMm9Eb2MueG1sUEsBAi0AFAAGAAgAAAAhAAsMhOvcAAAACwEAAA8AAAAA&#10;AAAAAAAAAAAAIwQAAGRycy9kb3ducmV2LnhtbFBLBQYAAAAABAAEAPMAAAAs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3296" behindDoc="1" locked="0" layoutInCell="1" allowOverlap="1" wp14:anchorId="51A74B78" wp14:editId="165A3B55">
                <wp:simplePos x="0" y="0"/>
                <wp:positionH relativeFrom="column">
                  <wp:posOffset>-225425</wp:posOffset>
                </wp:positionH>
                <wp:positionV relativeFrom="paragraph">
                  <wp:posOffset>-2984500</wp:posOffset>
                </wp:positionV>
                <wp:extent cx="0" cy="352425"/>
                <wp:effectExtent l="12700" t="9525" r="6350" b="95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4EF09" id="Straight Connector 4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35pt" to="-17.7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pjzQEAAHkDAAAOAAAAZHJzL2Uyb0RvYy54bWysU9uO2yAQfa/Uf0C8N07cTdVYcVZKttuX&#10;bRspux8wAWyjYgYBiZ2/70Au7bZvq76gYS6HM2eG5f3YG3ZUPmi0NZ9NppwpK1Bq29b85fnxw2fO&#10;QgQrwaBVNT+pwO9X798tB1epEjs0UnlGIDZUg6t5F6OriiKITvUQJuiUpWCDvodIV98W0sNA6L0p&#10;yun0UzGgl86jUCGQ9+Ec5KuM3zRKxB9NE1RkpubELebT53OfzmK1hKr14DotLjTgDSx60JYevUE9&#10;QAR28PofqF4LjwGbOBHYF9g0WqjcA3Uzm/7Vza4Dp3IvJE5wN5nC/4MV349bz7Ss+d2CMws9zWgX&#10;Pei2i2yD1pKC6BkFSanBhYoKNnbrU69itDv3hOJnYBY3HdhWZcbPJ0cos1RRvCpJl+Dovf3wDSXl&#10;wCFilm1sfJ8gSRA25umcbtNRY2Ti7BTk/Tgv78p5BofqWud8iF8V9iwZNTfaJt2gguNTiIkHVNeU&#10;5Lb4qI3JszeWDUS2nC3KXBHQaJmiKS/4dr8xnh2B1mexXq/nWQdCe5Xm8WBlRusUyC8XO4I2Z5vy&#10;jb2Ikfo/K7lHedr6q0g030zzsotpgf685+rfP2b1CwAA//8DAFBLAwQUAAYACAAAACEA6eqiZd4A&#10;AAANAQAADwAAAGRycy9kb3ducmV2LnhtbEyPwU7DMBBE70j8g7WVuLV2S1JQiFMBEjd6aMoHuLGb&#10;RLXXJnab8PdsxYHedmdHs2/KzeQsu5gh9h4lLBcCmMHG6x5bCV/7j/kzsJgUamU9Ggk/JsKmur8r&#10;VaH9iDtzqVPLKARjoSR0KYWC89h0xqm48MEg3Y5+cCrROrRcD2qkcGf5Sog1d6pH+tCpYN4705zq&#10;s5NgV9m4P26zt3yNbhvqsPsU352UD7Pp9QVYMlP6N8MVn9ChIqaDP6OOzEqYP+Y5WWnIngS1Isuf&#10;dLhKyywHXpX8tkX1CwAA//8DAFBLAQItABQABgAIAAAAIQC2gziS/gAAAOEBAAATAAAAAAAAAAAA&#10;AAAAAAAAAABbQ29udGVudF9UeXBlc10ueG1sUEsBAi0AFAAGAAgAAAAhADj9If/WAAAAlAEAAAsA&#10;AAAAAAAAAAAAAAAALwEAAF9yZWxzLy5yZWxzUEsBAi0AFAAGAAgAAAAhAGSfqmPNAQAAeQMAAA4A&#10;AAAAAAAAAAAAAAAALgIAAGRycy9lMm9Eb2MueG1sUEsBAi0AFAAGAAgAAAAhAOnqomXeAAAADQ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4320" behindDoc="1" locked="0" layoutInCell="1" allowOverlap="1" wp14:anchorId="1A072C1D" wp14:editId="1F2BA709">
                <wp:simplePos x="0" y="0"/>
                <wp:positionH relativeFrom="column">
                  <wp:posOffset>-231140</wp:posOffset>
                </wp:positionH>
                <wp:positionV relativeFrom="paragraph">
                  <wp:posOffset>-2638425</wp:posOffset>
                </wp:positionV>
                <wp:extent cx="6093460" cy="0"/>
                <wp:effectExtent l="6985" t="12700" r="14605" b="63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1E0A" id="Straight Connector 4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07.75pt" to="461.6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lVzwEAAHoDAAAOAAAAZHJzL2Uyb0RvYy54bWysU02P2yAQvVfqf0DcGzvpNmqsOCsl2+1l&#10;20bK7g+YALZRMYOAxM6/70A+um1vq14QMDNv3rwHy/uxN+yofNBoaz6dlJwpK1Bq29b85fnxw2fO&#10;QgQrwaBVNT+pwO9X798tB1epGXZopPKMQGyoBlfzLkZXFUUQneohTNApS8EGfQ+Rjr4tpIeB0HtT&#10;zMpyXgzopfMoVAh0+3AO8lXGbxol4o+mCSoyU3PiFvPq87pPa7FaQtV6cJ0WFxrwBhY9aEtNb1AP&#10;EIEdvP4HqtfCY8AmTgT2BTaNFirPQNNMy7+m2XXgVJ6FxAnuJlP4f7Di+3HrmZY1vyOnLPTk0S56&#10;0G0X2QatJQXRMwqSUoMLFRVs7NanWcVod+4Jxc/ALG46sK3KjJ9PjlCmqaL4oyQdgqN+++EbSsqB&#10;Q8Qs29j4PkGSIGzM7pxu7qgxMkGX83Lx8W5OJoprrIDqWuh8iF8V9ixtam60TcJBBcenEBMRqK4p&#10;6driozYmm28sG4jtbLqY5YqARssUTXnBt/uN8ewI9H4W6/X60yKPRZHXaR4PVma0ToH8ctlH0Oa8&#10;p+7GXtRIApyl3KM8bf1VJTI407w8xvSCXp9z9e8vs/oFAAD//wMAUEsDBBQABgAIAAAAIQBt12BC&#10;3gAAAA0BAAAPAAAAZHJzL2Rvd25yZXYueG1sTI9NTsMwEEb3SNzBmkrsWqdpEkGIUwESO7poygHc&#10;2I2j2uMQu024PcMC0d38PH3zptrOzrKrHkPvUcB6lQDT2HrVYyfg8/C+fAQWokQlrUct4FsH2Nb3&#10;d5UslZ9wr69N7BiFYCilABPjUHIeWqOdDCs/aKTdyY9ORmrHjqtRThTuLE+TpOBO9kgXjBz0m9Ht&#10;ubk4ATbNpsNpl73mBbrd0Az7j+TLCPGwmF+egUU9x38YfvVJHWpyOvoLqsCsgOWmyAilIlvnOTBC&#10;ntJNCuz4N+J1xW+/qH8AAAD//wMAUEsBAi0AFAAGAAgAAAAhALaDOJL+AAAA4QEAABMAAAAAAAAA&#10;AAAAAAAAAAAAAFtDb250ZW50X1R5cGVzXS54bWxQSwECLQAUAAYACAAAACEAOP0h/9YAAACUAQAA&#10;CwAAAAAAAAAAAAAAAAAvAQAAX3JlbHMvLnJlbHNQSwECLQAUAAYACAAAACEANtQ5Vc8BAAB6AwAA&#10;DgAAAAAAAAAAAAAAAAAuAgAAZHJzL2Uyb0RvYy54bWxQSwECLQAUAAYACAAAACEAbddgQt4AAAAN&#10;AQAADwAAAAAAAAAAAAAAAAAp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5344" behindDoc="1" locked="0" layoutInCell="1" allowOverlap="1" wp14:anchorId="20340F22" wp14:editId="7AA6F876">
                <wp:simplePos x="0" y="0"/>
                <wp:positionH relativeFrom="column">
                  <wp:posOffset>5855970</wp:posOffset>
                </wp:positionH>
                <wp:positionV relativeFrom="paragraph">
                  <wp:posOffset>-2972435</wp:posOffset>
                </wp:positionV>
                <wp:extent cx="0" cy="340360"/>
                <wp:effectExtent l="7620" t="12065" r="11430" b="952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232FA" id="Straight Connector 4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34.05pt" to="461.1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lbzwEAAHkDAAAOAAAAZHJzL2Uyb0RvYy54bWysU8tuGyEU3VfqPyD29YydNK1HHkey03ST&#10;tpacfsA1MDOoDBcB9oz/vhf8aJrsqm4Q3MfhnHNhcT/2hh2UDxptzaeTkjNlBUpt25r/fH788Jmz&#10;EMFKMGhVzY8q8Pvl+3eLwVVqhh0aqTwjEBuqwdW8i9FVRRFEp3oIE3TKUrJB30Oko28L6WEg9N4U&#10;s7K8Kwb00nkUKgSKPpySfJnxm0aJ+KNpgorM1Jy4xbz6vO7SWiwXULUeXKfFmQb8A4setKVLr1AP&#10;EIHtvX4D1WvhMWATJwL7AptGC5U1kJpp+UrNtgOnshYyJ7irTeH/wYrvh41nWtb89hNnFnqa0TZ6&#10;0G0X2RqtJQfRM0qSU4MLFTWs7cYnrWK0W/eE4ldgFtcd2FZlxs9HRyjT1FH81ZIOwdF9u+EbSqqB&#10;fcRs29j4PkGSIWzM0zlep6PGyMQpKCh6c1ve3OXBFVBd+pwP8avCnqVNzY22yTeo4PAUYuIB1aUk&#10;hS0+amPy7I1lA5GdTeez3BHQaJmyqS74drc2nh2Ans98tVp9nGdVlHlZ5nFvZUbrFMgv530EbU57&#10;ut3YsxlJ/8nJHcrjxl9Movlmmue3mB7Qy3Pu/vNjlr8BAAD//wMAUEsDBBQABgAIAAAAIQB7c2be&#10;3gAAAA0BAAAPAAAAZHJzL2Rvd25yZXYueG1sTI9BTsMwEEX3SNzBmkrsWidWGpUQpwIkdnTRtAdw&#10;YzeOao9N7Dbh9rhiAcv58/TnTb2drSE3NYbBIYd8lQFR2Dk5YM/hePhYboCEKFAK41Bx+FYBts3j&#10;Qy0q6Sbcq1sbe5JKMFSCg47RV5SGTisrwsp5hWl3dqMVMY1jT+UoplRuDWVZVlIrBkwXtPDqXavu&#10;0l4tB8OK6XDeFW/rEu3Ot37/mX1pzp8W8+sLkKjm+AfDXT+pQ5OcTu6KMhDD4ZkxllAOy6Lc5EAS&#10;8hud7lFerIE2Nf3/RfMDAAD//wMAUEsBAi0AFAAGAAgAAAAhALaDOJL+AAAA4QEAABMAAAAAAAAA&#10;AAAAAAAAAAAAAFtDb250ZW50X1R5cGVzXS54bWxQSwECLQAUAAYACAAAACEAOP0h/9YAAACUAQAA&#10;CwAAAAAAAAAAAAAAAAAvAQAAX3JlbHMvLnJlbHNQSwECLQAUAAYACAAAACEA+CVJW88BAAB5AwAA&#10;DgAAAAAAAAAAAAAAAAAuAgAAZHJzL2Uyb0RvYy54bWxQSwECLQAUAAYACAAAACEAe3Nm3t4AAAAN&#10;AQAADwAAAAAAAAAAAAAAAAAp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6368" behindDoc="1" locked="0" layoutInCell="1" allowOverlap="1" wp14:anchorId="0835407B" wp14:editId="10EA4AFA">
                <wp:simplePos x="0" y="0"/>
                <wp:positionH relativeFrom="column">
                  <wp:posOffset>-225425</wp:posOffset>
                </wp:positionH>
                <wp:positionV relativeFrom="paragraph">
                  <wp:posOffset>-2632075</wp:posOffset>
                </wp:positionV>
                <wp:extent cx="0" cy="328930"/>
                <wp:effectExtent l="12700" t="9525" r="6350" b="1397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96CCB" id="Straight Connector 4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07.25pt" to="-17.7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bNygEAAHgDAAAOAAAAZHJzL2Uyb0RvYy54bWysU01v2zAMvQ/YfxB0X5ykW9AacXpI1126&#10;rUC6H8BIsi1MFgVKiZN/P0r5aLfdhvkgSPx45Hukl/eHwYm9oWjRN3I2mUphvEJtfdfIHy+PH26l&#10;iAm8BofeNPJoorxfvX+3HENt5tij04YEg/hYj6GRfUqhrqqoejNAnGAwnp0t0gCJn9RVmmBk9MFV&#10;8+l0UY1IOhAqEyNbH05OuSr4bWtU+t620SThGsm9pXJSObf5rFZLqDuC0Ft1bgP+oYsBrOeiV6gH&#10;SCB2ZP+CGqwijNimicKhwra1yhQOzGY2/YPNpodgChcWJ4arTPH/wapv+2cSVjfy40IKDwPPaJMI&#10;bNcnsUbvWUEkwU5Wagyx5oS1f6bMVR38Jjyh+hmFx3UPvjOl45djYJRZzqh+S8mPGLjedvyKmmNg&#10;l7DIdmhpyJAsiDiU6Ryv0zGHJNTJqNh6M7+9uymDq6C+5AWK6YvBQeRLI531WTeoYf8UU+4D6ktI&#10;Nnt8tM6V2TsvxkYupnefSkJEZ3V25rBI3XbtSOwhb0/5Cin2vA0j3HldwHoD+vP5nsC6052LO3/W&#10;ItM/CblFfXymi0Y83tLleRXz/rx9l+zXH2b1CwAA//8DAFBLAwQUAAYACAAAACEApGddC90AAAAN&#10;AQAADwAAAGRycy9kb3ducmV2LnhtbEyPzU7DMBCE70i8g7VIXFDrpPRPIU4FlXrkQIG7G7uxqb2O&#10;bKcNb89WHOA2uzOa/bbejN6xs47JBhRQTgtgGtugLHYCPt53kzWwlCUq6QJqAd86waa5vallpcIF&#10;3/R5nztGJZgqKcDk3Fecp9ZoL9M09BrJO4boZaYxdlxFeaFy7/isKJbcS4t0wcheb41uT/vBC7Bf&#10;MSXTli9lcqfd9mFwdvX6KcT93fj8BCzrMf+F4YpP6NAQ0yEMqBJzAiaPiwVFSczLOSmK/K4OV7Gc&#10;rYA3Nf//RfMDAAD//wMAUEsBAi0AFAAGAAgAAAAhALaDOJL+AAAA4QEAABMAAAAAAAAAAAAAAAAA&#10;AAAAAFtDb250ZW50X1R5cGVzXS54bWxQSwECLQAUAAYACAAAACEAOP0h/9YAAACUAQAACwAAAAAA&#10;AAAAAAAAAAAvAQAAX3JlbHMvLnJlbHNQSwECLQAUAAYACAAAACEAUosmzcoBAAB4AwAADgAAAAAA&#10;AAAAAAAAAAAuAgAAZHJzL2Uyb0RvYy54bWxQSwECLQAUAAYACAAAACEApGddC90AAAAN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7392" behindDoc="1" locked="0" layoutInCell="1" allowOverlap="1" wp14:anchorId="7DF759D7" wp14:editId="062B5F79">
                <wp:simplePos x="0" y="0"/>
                <wp:positionH relativeFrom="column">
                  <wp:posOffset>472440</wp:posOffset>
                </wp:positionH>
                <wp:positionV relativeFrom="paragraph">
                  <wp:posOffset>-2632075</wp:posOffset>
                </wp:positionV>
                <wp:extent cx="0" cy="328930"/>
                <wp:effectExtent l="5715" t="9525" r="13335" b="139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6223F" id="Straight Connector 4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07.25pt" to="37.2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DygEAAHgDAAAOAAAAZHJzL2Uyb0RvYy54bWysU01v2zAMvQ/YfxB0X5yka9EacXpI1126&#10;LUC6H8BIsi1MFgVKiZN/P0r5WLfdhvkgSPx45HukF4+HwYm9oWjRN3I2mUphvEJtfdfI76/PH+6l&#10;iAm8BofeNPJoonxcvn+3GENt5tij04YEg/hYj6GRfUqhrqqoejNAnGAwnp0t0gCJn9RVmmBk9MFV&#10;8+n0rhqRdCBUJka2Pp2cclnw29ao9K1to0nCNZJ7S+Wkcm7zWS0XUHcEobfq3Ab8QxcDWM9Fr1BP&#10;kEDsyP4FNVhFGLFNE4VDhW1rlSkcmM1s+gebTQ/BFC4sTgxXmeL/g1Vf92sSVjfy460UHgae0SYR&#10;2K5PYoXes4JIgp2s1BhizQkrv6bMVR38Jryg+hGFx1UPvjOl49djYJRZzqh+S8mPGLjedvyCmmNg&#10;l7DIdmhpyJAsiDiU6Ryv0zGHJNTJqNh6M79/uCmDq6C+5AWK6bPBQeRLI531WTeoYf8SU+4D6ktI&#10;Nnt8ts6V2TsvxkbeTR9uS0JEZ3V25rBI3XblSOwhb0/5Cin2vA0j3HldwHoD+tP5nsC6052LO3/W&#10;ItM/CblFfVzTRSMeb+nyvIp5f96+S/avH2b5EwAA//8DAFBLAwQUAAYACAAAACEAxzyvbd0AAAAL&#10;AQAADwAAAGRycy9kb3ducmV2LnhtbEyPy07DMBBF90j8gzVIbFDrpIQGhTgVVOqSBQX2bjzEpn5E&#10;ttOGv2dgA8u5c3TnTLuZnWUnjMkEL6BcFsDQ90EZPwh4e90t7oGlLL2SNngU8IUJNt3lRSsbFc7+&#10;BU/7PDAq8amRAnTOY8N56jU6mZZhRE+7jxCdzDTGgasoz1TuLF8VxZo7aTxd0HLErcb+uJ+cAPMZ&#10;U9J9+VQme9xtbyZr6ud3Ia6v5scHYBnn/AfDjz6pQ0dOhzB5lZgVUFcVkQIWVVndASPiNzlQcrte&#10;1cC7lv//ofsGAAD//wMAUEsBAi0AFAAGAAgAAAAhALaDOJL+AAAA4QEAABMAAAAAAAAAAAAAAAAA&#10;AAAAAFtDb250ZW50X1R5cGVzXS54bWxQSwECLQAUAAYACAAAACEAOP0h/9YAAACUAQAACwAAAAAA&#10;AAAAAAAAAAAvAQAAX3JlbHMvLnJlbHNQSwECLQAUAAYACAAAACEA3PwJw8oBAAB4AwAADgAAAAAA&#10;AAAAAAAAAAAuAgAAZHJzL2Uyb0RvYy54bWxQSwECLQAUAAYACAAAACEAxzyvbd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8416" behindDoc="1" locked="0" layoutInCell="1" allowOverlap="1" wp14:anchorId="153E7EED" wp14:editId="3049C5DA">
                <wp:simplePos x="0" y="0"/>
                <wp:positionH relativeFrom="column">
                  <wp:posOffset>5855970</wp:posOffset>
                </wp:positionH>
                <wp:positionV relativeFrom="paragraph">
                  <wp:posOffset>-2632075</wp:posOffset>
                </wp:positionV>
                <wp:extent cx="0" cy="328930"/>
                <wp:effectExtent l="7620" t="9525" r="11430" b="1397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7C4B8" id="Straight Connector 4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07.25pt" to="461.1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zGygEAAHgDAAAOAAAAZHJzL2Uyb0RvYy54bWysU01v2zAMvQ/YfxB0X5ykXdEacXpI1126&#10;LUC6H8BIsi1MFgVKiZN/P0r5WLfdhvkgSPx45HukF4+HwYm9oWjRN3I2mUphvEJtfdfI76/PH+6l&#10;iAm8BofeNPJoonxcvn+3GENt5tij04YEg/hYj6GRfUqhrqqoejNAnGAwnp0t0gCJn9RVmmBk9MFV&#10;8+n0rhqRdCBUJka2Pp2cclnw29ao9K1to0nCNZJ7S+Wkcm7zWS0XUHcEobfq3Ab8QxcDWM9Fr1BP&#10;kEDsyP4FNVhFGLFNE4VDhW1rlSkcmM1s+gebTQ/BFC4sTgxXmeL/g1Vf92sSVjfy9lYKDwPPaJMI&#10;bNcnsULvWUEkwU5Wagyx5oSVX1Pmqg5+E15Q/YjC46oH35nS8esxMMosZ1S/peRHDFxvO35BzTGw&#10;S1hkO7Q0ZEgWRBzKdI7X6ZhDEupkVGy9md8/3JTBVVBf8gLF9NngIPKlkc76rBvUsH+JKfcB9SUk&#10;mz0+W+fK7J0XYyPvpg8fS0JEZ3V25rBI3XblSOwhb0/5Cin2vA0j3HldwHoD+tP5nsC6052LO3/W&#10;ItM/CblFfVzTRSMeb+nyvIp5f96+S/avH2b5EwAA//8DAFBLAwQUAAYACAAAACEAGMaOi98AAAAN&#10;AQAADwAAAGRycy9kb3ducmV2LnhtbEyPwU7DMAyG70i8Q2QkLmhLG8YGpekEk3bksAH3rAlNWOJU&#10;dbqVtyeIAxz9+9Pvz/V6Cp6dzEAuooRyXgAz2EbtsJPw9rqd3QOjpFArH9FI+DIE6+byolaVjmfc&#10;mdM+dSyXIFVKgk2przin1pqgaB57g3n3EYegUh6HjutBnXN58FwUxZIH5TBfsKo3G2va434MEtzn&#10;QGTb8rkkf9xubkbvVi/vUl5fTU+PwJKZ0h8MP/pZHZrsdIgjamJewoMQIqMSZotycQcsI7/RIUe3&#10;S7EC3tT8/xfNNwAAAP//AwBQSwECLQAUAAYACAAAACEAtoM4kv4AAADhAQAAEwAAAAAAAAAAAAAA&#10;AAAAAAAAW0NvbnRlbnRfVHlwZXNdLnhtbFBLAQItABQABgAIAAAAIQA4/SH/1gAAAJQBAAALAAAA&#10;AAAAAAAAAAAAAC8BAABfcmVscy8ucmVsc1BLAQItABQABgAIAAAAIQCm0ezGygEAAHgDAAAOAAAA&#10;AAAAAAAAAAAAAC4CAABkcnMvZTJvRG9jLnhtbFBLAQItABQABgAIAAAAIQAYxo6L3wAAAA0BAAAP&#10;AAAAAAAAAAAAAAAAACQEAABkcnMvZG93bnJldi54bWxQSwUGAAAAAAQABADzAAAAMA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09440" behindDoc="1" locked="0" layoutInCell="1" allowOverlap="1" wp14:anchorId="1997FA47" wp14:editId="2C22F2D1">
                <wp:simplePos x="0" y="0"/>
                <wp:positionH relativeFrom="column">
                  <wp:posOffset>-231140</wp:posOffset>
                </wp:positionH>
                <wp:positionV relativeFrom="paragraph">
                  <wp:posOffset>-2296795</wp:posOffset>
                </wp:positionV>
                <wp:extent cx="6093460" cy="0"/>
                <wp:effectExtent l="6985" t="11430" r="14605" b="762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1">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D0B55" id="Straight Connector 4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80.85pt" to="461.6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He0AEAAHoDAAAOAAAAZHJzL2Uyb0RvYy54bWysU01v2zAMvQ/YfxB0X2ynXbAYcQokXXfp&#10;tgDpfgAjybYwWRQkJU7+/Sjlo912G3YRRJF8fHykFg/HwbCD8kGjbXg1KTlTVqDUtmv4j5enD584&#10;CxGsBINWNfykAn9Yvn+3GF2tptijkcozArGhHl3D+xhdXRRB9GqAMEGnLDlb9ANEMn1XSA8joQ+m&#10;mJblrBjRS+dRqBDo9fHs5MuM37ZKxO9tG1RkpuHELebT53OXzmK5gLrz4HotLjTgH1gMoC0VvUE9&#10;QgS29/ovqEELjwHbOBE4FNi2WqjcA3VTlX90s+3BqdwLiRPcTabw/2DFt8PGMy0bfn/HmYWBZrSN&#10;HnTXR7ZGa0lB9IycpNToQk0Ja7vxqVdxtFv3jOJnYBbXPdhOZcYvJ0coVcoofktJRnBUbzd+RUkx&#10;sI+YZTu2fkiQJAg75umcbtNRx8gEPc7K+d39jIYorr4C6mui8yF+UTiwdGm40TYJBzUcnkNMRKC+&#10;hqRni0/amDx8Y9lIbKfVvMoZAY2WyZvigu92a+PZAWh/5qvV6uM8t0Wet2Ee91ZmtF6B/Hy5R9Dm&#10;fKfqxl7USAKcpdyhPG38VSUacKZ5Wca0QW/tnP36ZZa/AAAA//8DAFBLAwQUAAYACAAAACEA5V/1&#10;sN8AAAANAQAADwAAAGRycy9kb3ducmV2LnhtbEyPTUvDQBCG74L/YRnBi7SbppKamE2pggeRHqyi&#10;1212TEKzs2F3m8Z/7yiI3ubj4Z1nyvVkezGiD50jBYt5AgKpdqajRsHry8PsBkSImozuHaGCTwyw&#10;rs7PSl0Yd6JnHHexERxCodAK2hiHQspQt2h1mLsBiXcfzlsdufWNNF6fONz2Mk2STFrdEV9o9YD3&#10;LdaH3dEqwFW2uRrIPG3rt7vtY56P/vAulbq8mDa3ICJO8Q+Gb31Wh4qd9u5IJohewWyZXTP6UyxW&#10;IBjJ02UKYv87klUp/39RfQEAAP//AwBQSwECLQAUAAYACAAAACEAtoM4kv4AAADhAQAAEwAAAAAA&#10;AAAAAAAAAAAAAAAAW0NvbnRlbnRfVHlwZXNdLnhtbFBLAQItABQABgAIAAAAIQA4/SH/1gAAAJQB&#10;AAALAAAAAAAAAAAAAAAAAC8BAABfcmVscy8ucmVsc1BLAQItABQABgAIAAAAIQBdQcHe0AEAAHoD&#10;AAAOAAAAAAAAAAAAAAAAAC4CAABkcnMvZTJvRG9jLnhtbFBLAQItABQABgAIAAAAIQDlX/Ww3wAA&#10;AA0BAAAPAAAAAAAAAAAAAAAAACoEAABkcnMvZG93bnJldi54bWxQSwUGAAAAAAQABADzAAAANgUA&#10;AAAA&#10;" strokecolor="#9bbb59" strokeweight=".33864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0464" behindDoc="1" locked="0" layoutInCell="1" allowOverlap="1" wp14:anchorId="766947C3" wp14:editId="66010C94">
                <wp:simplePos x="0" y="0"/>
                <wp:positionH relativeFrom="column">
                  <wp:posOffset>-225425</wp:posOffset>
                </wp:positionH>
                <wp:positionV relativeFrom="paragraph">
                  <wp:posOffset>-2303145</wp:posOffset>
                </wp:positionV>
                <wp:extent cx="0" cy="351790"/>
                <wp:effectExtent l="12700" t="14605" r="6350" b="1460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8E355" id="Straight Connector 4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81.35pt" to="-17.7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oCzgEAAHkDAAAOAAAAZHJzL2Uyb0RvYy54bWysU8uO0zAU3SPxD5b3NE1ggEZNR2qHYTNA&#10;pQ4fcGs7iYXja9luk/491+6DAXaIjWXfx/E559rL+2kw7Kh80GgbXs7mnCkrUGrbNfz78+Obj5yF&#10;CFaCQasaflKB369ev1qOrlYV9mik8oxAbKhH1/A+RlcXRRC9GiDM0ClLyRb9AJGOviukh5HQB1NU&#10;8/n7YkQvnUehQqDowznJVxm/bZWI39o2qMhMw4lbzKvP6z6txWoJdefB9VpcaMA/sBhAW7r0BvUA&#10;EdjB67+gBi08BmzjTOBQYNtqobIGUlPO/1Cz68GprIXMCe5mU/h/sOLrceuZlg1/V3FmYaAZ7aIH&#10;3fWRbdBachA9oyQ5NbpQU8PGbn3SKia7c08ofgRmcdOD7VRm/HxyhFKmjuK3lnQIju7bj19QUg0c&#10;ImbbptYPCZIMYVOezuk2HTVFJs5BQdG3d+WHRR5cAfW1z/kQPyscWNo03GibfIMajk8hJh5QX0tS&#10;2OKjNibP3lg2EtmqXFS5I6DRMmVTXfDdfmM8OwI9n8V6vb5bZFWUeVnm8WBlRusVyE+XfQRtznu6&#10;3diLGUn/2ck9ytPWX02i+Waal7eYHtDLc+7+9WNWPwEAAP//AwBQSwMEFAAGAAgAAAAhAHOQL3ze&#10;AAAADQEAAA8AAABkcnMvZG93bnJldi54bWxMj8FOwzAQRO9I/IO1SNxau2mTohCnAiRu9NCUD3Bj&#10;N45qr03sNuHvccQBbrM7o9m31W6yhtzUEHqHHFZLBkRh62SPHYfP4/viCUiIAqUwDhWHbxVgV9/f&#10;VaKUbsSDujWxI6kEQyk46Bh9SWlotbIiLJ1XmLyzG6yIaRw6KgcxpnJraMZYQa3oMV3Qwqs3rdpL&#10;c7UcTLYZj+f95jUv0O594w8f7Etz/vgwvTwDiWqKf2GY8RM61Inp5K4oAzEcFus8T9FZFNkWSIr8&#10;rk6zYNs10Lqi/7+ofwAAAP//AwBQSwECLQAUAAYACAAAACEAtoM4kv4AAADhAQAAEwAAAAAAAAAA&#10;AAAAAAAAAAAAW0NvbnRlbnRfVHlwZXNdLnhtbFBLAQItABQABgAIAAAAIQA4/SH/1gAAAJQBAAAL&#10;AAAAAAAAAAAAAAAAAC8BAABfcmVscy8ucmVsc1BLAQItABQABgAIAAAAIQBZNPoCzgEAAHkDAAAO&#10;AAAAAAAAAAAAAAAAAC4CAABkcnMvZTJvRG9jLnhtbFBLAQItABQABgAIAAAAIQBzkC983gAAAA0B&#10;AAAPAAAAAAAAAAAAAAAAACg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1488" behindDoc="1" locked="0" layoutInCell="1" allowOverlap="1" wp14:anchorId="3FF2F91A" wp14:editId="2B762648">
                <wp:simplePos x="0" y="0"/>
                <wp:positionH relativeFrom="column">
                  <wp:posOffset>472440</wp:posOffset>
                </wp:positionH>
                <wp:positionV relativeFrom="paragraph">
                  <wp:posOffset>-2291080</wp:posOffset>
                </wp:positionV>
                <wp:extent cx="0" cy="327660"/>
                <wp:effectExtent l="5715" t="7620" r="13335"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DE955" id="Straight Connector 4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80.4pt" to="37.2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9wyQEAAHgDAAAOAAAAZHJzL2Uyb0RvYy54bWysU02T0zAMvTPDf/D4TtMWKJBpuocuy2WB&#10;znT5AartJB4cyyO7Tfvvkd2PZeHGkINHlp6epSdleXccnDgYihZ9I2eTqRTGK9TWd4388fTw5qMU&#10;MYHX4NCbRp5MlHer16+WY6jNHHt02pBgEh/rMTSyTynUVRVVbwaIEwzGc7BFGiDxlbpKE4zMPrhq&#10;Pp0uqhFJB0JlYmTv/TkoV4W/bY1K39s2miRcI7m2VE4q5y6f1WoJdUcQeqsuZcA/VDGA9fzojeoe&#10;Eog92b+oBqsII7ZponCosG2tMqUH7mY2/aObbQ/BlF5YnBhuMsX/R6u+HTYkrG7ku5kUHgae0TYR&#10;2K5PYo3es4JIgoOs1BhizQlrv6Hcqzr6bXhE9TMKj+sefGdKxU+nwCwlo3qRki8x8Hu78StqxsA+&#10;YZHt2NKQKVkQcSzTOd2mY45JqLNTsfft/MNiUQZXQX3NCxTTF4ODyEYjnfVZN6jh8BgTV87QKyS7&#10;PT5Y58rsnRdjIxfTT+9LQkRndQ5mWKRut3YkDpC3p3xZBiZ7ASPce13IegP688VOYN3ZZrzznHZt&#10;/yzkDvVpQ5ku+3m8hfiyinl/fr8X1PMPs/oFAAD//wMAUEsDBBQABgAIAAAAIQAf+Sw23AAAAAsB&#10;AAAPAAAAZHJzL2Rvd25yZXYueG1sTI9NTwIxEIbvJv6HZky8GGgXCci6XaIkHD2Iei/bYVvpx2bb&#10;hfXfO3iR47zz5P2o1qN37IR9sjFIKKYCGIYmahtaCZ8f28kTsJRV0MrFgBJ+MMG6vr2pVKnjObzj&#10;aZdbRiYhlUqCybkrOU+NQa/SNHYY6HeIvVeZzr7luldnMveOz4RYcK9soASjOtwYbI67wUuw331K&#10;pilei+SO283D4Ozy7UvK+7vx5RlYxjH/w3CpT9Whpk77OASdmJOwnM+JlDB5XAjaQMSfsr8oYjUD&#10;Xlf8ekP9CwAA//8DAFBLAQItABQABgAIAAAAIQC2gziS/gAAAOEBAAATAAAAAAAAAAAAAAAAAAAA&#10;AABbQ29udGVudF9UeXBlc10ueG1sUEsBAi0AFAAGAAgAAAAhADj9If/WAAAAlAEAAAsAAAAAAAAA&#10;AAAAAAAALwEAAF9yZWxzLy5yZWxzUEsBAi0AFAAGAAgAAAAhAPd7H3DJAQAAeAMAAA4AAAAAAAAA&#10;AAAAAAAALgIAAGRycy9lMm9Eb2MueG1sUEsBAi0AFAAGAAgAAAAhAB/5LDbcAAAACwEAAA8AAAAA&#10;AAAAAAAAAAAAIwQAAGRycy9kb3ducmV2LnhtbFBLBQYAAAAABAAEAPMAAAAs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2512" behindDoc="1" locked="0" layoutInCell="1" allowOverlap="1" wp14:anchorId="674B3E9F" wp14:editId="7AD54D22">
                <wp:simplePos x="0" y="0"/>
                <wp:positionH relativeFrom="column">
                  <wp:posOffset>5855970</wp:posOffset>
                </wp:positionH>
                <wp:positionV relativeFrom="paragraph">
                  <wp:posOffset>-2303145</wp:posOffset>
                </wp:positionV>
                <wp:extent cx="0" cy="339725"/>
                <wp:effectExtent l="7620" t="14605" r="11430" b="76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7321" id="Straight Connector 4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181.35pt" to="461.1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I4zgEAAHkDAAAOAAAAZHJzL2Uyb0RvYy54bWysU01v2zAMvQ/YfxB0X5y467YYcQokXXfp&#10;1gDpfgAjybYwWRQkJU7+/SjFydb1VuwiUPx4fHyUFnfH3rCD8kGjrflsMuVMWYFS27bmP58fPnzh&#10;LESwEgxaVfOTCvxu+f7dYnCVKrFDI5VnBGJDNbiadzG6qiiC6FQPYYJOWQo26HuIdPVtIT0MhN6b&#10;opxOPxUDeuk8ChUCee/PQb7M+E2jRHxqmqAiMzUnbjGfPp+7dBbLBVStB9dpMdKAN7DoQVtqeoW6&#10;hwhs7/UrqF4LjwGbOBHYF9g0Wqg8A00zm/4zzbYDp/IsJE5wV5nC/4MVPw4bz7Ss+UeSx0JPO9pG&#10;D7rtIlujtaQgekZBUmpwoaKCtd34NKs42q17RPErMIvrDmyrMuPnkyOUWaooXpSkS3DUbzd8R0k5&#10;sI+YZTs2vk+QJAg75u2crttRx8jE2SnIe3Mz/1zeZnCoLnXOh/hNYc+SUXOjbdINKjg8hph4QHVJ&#10;SW6LD9qYvHtj2UBky9m8zBUBjZYpmvKCb3dr49kB6PnMV6vV7Xxs/CLN497KjNYpkF9HO4I2Z5u6&#10;GzuKkeY/K7lDedr4i0i030xzfIvpAf19z9V/fszyNwAAAP//AwBQSwMEFAAGAAgAAAAhAPD65jLe&#10;AAAADQEAAA8AAABkcnMvZG93bnJldi54bWxMj0FOwzAQRfdI3MEaJHatjSmBpnEqQGJHF005gBu7&#10;cVR7bGK3CbfHFYuynD9Pf95U68lZctZD7D0KeJgzIBpbr3rsBHztPmYvQGKSqKT1qAX86Ajr+vam&#10;kqXyI271uUkdySUYSynApBRKSmNrtJNx7oPGvDv4wcmUx6GjapBjLneWcsYK6mSP+YKRQb8b3R6b&#10;kxNg+WLcHTaLt6cC3SY0YfvJvo0Q93fT6wpI0lO6wnDRz+pQZ6e9P6GKxApYcs4zKmD2WPBnIBn5&#10;i/aXiC050Lqi/7+ofwEAAP//AwBQSwECLQAUAAYACAAAACEAtoM4kv4AAADhAQAAEwAAAAAAAAAA&#10;AAAAAAAAAAAAW0NvbnRlbnRfVHlwZXNdLnhtbFBLAQItABQABgAIAAAAIQA4/SH/1gAAAJQBAAAL&#10;AAAAAAAAAAAAAAAAAC8BAABfcmVscy8ucmVsc1BLAQItABQABgAIAAAAIQCJSwI4zgEAAHkDAAAO&#10;AAAAAAAAAAAAAAAAAC4CAABkcnMvZTJvRG9jLnhtbFBLAQItABQABgAIAAAAIQDw+uYy3gAAAA0B&#10;AAAPAAAAAAAAAAAAAAAAACgEAABkcnMvZG93bnJldi54bWxQSwUGAAAAAAQABADzAAAAMw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3536" behindDoc="1" locked="0" layoutInCell="1" allowOverlap="1" wp14:anchorId="4CAE5458" wp14:editId="11168857">
                <wp:simplePos x="0" y="0"/>
                <wp:positionH relativeFrom="column">
                  <wp:posOffset>-231140</wp:posOffset>
                </wp:positionH>
                <wp:positionV relativeFrom="paragraph">
                  <wp:posOffset>-1963420</wp:posOffset>
                </wp:positionV>
                <wp:extent cx="6093460" cy="12065"/>
                <wp:effectExtent l="0" t="1905"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12065"/>
                        </a:xfrm>
                        <a:prstGeom prst="rect">
                          <a:avLst/>
                        </a:prstGeom>
                        <a:solidFill>
                          <a:srgbClr val="9BBB5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10553" id="Rectangle 39" o:spid="_x0000_s1026" style="position:absolute;margin-left:-18.2pt;margin-top:-154.6pt;width:479.8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nKJwIAAD0EAAAOAAAAZHJzL2Uyb0RvYy54bWysU9uO0zAQfUfiHyy/0yTdtmyjpqttlyKk&#10;BVYsfIDrOImFb4zdpuXrGTvd0sIbwg+WxzM+PnNmZnF30IrsBXhpTUWLUU6JMNzW0rQV/fZ18+aW&#10;Eh+YqZmyRlT0KDy9W75+tehdKca2s6oWQBDE+LJ3Fe1CcGWWed4JzfzIOmHQ2VjQLKAJbVYD6xFd&#10;q2yc57Ost1A7sFx4j7cPg5MuE37TCB4+N40XgaiKIreQdkj7Nu7ZcsHKFpjrJD/RYP/AQjNp8NMz&#10;1AMLjOxA/gWlJQfrbRNG3OrMNo3kIuWA2RT5H9k8d8yJlAuK491ZJv//YPmn/RMQWVf0Zk6JYRpr&#10;9AVVY6ZVguAdCtQ7X2Lcs3uCmKJ3j5Z/98TYdYdh4h7A9p1gNdIqYnx29SAaHp+Sbf/R1gjPdsEm&#10;rQ4N6AiIKpBDKsnxXBJxCITj5Syf30xmWDmOvmKcz6bpB1a+PHbgw3thNYmHigJyT+Bs/+hDJMPK&#10;l5BE3ipZb6RSyYB2u1ZA9gy7Y75araYpX3ziL8OUIT36p+NpQr7y+UuITVongldhWgZscyV1RW/z&#10;uGIQK6Nq70ydzoFJNZzxf2VOMkblhgpsbX1EFcEOPYwzh4fOwk9KeuzfivofOwaCEvXBYCXmxWQS&#10;Gz4Zk+nbMRpw6dleepjhCFXRQMlwXIdhSHYOZNvhT0XK3dh7rF4jk7KxsgOrE1ns0ST4aZ7iEFza&#10;Ker31C9/AQAA//8DAFBLAwQUAAYACAAAACEAg+bnEd4AAAANAQAADwAAAGRycy9kb3ducmV2Lnht&#10;bEyPQU/DMAyF70j8h8hI3LaEFg1Wmk6ABELcGBzGzWtMGy1xqibbyr8n4wK3Z7+n58/1avJOHGiM&#10;NrCGq7kCQdwGY7nT8PH+NLsFEROyQReYNHxThFVzflZjZcKR3+iwTp3IJRwr1NCnNFRSxrYnj3Ee&#10;BuLsfYXRY8rj2Ekz4jGXeycLpRbSo+V8oceBHntqd+u917Br3cZGr3z8pGd8ebXpYdgkrS8vpvs7&#10;EImm9BeGE35GhyYzbcOeTRROw6xcXOfoSahlASJHlkWZxfZ3dVOCbGr5/4vmBwAA//8DAFBLAQIt&#10;ABQABgAIAAAAIQC2gziS/gAAAOEBAAATAAAAAAAAAAAAAAAAAAAAAABbQ29udGVudF9UeXBlc10u&#10;eG1sUEsBAi0AFAAGAAgAAAAhADj9If/WAAAAlAEAAAsAAAAAAAAAAAAAAAAALwEAAF9yZWxzLy5y&#10;ZWxzUEsBAi0AFAAGAAgAAAAhAMMc6conAgAAPQQAAA4AAAAAAAAAAAAAAAAALgIAAGRycy9lMm9E&#10;b2MueG1sUEsBAi0AFAAGAAgAAAAhAIPm5xHeAAAADQEAAA8AAAAAAAAAAAAAAAAAgQQAAGRycy9k&#10;b3ducmV2LnhtbFBLBQYAAAAABAAEAPMAAACMBQAAAAA=&#10;" fillcolor="#9bbb59" strokecolor="white"/>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4560" behindDoc="1" locked="0" layoutInCell="1" allowOverlap="1" wp14:anchorId="56E6941A" wp14:editId="18125178">
                <wp:simplePos x="0" y="0"/>
                <wp:positionH relativeFrom="column">
                  <wp:posOffset>-225425</wp:posOffset>
                </wp:positionH>
                <wp:positionV relativeFrom="paragraph">
                  <wp:posOffset>-1951355</wp:posOffset>
                </wp:positionV>
                <wp:extent cx="0" cy="327660"/>
                <wp:effectExtent l="12700" t="13970" r="6350" b="107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D6866" id="Straight Connector 3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53.65pt" to="-17.7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v+yQEAAHgDAAAOAAAAZHJzL2Uyb0RvYy54bWysU02P0zAQvSPxHyzfadquKBA13UOX5bJA&#10;pS4/YGo7iYXjscZu0/57xu7HLnBD5GDZ8/E87z1neX8cnDgYihZ9I2eTqRTGK9TWd4388fz47qMU&#10;MYHX4NCbRp5MlPert2+WY6jNHHt02pBgEB/rMTSyTynUVRVVbwaIEwzGc7JFGiDxkbpKE4yMPrhq&#10;Pp0uqhFJB0JlYuTowzkpVwW/bY1K39s2miRcI3m2VFYq6y6v1WoJdUcQeqsuY8A/TDGA9XzpDeoB&#10;Eog92b+gBqsII7ZponCosG2tMoUDs5lN/2Cz7SGYwoXFieEmU/x/sOrbYUPC6kbesVMeBvZomwhs&#10;1yexRu9ZQSTBSVZqDLHmhrXfUOaqjn4bnlD9jMLjugffmTLx8ykwyix3VL+15EMMfN9u/Iqaa2Cf&#10;sMh2bGnIkCyIOBZ3Tjd3zDEJdQ4qjt7NPywWxbgK6mtfoJi+GBxE3jTSWZ91gxoOTzHlOaC+luSw&#10;x0frXPHeeTE2cjH99L40RHRW52Qui9Tt1o7EAfLrKV8hxZnXZYR7rwtYb0B/vuwTWHfe8+XOX7TI&#10;9M9C7lCfNnTViO0tU16eYn4/r8+l++WHWf0CAAD//wMAUEsDBBQABgAIAAAAIQDCUNWU3gAAAA0B&#10;AAAPAAAAZHJzL2Rvd25yZXYueG1sTI/BTsMwEETvSPyDtUhcUOukVQgKcSqo1CMHCtzd2MSm9jry&#10;Om34e1xxgNvszmj2bbuZvWMnHckGFFAuC2Aa+6AsDgLe33aLB2CUJCrpAmoB35pg011ftbJR4Yyv&#10;+rRPA8slSI0UYFIaG86pN9pLWoZRY/Y+Q/Qy5TEOXEV5zuXe8VVR3HMvLeYLRo56a3R/3E9egP2K&#10;RKYvn0tyx932bnK2fvkQ4vZmfnoElvSc/sJwwc/o0GWmQ5hQEXMCFuuqytGLKOo1sBz5XR2yWFVV&#10;Dbxr+f8vuh8AAAD//wMAUEsBAi0AFAAGAAgAAAAhALaDOJL+AAAA4QEAABMAAAAAAAAAAAAAAAAA&#10;AAAAAFtDb250ZW50X1R5cGVzXS54bWxQSwECLQAUAAYACAAAACEAOP0h/9YAAACUAQAACwAAAAAA&#10;AAAAAAAAAAAvAQAAX3JlbHMvLnJlbHNQSwECLQAUAAYACAAAACEA8kIb/skBAAB4AwAADgAAAAAA&#10;AAAAAAAAAAAuAgAAZHJzL2Uyb0RvYy54bWxQSwECLQAUAAYACAAAACEAwlDVlN4AAAANAQAADwAA&#10;AAAAAAAAAAAAAAAj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5584" behindDoc="1" locked="0" layoutInCell="1" allowOverlap="1" wp14:anchorId="66CC8501" wp14:editId="4C9052B2">
                <wp:simplePos x="0" y="0"/>
                <wp:positionH relativeFrom="column">
                  <wp:posOffset>472440</wp:posOffset>
                </wp:positionH>
                <wp:positionV relativeFrom="paragraph">
                  <wp:posOffset>-1951355</wp:posOffset>
                </wp:positionV>
                <wp:extent cx="0" cy="327660"/>
                <wp:effectExtent l="5715" t="13970" r="13335" b="107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D3DA" id="Straight Connector 3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53.65pt" to="37.2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nIygEAAHgDAAAOAAAAZHJzL2Uyb0RvYy54bWysU02P0zAQvSPxHyzfadqu6ELUdA9dlssC&#10;lbr8gKntJBaOxxq7TfvvGbsfLHBD5GDZ8/Fm3pvJ8uE4OHEwFC36Rs4mUymMV6it7xr5/eXp3Qcp&#10;YgKvwaE3jTyZKB9Wb98sx1CbOfbotCHBID7WY2hkn1Koqyqq3gwQJxiMZ2eLNEDiJ3WVJhgZfXDV&#10;fDpdVCOSDoTKxMjWx7NTrgp+2xqVvrVtNEm4RnJvqZxUzl0+q9US6o4g9FZd2oB/6GIA67noDeoR&#10;Eog92b+gBqsII7ZponCosG2tMoUDs5lN/2Cz7SGYwoXFieEmU/x/sOrrYUPC6kbe3UvhYeAZbROB&#10;7fok1ug9K4gk2MlKjSHWnLD2G8pc1dFvwzOqH1F4XPfgO1M6fjkFRpnljOq3lPyIgevtxi+oOQb2&#10;CYtsx5aGDMmCiGOZzuk2HXNMQp2Niq138/vFogyugvqaFyimzwYHkS+NdNZn3aCGw3NMuQ+oryHZ&#10;7PHJOldm77wYG7mYfnxfEiI6q7Mzh0XqdmtH4gB5e8pXSLHndRjh3usC1hvQny73BNad71zc+YsW&#10;mf5ZyB3q04auGvF4S5eXVcz78/pdsn/9MKufAAAA//8DAFBLAwQUAAYACAAAACEALvpDrd0AAAAL&#10;AQAADwAAAGRycy9kb3ducmV2LnhtbEyPy07DMBBF90j8gzVIbFDrpA+CQpwKKnXJggJ7Nx5iUz8i&#10;22nD3zOwocu5c3TnTLOZnGUnjMkEL6CcF8DQd0EZ3wt4f9vNHoClLL2SNngU8I0JNu31VSNrFc7+&#10;FU/73DMq8amWAnTOQ8156jQ6meZhQE+7zxCdzDTGnqsoz1TuLF8UxT130ni6oOWAW43dcT86AeYr&#10;pqS78rlM9rjb3o3WVC8fQtzeTE+PwDJO+R+GX31Sh5acDmH0KjEroFqtiBQwWxbVEhgRf8mBksV6&#10;XQFvG375Q/sDAAD//wMAUEsBAi0AFAAGAAgAAAAhALaDOJL+AAAA4QEAABMAAAAAAAAAAAAAAAAA&#10;AAAAAFtDb250ZW50X1R5cGVzXS54bWxQSwECLQAUAAYACAAAACEAOP0h/9YAAACUAQAACwAAAAAA&#10;AAAAAAAAAAAvAQAAX3JlbHMvLnJlbHNQSwECLQAUAAYACAAAACEAROuJyMoBAAB4AwAADgAAAAAA&#10;AAAAAAAAAAAuAgAAZHJzL2Uyb0RvYy54bWxQSwECLQAUAAYACAAAACEALvpDrd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6608" behindDoc="1" locked="0" layoutInCell="1" allowOverlap="1" wp14:anchorId="4F177637" wp14:editId="1ECA8D15">
                <wp:simplePos x="0" y="0"/>
                <wp:positionH relativeFrom="column">
                  <wp:posOffset>5855970</wp:posOffset>
                </wp:positionH>
                <wp:positionV relativeFrom="paragraph">
                  <wp:posOffset>-1951355</wp:posOffset>
                </wp:positionV>
                <wp:extent cx="0" cy="327660"/>
                <wp:effectExtent l="7620" t="13970" r="11430" b="107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A2534" id="Straight Connector 3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153.65pt" to="461.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NygEAAHgDAAAOAAAAZHJzL2Uyb0RvYy54bWysU02P0zAQvSPxHyzfadquKBA13UOX5bJA&#10;pS4/YGo7iYXjscZu0/57xu7HLnBD5GDZ8/Fm3pvJ8v44OHEwFC36Rs4mUymMV6it7xr54/nx3Ucp&#10;YgKvwaE3jTyZKO9Xb98sx1CbOfbotCHBID7WY2hkn1Koqyqq3gwQJxiMZ2eLNEDiJ3WVJhgZfXDV&#10;fDpdVCOSDoTKxMjWh7NTrgp+2xqVvrdtNEm4RnJvqZxUzl0+q9US6o4g9FZd2oB/6GIA67noDeoB&#10;Eog92b+gBqsII7ZponCosG2tMoUDs5lN/2Cz7SGYwoXFieEmU/x/sOrbYUPC6kbeLaTwMPCMtonA&#10;dn0Sa/SeFUQS7GSlxhBrTlj7DWWu6ui34QnVzyg8rnvwnSkdP58Co8xyRvVbSn7EwPV241fUHAP7&#10;hEW2Y0tDhmRBxLFM53Sbjjkmoc5Gxda7+YfFogyugvqaFyimLwYHkS+NdNZn3aCGw1NMuQ+oryHZ&#10;7PHROldm77wYG7mYfnpfEiI6q7Mzh0XqdmtH4gB5e8pXSLHndRjh3usC1hvQny/3BNad71zc+YsW&#10;mf5ZyB3q04auGvF4S5eXVcz78/pdsl9+mNUvAAAA//8DAFBLAwQUAAYACAAAACEAfvEGFN4AAAAN&#10;AQAADwAAAGRycy9kb3ducmV2LnhtbEyPy07DMBBF90j8gzVIbFDrxFUJhDgVVOqSBQX2bmxiUz+i&#10;jNOGv2cQC1jOnaM7Z5rNHDw7mRFdihLKZQHMxC5pF3sJb6+7xR0wzCpq5VM0Er4Mwqa9vGhUrdM5&#10;vpjTPveMSiLWSoLNeag5x86aoHCZBhNp95HGoDKNY8/1qM5UHjwXRXHLg3KRLlg1mK013XE/BQnu&#10;c0S0XflUoj/utjeTd9Xzu5TXV/PjA7Bs5vwHw48+qUNLToc0RY3MS7gXQhAqYbEqqhUwQn6jA0Vi&#10;va6Atw3//0X7DQAA//8DAFBLAQItABQABgAIAAAAIQC2gziS/gAAAOEBAAATAAAAAAAAAAAAAAAA&#10;AAAAAABbQ29udGVudF9UeXBlc10ueG1sUEsBAi0AFAAGAAgAAAAhADj9If/WAAAAlAEAAAsAAAAA&#10;AAAAAAAAAAAALwEAAF9yZWxzLy5yZWxzUEsBAi0AFAAGAAgAAAAhAD7GbM3KAQAAeAMAAA4AAAAA&#10;AAAAAAAAAAAALgIAAGRycy9lMm9Eb2MueG1sUEsBAi0AFAAGAAgAAAAhAH7xBhTeAAAADQEAAA8A&#10;AAAAAAAAAAAAAAAAJAQAAGRycy9kb3ducmV2LnhtbFBLBQYAAAAABAAEAPMAAAAv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7632" behindDoc="1" locked="0" layoutInCell="1" allowOverlap="1" wp14:anchorId="521F09AD" wp14:editId="7A82E890">
                <wp:simplePos x="0" y="0"/>
                <wp:positionH relativeFrom="column">
                  <wp:posOffset>-231140</wp:posOffset>
                </wp:positionH>
                <wp:positionV relativeFrom="paragraph">
                  <wp:posOffset>-1617345</wp:posOffset>
                </wp:positionV>
                <wp:extent cx="6093460" cy="0"/>
                <wp:effectExtent l="6985" t="14605" r="14605" b="1397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EA38" id="Straight Connector 3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27.35pt" to="461.6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a0AEAAHoDAAAOAAAAZHJzL2Uyb0RvYy54bWysU01v2zAMvQ/YfxB0X+yka7AYcQokXXfp&#10;tgDpfgAjybYwWRQkJXb+/Sjlo912G3YRRJF8fHyklg9jb9hR+aDR1nw6KTlTVqDUtq35j5enD584&#10;CxGsBINW1fykAn9YvX+3HFylZtihkcozArGhGlzNuxhdVRRBdKqHMEGnLDkb9D1EMn1bSA8Dofem&#10;mJXlvBjQS+dRqBDo9fHs5KuM3zRKxO9NE1RkpubELebT53OfzmK1hKr14DotLjTgH1j0oC0VvUE9&#10;QgR28PovqF4LjwGbOBHYF9g0WqjcA3UzLf/oZteBU7kXEie4m0zh/8GKb8etZ1rW/O6eMws9zWgX&#10;Pei2i2yD1pKC6Bk5SanBhYoSNnbrU69itDv3jOJnYBY3HdhWZcYvJ0co05RR/JaSjOCo3n74ipJi&#10;4BAxyzY2vk+QJAgb83ROt+moMTJBj/NycfdxTkMUV18B1TXR+RC/KOxZutTcaJuEgwqOzyEmIlBd&#10;Q9KzxSdtTB6+sWwgtrPpYpYzAhotkzfFBd/uN8azI9D+LNbr9f0it0Wet2EeD1ZmtE6B/Hy5R9Dm&#10;fKfqxl7USAKcpdyjPG39VSUacKZ5Wca0QW/tnP36ZVa/AAAA//8DAFBLAwQUAAYACAAAACEAF2gx&#10;cN4AAAANAQAADwAAAGRycy9kb3ducmV2LnhtbEyPTU7DMBBG90jcwRokdq1DmgYIcSpAYkcXTTmA&#10;G7txhD02sduE2zMsUNnNz9M3b+rN7Cw76zEOHgXcLTNgGjuvBuwFfOzfFg/AYpKopPWoBXzrCJvm&#10;+qqWlfIT7vS5TT2jEIyVFGBSChXnsTPaybj0QSPtjn50MlE79lyNcqJwZ3meZSV3ckC6YGTQr0Z3&#10;n+3JCbB5Me2P2+JlXaLbhjbs3rMvI8Ttzfz8BCzpOV1g+NUndWjI6eBPqCKzAharsiCUinxd3AMj&#10;5DFf5cAOfyPe1Pz/F80PAAAA//8DAFBLAQItABQABgAIAAAAIQC2gziS/gAAAOEBAAATAAAAAAAA&#10;AAAAAAAAAAAAAABbQ29udGVudF9UeXBlc10ueG1sUEsBAi0AFAAGAAgAAAAhADj9If/WAAAAlAEA&#10;AAsAAAAAAAAAAAAAAAAALwEAAF9yZWxzLy5yZWxzUEsBAi0AFAAGAAgAAAAhAAwP51rQAQAAegMA&#10;AA4AAAAAAAAAAAAAAAAALgIAAGRycy9lMm9Eb2MueG1sUEsBAi0AFAAGAAgAAAAhABdoMXDeAAAA&#10;DQEAAA8AAAAAAAAAAAAAAAAAKgQAAGRycy9kb3ducmV2LnhtbFBLBQYAAAAABAAEAPMAAAA1BQAA&#10;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8656" behindDoc="1" locked="0" layoutInCell="1" allowOverlap="1" wp14:anchorId="0BC308B1" wp14:editId="740E1E5F">
                <wp:simplePos x="0" y="0"/>
                <wp:positionH relativeFrom="column">
                  <wp:posOffset>472440</wp:posOffset>
                </wp:positionH>
                <wp:positionV relativeFrom="paragraph">
                  <wp:posOffset>-1610995</wp:posOffset>
                </wp:positionV>
                <wp:extent cx="0" cy="328930"/>
                <wp:effectExtent l="5715" t="11430" r="13335" b="1206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11A93" id="Straight Connector 3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26.85pt" to="37.2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RiygEAAHgDAAAOAAAAZHJzL2Uyb0RvYy54bWysU8lu2zAQvRfoPxC81/LSBolgOQen6SVt&#10;Azj9gDFJSUQpDjGkLfvvO6SXpO2tqA4EOcubeW9Gy/vD4MTeULToGzmbTKUwXqG2vmvkj5fHD7dS&#10;xAReg0NvGnk0Ud6v3r9bjqE2c+zRaUOCQXysx9DIPqVQV1VUvRkgTjAYz84WaYDET+oqTTAy+uCq&#10;+XR6U41IOhAqEyNbH05OuSr4bWtU+t620SThGsm9pXJSObf5rFZLqDuC0Ft1bgP+oYsBrOeiV6gH&#10;SCB2ZP+CGqwijNimicKhwra1yhQOzGY2/YPNpodgChcWJ4arTPH/wapv+2cSVjdy8VEKDwPPaJMI&#10;bNcnsUbvWUEkwU5Wagyx5oS1f6bMVR38Jjyh+hmFx3UPvjOl45djYJRZzqh+S8mPGLjedvyKmmNg&#10;l7DIdmhpyJAsiDiU6Ryv0zGHJNTJqNi6mN/eLcrgKqgveYFi+mJwEPnSSGd91g1q2D/FlPuA+hKS&#10;zR4frXNl9s6LsZE307tPJSGiszo7c1ikbrt2JPaQt6d8hRR73oYR7rwuYL0B/fl8T2Dd6c7FnT9r&#10;kemfhNyiPj7TRSMeb+nyvIp5f96+S/brD7P6BQAA//8DAFBLAwQUAAYACAAAACEAO5qLz90AAAAL&#10;AQAADwAAAGRycy9kb3ducmV2LnhtbEyPwU7DMAyG70i8Q2QkLmhLOwaF0nSCSTty2IB71pgmLHGq&#10;JN3K25NxgaN/f/r9uVlNzrIjhmg8CSjnBTCkzitDvYD3t83sAVhMkpS0nlDAN0ZYtZcXjayVP9EW&#10;j7vUs1xCsZYCdEpDzXnsNDoZ535AyrtPH5xMeQw9V0GecrmzfFEU99xJQ/mClgOuNXaH3egEmK8Q&#10;o+7KlzLaw2Z9M1pTvX4IcX01PT8BSzilPxjO+lkd2uy09yOpyKyAarnMpIDZ4u62ApaJ32R/Tory&#10;EXjb8P8/tD8AAAD//wMAUEsBAi0AFAAGAAgAAAAhALaDOJL+AAAA4QEAABMAAAAAAAAAAAAAAAAA&#10;AAAAAFtDb250ZW50X1R5cGVzXS54bWxQSwECLQAUAAYACAAAACEAOP0h/9YAAACUAQAACwAAAAAA&#10;AAAAAAAAAAAvAQAAX3JlbHMvLnJlbHNQSwECLQAUAAYACAAAACEACa4kYsoBAAB4AwAADgAAAAAA&#10;AAAAAAAAAAAuAgAAZHJzL2Uyb0RvYy54bWxQSwECLQAUAAYACAAAACEAO5qLz9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19680" behindDoc="1" locked="0" layoutInCell="1" allowOverlap="1" wp14:anchorId="543135C8" wp14:editId="02B76D06">
                <wp:simplePos x="0" y="0"/>
                <wp:positionH relativeFrom="column">
                  <wp:posOffset>-225425</wp:posOffset>
                </wp:positionH>
                <wp:positionV relativeFrom="paragraph">
                  <wp:posOffset>-1623695</wp:posOffset>
                </wp:positionV>
                <wp:extent cx="0" cy="353695"/>
                <wp:effectExtent l="12700" t="8255" r="6350"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DD629" id="Straight Connector 3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27.85pt" to="-17.7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UkzQEAAHkDAAAOAAAAZHJzL2Uyb0RvYy54bWysU9uO0zAQfUfiHyy/0/SirmjUdKV2WV4W&#10;qNTlA6a2k1g4Hst2m/TvGbtpYeEN8WKN53LmzBl7/Th0hp2VDxptxWeTKWfKCpTaNhX//vr84SNn&#10;IYKVYNCqil9U4I+b9+/WvSvVHFs0UnlGIDaUvat4G6MriyKIVnUQJuiUpWCNvoNIV98U0kNP6J0p&#10;5tPpQ9Gjl86jUCGQ9+ka5JuMX9dKxG91HVRkpuLELebT5/OYzmKzhrLx4FotRhrwDyw60Jaa3qGe&#10;IAI7ef0XVKeFx4B1nAjsCqxrLVSegaaZTf+Y5tCCU3kWEie4u0zh/8GKr+e9Z1pWfLHgzEJHOzpE&#10;D7ppI9uhtaQgekZBUqp3oaSCnd37NKsY7MG9oPgRmMVdC7ZRmfHrxRHKLFUUb0rSJTjqd+y/oKQc&#10;OEXMsg217xIkCcKGvJ3LfTtqiExcnYK8i+XiYbXM4FDe6pwP8bPCjiWj4kbbpBuUcH4JMfGA8paS&#10;3BaftTF598aynsjOZ6t5rghotEzRlBd8c9wZz85Az2e13W6Xq7HxmzSPJyszWqtAfhrtCNpcbepu&#10;7ChGmv+q5BHlZe9vItF+M83xLaYH9Ps9V//6MZufAAAA//8DAFBLAwQUAAYACAAAACEAvsBw2d4A&#10;AAANAQAADwAAAGRycy9kb3ducmV2LnhtbEyPwU7DMBBE70j8g7VI3FqbUBcU4lSAxI0emvIBbryN&#10;I+K1id0m/D2uOMBtd2Y0+7bazG5gZxxj70nB3VIAQ2q96alT8LF/WzwCi0mT0YMnVPCNETb19VWl&#10;S+Mn2uG5SR3LJRRLrcCmFErOY2vR6bj0ASl7Rz86nfI6dtyMesrlbuCFEGvudE/5gtUBXy22n83J&#10;KRiK1bQ/blcvck1uG5qwexdfVqnbm/n5CVjCOf2F4YKf0aHOTAd/IhPZoGBxL2WO5qGQ8gFYjvxK&#10;h4skhABeV/z/F/UPAAAA//8DAFBLAQItABQABgAIAAAAIQC2gziS/gAAAOEBAAATAAAAAAAAAAAA&#10;AAAAAAAAAABbQ29udGVudF9UeXBlc10ueG1sUEsBAi0AFAAGAAgAAAAhADj9If/WAAAAlAEAAAsA&#10;AAAAAAAAAAAAAAAALwEAAF9yZWxzLy5yZWxzUEsBAi0AFAAGAAgAAAAhAD0l5STNAQAAeQMAAA4A&#10;AAAAAAAAAAAAAAAALgIAAGRycy9lMm9Eb2MueG1sUEsBAi0AFAAGAAgAAAAhAL7AcNneAAAADQ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0704" behindDoc="1" locked="0" layoutInCell="1" allowOverlap="1" wp14:anchorId="7EE91E6E" wp14:editId="2373FCAE">
                <wp:simplePos x="0" y="0"/>
                <wp:positionH relativeFrom="column">
                  <wp:posOffset>-231140</wp:posOffset>
                </wp:positionH>
                <wp:positionV relativeFrom="paragraph">
                  <wp:posOffset>-1275715</wp:posOffset>
                </wp:positionV>
                <wp:extent cx="6093460" cy="0"/>
                <wp:effectExtent l="6985" t="13335" r="14605" b="1524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988F" id="Straight Connector 3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00.45pt" to="461.6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oc0AEAAHoDAAAOAAAAZHJzL2Uyb0RvYy54bWysU01v2zAMvQ/YfxB0X+y4W7AYcQokXXfp&#10;tgBpfwAjybYwWRQkJU7+/SjlY912K3YRRJF8fHykFvfHwbCD8kGjbfh0UnKmrECpbdfwl+fHD585&#10;CxGsBINWNfykAr9fvn+3GF2tKuzRSOUZgdhQj67hfYyuLoogejVAmKBTlpwt+gEimb4rpIeR0AdT&#10;VGU5K0b00nkUKgR6fTg7+TLjt60S8UfbBhWZaThxi/n0+dyls1guoO48uF6LCw14A4sBtKWiN6gH&#10;iMD2Xv8DNWjhMWAbJwKHAttWC5V7oG6m5V/dbHtwKvdC4gR3kyn8P1jx/bDxTMuG31WcWRhoRtvo&#10;QXd9ZGu0lhREz8hJSo0u1JSwthufehVHu3VPKH4GZnHdg+1UZvx8coQyTRnFHynJCI7q7cZvKCkG&#10;9hGzbMfWDwmSBGHHPJ3TbTrqGJmgx1k5v/s4oyGKq6+A+profIhfFQ4sXRputE3CQQ2HpxATEaiv&#10;IenZ4qM2Jg/fWDYS22o6r3JGQKNl8qa44Lvd2nh2ANqf+Wq1+jTPbZHndZjHvZUZrVcgv1zuEbQ5&#10;36m6sRc1kgBnKXcoTxt/VYkGnGleljFt0Gs7Z//+MstfAAAA//8DAFBLAwQUAAYACAAAACEA2BGj&#10;ld0AAAANAQAADwAAAGRycy9kb3ducmV2LnhtbEyPwU7DMBBE70j8g7VI3FqnaYhoiFMBEjd6aMoH&#10;uLEbR7XXJnab8PcsBwS33Z3RzNt6OzvLrnqMg0cBq2UGTGPn1YC9gI/D2+IRWEwSlbQetYAvHWHb&#10;3N7UslJ+wr2+tqlnFIKxkgJMSqHiPHZGOxmXPmgk7eRHJxOtY8/VKCcKd5bnWVZyJwekBiODfjW6&#10;O7cXJ8DmxXQ47YqXhxLdLrRh/559GiHu7+bnJ2BJz+nPDD/4hA4NMR39BVVkVsBiXRZkpYF6NsDI&#10;ssnXObDj74k3Nf//RfMNAAD//wMAUEsBAi0AFAAGAAgAAAAhALaDOJL+AAAA4QEAABMAAAAAAAAA&#10;AAAAAAAAAAAAAFtDb250ZW50X1R5cGVzXS54bWxQSwECLQAUAAYACAAAACEAOP0h/9YAAACUAQAA&#10;CwAAAAAAAAAAAAAAAAAvAQAAX3JlbHMvLnJlbHNQSwECLQAUAAYACAAAACEACnkqHNABAAB6AwAA&#10;DgAAAAAAAAAAAAAAAAAuAgAAZHJzL2Uyb0RvYy54bWxQSwECLQAUAAYACAAAACEA2BGjld0AAAAN&#10;AQAADwAAAAAAAAAAAAAAAAAq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1728" behindDoc="1" locked="0" layoutInCell="1" allowOverlap="1" wp14:anchorId="50416DED" wp14:editId="55CBA162">
                <wp:simplePos x="0" y="0"/>
                <wp:positionH relativeFrom="column">
                  <wp:posOffset>5855970</wp:posOffset>
                </wp:positionH>
                <wp:positionV relativeFrom="paragraph">
                  <wp:posOffset>-1623695</wp:posOffset>
                </wp:positionV>
                <wp:extent cx="0" cy="353695"/>
                <wp:effectExtent l="7620" t="8255" r="11430" b="95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C435" id="Straight Connector 3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127.85pt" to="461.1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6ezAEAAHkDAAAOAAAAZHJzL2Uyb0RvYy54bWysU8uO2yAU3VfqPyD2jfNQRo0VZ6RkOt1M&#10;20iZfsANYBsVcxGQ2Pn7XnCSdtpd1Q2C+ziccy6sH4fOsLPyQaOt+Gwy5UxZgVLbpuLfX58/fOQs&#10;RLASDFpV8YsK/HHz/t26d6WaY4tGKs8IxIaydxVvY3RlUQTRqg7CBJ2ylKzRdxDp6JtCeugJvTPF&#10;fDp9KHr00nkUKgSKPo1Jvsn4da1E/FbXQUVmKk7cYl59Xo9pLTZrKBsPrtXiSgP+gUUH2tKld6gn&#10;iMBOXv8F1WnhMWAdJwK7AutaC5U1kJrZ9A81hxacylrInODuNoX/Byu+nveeaVnxxYwzCx3N6BA9&#10;6KaNbIfWkoPoGSXJqd6Fkhp2du+TVjHYg3tB8SMwi7sWbKMy49eLI5TcUbxpSYfg6L5j/wUl1cAp&#10;YrZtqH2XIMkQNuTpXO7TUUNkYgwKii6Wi4fVMtEpoLz1OR/iZ4UdS5uKG22Tb1DC+SXEsfRWksIW&#10;n7UxefbGsp7Izmeree4IaLRM2VQXfHPcGc/OQM9ntd1ul6vrxW/KPJ6szGitAvnpuo+gzbgnosYS&#10;35v+0ckjysveJ3IpTvPNiq5vMT2g38+56teP2fwEAAD//wMAUEsDBBQABgAIAAAAIQACYaNZ3QAA&#10;AA0BAAAPAAAAZHJzL2Rvd25yZXYueG1sTI9BTsMwEEX3SNzBGiR2rY3VFAhxKkBiRxdNOYAbT+OI&#10;eGxitwm3xxULWM6fpz9vqs3sBnbGMfaeFNwtBTCk1pueOgUf+7fFA7CYNBk9eEIF3xhhU19fVbo0&#10;fqIdnpvUsVxCsdQKbEqh5Dy2Fp2OSx+Q8u7oR6dTHseOm1FPudwNXAqx5k73lC9YHfDVYvvZnJyC&#10;Qa6m/XG7einW5LahCbt38WWVur2Zn5+AJZzTHwwX/awOdXY6+BOZyAYFj1LKjCpYyKK4B5aR3+hw&#10;iYQQwOuK//+i/gEAAP//AwBQSwECLQAUAAYACAAAACEAtoM4kv4AAADhAQAAEwAAAAAAAAAAAAAA&#10;AAAAAAAAW0NvbnRlbnRfVHlwZXNdLnhtbFBLAQItABQABgAIAAAAIQA4/SH/1gAAAJQBAAALAAAA&#10;AAAAAAAAAAAAAC8BAABfcmVscy8ucmVsc1BLAQItABQABgAIAAAAIQBi2T6ezAEAAHkDAAAOAAAA&#10;AAAAAAAAAAAAAC4CAABkcnMvZTJvRG9jLnhtbFBLAQItABQABgAIAAAAIQACYaNZ3QAAAA0BAAAP&#10;AAAAAAAAAAAAAAAAACYEAABkcnMvZG93bnJldi54bWxQSwUGAAAAAAQABADzAAAAMA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2752" behindDoc="1" locked="0" layoutInCell="1" allowOverlap="1" wp14:anchorId="7923029F" wp14:editId="1EBD5069">
                <wp:simplePos x="0" y="0"/>
                <wp:positionH relativeFrom="column">
                  <wp:posOffset>-225425</wp:posOffset>
                </wp:positionH>
                <wp:positionV relativeFrom="paragraph">
                  <wp:posOffset>-1270000</wp:posOffset>
                </wp:positionV>
                <wp:extent cx="0" cy="327660"/>
                <wp:effectExtent l="12700" t="9525" r="6350" b="57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BA53" id="Straight Connector 3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00pt" to="-17.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LRyQEAAHgDAAAOAAAAZHJzL2Uyb0RvYy54bWysU02P0zAQvSPxHyzfadquKBA13UOX5bJA&#10;pS4/YGo7iYXjscZu0/57xu7HLnBD5GDZ8/H83htneX8cnDgYihZ9I2eTqRTGK9TWd4388fz47qMU&#10;MYHX4NCbRp5MlPert2+WY6jNHHt02pBgEB/rMTSyTynUVRVVbwaIEwzGc7JFGiDxkbpKE4yMPrhq&#10;Pp0uqhFJB0JlYuTowzkpVwW/bY1K39s2miRcI5lbKiuVdZfXarWEuiMIvVUXGvAPLAawni+9QT1A&#10;ArEn+xfUYBVhxDZNFA4Vtq1VpmhgNbPpH2q2PQRTtLA5Mdxsiv8PVn07bEhY3cg7tsfDwDPaJgLb&#10;9Ums0Xt2EElwkp0aQ6y5Ye03lLWqo9+GJ1Q/o/C47sF3pjB+PgVGmeWO6reWfIiB79uNX1FzDewT&#10;FtuOLQ0Zkg0RxzKd02065piEOgcVR+/mHxaLQqeC+toXKKYvBgeRN4101mffoIbDU0yZB9TXkhz2&#10;+GidK7N3XoyNXEw/vS8NEZ3VOZnLInW7tSNxgPx6yldEceZ1GeHe6wLWG9CfL/sE1p33fLnzFy+y&#10;/LORO9SnDV094vEWlpenmN/P63PpfvlhVr8AAAD//wMAUEsDBBQABgAIAAAAIQDAWkGw2wAAAA0B&#10;AAAPAAAAZHJzL2Rvd25yZXYueG1sTE/LTsMwELwj8Q/WInFBrRNooQpxKqjUIwcK3N14iU39iLJO&#10;G/6eRRzobXZnNI96PQUvjjiQS1FBOS9AYGyTcbFT8P62na1AUNbRaJ8iKvhGgnVzeVHryqRTfMXj&#10;LneCTSJVWoHNua+kpNZi0DRPPUbmPtMQdOZz6KQZ9InNg5e3RXEvg3aRE6zucWOxPezGoMB9DUS2&#10;LZ9L8oft5mb07uHlQ6nrq+npEUTGKf+L4bc+V4eGO+3TGA0Jr2B2t1yylAHn8CqW/L32DMrFagGy&#10;qeX5iuYHAAD//wMAUEsBAi0AFAAGAAgAAAAhALaDOJL+AAAA4QEAABMAAAAAAAAAAAAAAAAAAAAA&#10;AFtDb250ZW50X1R5cGVzXS54bWxQSwECLQAUAAYACAAAACEAOP0h/9YAAACUAQAACwAAAAAAAAAA&#10;AAAAAAAvAQAAX3JlbHMvLnJlbHNQSwECLQAUAAYACAAAACEAIiky0ckBAAB4AwAADgAAAAAAAAAA&#10;AAAAAAAuAgAAZHJzL2Uyb0RvYy54bWxQSwECLQAUAAYACAAAACEAwFpBsNsAAAANAQAADwAAAAAA&#10;AAAAAAAAAAAjBAAAZHJzL2Rvd25yZXYueG1sUEsFBgAAAAAEAAQA8wAAACs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3776" behindDoc="1" locked="0" layoutInCell="1" allowOverlap="1" wp14:anchorId="4F2892AF" wp14:editId="50047314">
                <wp:simplePos x="0" y="0"/>
                <wp:positionH relativeFrom="column">
                  <wp:posOffset>472440</wp:posOffset>
                </wp:positionH>
                <wp:positionV relativeFrom="paragraph">
                  <wp:posOffset>-1270000</wp:posOffset>
                </wp:positionV>
                <wp:extent cx="0" cy="327660"/>
                <wp:effectExtent l="5715" t="9525" r="13335"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53E6" id="Straight Connector 29"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00pt" to="37.2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tLygEAAHgDAAAOAAAAZHJzL2Uyb0RvYy54bWysU02P0zAQvSPxHyzfadoiChs13UOX5bJA&#10;pS4/YGo7iYXjscZu0/57xu7HLnBD5GDZ8/Fm3pvJ8v44OHEwFC36Rs4mUymMV6it7xr54/nx3Scp&#10;YgKvwaE3jTyZKO9Xb98sx1CbOfbotCHBID7WY2hkn1Koqyqq3gwQJxiMZ2eLNEDiJ3WVJhgZfXDV&#10;fDpdVCOSDoTKxMjWh7NTrgp+2xqVvrdtNEm4RnJvqZxUzl0+q9US6o4g9FZd2oB/6GIA67noDeoB&#10;Eog92b+gBqsII7ZponCosG2tMoUDs5lN/2Cz7SGYwoXFieEmU/x/sOrbYUPC6kbO76TwMPCMtonA&#10;dn0Sa/SeFUQS7GSlxhBrTlj7DWWu6ui34QnVzyg8rnvwnSkdP58Co8xyRvVbSn7EwPV241fUHAP7&#10;hEW2Y0tDhmRBxLFM53Sbjjkmoc5Gxdb384+LRRlcBfU1L1BMXwwOIl8a6azPukENh6eYch9QX0Oy&#10;2eOjda7M3nkxNnIxvftQEiI6q7Mzh0XqdmtH4gB5e8pXSLHndRjh3usC1hvQny/3BNad71zc+YsW&#10;mf5ZyB3q04auGvF4S5eXVcz78/pdsl9+mNUvAAAA//8DAFBLAwQUAAYACAAAACEA/wSb/dsAAAAL&#10;AQAADwAAAGRycy9kb3ducmV2LnhtbEyPPU/DMBCGdyT+g3VILKh1giJahTgVVOrIQCm7G5vY1D5H&#10;OacN/56DBcZ779H70WzmGMTZjuQTKiiXBQiLXTIeewWHt91iDYKyRqNDQqvgyxJs2uurRtcmXfDV&#10;nve5F2yCVGsFLuehlpI6Z6OmZRos8u8jjVFnPsdemlFf2DwGeV8UDzJqj5zg9GC3znan/RQV+M+R&#10;yHXlc0nhtNveTcGvXt6Vur2Znx5BZDvnPxh+6nN1aLnTMU1oSAQFq6piUsGCY3gUE7/KkZWyWlcg&#10;20b+39B+AwAA//8DAFBLAQItABQABgAIAAAAIQC2gziS/gAAAOEBAAATAAAAAAAAAAAAAAAAAAAA&#10;AABbQ29udGVudF9UeXBlc10ueG1sUEsBAi0AFAAGAAgAAAAhADj9If/WAAAAlAEAAAsAAAAAAAAA&#10;AAAAAAAALwEAAF9yZWxzLy5yZWxzUEsBAi0AFAAGAAgAAAAhAIcSK0vKAQAAeAMAAA4AAAAAAAAA&#10;AAAAAAAALgIAAGRycy9lMm9Eb2MueG1sUEsBAi0AFAAGAAgAAAAhAP8Em/3bAAAACwEAAA8AAAAA&#10;AAAAAAAAAAAAJAQAAGRycy9kb3ducmV2LnhtbFBLBQYAAAAABAAEAPMAAAAs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4800" behindDoc="1" locked="0" layoutInCell="1" allowOverlap="1" wp14:anchorId="62902667" wp14:editId="7FEACEC6">
                <wp:simplePos x="0" y="0"/>
                <wp:positionH relativeFrom="column">
                  <wp:posOffset>5855970</wp:posOffset>
                </wp:positionH>
                <wp:positionV relativeFrom="paragraph">
                  <wp:posOffset>-1270000</wp:posOffset>
                </wp:positionV>
                <wp:extent cx="0" cy="327660"/>
                <wp:effectExtent l="7620" t="9525" r="11430"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381A6" id="Straight Connector 2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100pt" to="461.1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5OyQEAAHgDAAAOAAAAZHJzL2Uyb0RvYy54bWysU02P0zAQvSPxHyzfadoiCkRN99BluSxQ&#10;qcsPmNpOYuF4rLHbtP+esfvBArfV5mDZ8/E87z1neXccnDgYihZ9I2eTqRTGK9TWd438+fTw7pMU&#10;MYHX4NCbRp5MlHert2+WY6jNHHt02pBgEB/rMTSyTynUVRVVbwaIEwzGc7JFGiDxkbpKE4yMPrhq&#10;Pp0uqhFJB0JlYuTo/TkpVwW/bY1KP9o2miRcI3m2VFYq6y6v1WoJdUcQeqsuY8ALphjAer70BnUP&#10;CcSe7H9Qg1WEEds0UThU2LZWmcKB2cym/7DZ9hBM4cLixHCTKb4erPp+2JCwupFzdsrDwB5tE4Ht&#10;+iTW6D0riCQ4yUqNIdbcsPYbylzV0W/DI6pfUXhc9+A7UyZ+OgVGmeWO6q+WfIiB79uN31BzDewT&#10;FtmOLQ0ZkgURx+LO6eaOOSahzkHF0ffzj4tFMa6C+toXKKavBgeRN4101mfdoIbDY0x5DqivJTns&#10;8cE6V7x3XoyNXEw/fygNEZ3VOZnLInW7tSNxgPx6yldIceZ5GeHe6wLWG9BfLvsE1p33fLnzFy0y&#10;/bOQO9SnDV01YnvLlJenmN/P83Pp/vPDrH4DAAD//wMAUEsDBBQABgAIAAAAIQB8+5Iw3AAAAA0B&#10;AAAPAAAAZHJzL2Rvd25yZXYueG1sTI89T8MwEIZ3JP6DdUgsqHUSVVBCnAoqdWSgwO7GR2xqn6PY&#10;acO/5xADjPfeo/ej2czBixOOyUVSUC4LEEhdNI56BW+vu8UaRMqajPaRUMEXJti0lxeNrk080wue&#10;9rkXbEKp1gpszkMtZeosBp2WcUDi30ccg858jr00oz6zefCyKopbGbQjTrB6wK3F7rifggL3OaZk&#10;u/KpTP64295M3t09vyt1fTU/PoDIOOc/GH7qc3VoudMhTmSS8Aruq6piVMGCc3gVI7/SgaVytV6B&#10;bBv5f0X7DQAA//8DAFBLAQItABQABgAIAAAAIQC2gziS/gAAAOEBAAATAAAAAAAAAAAAAAAAAAAA&#10;AABbQ29udGVudF9UeXBlc10ueG1sUEsBAi0AFAAGAAgAAAAhADj9If/WAAAAlAEAAAsAAAAAAAAA&#10;AAAAAAAALwEAAF9yZWxzLy5yZWxzUEsBAi0AFAAGAAgAAAAhAP0/zk7JAQAAeAMAAA4AAAAAAAAA&#10;AAAAAAAALgIAAGRycy9lMm9Eb2MueG1sUEsBAi0AFAAGAAgAAAAhAHz7kjDcAAAADQEAAA8AAAAA&#10;AAAAAAAAAAAAIwQAAGRycy9kb3ducmV2LnhtbFBLBQYAAAAABAAEAPMAAAAs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5824" behindDoc="1" locked="0" layoutInCell="1" allowOverlap="1" wp14:anchorId="4F1E2DA9" wp14:editId="64E9C40F">
                <wp:simplePos x="0" y="0"/>
                <wp:positionH relativeFrom="column">
                  <wp:posOffset>-231140</wp:posOffset>
                </wp:positionH>
                <wp:positionV relativeFrom="paragraph">
                  <wp:posOffset>-935990</wp:posOffset>
                </wp:positionV>
                <wp:extent cx="6093460" cy="0"/>
                <wp:effectExtent l="6985" t="10160" r="14605" b="88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69BE4" id="Straight Connector 2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73.7pt" to="461.6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UI0AEAAHoDAAAOAAAAZHJzL2Uyb0RvYy54bWysU02PEzEMvSPxH6Lc6bQDFDrqdKV2WS4L&#10;VOryA9wkMxORiaMk7Uz/PU76wbJ7Q1yiOLafn5+d5d3YG3ZUPmi0NZ9NppwpK1Bq29b859PDu8+c&#10;hQhWgkGran5Sgd+t3r5ZDq5SJXZopPKMQGyoBlfzLkZXFUUQneohTNApS84GfQ+RTN8W0sNA6L0p&#10;yul0XgzopfMoVAj0en928lXGbxol4o+mCSoyU3PiFvPp87lPZ7FaQtV6cJ0WFxrwDyx60JaK3qDu&#10;IQI7eP0KqtfCY8AmTgT2BTaNFir3QN3Mpi+62XXgVO6FxAnuJlP4f7Di+3HrmZY1Lz9xZqGnGe2i&#10;B912kW3QWlIQPSMnKTW4UFHCxm596lWMduceUfwKzOKmA9uqzPjp5AhlljKKv1KSERzV2w/fUFIM&#10;HCJm2cbG9wmSBGFjns7pNh01RibocT5dvP8wpyGKq6+A6profIhfFfYsXWputE3CQQXHxxATEaiu&#10;IenZ4oM2Jg/fWDYQ23K2KHNGQKNl8qa44Nv9xnh2BNqfxXq9/rjIbZHneZjHg5UZrVMgv1zuEbQ5&#10;36m6sRc1kgBnKfcoT1t/VYkGnGleljFt0HM7Z//5MqvfAAAA//8DAFBLAwQUAAYACAAAACEA07QS&#10;CN0AAAANAQAADwAAAGRycy9kb3ducmV2LnhtbEyPwU7DMBBE70j8g7VI3FqnaQgQ4lSAxI0emvIB&#10;buzGEfbaxG4T/p7lgMptdmc0+7bezM6ysx7j4FHAapkB09h5NWAv4GP/tngAFpNEJa1HLeBbR9g0&#10;11e1rJSfcKfPbeoZlWCspACTUqg4j53RTsalDxrJO/rRyUTj2HM1yonKneV5lpXcyQHpgpFBvxrd&#10;fbYnJ8DmxbQ/bouXuxLdNrRh9559GSFub+bnJ2BJz+kShl98QoeGmA7+hCoyK2CxLguKklgV96Qo&#10;8pivc2CHvxVvav7/i+YHAAD//wMAUEsBAi0AFAAGAAgAAAAhALaDOJL+AAAA4QEAABMAAAAAAAAA&#10;AAAAAAAAAAAAAFtDb250ZW50X1R5cGVzXS54bWxQSwECLQAUAAYACAAAACEAOP0h/9YAAACUAQAA&#10;CwAAAAAAAAAAAAAAAAAvAQAAX3JlbHMvLnJlbHNQSwECLQAUAAYACAAAACEADjmlCNABAAB6AwAA&#10;DgAAAAAAAAAAAAAAAAAuAgAAZHJzL2Uyb0RvYy54bWxQSwECLQAUAAYACAAAACEA07QSCN0AAAAN&#10;AQAADwAAAAAAAAAAAAAAAAAq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6848" behindDoc="1" locked="0" layoutInCell="1" allowOverlap="1" wp14:anchorId="53CA89FB" wp14:editId="6214FF1E">
                <wp:simplePos x="0" y="0"/>
                <wp:positionH relativeFrom="column">
                  <wp:posOffset>472440</wp:posOffset>
                </wp:positionH>
                <wp:positionV relativeFrom="paragraph">
                  <wp:posOffset>-930275</wp:posOffset>
                </wp:positionV>
                <wp:extent cx="0" cy="328295"/>
                <wp:effectExtent l="5715" t="6350" r="13335" b="82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BA2C" id="Straight Connector 2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3.25pt" to="37.2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eLxgEAAHgDAAAOAAAAZHJzL2Uyb0RvYy54bWysU81u2zAMvg/YOwi6L04yLOiMOD2k6y7d&#10;FiDdAzCSbAuVRYFS4uTtRyk/W7fbUB8I/n4kP8rL++PgxMFQtOgbOZtMpTBeoba+a+TP58cPd1LE&#10;BF6DQ28aeTJR3q/ev1uOoTZz7NFpQ4JBfKzH0Mg+pVBXVVS9GSBOMBjPwRZpgMQmdZUmGBl9cNV8&#10;Ol1UI5IOhMrEyN6Hc1CuCn7bGpV+tG00SbhG8mypSCpyl2W1WkLdEYTeqssY8B9TDGA9N71BPUAC&#10;sSf7D9RgFWHENk0UDhW2rVWm7MDbzKZ/bbPtIZiyC5MTw42m+Haw6vthQ8LqRs4XUngY+EbbRGC7&#10;Pok1es8MIgkOMlNjiDUXrP2G8q7q6LfhCdVLFB7XPfjOlImfT4FRZrmielWSjRi43278hppzYJ+w&#10;0HZsaciQTIg4luucbtcxxyTU2anY+3F+N//8qYBDfa0LFNNXg4PISiOd9Zk3qOHwFFOeA+prSnZ7&#10;fLTOlds7L8ZGLqYMmSMRndU5WAzqdmtH4gD59ZTv0vdVGuHe6wLWG9BfLnoC6846N3f+wkVe/0zk&#10;DvVpQ1eO+LxlystTzO/nT7tU//5hVr8AAAD//wMAUEsDBBQABgAIAAAAIQDPvduu3AAAAAoBAAAP&#10;AAAAZHJzL2Rvd25yZXYueG1sTI/LTsMwEEX3SPyDNUhsUOsEhT5CnAoqdcmCAns3nsamfkQepw1/&#10;j2EDy7lzdOdMs5mcZWeMZIIXUM4LYOi7oIzvBby/7WYrYJSkV9IGjwK+kGDTXl81slbh4l/xvE89&#10;yyWeailApzTUnFOn0UmahwF93h1DdDLlMfZcRXnJ5c7y+6JYcCeNzxe0HHCrsTvtRyfAfEYi3ZXP&#10;JdnTbns3WrN8+RDi9mZ6egSWcEp/MPzoZ3Vos9MhjF4RswKWVZVJAbOyWjwAy8RvcsjJuloBbxv+&#10;/4X2GwAA//8DAFBLAQItABQABgAIAAAAIQC2gziS/gAAAOEBAAATAAAAAAAAAAAAAAAAAAAAAABb&#10;Q29udGVudF9UeXBlc10ueG1sUEsBAi0AFAAGAAgAAAAhADj9If/WAAAAlAEAAAsAAAAAAAAAAAAA&#10;AAAALwEAAF9yZWxzLy5yZWxzUEsBAi0AFAAGAAgAAAAhAImqZ4vGAQAAeAMAAA4AAAAAAAAAAAAA&#10;AAAALgIAAGRycy9lMm9Eb2MueG1sUEsBAi0AFAAGAAgAAAAhAM+9267cAAAACgEAAA8AAAAAAAAA&#10;AAAAAAAAIAQAAGRycy9kb3ducmV2LnhtbFBLBQYAAAAABAAEAPMAAAAp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7872" behindDoc="1" locked="0" layoutInCell="1" allowOverlap="1" wp14:anchorId="1C1C3701" wp14:editId="368AA836">
                <wp:simplePos x="0" y="0"/>
                <wp:positionH relativeFrom="column">
                  <wp:posOffset>-225425</wp:posOffset>
                </wp:positionH>
                <wp:positionV relativeFrom="paragraph">
                  <wp:posOffset>-942340</wp:posOffset>
                </wp:positionV>
                <wp:extent cx="0" cy="352425"/>
                <wp:effectExtent l="12700" t="13335" r="6350" b="152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DAD2" id="Straight Connector 25"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74.2pt" to="-17.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KdzQEAAHkDAAAOAAAAZHJzL2Uyb0RvYy54bWysU8uO2yAU3VfqPyD2jRNPUzVWnJGS6XQz&#10;bSNl+gE3gG00mIuAxM7f90IeM213VTcI7uNwzrmwvB97w47KB4225rPJlDNlBUpt25r/fH788Jmz&#10;EMFKMGhVzU8q8PvV+3fLwVWqxA6NVJ4RiA3V4GrexeiqogiiUz2ECTplKdmg7yHS0beF9DAQem+K&#10;cjr9VAzopfMoVAgUfTgn+SrjN40S8UfTBBWZqTlxi3n1ed2ntVgtoWo9uE6LCw34BxY9aEuX3qAe&#10;IAI7eP0XVK+Fx4BNnAjsC2waLVTWQGpm0z/U7DpwKmshc4K72RT+H6z4ftx6pmXNyzlnFnqa0S56&#10;0G0X2QatJQfRM0qSU4MLFTVs7NYnrWK0O/eE4iUwi5sObKsy4+eTI5RZ6ih+a0mH4Oi+/fANJdXA&#10;IWK2bWx8nyDJEDbm6Zxu01FjZOIcFBS9m5cfz3QKqK59zof4VWHP0qbmRtvkG1RwfAox8YDqWpLC&#10;Fh+1MXn2xrKByJazRZk7AhotUzbVBd/uN8azI9DzWazX6/kiq6LM2zKPByszWqdAfrnsI2hz3tPt&#10;xl7MSPrPTu5Rnrb+ahLNN9O8vMX0gN6ec/frj1n9AgAA//8DAFBLAwQUAAYACAAAACEAhIlDW94A&#10;AAAMAQAADwAAAGRycy9kb3ducmV2LnhtbEyPwU7DMBBE70j8g7VI3FqnIanaEKcCJG700JQPcGM3&#10;jrDXJnab8Pcs4gC32Z3R7Nt6NzvLrnqMg0cBq2UGTGPn1YC9gPfj62IDLCaJSlqPWsCXjrBrbm9q&#10;WSk/4UFf29QzKsFYSQEmpVBxHjujnYxLHzSSd/ajk4nGsedqlBOVO8vzLFtzJwekC0YG/WJ099Fe&#10;nACbF9PxvC+eyzW6fWjD4S37NELc381Pj8CSntNfGH7wCR0aYjr5C6rIrIDFQ1lSlMSq2BTAKPK7&#10;OpHY5lvgTc3/P9F8AwAA//8DAFBLAQItABQABgAIAAAAIQC2gziS/gAAAOEBAAATAAAAAAAAAAAA&#10;AAAAAAAAAABbQ29udGVudF9UeXBlc10ueG1sUEsBAi0AFAAGAAgAAAAhADj9If/WAAAAlAEAAAsA&#10;AAAAAAAAAAAAAAAALwEAAF9yZWxzLy5yZWxzUEsBAi0AFAAGAAgAAAAhAM4kUp3NAQAAeQMAAA4A&#10;AAAAAAAAAAAAAAAALgIAAGRycy9lMm9Eb2MueG1sUEsBAi0AFAAGAAgAAAAhAISJQ1veAAAADA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8896" behindDoc="1" locked="0" layoutInCell="1" allowOverlap="1" wp14:anchorId="0176EC85" wp14:editId="59EFF384">
                <wp:simplePos x="0" y="0"/>
                <wp:positionH relativeFrom="column">
                  <wp:posOffset>-231140</wp:posOffset>
                </wp:positionH>
                <wp:positionV relativeFrom="paragraph">
                  <wp:posOffset>-596265</wp:posOffset>
                </wp:positionV>
                <wp:extent cx="6093460" cy="0"/>
                <wp:effectExtent l="6985" t="6985" r="14605"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72226" id="Straight Connector 24"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46.95pt" to="461.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Rj0AEAAHoDAAAOAAAAZHJzL2Uyb0RvYy54bWysU01v2zAMvQ/YfxB0X+x4XbAYcQokXXfp&#10;tgBpfwAjybYwWRQkJU7+/SjlY912K3YRRJF8fHykFvfHwbCD8kGjbfh0UnKmrECpbdfwl+fHD585&#10;CxGsBINWNfykAr9fvn+3GF2tKuzRSOUZgdhQj67hfYyuLoogejVAmKBTlpwt+gEimb4rpIeR0AdT&#10;VGU5K0b00nkUKgR6fTg7+TLjt60S8UfbBhWZaThxi/n0+dyls1guoO48uF6LCw14A4sBtKWiN6gH&#10;iMD2Xv8DNWjhMWAbJwKHAttWC5V7oG6m5V/dbHtwKvdC4gR3kyn8P1jx/bDxTMuGV3ecWRhoRtvo&#10;QXd9ZGu0lhREz8hJSo0u1JSwthufehVHu3VPKH4GZnHdg+1UZvx8coQyTRnFHynJCI7q7cZvKCkG&#10;9hGzbMfWDwmSBGHHPJ3TbTrqGJmgx1k5/3g3oyGKq6+A+profIhfFQ4sXRputE3CQQ2HpxATEaiv&#10;IenZ4qM2Jg/fWDYS22o6r3JGQKNl8qa44Lvd2nh2ANqf+Wq1+jTPbZHndZjHvZUZrVcgv1zuEbQ5&#10;36m6sRc1kgBnKXcoTxt/VYkGnGleljFt0Gs7Z//+MstfAAAA//8DAFBLAwQUAAYACAAAACEASmDl&#10;X90AAAALAQAADwAAAGRycy9kb3ducmV2LnhtbEyPTU7DMBBG90jcwRokdq3TJEQkxKkAiR1dNOUA&#10;buzGUe1xiN0m3J5BQoLd/Dx986beLs6yq57C4FHAZp0A09h5NWAv4OPwtnoEFqJEJa1HLeBLB9g2&#10;tze1rJSfca+vbewZhWCopAAT41hxHjqjnQxrP2qk3clPTkZqp56rSc4U7ixPk6TgTg5IF4wc9avR&#10;3bm9OAE2zefDaZe/PBTodmM77t+TTyPE/d3y/AQs6iX+wfCjT+rQkNPRX1AFZgWssiInlIoyK4ER&#10;UaZZCuz4O+FNzf//0HwDAAD//wMAUEsBAi0AFAAGAAgAAAAhALaDOJL+AAAA4QEAABMAAAAAAAAA&#10;AAAAAAAAAAAAAFtDb250ZW50X1R5cGVzXS54bWxQSwECLQAUAAYACAAAACEAOP0h/9YAAACUAQAA&#10;CwAAAAAAAAAAAAAAAAAvAQAAX3JlbHMvLnJlbHNQSwECLQAUAAYACAAAACEAe2bEY9ABAAB6AwAA&#10;DgAAAAAAAAAAAAAAAAAuAgAAZHJzL2Uyb0RvYy54bWxQSwECLQAUAAYACAAAACEASmDlX90AAAAL&#10;AQAADwAAAAAAAAAAAAAAAAAqBAAAZHJzL2Rvd25yZXYueG1sUEsFBgAAAAAEAAQA8wAAADQFAAAA&#10;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29920" behindDoc="1" locked="0" layoutInCell="1" allowOverlap="1" wp14:anchorId="4A5C64E9" wp14:editId="0CB4D8A8">
                <wp:simplePos x="0" y="0"/>
                <wp:positionH relativeFrom="column">
                  <wp:posOffset>5855970</wp:posOffset>
                </wp:positionH>
                <wp:positionV relativeFrom="paragraph">
                  <wp:posOffset>-942340</wp:posOffset>
                </wp:positionV>
                <wp:extent cx="0" cy="352425"/>
                <wp:effectExtent l="7620" t="13335" r="11430" b="152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52A8" id="Straight Connector 23"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74.2pt" to="461.1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JzQEAAHkDAAAOAAAAZHJzL2Uyb0RvYy54bWysU02P2jAQvVfqf7B8L4FsqUpEWAm228u2&#10;RWL3Bwy2k1h1PJZtCPz7jk2g3fa26sUaz8ebN2/s5f2pN+yofNBoaz6bTDlTVqDUtq35y/Pjh8+c&#10;hQhWgkGran5Wgd+v3r9bDq5SJXZopPKMQGyoBlfzLkZXFUUQneohTNApS8EGfQ+Rrr4tpIeB0HtT&#10;lNPpp2JAL51HoUIg78MlyFcZv2mUiD+aJqjITM2JW8ynz+c+ncVqCVXrwXVajDTgDSx60Jaa3qAe&#10;IAI7eP0PVK+Fx4BNnAjsC2waLVSegaaZTf+aZteBU3kWEie4m0zh/8GK78etZ1rWvLzjzEJPO9pF&#10;D7rtItugtaQgekZBUmpwoaKCjd36NKs42Z17QvEzMIubDmyrMuPnsyOUWaooXpWkS3DUbz98Q0k5&#10;cIiYZTs1vk+QJAg75e2cb9tRp8jExSnIezcvP5bzDA7Vtc75EL8q7Fkyam60TbpBBcenEBMPqK4p&#10;yW3xURuTd28sG4hsOVuUuSKg0TJFU17w7X5jPDsCPZ/Fer2eL8bGr9I8HqzMaJ0C+WW0I2hzsam7&#10;saMYaf6LknuU562/ikT7zTTHt5ge0J/3XP37x6x+AQAA//8DAFBLAwQUAAYACAAAACEAEf6F7d4A&#10;AAAMAQAADwAAAGRycy9kb3ducmV2LnhtbEyPQU7DMBBF90jcwRqk7lqnVqiaEKcCJHZ00ZQDuPE0&#10;jojHJnab9PYYsYDl/Hn686bazXZgVxxD70jCepUBQ2qd7qmT8HF8W26BhahIq8ERSrhhgF19f1ep&#10;UruJDnhtYsdSCYVSSTAx+pLz0Bq0KqycR0q7sxutimkcO65HNaVyO3CRZRtuVU/pglEeXw22n83F&#10;ShhEPh3P+/zlcUN27xt/eM++jJSLh/n5CVjEOf7B8KOf1KFOTid3IR3YIKEQQiRUwnKdb3NgCfmN&#10;TikqRAG8rvj/J+pvAAAA//8DAFBLAQItABQABgAIAAAAIQC2gziS/gAAAOEBAAATAAAAAAAAAAAA&#10;AAAAAAAAAABbQ29udGVudF9UeXBlc10ueG1sUEsBAi0AFAAGAAgAAAAhADj9If/WAAAAlAEAAAsA&#10;AAAAAAAAAAAAAAAALwEAAF9yZWxzLy5yZWxzUEsBAi0AFAAGAAgAAAAhAG4mT4nNAQAAeQMAAA4A&#10;AAAAAAAAAAAAAAAALgIAAGRycy9lMm9Eb2MueG1sUEsBAi0AFAAGAAgAAAAhABH+he3eAAAADAEA&#10;AA8AAAAAAAAAAAAAAAAAJw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0944" behindDoc="1" locked="0" layoutInCell="1" allowOverlap="1" wp14:anchorId="55981A22" wp14:editId="68A1A37D">
                <wp:simplePos x="0" y="0"/>
                <wp:positionH relativeFrom="column">
                  <wp:posOffset>-225425</wp:posOffset>
                </wp:positionH>
                <wp:positionV relativeFrom="paragraph">
                  <wp:posOffset>-589915</wp:posOffset>
                </wp:positionV>
                <wp:extent cx="0" cy="328930"/>
                <wp:effectExtent l="12700" t="13335" r="6350" b="1016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A72E5" id="Straight Connector 2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46.45pt" to="-17.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OygEAAHgDAAAOAAAAZHJzL2Uyb0RvYy54bWysU01v2zAMvQ/YfxB0X5ykWNEacXpI1126&#10;LUC6H8BIsi1MFgVKiZN/P0r5WLfeivkgSPx45HukFw+HwYm9oWjRN3I2mUphvEJtfdfIny9Pn+6k&#10;iAm8BofeNPJoonxYfvywGENt5tij04YEg/hYj6GRfUqhrqqoejNAnGAwnp0t0gCJn9RVmmBk9MFV&#10;8+n0thqRdCBUJka2Pp6cclnw29ao9KNto0nCNZJ7S+Wkcm7zWS0XUHcEobfq3Aa8o4sBrOeiV6hH&#10;SCB2ZN9ADVYRRmzTROFQYdtaZQoHZjOb/sNm00MwhQuLE8NVpvj/YNX3/ZqE1Y2cz6XwMPCMNonA&#10;dn0SK/SeFUQS7GSlxhBrTlj5NWWu6uA34RnVryg8rnrwnSkdvxwDo8xyRvVXSn7EwPW24zfUHAO7&#10;hEW2Q0tDhmRBxKFM53idjjkkoU5Gxdab+d39TRlcBfUlL1BMXw0OIl8a6azPukEN++eYch9QX0Ky&#10;2eOTda7M3nkxNvJ2ev+5JER0VmdnDovUbVeOxB7y9pSvkGLP6zDCndcFrDegv5zvCaw73bm482ct&#10;Mv2TkFvUxzVdNOLxli7Pq5j35/W7ZP/5YZa/AQAA//8DAFBLAwQUAAYACAAAACEAONhwx90AAAAL&#10;AQAADwAAAGRycy9kb3ducmV2LnhtbEyPwU7DMBBE70j8g7VIXFDruFCgIU4FlXrkQIG7G5vY1F5H&#10;ttOGv2cRB7jN7oxm3zbrKXh2NCm7iBLEvAJmsIvaYS/h7XU7uweWi0KtfEQj4ctkWLfnZ42qdTzh&#10;iznuSs+oBHOtJNhShprz3FkTVJ7HwSB5HzEFVWhMPddJnag8eL6oqlselEO6YNVgNtZ0h90YJLjP&#10;lLPtxJPI/rDdXI3e3T2/S3l5MT0+ACtmKn9h+MEndGiJaR9H1Jl5CbPr5ZKiJFaLFTBK/G72JG6E&#10;AN42/P8P7TcAAAD//wMAUEsBAi0AFAAGAAgAAAAhALaDOJL+AAAA4QEAABMAAAAAAAAAAAAAAAAA&#10;AAAAAFtDb250ZW50X1R5cGVzXS54bWxQSwECLQAUAAYACAAAACEAOP0h/9YAAACUAQAACwAAAAAA&#10;AAAAAAAAAAAvAQAAX3JlbHMvLnJlbHNQSwECLQAUAAYACAAAACEAGjyvzsoBAAB4AwAADgAAAAAA&#10;AAAAAAAAAAAuAgAAZHJzL2Uyb0RvYy54bWxQSwECLQAUAAYACAAAACEAONhwx90AAAALAQAADwAA&#10;AAAAAAAAAAAAAAAkBAAAZHJzL2Rvd25yZXYueG1sUEsFBgAAAAAEAAQA8wAAAC4FA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1968" behindDoc="1" locked="0" layoutInCell="1" allowOverlap="1" wp14:anchorId="472F6756" wp14:editId="534661F6">
                <wp:simplePos x="0" y="0"/>
                <wp:positionH relativeFrom="column">
                  <wp:posOffset>472440</wp:posOffset>
                </wp:positionH>
                <wp:positionV relativeFrom="paragraph">
                  <wp:posOffset>-589915</wp:posOffset>
                </wp:positionV>
                <wp:extent cx="0" cy="328930"/>
                <wp:effectExtent l="5715" t="13335" r="13335" b="101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D0EC3" id="Straight Connector 2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6.45pt" to="37.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DAygEAAHgDAAAOAAAAZHJzL2Uyb0RvYy54bWysU01v2zAMvQ/YfxB0X5ykWNEacXpI1126&#10;LUC6H8BIsi1MFgVKiZN/P0r52LreivkgUOTjE/lILx4OgxN7Q9Gib+RsMpXCeIXa+q6RP1+ePt1J&#10;ERN4DQ69aeTRRPmw/PhhMYbazLFHpw0JJvGxHkMj+5RCXVVR9WaAOMFgPAdbpAESX6mrNMHI7IOr&#10;5tPpbTUi6UCoTIzsfTwF5bLwt61R6UfbRpOEayTXlspJ5dzms1ouoO4IQm/VuQx4RxUDWM+PXqke&#10;IYHYkX1DNVhFGLFNE4VDhW1rlSk9cDez6T/dbHoIpvTC4sRwlSn+P1r1fb8mYXUj5zMpPAw8o00i&#10;sF2fxAq9ZwWRBAdZqTHEmhNWfk25V3Xwm/CM6lcUHlc9+M6Uil+OgVlKRvUqJV9i4Pe24zfUjIFd&#10;wiLboaUhU7Ig4lCmc7xOxxySUCenYu/N/O7+pgyugvqSFyimrwYHkY1GOuuzblDD/jkmrpyhF0h2&#10;e3yyzpXZOy/GRt5O7z+XhIjO6hzMsEjdduVI7CFvT/myDEz2Cka487qQ9Qb0l7OdwLqTzXjnOe3S&#10;/knILerjmjJd9vN4C/F5FfP+/H0vqD8/zPI3AAAA//8DAFBLAwQUAAYACAAAACEAvJ85otwAAAAJ&#10;AQAADwAAAGRycy9kb3ducmV2LnhtbEyPwU7DMAyG70i8Q2QkLmhLO1WMdU0nmLQjBza4Z01osiVO&#10;FadbeXsCFzj696ffn5vN5B276Eg2oIByXgDT2AVlsRfwftjNnoBRkqikC6gFfGmCTXt708hahSu+&#10;6cs+9SyXINVSgElpqDmnzmgvaR4GjXn3GaKXKY+x5yrKay73ji+K4pF7aTFfMHLQW6O78370Auwp&#10;EpmufCnJnXfbh9HZ5euHEPd30/MaWNJT+oPhRz+rQ5udjmFERcwJWFZVJgXMVosVsAz8BsccVGUJ&#10;vG34/w/abwAAAP//AwBQSwECLQAUAAYACAAAACEAtoM4kv4AAADhAQAAEwAAAAAAAAAAAAAAAAAA&#10;AAAAW0NvbnRlbnRfVHlwZXNdLnhtbFBLAQItABQABgAIAAAAIQA4/SH/1gAAAJQBAAALAAAAAAAA&#10;AAAAAAAAAC8BAABfcmVscy8ucmVsc1BLAQItABQABgAIAAAAIQCUS4DAygEAAHgDAAAOAAAAAAAA&#10;AAAAAAAAAC4CAABkcnMvZTJvRG9jLnhtbFBLAQItABQABgAIAAAAIQC8nzmi3AAAAAkBAAAPAAAA&#10;AAAAAAAAAAAAACQEAABkcnMvZG93bnJldi54bWxQSwUGAAAAAAQABADzAAAALQ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2992" behindDoc="1" locked="0" layoutInCell="1" allowOverlap="1" wp14:anchorId="009C380C" wp14:editId="30828A4E">
                <wp:simplePos x="0" y="0"/>
                <wp:positionH relativeFrom="column">
                  <wp:posOffset>5855970</wp:posOffset>
                </wp:positionH>
                <wp:positionV relativeFrom="paragraph">
                  <wp:posOffset>-589915</wp:posOffset>
                </wp:positionV>
                <wp:extent cx="0" cy="328930"/>
                <wp:effectExtent l="7620" t="13335" r="11430" b="101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6D454" id="Straight Connector 2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46.45pt" to="461.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XFyQEAAHgDAAAOAAAAZHJzL2Uyb0RvYy54bWysU8tu2zAQvBfoPxC817IdNEgEyzk4TS9p&#10;a8DpB6xJSiJKcYklbdl/3yX9aNrcgupAkPsYzsxSi4fD4MTeULToGzmbTKUwXqG2vmvkz5enT3dS&#10;xAReg0NvGnk0UT4sP35YjKE2c+zRaUOCQXysx9DIPqVQV1VUvRkgTjAYz8kWaYDER+oqTTAy+uCq&#10;+XR6W41IOhAqEyNHH09JuSz4bWtU+tG20SThGsncUlmprNu8VssF1B1B6K0604B3sBjAer70CvUI&#10;CcSO7BuowSrCiG2aKBwqbFurTNHAambTf9RsegimaGFzYrjaFP8frPq+X5OwupFztsfDwDPaJALb&#10;9Ums0Ht2EElwkp0aQ6y5YeXXlLWqg9+EZ1S/ovC46sF3pjB+OQZGmeWO6q+WfIiB79uO31BzDewS&#10;FtsOLQ0Zkg0RhzKd43U65pCEOgUVR2/md/c3hU4F9aUvUExfDQ4ibxrprM++QQ3755gyD6gvJTns&#10;8ck6V2bvvBgbeTu9/1waIjqrczKXReq2K0diD/n1lK+I4szrMsKd1wWsN6C/nPcJrDvt+XLnz15k&#10;+Scjt6iPa7p4xOMtLM9PMb+f1+fS/eeHWf4GAAD//wMAUEsDBBQABgAIAAAAIQBmm3BM3AAAAAsB&#10;AAAPAAAAZHJzL2Rvd25yZXYueG1sTI/LTsMwEEX3SPyDNUhsUOvYQkDSOBVU6pIFLezd2I1N/Yhs&#10;pw1/zyAWsJw7R3fOtOvZO3LWKdsYBLBlBUSHPiobBgHv++3iCUguMijpYtACvnSGdXd91cpGxUt4&#10;0+ddGQiWhNxIAaaUsaE090Z7mZdx1AF3x5i8LDimgaokL1juHeVV9UC9tAEvGDnqjdH9aTd5AfYz&#10;5Wx69sKyO203d5Ozj68fQtzezM8rIEXP5Q+GH31Uhw6dDnEKKhMnoOacIypgUfMaCBK/yQGTe8aA&#10;di39/0P3DQAA//8DAFBLAQItABQABgAIAAAAIQC2gziS/gAAAOEBAAATAAAAAAAAAAAAAAAAAAAA&#10;AABbQ29udGVudF9UeXBlc10ueG1sUEsBAi0AFAAGAAgAAAAhADj9If/WAAAAlAEAAAsAAAAAAAAA&#10;AAAAAAAALwEAAF9yZWxzLy5yZWxzUEsBAi0AFAAGAAgAAAAhAO5mZcXJAQAAeAMAAA4AAAAAAAAA&#10;AAAAAAAALgIAAGRycy9lMm9Eb2MueG1sUEsBAi0AFAAGAAgAAAAhAGabcEzcAAAACwEAAA8AAAAA&#10;AAAAAAAAAAAAIwQAAGRycy9kb3ducmV2LnhtbFBLBQYAAAAABAAEAPMAAAAsBQ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4016" behindDoc="1" locked="0" layoutInCell="1" allowOverlap="1" wp14:anchorId="041EC3C2" wp14:editId="26433CE2">
                <wp:simplePos x="0" y="0"/>
                <wp:positionH relativeFrom="column">
                  <wp:posOffset>-231140</wp:posOffset>
                </wp:positionH>
                <wp:positionV relativeFrom="paragraph">
                  <wp:posOffset>-254635</wp:posOffset>
                </wp:positionV>
                <wp:extent cx="6093460" cy="0"/>
                <wp:effectExtent l="6985" t="15240" r="1460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F0A1" id="Straight Connector 1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0.05pt" to="461.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ulzgEAAHoDAAAOAAAAZHJzL2Uyb0RvYy54bWysU8uO2yAU3VfqPyD2jZ1MGzVWnJGS6XQz&#10;bSNl+gE3gG00mIuAxM7f90Ie02l3VTcI7uNw7jmwvB97w47KB4225tNJyZmyAqW2bc1/Pj9++MxZ&#10;iGAlGLSq5icV+P3q/bvl4Co1ww6NVJ4RiA3V4GrexeiqogiiUz2ECTplKdmg7yHS0beF9DAQem+K&#10;WVnOiwG9dB6FCoGiD+ckX2X8plEi/miaoCIzNSduMa8+r/u0FqslVK0H12lxoQH/wKIHbenSG9QD&#10;RGAHr/+C6rXwGLCJE4F9gU2jhcoz0DTT8o9pdh04lWchcYK7yRT+H6z4ftx6piV5t+DMQk8e7aIH&#10;3XaRbdBaUhA9oyQpNbhQUcPGbn2aVYx2555QvARmcdOBbVVm/HxyhDJNHcWblnQIju7bD99QUg0c&#10;ImbZxsb3CZIEYWN253RzR42RCQrOy8XdxzmZKK65Aqpro/MhflXYs7SpudE2CQcVHJ9CTESgupak&#10;sMVHbUw231g2ENvZdDHLHQGNlimb6oJv9xvj2RHo/SzW6/WnLAShvSnzeLAyo3UK5JfLPoI25z3V&#10;G3tRIwlwlnKP8rT1V5XI4Ezz8hjTC/r9nLtfv8zqFwAAAP//AwBQSwMEFAAGAAgAAAAhAIhndXbd&#10;AAAACwEAAA8AAABkcnMvZG93bnJldi54bWxMj01OwzAQRvdI3MEaJHat3TREkMapAIkdXTTlAG48&#10;jaPGYxO7Tbg9RkKC3fw8ffOm2s52YFccQ+9IwmopgCG1TvfUSfg4vC0egYWoSKvBEUr4wgDb+vam&#10;UqV2E+3x2sSOpRAKpZJgYvQl56E1aFVYOo+Udic3WhVTO3Zcj2pK4XbgmRAFt6qndMEoj68G23Nz&#10;sRKGLJ8Op13+8lCQ3fnG79/Fp5Hy/m5+3gCLOMc/GH70kzrUyenoLqQDGyQs1kWe0FTkYgUsEU/Z&#10;OgN2/J3wuuL/f6i/AQAA//8DAFBLAQItABQABgAIAAAAIQC2gziS/gAAAOEBAAATAAAAAAAAAAAA&#10;AAAAAAAAAABbQ29udGVudF9UeXBlc10ueG1sUEsBAi0AFAAGAAgAAAAhADj9If/WAAAAlAEAAAsA&#10;AAAAAAAAAAAAAAAALwEAAF9yZWxzLy5yZWxzUEsBAi0AFAAGAAgAAAAhAO4xO6XOAQAAegMAAA4A&#10;AAAAAAAAAAAAAAAALgIAAGRycy9lMm9Eb2MueG1sUEsBAi0AFAAGAAgAAAAhAIhndXbdAAAACwEA&#10;AA8AAAAAAAAAAAAAAAAAKAQAAGRycy9kb3ducmV2LnhtbFBLBQYAAAAABAAEAPMAAAAyBQ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5040" behindDoc="1" locked="0" layoutInCell="1" allowOverlap="1" wp14:anchorId="2B48A113" wp14:editId="75CCA48E">
                <wp:simplePos x="0" y="0"/>
                <wp:positionH relativeFrom="column">
                  <wp:posOffset>-225425</wp:posOffset>
                </wp:positionH>
                <wp:positionV relativeFrom="paragraph">
                  <wp:posOffset>-260985</wp:posOffset>
                </wp:positionV>
                <wp:extent cx="0" cy="351790"/>
                <wp:effectExtent l="12700" t="8890" r="6350" b="107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E3169" id="Straight Connector 18"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0.55pt" to="-17.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6DzQEAAHkDAAAOAAAAZHJzL2Uyb0RvYy54bWysU9uO0zAQfUfiH6y80zRFCzRqulK7LC8L&#10;VOryAVPbSSwcjzV2m/bvGbuXXeAN8WLZczmec469uD8OVhw0BYOuKarJtBDaSVTGdU3x4/nx3adC&#10;hAhOgUWnm+KkQ3G/fPtmMfpaz7BHqzQJBnGhHn1T9DH6uiyD7PUAYYJeO062SANEPlJXKoKR0Qdb&#10;zqbTD+WIpDyh1CFw9OGcLJYZv221jN/bNugobFPwbDGvlNddWsvlAuqOwPdGXsaAf5hiAOP40hvU&#10;A0QQezJ/QQ1GEgZs40TiUGLbGqkzB2ZTTf9gs+3B68yFxQn+JlP4f7Dy22FDwij2jp1yMLBH20hg&#10;uj6KNTrHCiIJTrJSow81N6zdhhJXeXRb/4TyZxAO1z24TueJn0+eUarUUf7Wkg7B83278SsqroF9&#10;xCzbsaUhQbIg4pjdOd3c0cco5DkoOfr+rvo4z8aVUF/7PIX4ReMg0qYprHFJN6jh8BRimgPqa0kK&#10;O3w01mbvrRMjDzur5rPcEdAalbKpLlC3W1sSB+DnM1+tVnfzzIozr8sI905ltF6D+nzZRzD2vOfb&#10;rbuIkfifldyhOm3oKhL7m8e8vMX0gF6fc/fLj1n+AgAA//8DAFBLAwQUAAYACAAAACEA1nBF59wA&#10;AAAKAQAADwAAAGRycy9kb3ducmV2LnhtbEyPTU7DMBBG90i9gzWV2LVO2qRCIU4FSOzooikHcGM3&#10;jrDHJnabcHsGsYDd/Dx986bez86ymx7j4FFAvs6Aaey8GrAX8H56XT0Ai0miktajFvClI+ybxV0t&#10;K+UnPOpbm3pGIRgrKcCkFCrOY2e0k3Htg0baXfzoZKJ27Lka5UThzvJNlu24kwPSBSODfjG6+2iv&#10;ToDdFNPpciieyx26Q2jD8S37NELcL+enR2BJz+kPhh99UoeGnM7+iioyK2C1LUtCqSjyHBgRv5Mz&#10;ocUWeFPz/y803wAAAP//AwBQSwECLQAUAAYACAAAACEAtoM4kv4AAADhAQAAEwAAAAAAAAAAAAAA&#10;AAAAAAAAW0NvbnRlbnRfVHlwZXNdLnhtbFBLAQItABQABgAIAAAAIQA4/SH/1gAAAJQBAAALAAAA&#10;AAAAAAAAAAAAAC8BAABfcmVscy8ucmVsc1BLAQItABQABgAIAAAAIQAm0n6DzQEAAHkDAAAOAAAA&#10;AAAAAAAAAAAAAC4CAABkcnMvZTJvRG9jLnhtbFBLAQItABQABgAIAAAAIQDWcEXn3AAAAAoBAAAP&#10;AAAAAAAAAAAAAAAAACcEAABkcnMvZG93bnJldi54bWxQSwUGAAAAAAQABADzAAAAMAU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6064" behindDoc="1" locked="0" layoutInCell="1" allowOverlap="1" wp14:anchorId="1C5832B3" wp14:editId="2BD03B2D">
                <wp:simplePos x="0" y="0"/>
                <wp:positionH relativeFrom="column">
                  <wp:posOffset>472440</wp:posOffset>
                </wp:positionH>
                <wp:positionV relativeFrom="paragraph">
                  <wp:posOffset>-248285</wp:posOffset>
                </wp:positionV>
                <wp:extent cx="0" cy="327025"/>
                <wp:effectExtent l="5715" t="12065" r="13335"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3C80" id="Straight Connector 17"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9.55pt" to="37.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hyAEAAHgDAAAOAAAAZHJzL2Uyb0RvYy54bWysU81u2zAMvg/YOwi6L3YytN2MOD2k6y7d&#10;ViDdAzCSbAuTRYFS4uTtRyk/W7fbMB8I8e8j+ZFe3h9GJ/aGokXfyvmslsJ4hdr6vpXfXx7ffZAi&#10;JvAaHHrTyqOJ8n719s1yCo1Z4IBOGxIM4mMzhVYOKYWmqqIazAhxhsF4dnZIIyRWqa80wcToo6sW&#10;dX1bTUg6ECoTI1sfTk65KvhdZ1T61nXRJOFayb2lIqnIbZbVaglNTxAGq85twD90MYL1XPQK9QAJ&#10;xI7sX1CjVYQRuzRTOFbYdVaZMgNPM6//mGYzQDBlFiYnhitN8f/Bqq/7ZxJW8+7upPAw8o42icD2&#10;QxJr9J4ZRBLsZKamEBtOWPtnyrOqg9+EJ1Q/ovC4HsD3pnT8cgyMMs8Z1auUrMTA9bbTF9QcA7uE&#10;hbZDR2OGZELEoWzneN2OOSShTkbF1veLu3pxU8ChueQFiumzwVHkRyud9Zk3aGD/FFPuA5pLSDZ7&#10;fLTOld07L6ZW3tYfb0pCRGd1duawSP127UjsIV9P+c51X4UR7rwuYIMB/en8TmDd6c3FnT9zkcc/&#10;EblFfXymC0e83tLl+RTz/fyul+xfP8zqJwAAAP//AwBQSwMEFAAGAAgAAAAhAI9sfUfbAAAACAEA&#10;AA8AAABkcnMvZG93bnJldi54bWxMj8FOwzAMhu9IvENkJC5oSzsqtpWmE0zakQMD7lkTmrDEqZJ0&#10;K2+P4cKOtj/9/v5mM3nHTjomG1BAOS+AaeyCstgLeH/bzVbAUpaopAuoBXzrBJv2+qqRtQpnfNWn&#10;fe4ZhWCqpQCT81BznjqjvUzzMGik22eIXmYaY89VlGcK944viuKBe2mRPhg56K3R3XE/egH2K6Zk&#10;uvK5TO64296Nzi5fPoS4vZmeHoFlPeV/GH71SR1acjqEEVViTsCyqogUMLtfl8AI+FscCFxUwNuG&#10;XxZofwAAAP//AwBQSwECLQAUAAYACAAAACEAtoM4kv4AAADhAQAAEwAAAAAAAAAAAAAAAAAAAAAA&#10;W0NvbnRlbnRfVHlwZXNdLnhtbFBLAQItABQABgAIAAAAIQA4/SH/1gAAAJQBAAALAAAAAAAAAAAA&#10;AAAAAC8BAABfcmVscy8ucmVsc1BLAQItABQABgAIAAAAIQASCoUhyAEAAHgDAAAOAAAAAAAAAAAA&#10;AAAAAC4CAABkcnMvZTJvRG9jLnhtbFBLAQItABQABgAIAAAAIQCPbH1H2wAAAAgBAAAPAAAAAAAA&#10;AAAAAAAAACIEAABkcnMvZG93bnJldi54bWxQSwUGAAAAAAQABADzAAAAKgUAAAAA&#10;" strokeweight=".16931mm"/>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7088" behindDoc="1" locked="0" layoutInCell="1" allowOverlap="1" wp14:anchorId="7E9DBA94" wp14:editId="1F4E6299">
                <wp:simplePos x="0" y="0"/>
                <wp:positionH relativeFrom="column">
                  <wp:posOffset>-231140</wp:posOffset>
                </wp:positionH>
                <wp:positionV relativeFrom="paragraph">
                  <wp:posOffset>84455</wp:posOffset>
                </wp:positionV>
                <wp:extent cx="6093460" cy="0"/>
                <wp:effectExtent l="6985" t="11430" r="14605"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8CDC" id="Straight Connector 16"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6.65pt" to="461.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64zwEAAHoDAAAOAAAAZHJzL2Uyb0RvYy54bWysU02P2yAQvVfqf0DcGzvZNmqsOCsl2+1l&#10;20bK9gdMANtoMYOAxM6/70A+dtveql4QMDNv3rwHy/uxN+yofNBoaz6dlJwpK1Bq29b85/Pjh8+c&#10;hQhWgkGran5Sgd+v3r9bDq5SM+zQSOUZgdhQDa7mXYyuKoogOtVDmKBTloIN+h4iHX1bSA8Dofem&#10;mJXlvBjQS+dRqBDo9uEc5KuM3zRKxB9NE1RkpubELebV53Wf1mK1hKr14DotLjTgH1j0oC01vUE9&#10;QAR28PovqF4LjwGbOBHYF9g0Wqg8A00zLf+YZteBU3kWEie4m0zh/8GK78etZ1qSd3POLPTk0S56&#10;0G0X2QatJQXRMwqSUoMLFRVs7NanWcVod+4JxUtgFjcd2FZlxs8nRyjTVFH8VpIOwVG//fANJeXA&#10;IWKWbWx8nyBJEDZmd043d9QYmaDLebm4+zgnE8U1VkB1LXQ+xK8Ke5Y2NTfaJuGgguNTiIkIVNeU&#10;dG3xURuTzTeWDcR2Nl3MckVAo2WKprzg2/3GeHYEej+L9Xr9aZHHosjbNI8HKzNap0B+uewjaHPe&#10;U3djL2okAc5S7lGetv6qEhmcaV4eY3pBb8+5+vXLrH4BAAD//wMAUEsDBBQABgAIAAAAIQCh8sCv&#10;2wAAAAkBAAAPAAAAZHJzL2Rvd25yZXYueG1sTI9BTsMwEEX3SNzBGiR2rUMSIghxKkBiRxdNOYAb&#10;u3GEPTax24TbM4gFXc78pz9vms3iLDvrKY4eBdytM2Aae69GHAR87N9WD8Bikqik9agFfOsIm/b6&#10;qpG18jPu9LlLA6MSjLUUYFIKNeexN9rJuPZBI2VHPzmZaJwGriY5U7mzPM+yijs5Il0wMuhXo/vP&#10;7uQE2Lyc98dt+XJfoduGLuzesy8jxO3N8vwELOkl/cPwq0/q0JLTwZ9QRWYFrIqqJJSCogBGwGNe&#10;5MAOfwveNvzyg/YHAAD//wMAUEsBAi0AFAAGAAgAAAAhALaDOJL+AAAA4QEAABMAAAAAAAAAAAAA&#10;AAAAAAAAAFtDb250ZW50X1R5cGVzXS54bWxQSwECLQAUAAYACAAAACEAOP0h/9YAAACUAQAACwAA&#10;AAAAAAAAAAAAAAAvAQAAX3JlbHMvLnJlbHNQSwECLQAUAAYACAAAACEADhWuuM8BAAB6AwAADgAA&#10;AAAAAAAAAAAAAAAuAgAAZHJzL2Uyb0RvYy54bWxQSwECLQAUAAYACAAAACEAofLAr9sAAAAJAQAA&#10;DwAAAAAAAAAAAAAAAAApBAAAZHJzL2Rvd25yZXYueG1sUEsFBgAAAAAEAAQA8wAAADEFAAAAAA==&#10;" strokecolor="#9bbb59" strokeweight=".96pt"/>
            </w:pict>
          </mc:Fallback>
        </mc:AlternateContent>
      </w:r>
      <w:r w:rsidRPr="00D33985">
        <w:rPr>
          <w:rFonts w:ascii="Times New Roman" w:eastAsia="Times New Roman" w:hAnsi="Times New Roman" w:cs="Arial"/>
          <w:noProof/>
          <w:sz w:val="48"/>
          <w:szCs w:val="20"/>
          <w:vertAlign w:val="subscript"/>
        </w:rPr>
        <mc:AlternateContent>
          <mc:Choice Requires="wps">
            <w:drawing>
              <wp:anchor distT="0" distB="0" distL="114300" distR="114300" simplePos="0" relativeHeight="251738112" behindDoc="1" locked="0" layoutInCell="1" allowOverlap="1" wp14:anchorId="040BB525" wp14:editId="264A03CC">
                <wp:simplePos x="0" y="0"/>
                <wp:positionH relativeFrom="column">
                  <wp:posOffset>5855970</wp:posOffset>
                </wp:positionH>
                <wp:positionV relativeFrom="paragraph">
                  <wp:posOffset>-260985</wp:posOffset>
                </wp:positionV>
                <wp:extent cx="0" cy="351790"/>
                <wp:effectExtent l="7620" t="8890" r="11430" b="107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12192">
                          <a:solidFill>
                            <a:srgbClr val="9BB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95AD" id="Straight Connector 15"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0.55pt" to="461.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EbzgEAAHkDAAAOAAAAZHJzL2Uyb0RvYy54bWysU8uO2yAU3VfqPyD2jeOM0jZWnJGS6XQz&#10;bSNl+gE3gG00mIuAxM7f90IeM213VTcI7uNwzzmwvB97w47KB4225uVkypmyAqW2bc1/Pj9++MxZ&#10;iGAlGLSq5icV+P3q/bvl4Co1ww6NVJ4RiA3V4GrexeiqogiiUz2ECTplKdmg7yHS0beF9DAQem+K&#10;2XT6sRjQS+dRqBAo+nBO8lXGbxol4o+mCSoyU3OaLebV53Wf1mK1hKr14DotLmPAP0zRg7Z06Q3q&#10;ASKwg9d/QfVaeAzYxInAvsCm0UJlDsSmnP7BZteBU5kLiRPcTabw/2DF9+PWMy3JuzlnFnryaBc9&#10;6LaLbIPWkoLoGSVJqcGFiho2dusTVzHanXtC8RKYxU0HtlV54ueTI5QydRS/taRDcHTffviGkmrg&#10;EDHLNja+T5AkCBuzO6ebO2qMTJyDgqJ38/LTIhtXQHXtcz7Erwp7ljY1N9om3aCC41OIaQ6oriUp&#10;bPFRG5O9N5YNNOysXMxyR0CjZcqmuuDb/cZ4dgR6Pov1ej1fZFaUeVvm8WBlRusUyC+XfQRtznu6&#10;3diLGIn/Wck9ytPWX0Uif/OYl7eYHtDbc+5+/TGrXwAAAP//AwBQSwMEFAAGAAgAAAAhAIzEvlnc&#10;AAAACgEAAA8AAABkcnMvZG93bnJldi54bWxMj0FOwzAQRfdI3MGaSuxaJyZUEOJUgMSOLppyADee&#10;xlHjsYndJtweIxZ0OTNPf96vNrMd2AXH0DuSkK8yYEit0z11Ej7378tHYCEq0mpwhBK+McCmvr2p&#10;VKndRDu8NLFjKYRCqSSYGH3JeWgNWhVWziOl29GNVsU0jh3Xo5pSuB24yLI1t6qn9MEoj28G21Nz&#10;thIGUUz747Z4fViT3frG7z6yLyPl3WJ+eQYWcY7/MPzqJ3Wok9PBnUkHNkh4EkIkVMKyyHNgifjb&#10;HBJa3AOvK35dof4BAAD//wMAUEsBAi0AFAAGAAgAAAAhALaDOJL+AAAA4QEAABMAAAAAAAAAAAAA&#10;AAAAAAAAAFtDb250ZW50X1R5cGVzXS54bWxQSwECLQAUAAYACAAAACEAOP0h/9YAAACUAQAACwAA&#10;AAAAAAAAAAAAAAAvAQAAX3JlbHMvLnJlbHNQSwECLQAUAAYACAAAACEAaaqRG84BAAB5AwAADgAA&#10;AAAAAAAAAAAAAAAuAgAAZHJzL2Uyb0RvYy54bWxQSwECLQAUAAYACAAAACEAjMS+WdwAAAAKAQAA&#10;DwAAAAAAAAAAAAAAAAAoBAAAZHJzL2Rvd25yZXYueG1sUEsFBgAAAAAEAAQA8wAAADEFAAAAAA==&#10;" strokecolor="#9bbb59" strokeweight=".96pt"/>
            </w:pict>
          </mc:Fallback>
        </mc:AlternateContent>
      </w:r>
    </w:p>
    <w:p w14:paraId="14DA1FBB" w14:textId="77777777" w:rsidR="00D33985" w:rsidRPr="00D33985" w:rsidRDefault="00D33985" w:rsidP="00D33985">
      <w:pPr>
        <w:spacing w:after="0" w:line="375" w:lineRule="exact"/>
        <w:rPr>
          <w:rFonts w:ascii="Times New Roman" w:eastAsia="Times New Roman" w:hAnsi="Times New Roman" w:cs="Arial"/>
          <w:sz w:val="20"/>
          <w:szCs w:val="20"/>
        </w:rPr>
      </w:pPr>
    </w:p>
    <w:p w14:paraId="0F00140C" w14:textId="77777777" w:rsidR="00D33985" w:rsidRPr="00D33985" w:rsidRDefault="00D33985" w:rsidP="00D33985">
      <w:pPr>
        <w:spacing w:after="0" w:line="0" w:lineRule="atLeast"/>
        <w:ind w:right="-79"/>
        <w:jc w:val="center"/>
        <w:rPr>
          <w:rFonts w:ascii="Calibri" w:eastAsia="Calibri" w:hAnsi="Calibri" w:cs="Arial"/>
          <w:sz w:val="21"/>
          <w:szCs w:val="20"/>
        </w:rPr>
      </w:pPr>
      <w:r w:rsidRPr="00D33985">
        <w:rPr>
          <w:rFonts w:ascii="Calibri" w:eastAsia="Calibri" w:hAnsi="Calibri" w:cs="Arial"/>
          <w:sz w:val="21"/>
          <w:szCs w:val="20"/>
        </w:rPr>
        <w:t>17</w:t>
      </w:r>
    </w:p>
    <w:p w14:paraId="110DD308" w14:textId="77777777" w:rsidR="00D33985" w:rsidRPr="00D33985" w:rsidRDefault="00D33985" w:rsidP="00D33985">
      <w:pPr>
        <w:spacing w:after="0" w:line="0" w:lineRule="atLeast"/>
        <w:ind w:right="-79"/>
        <w:jc w:val="center"/>
        <w:rPr>
          <w:rFonts w:ascii="Calibri" w:eastAsia="Calibri" w:hAnsi="Calibri" w:cs="Arial"/>
          <w:sz w:val="21"/>
          <w:szCs w:val="20"/>
        </w:rPr>
        <w:sectPr w:rsidR="00D33985" w:rsidRPr="00D33985">
          <w:pgSz w:w="12240" w:h="15840"/>
          <w:pgMar w:top="1439" w:right="1440" w:bottom="413" w:left="1440" w:header="0" w:footer="0" w:gutter="0"/>
          <w:cols w:space="0" w:equalWidth="0">
            <w:col w:w="9360"/>
          </w:cols>
          <w:docGrid w:linePitch="360"/>
        </w:sectPr>
      </w:pPr>
    </w:p>
    <w:p w14:paraId="5A658831" w14:textId="77777777" w:rsidR="00D33985" w:rsidRPr="00D33985" w:rsidRDefault="00D33985" w:rsidP="00D33985">
      <w:pPr>
        <w:spacing w:after="0" w:line="200" w:lineRule="exact"/>
        <w:rPr>
          <w:rFonts w:ascii="Times New Roman" w:eastAsia="Times New Roman" w:hAnsi="Times New Roman" w:cs="Arial"/>
          <w:sz w:val="20"/>
          <w:szCs w:val="20"/>
        </w:rPr>
      </w:pPr>
      <w:bookmarkStart w:id="20" w:name="page21"/>
      <w:bookmarkEnd w:id="20"/>
    </w:p>
    <w:p w14:paraId="0426AB3C" w14:textId="77777777" w:rsidR="00D33985" w:rsidRPr="00D33985" w:rsidRDefault="00D33985" w:rsidP="00D33985">
      <w:pPr>
        <w:spacing w:after="0" w:line="340" w:lineRule="exact"/>
        <w:rPr>
          <w:rFonts w:ascii="Times New Roman" w:eastAsia="Times New Roman" w:hAnsi="Times New Roman" w:cs="Arial"/>
          <w:sz w:val="20"/>
          <w:szCs w:val="20"/>
        </w:rPr>
      </w:pPr>
    </w:p>
    <w:p w14:paraId="5A83C3E8" w14:textId="77777777" w:rsidR="00D33985" w:rsidRPr="00D33985" w:rsidRDefault="00D33985" w:rsidP="00D33985">
      <w:pPr>
        <w:spacing w:after="0" w:line="0" w:lineRule="atLeast"/>
        <w:ind w:right="-99"/>
        <w:jc w:val="center"/>
        <w:rPr>
          <w:rFonts w:ascii="Times New Roman" w:eastAsia="Times New Roman" w:hAnsi="Times New Roman" w:cs="Arial"/>
          <w:sz w:val="24"/>
          <w:szCs w:val="20"/>
        </w:rPr>
      </w:pPr>
      <w:r w:rsidRPr="00D33985">
        <w:rPr>
          <w:rFonts w:ascii="Times New Roman" w:eastAsia="Times New Roman" w:hAnsi="Times New Roman" w:cs="Arial"/>
          <w:sz w:val="24"/>
          <w:szCs w:val="20"/>
        </w:rPr>
        <w:t>Appendix B</w:t>
      </w:r>
    </w:p>
    <w:p w14:paraId="0BFF9472" w14:textId="77777777" w:rsidR="00D33985" w:rsidRPr="00D33985" w:rsidRDefault="00D33985" w:rsidP="00D33985">
      <w:pPr>
        <w:spacing w:after="0" w:line="269" w:lineRule="exact"/>
        <w:rPr>
          <w:rFonts w:ascii="Times New Roman" w:eastAsia="Times New Roman" w:hAnsi="Times New Roman" w:cs="Arial"/>
          <w:sz w:val="20"/>
          <w:szCs w:val="20"/>
        </w:rPr>
      </w:pPr>
    </w:p>
    <w:p w14:paraId="66EE81E0" w14:textId="77777777" w:rsidR="00D33985" w:rsidRPr="00D33985" w:rsidRDefault="00D33985" w:rsidP="00D33985">
      <w:pPr>
        <w:spacing w:after="0" w:line="0" w:lineRule="atLeast"/>
        <w:ind w:right="-139"/>
        <w:jc w:val="center"/>
        <w:rPr>
          <w:rFonts w:ascii="Times New Roman" w:eastAsia="Times New Roman" w:hAnsi="Times New Roman" w:cs="Arial"/>
          <w:sz w:val="24"/>
          <w:szCs w:val="20"/>
        </w:rPr>
      </w:pPr>
      <w:r w:rsidRPr="00D33985">
        <w:rPr>
          <w:rFonts w:ascii="Times New Roman" w:eastAsia="Times New Roman" w:hAnsi="Times New Roman" w:cs="Arial"/>
          <w:b/>
          <w:sz w:val="24"/>
          <w:szCs w:val="20"/>
        </w:rPr>
        <w:t>B</w:t>
      </w:r>
      <w:r w:rsidRPr="00D33985">
        <w:rPr>
          <w:rFonts w:ascii="Times New Roman" w:eastAsia="Times New Roman" w:hAnsi="Times New Roman" w:cs="Arial"/>
          <w:sz w:val="24"/>
          <w:szCs w:val="20"/>
        </w:rPr>
        <w:t>asic diagnostic and intervention procedures</w:t>
      </w:r>
    </w:p>
    <w:p w14:paraId="66F94B82" w14:textId="38EE9586"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24"/>
          <w:szCs w:val="20"/>
        </w:rPr>
        <w:drawing>
          <wp:anchor distT="0" distB="0" distL="114300" distR="114300" simplePos="0" relativeHeight="251739136" behindDoc="1" locked="0" layoutInCell="1" allowOverlap="1" wp14:anchorId="50310191" wp14:editId="37F7CFE0">
            <wp:simplePos x="0" y="0"/>
            <wp:positionH relativeFrom="column">
              <wp:posOffset>-227965</wp:posOffset>
            </wp:positionH>
            <wp:positionV relativeFrom="paragraph">
              <wp:posOffset>440690</wp:posOffset>
            </wp:positionV>
            <wp:extent cx="5943600" cy="65144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514465"/>
                    </a:xfrm>
                    <a:prstGeom prst="rect">
                      <a:avLst/>
                    </a:prstGeom>
                    <a:noFill/>
                  </pic:spPr>
                </pic:pic>
              </a:graphicData>
            </a:graphic>
            <wp14:sizeRelH relativeFrom="page">
              <wp14:pctWidth>0</wp14:pctWidth>
            </wp14:sizeRelH>
            <wp14:sizeRelV relativeFrom="page">
              <wp14:pctHeight>0</wp14:pctHeight>
            </wp14:sizeRelV>
          </wp:anchor>
        </w:drawing>
      </w:r>
    </w:p>
    <w:p w14:paraId="04D2B1F7" w14:textId="77777777" w:rsidR="00D33985" w:rsidRPr="00D33985" w:rsidRDefault="00D33985" w:rsidP="00D33985">
      <w:pPr>
        <w:spacing w:after="0" w:line="200" w:lineRule="exact"/>
        <w:rPr>
          <w:rFonts w:ascii="Times New Roman" w:eastAsia="Times New Roman" w:hAnsi="Times New Roman" w:cs="Arial"/>
          <w:sz w:val="20"/>
          <w:szCs w:val="20"/>
        </w:rPr>
      </w:pPr>
    </w:p>
    <w:p w14:paraId="22020E40" w14:textId="77777777" w:rsidR="00D33985" w:rsidRPr="00D33985" w:rsidRDefault="00D33985" w:rsidP="00D33985">
      <w:pPr>
        <w:spacing w:after="0" w:line="200" w:lineRule="exact"/>
        <w:rPr>
          <w:rFonts w:ascii="Times New Roman" w:eastAsia="Times New Roman" w:hAnsi="Times New Roman" w:cs="Arial"/>
          <w:sz w:val="20"/>
          <w:szCs w:val="20"/>
        </w:rPr>
      </w:pPr>
    </w:p>
    <w:p w14:paraId="43E96599" w14:textId="77777777" w:rsidR="00D33985" w:rsidRPr="00D33985" w:rsidRDefault="00D33985" w:rsidP="00D33985">
      <w:pPr>
        <w:spacing w:after="0" w:line="200" w:lineRule="exact"/>
        <w:rPr>
          <w:rFonts w:ascii="Times New Roman" w:eastAsia="Times New Roman" w:hAnsi="Times New Roman" w:cs="Arial"/>
          <w:sz w:val="20"/>
          <w:szCs w:val="20"/>
        </w:rPr>
      </w:pPr>
    </w:p>
    <w:p w14:paraId="6BEB68D5" w14:textId="77777777" w:rsidR="00D33985" w:rsidRPr="00D33985" w:rsidRDefault="00D33985" w:rsidP="00D33985">
      <w:pPr>
        <w:spacing w:after="0" w:line="321" w:lineRule="exact"/>
        <w:rPr>
          <w:rFonts w:ascii="Times New Roman" w:eastAsia="Times New Roman" w:hAnsi="Times New Roman" w:cs="Arial"/>
          <w:sz w:val="20"/>
          <w:szCs w:val="20"/>
        </w:rPr>
      </w:pPr>
    </w:p>
    <w:p w14:paraId="4121B3CE" w14:textId="77777777" w:rsidR="00D33985" w:rsidRPr="00D33985" w:rsidRDefault="00D33985" w:rsidP="00D33985">
      <w:pPr>
        <w:spacing w:after="0" w:line="0" w:lineRule="atLeast"/>
        <w:ind w:right="-279"/>
        <w:jc w:val="center"/>
        <w:rPr>
          <w:rFonts w:ascii="Times New Roman" w:eastAsia="Times New Roman" w:hAnsi="Times New Roman" w:cs="Arial"/>
          <w:b/>
          <w:color w:val="FFFFFF"/>
          <w:sz w:val="24"/>
          <w:szCs w:val="20"/>
        </w:rPr>
      </w:pPr>
      <w:r w:rsidRPr="00D33985">
        <w:rPr>
          <w:rFonts w:ascii="Times New Roman" w:eastAsia="Times New Roman" w:hAnsi="Times New Roman" w:cs="Arial"/>
          <w:b/>
          <w:color w:val="FFFFFF"/>
          <w:sz w:val="24"/>
          <w:szCs w:val="20"/>
        </w:rPr>
        <w:t>Skills</w:t>
      </w:r>
    </w:p>
    <w:p w14:paraId="44FBCC90" w14:textId="77777777" w:rsidR="00D33985" w:rsidRPr="00D33985" w:rsidRDefault="00D33985" w:rsidP="00D33985">
      <w:pPr>
        <w:numPr>
          <w:ilvl w:val="0"/>
          <w:numId w:val="29"/>
        </w:numPr>
        <w:tabs>
          <w:tab w:val="left" w:pos="540"/>
        </w:tabs>
        <w:spacing w:after="0" w:line="235" w:lineRule="auto"/>
        <w:ind w:left="540" w:hanging="427"/>
        <w:rPr>
          <w:rFonts w:ascii="Times New Roman" w:eastAsia="Times New Roman" w:hAnsi="Times New Roman" w:cs="Arial"/>
          <w:sz w:val="48"/>
          <w:szCs w:val="20"/>
          <w:vertAlign w:val="superscript"/>
        </w:rPr>
      </w:pPr>
      <w:r w:rsidRPr="00D33985">
        <w:rPr>
          <w:rFonts w:ascii="Times New Roman" w:eastAsia="Times New Roman" w:hAnsi="Times New Roman" w:cs="Arial"/>
          <w:sz w:val="24"/>
          <w:szCs w:val="20"/>
        </w:rPr>
        <w:t>Performing venipuncture and collect blood samples.</w:t>
      </w:r>
    </w:p>
    <w:p w14:paraId="0AE38B47" w14:textId="77777777" w:rsidR="00D33985" w:rsidRPr="00D33985" w:rsidRDefault="00D33985" w:rsidP="00D33985">
      <w:pPr>
        <w:spacing w:after="0" w:line="185" w:lineRule="exact"/>
        <w:rPr>
          <w:rFonts w:ascii="Times New Roman" w:eastAsia="Times New Roman" w:hAnsi="Times New Roman" w:cs="Arial"/>
          <w:sz w:val="48"/>
          <w:szCs w:val="20"/>
          <w:vertAlign w:val="superscript"/>
        </w:rPr>
      </w:pPr>
    </w:p>
    <w:p w14:paraId="5662E9E6" w14:textId="77777777" w:rsidR="00D33985" w:rsidRPr="00D33985" w:rsidRDefault="00D33985" w:rsidP="00D33985">
      <w:pPr>
        <w:numPr>
          <w:ilvl w:val="0"/>
          <w:numId w:val="29"/>
        </w:numPr>
        <w:tabs>
          <w:tab w:val="left" w:pos="540"/>
        </w:tabs>
        <w:spacing w:after="0" w:line="183" w:lineRule="auto"/>
        <w:ind w:left="540" w:hanging="427"/>
        <w:rPr>
          <w:rFonts w:ascii="Times New Roman" w:eastAsia="Times New Roman" w:hAnsi="Times New Roman" w:cs="Arial"/>
          <w:sz w:val="42"/>
          <w:szCs w:val="20"/>
          <w:vertAlign w:val="superscript"/>
        </w:rPr>
      </w:pPr>
      <w:r w:rsidRPr="00D33985">
        <w:rPr>
          <w:rFonts w:ascii="Times New Roman" w:eastAsia="Times New Roman" w:hAnsi="Times New Roman" w:cs="Arial"/>
          <w:szCs w:val="20"/>
        </w:rPr>
        <w:t>Inserting a cannula into peripheral veins.</w:t>
      </w:r>
    </w:p>
    <w:p w14:paraId="2BB404DB" w14:textId="77777777" w:rsidR="00D33985" w:rsidRPr="00D33985" w:rsidRDefault="00D33985" w:rsidP="00D33985">
      <w:pPr>
        <w:spacing w:after="0" w:line="186" w:lineRule="exact"/>
        <w:rPr>
          <w:rFonts w:ascii="Times New Roman" w:eastAsia="Times New Roman" w:hAnsi="Times New Roman" w:cs="Arial"/>
          <w:sz w:val="42"/>
          <w:szCs w:val="20"/>
          <w:vertAlign w:val="superscript"/>
        </w:rPr>
      </w:pPr>
    </w:p>
    <w:p w14:paraId="342B1968" w14:textId="77777777" w:rsidR="00D33985" w:rsidRPr="00D33985" w:rsidRDefault="00D33985" w:rsidP="00D33985">
      <w:pPr>
        <w:numPr>
          <w:ilvl w:val="0"/>
          <w:numId w:val="29"/>
        </w:numPr>
        <w:tabs>
          <w:tab w:val="left" w:pos="540"/>
        </w:tabs>
        <w:spacing w:after="0" w:line="184" w:lineRule="auto"/>
        <w:ind w:left="540" w:hanging="427"/>
        <w:rPr>
          <w:rFonts w:ascii="Times New Roman" w:eastAsia="Times New Roman" w:hAnsi="Times New Roman" w:cs="Arial"/>
          <w:sz w:val="40"/>
          <w:szCs w:val="20"/>
          <w:vertAlign w:val="superscript"/>
        </w:rPr>
      </w:pPr>
      <w:r w:rsidRPr="00D33985">
        <w:rPr>
          <w:rFonts w:ascii="Times New Roman" w:eastAsia="Times New Roman" w:hAnsi="Times New Roman" w:cs="Arial"/>
          <w:sz w:val="19"/>
          <w:szCs w:val="20"/>
        </w:rPr>
        <w:t>Establishing peripheral intravenous access and setting up an infusion; use of infusion devices</w:t>
      </w:r>
    </w:p>
    <w:p w14:paraId="747A6812" w14:textId="77777777" w:rsidR="00D33985" w:rsidRPr="00D33985" w:rsidRDefault="00D33985" w:rsidP="00D33985">
      <w:pPr>
        <w:spacing w:after="0" w:line="201" w:lineRule="exact"/>
        <w:rPr>
          <w:rFonts w:ascii="Times New Roman" w:eastAsia="Times New Roman" w:hAnsi="Times New Roman" w:cs="Arial"/>
          <w:sz w:val="40"/>
          <w:szCs w:val="20"/>
          <w:vertAlign w:val="superscript"/>
        </w:rPr>
      </w:pPr>
    </w:p>
    <w:p w14:paraId="16F76AB6" w14:textId="77777777" w:rsidR="00D33985" w:rsidRPr="00D33985" w:rsidRDefault="00D33985" w:rsidP="00D33985">
      <w:pPr>
        <w:numPr>
          <w:ilvl w:val="0"/>
          <w:numId w:val="29"/>
        </w:numPr>
        <w:tabs>
          <w:tab w:val="left" w:pos="540"/>
        </w:tabs>
        <w:spacing w:after="0" w:line="183" w:lineRule="auto"/>
        <w:ind w:left="540" w:hanging="427"/>
        <w:rPr>
          <w:rFonts w:ascii="Times New Roman" w:eastAsia="Times New Roman" w:hAnsi="Times New Roman" w:cs="Arial"/>
          <w:sz w:val="42"/>
          <w:szCs w:val="20"/>
          <w:vertAlign w:val="superscript"/>
        </w:rPr>
      </w:pPr>
      <w:r w:rsidRPr="00D33985">
        <w:rPr>
          <w:rFonts w:ascii="Times New Roman" w:eastAsia="Times New Roman" w:hAnsi="Times New Roman" w:cs="Arial"/>
          <w:szCs w:val="20"/>
        </w:rPr>
        <w:t>Giving intramuscular, subcutaneous, intradermal and intravenous injections.</w:t>
      </w:r>
    </w:p>
    <w:p w14:paraId="2CC57873" w14:textId="77777777" w:rsidR="00D33985" w:rsidRPr="00D33985" w:rsidRDefault="00D33985" w:rsidP="00D33985">
      <w:pPr>
        <w:spacing w:after="0" w:line="186" w:lineRule="exact"/>
        <w:rPr>
          <w:rFonts w:ascii="Times New Roman" w:eastAsia="Times New Roman" w:hAnsi="Times New Roman" w:cs="Arial"/>
          <w:sz w:val="42"/>
          <w:szCs w:val="20"/>
          <w:vertAlign w:val="superscript"/>
        </w:rPr>
      </w:pPr>
    </w:p>
    <w:p w14:paraId="2EAA8D53" w14:textId="77777777" w:rsidR="00D33985" w:rsidRPr="00D33985" w:rsidRDefault="00D33985" w:rsidP="00D33985">
      <w:pPr>
        <w:numPr>
          <w:ilvl w:val="0"/>
          <w:numId w:val="29"/>
        </w:numPr>
        <w:tabs>
          <w:tab w:val="left" w:pos="540"/>
        </w:tabs>
        <w:spacing w:after="0" w:line="182" w:lineRule="auto"/>
        <w:ind w:left="540" w:hanging="427"/>
        <w:rPr>
          <w:rFonts w:ascii="Times New Roman" w:eastAsia="Times New Roman" w:hAnsi="Times New Roman" w:cs="Arial"/>
          <w:sz w:val="42"/>
          <w:szCs w:val="20"/>
          <w:vertAlign w:val="superscript"/>
        </w:rPr>
      </w:pPr>
      <w:r w:rsidRPr="00D33985">
        <w:rPr>
          <w:rFonts w:ascii="Times New Roman" w:eastAsia="Times New Roman" w:hAnsi="Times New Roman" w:cs="Arial"/>
          <w:szCs w:val="20"/>
        </w:rPr>
        <w:t>Suturing of superficial wounds.</w:t>
      </w:r>
    </w:p>
    <w:p w14:paraId="5FFC6FCF" w14:textId="77777777" w:rsidR="00D33985" w:rsidRPr="00D33985" w:rsidRDefault="00D33985" w:rsidP="00D33985">
      <w:pPr>
        <w:spacing w:after="0" w:line="185" w:lineRule="exact"/>
        <w:rPr>
          <w:rFonts w:ascii="Times New Roman" w:eastAsia="Times New Roman" w:hAnsi="Times New Roman" w:cs="Arial"/>
          <w:sz w:val="42"/>
          <w:szCs w:val="20"/>
          <w:vertAlign w:val="superscript"/>
        </w:rPr>
      </w:pPr>
    </w:p>
    <w:p w14:paraId="725A3D0D" w14:textId="77777777" w:rsidR="00D33985" w:rsidRPr="00D33985" w:rsidRDefault="00D33985" w:rsidP="00D33985">
      <w:pPr>
        <w:numPr>
          <w:ilvl w:val="0"/>
          <w:numId w:val="29"/>
        </w:numPr>
        <w:tabs>
          <w:tab w:val="left" w:pos="540"/>
        </w:tabs>
        <w:spacing w:after="0" w:line="181" w:lineRule="auto"/>
        <w:ind w:left="540" w:hanging="427"/>
        <w:rPr>
          <w:rFonts w:ascii="Calibri" w:eastAsia="Calibri" w:hAnsi="Calibri" w:cs="Arial"/>
          <w:sz w:val="40"/>
          <w:szCs w:val="20"/>
          <w:vertAlign w:val="superscript"/>
        </w:rPr>
      </w:pPr>
      <w:r w:rsidRPr="00D33985">
        <w:rPr>
          <w:rFonts w:ascii="Times New Roman" w:eastAsia="Times New Roman" w:hAnsi="Times New Roman" w:cs="Arial"/>
          <w:sz w:val="21"/>
          <w:szCs w:val="20"/>
        </w:rPr>
        <w:t>Performing cardiopulmonary resuscitation and basic life-support</w:t>
      </w:r>
    </w:p>
    <w:p w14:paraId="0AE5084C" w14:textId="77777777" w:rsidR="00D33985" w:rsidRPr="00D33985" w:rsidRDefault="00D33985" w:rsidP="00D33985">
      <w:pPr>
        <w:spacing w:after="0" w:line="159" w:lineRule="exact"/>
        <w:rPr>
          <w:rFonts w:ascii="Calibri" w:eastAsia="Calibri" w:hAnsi="Calibri" w:cs="Arial"/>
          <w:sz w:val="40"/>
          <w:szCs w:val="20"/>
          <w:vertAlign w:val="superscript"/>
        </w:rPr>
      </w:pPr>
    </w:p>
    <w:p w14:paraId="0F7C06BB"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4"/>
          <w:szCs w:val="20"/>
        </w:rPr>
      </w:pPr>
      <w:r w:rsidRPr="00D33985">
        <w:rPr>
          <w:rFonts w:ascii="Times New Roman" w:eastAsia="Times New Roman" w:hAnsi="Times New Roman" w:cs="Arial"/>
          <w:sz w:val="24"/>
          <w:szCs w:val="20"/>
        </w:rPr>
        <w:t>Performing and interpreting basic bedside laboratory tests</w:t>
      </w:r>
    </w:p>
    <w:p w14:paraId="241AF37A" w14:textId="77777777" w:rsidR="00D33985" w:rsidRPr="00D33985" w:rsidRDefault="00D33985" w:rsidP="00D33985">
      <w:pPr>
        <w:spacing w:after="0" w:line="278" w:lineRule="exact"/>
        <w:rPr>
          <w:rFonts w:ascii="Times New Roman" w:eastAsia="Times New Roman" w:hAnsi="Times New Roman" w:cs="Arial"/>
          <w:sz w:val="24"/>
          <w:szCs w:val="20"/>
        </w:rPr>
      </w:pPr>
    </w:p>
    <w:p w14:paraId="38FB43FF"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4"/>
          <w:szCs w:val="20"/>
        </w:rPr>
      </w:pPr>
      <w:r w:rsidRPr="00D33985">
        <w:rPr>
          <w:rFonts w:ascii="Times New Roman" w:eastAsia="Times New Roman" w:hAnsi="Times New Roman" w:cs="Arial"/>
          <w:sz w:val="24"/>
          <w:szCs w:val="20"/>
        </w:rPr>
        <w:t>Performing and interpreting ECG</w:t>
      </w:r>
    </w:p>
    <w:p w14:paraId="1A6C5BB7" w14:textId="77777777" w:rsidR="00D33985" w:rsidRPr="00D33985" w:rsidRDefault="00D33985" w:rsidP="00D33985">
      <w:pPr>
        <w:spacing w:after="0" w:line="262" w:lineRule="exact"/>
        <w:rPr>
          <w:rFonts w:ascii="Times New Roman" w:eastAsia="Times New Roman" w:hAnsi="Times New Roman" w:cs="Arial"/>
          <w:sz w:val="24"/>
          <w:szCs w:val="20"/>
        </w:rPr>
      </w:pPr>
    </w:p>
    <w:p w14:paraId="4A07394C"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4"/>
          <w:szCs w:val="20"/>
        </w:rPr>
      </w:pPr>
      <w:r w:rsidRPr="00D33985">
        <w:rPr>
          <w:rFonts w:ascii="Times New Roman" w:eastAsia="Times New Roman" w:hAnsi="Times New Roman" w:cs="Arial"/>
          <w:sz w:val="21"/>
          <w:szCs w:val="20"/>
        </w:rPr>
        <w:t>Managing an electrocardiograph (ECG) monitor</w:t>
      </w:r>
    </w:p>
    <w:p w14:paraId="122DECD5" w14:textId="77777777" w:rsidR="00D33985" w:rsidRPr="00D33985" w:rsidRDefault="00D33985" w:rsidP="00D33985">
      <w:pPr>
        <w:spacing w:after="0" w:line="276" w:lineRule="exact"/>
        <w:rPr>
          <w:rFonts w:ascii="Times New Roman" w:eastAsia="Times New Roman" w:hAnsi="Times New Roman" w:cs="Arial"/>
          <w:sz w:val="24"/>
          <w:szCs w:val="20"/>
        </w:rPr>
      </w:pPr>
    </w:p>
    <w:p w14:paraId="06E36127"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4"/>
          <w:szCs w:val="20"/>
        </w:rPr>
      </w:pPr>
      <w:r w:rsidRPr="00D33985">
        <w:rPr>
          <w:rFonts w:ascii="Times New Roman" w:eastAsia="Times New Roman" w:hAnsi="Times New Roman" w:cs="Arial"/>
          <w:sz w:val="21"/>
          <w:szCs w:val="20"/>
        </w:rPr>
        <w:t>Taking swabs for different diagnostic purposes</w:t>
      </w:r>
    </w:p>
    <w:p w14:paraId="5C12CA5E" w14:textId="77777777" w:rsidR="00D33985" w:rsidRPr="00D33985" w:rsidRDefault="00D33985" w:rsidP="00D33985">
      <w:pPr>
        <w:spacing w:after="0" w:line="294" w:lineRule="exact"/>
        <w:rPr>
          <w:rFonts w:ascii="Times New Roman" w:eastAsia="Times New Roman" w:hAnsi="Times New Roman" w:cs="Arial"/>
          <w:sz w:val="24"/>
          <w:szCs w:val="20"/>
        </w:rPr>
      </w:pPr>
    </w:p>
    <w:p w14:paraId="57EA50A3" w14:textId="77777777" w:rsidR="00D33985" w:rsidRPr="00D33985" w:rsidRDefault="00D33985" w:rsidP="00D33985">
      <w:pPr>
        <w:numPr>
          <w:ilvl w:val="0"/>
          <w:numId w:val="29"/>
        </w:numPr>
        <w:tabs>
          <w:tab w:val="left" w:pos="620"/>
        </w:tabs>
        <w:spacing w:after="0" w:line="0" w:lineRule="atLeast"/>
        <w:ind w:left="620" w:hanging="507"/>
        <w:rPr>
          <w:rFonts w:ascii="Times New Roman" w:eastAsia="Times New Roman" w:hAnsi="Times New Roman" w:cs="Arial"/>
          <w:sz w:val="24"/>
          <w:szCs w:val="20"/>
        </w:rPr>
      </w:pPr>
      <w:r w:rsidRPr="00D33985">
        <w:rPr>
          <w:rFonts w:ascii="Times New Roman" w:eastAsia="Times New Roman" w:hAnsi="Times New Roman" w:cs="Arial"/>
          <w:sz w:val="24"/>
          <w:szCs w:val="20"/>
        </w:rPr>
        <w:t>Using a nebulizer for administration of inhalation therapy</w:t>
      </w:r>
    </w:p>
    <w:p w14:paraId="53246AE9" w14:textId="77777777" w:rsidR="00D33985" w:rsidRPr="00D33985" w:rsidRDefault="00D33985" w:rsidP="00D33985">
      <w:pPr>
        <w:spacing w:after="0" w:line="279" w:lineRule="exact"/>
        <w:rPr>
          <w:rFonts w:ascii="Times New Roman" w:eastAsia="Times New Roman" w:hAnsi="Times New Roman" w:cs="Arial"/>
          <w:sz w:val="24"/>
          <w:szCs w:val="20"/>
        </w:rPr>
      </w:pPr>
    </w:p>
    <w:p w14:paraId="3726437D" w14:textId="77777777" w:rsidR="00D33985" w:rsidRPr="00D33985" w:rsidRDefault="00D33985" w:rsidP="00D33985">
      <w:pPr>
        <w:numPr>
          <w:ilvl w:val="0"/>
          <w:numId w:val="29"/>
        </w:numPr>
        <w:tabs>
          <w:tab w:val="left" w:pos="620"/>
        </w:tabs>
        <w:spacing w:after="0" w:line="0" w:lineRule="atLeast"/>
        <w:ind w:left="620" w:hanging="507"/>
        <w:rPr>
          <w:rFonts w:ascii="Times New Roman" w:eastAsia="Times New Roman" w:hAnsi="Times New Roman" w:cs="Arial"/>
          <w:sz w:val="24"/>
          <w:szCs w:val="20"/>
        </w:rPr>
      </w:pPr>
      <w:r w:rsidRPr="00D33985">
        <w:rPr>
          <w:rFonts w:ascii="Times New Roman" w:eastAsia="Times New Roman" w:hAnsi="Times New Roman" w:cs="Arial"/>
          <w:sz w:val="24"/>
          <w:szCs w:val="20"/>
        </w:rPr>
        <w:t>Performing male and female bladder catheterization</w:t>
      </w:r>
    </w:p>
    <w:p w14:paraId="51F7D9E4" w14:textId="77777777" w:rsidR="00D33985" w:rsidRPr="00D33985" w:rsidRDefault="00D33985" w:rsidP="00D33985">
      <w:pPr>
        <w:spacing w:after="0" w:line="278" w:lineRule="exact"/>
        <w:rPr>
          <w:rFonts w:ascii="Times New Roman" w:eastAsia="Times New Roman" w:hAnsi="Times New Roman" w:cs="Arial"/>
          <w:sz w:val="24"/>
          <w:szCs w:val="20"/>
        </w:rPr>
      </w:pPr>
    </w:p>
    <w:p w14:paraId="2C6EE49C" w14:textId="77777777" w:rsidR="00D33985" w:rsidRPr="00D33985" w:rsidRDefault="00D33985" w:rsidP="00D33985">
      <w:pPr>
        <w:numPr>
          <w:ilvl w:val="0"/>
          <w:numId w:val="29"/>
        </w:numPr>
        <w:tabs>
          <w:tab w:val="left" w:pos="620"/>
        </w:tabs>
        <w:spacing w:after="0" w:line="0" w:lineRule="atLeast"/>
        <w:ind w:left="620" w:hanging="507"/>
        <w:rPr>
          <w:rFonts w:ascii="Times New Roman" w:eastAsia="Times New Roman" w:hAnsi="Times New Roman" w:cs="Arial"/>
          <w:sz w:val="24"/>
          <w:szCs w:val="20"/>
        </w:rPr>
      </w:pPr>
      <w:r w:rsidRPr="00D33985">
        <w:rPr>
          <w:rFonts w:ascii="Times New Roman" w:eastAsia="Times New Roman" w:hAnsi="Times New Roman" w:cs="Arial"/>
          <w:sz w:val="24"/>
          <w:szCs w:val="20"/>
        </w:rPr>
        <w:t>Administering basic oxygen therapy</w:t>
      </w:r>
    </w:p>
    <w:p w14:paraId="3544F3EA" w14:textId="77777777" w:rsidR="00D33985" w:rsidRPr="00D33985" w:rsidRDefault="00D33985" w:rsidP="00D33985">
      <w:pPr>
        <w:numPr>
          <w:ilvl w:val="0"/>
          <w:numId w:val="29"/>
        </w:numPr>
        <w:tabs>
          <w:tab w:val="left" w:pos="600"/>
        </w:tabs>
        <w:spacing w:after="0" w:line="206" w:lineRule="auto"/>
        <w:ind w:left="600" w:hanging="487"/>
        <w:rPr>
          <w:rFonts w:ascii="Times New Roman" w:eastAsia="Times New Roman" w:hAnsi="Times New Roman" w:cs="Arial"/>
          <w:sz w:val="42"/>
          <w:szCs w:val="20"/>
          <w:vertAlign w:val="subscript"/>
        </w:rPr>
      </w:pPr>
      <w:r w:rsidRPr="00D33985">
        <w:rPr>
          <w:rFonts w:ascii="Times New Roman" w:eastAsia="Times New Roman" w:hAnsi="Times New Roman" w:cs="Arial"/>
          <w:sz w:val="21"/>
          <w:szCs w:val="20"/>
        </w:rPr>
        <w:t>Wound care and basic wound dressing</w:t>
      </w:r>
    </w:p>
    <w:p w14:paraId="314E172C" w14:textId="77777777" w:rsidR="00D33985" w:rsidRPr="00D33985" w:rsidRDefault="00D33985" w:rsidP="00D33985">
      <w:pPr>
        <w:spacing w:after="0" w:line="124" w:lineRule="exact"/>
        <w:rPr>
          <w:rFonts w:ascii="Times New Roman" w:eastAsia="Times New Roman" w:hAnsi="Times New Roman" w:cs="Arial"/>
          <w:sz w:val="42"/>
          <w:szCs w:val="20"/>
          <w:vertAlign w:val="subscript"/>
        </w:rPr>
      </w:pPr>
    </w:p>
    <w:p w14:paraId="1BDBD18C" w14:textId="77777777" w:rsidR="00D33985" w:rsidRPr="00D33985" w:rsidRDefault="00D33985" w:rsidP="00D33985">
      <w:pPr>
        <w:numPr>
          <w:ilvl w:val="0"/>
          <w:numId w:val="29"/>
        </w:numPr>
        <w:tabs>
          <w:tab w:val="left" w:pos="540"/>
        </w:tabs>
        <w:spacing w:after="0" w:line="206" w:lineRule="auto"/>
        <w:ind w:left="540" w:hanging="427"/>
        <w:rPr>
          <w:rFonts w:ascii="Times New Roman" w:eastAsia="Times New Roman" w:hAnsi="Times New Roman" w:cs="Arial"/>
          <w:sz w:val="42"/>
          <w:szCs w:val="20"/>
          <w:vertAlign w:val="subscript"/>
        </w:rPr>
      </w:pPr>
      <w:r w:rsidRPr="00D33985">
        <w:rPr>
          <w:rFonts w:ascii="Times New Roman" w:eastAsia="Times New Roman" w:hAnsi="Times New Roman" w:cs="Arial"/>
          <w:sz w:val="21"/>
          <w:szCs w:val="20"/>
        </w:rPr>
        <w:t>Managing Blood transfusion</w:t>
      </w:r>
    </w:p>
    <w:p w14:paraId="5B02A42D" w14:textId="77777777" w:rsidR="00D33985" w:rsidRPr="00D33985" w:rsidRDefault="00D33985" w:rsidP="00D33985">
      <w:pPr>
        <w:spacing w:after="0" w:line="200" w:lineRule="exact"/>
        <w:rPr>
          <w:rFonts w:ascii="Times New Roman" w:eastAsia="Times New Roman" w:hAnsi="Times New Roman" w:cs="Arial"/>
          <w:sz w:val="42"/>
          <w:szCs w:val="20"/>
          <w:vertAlign w:val="subscript"/>
        </w:rPr>
      </w:pPr>
    </w:p>
    <w:p w14:paraId="0F6134A8" w14:textId="77777777" w:rsidR="00D33985" w:rsidRPr="00D33985" w:rsidRDefault="00D33985" w:rsidP="00D33985">
      <w:pPr>
        <w:spacing w:after="0" w:line="233" w:lineRule="exact"/>
        <w:rPr>
          <w:rFonts w:ascii="Times New Roman" w:eastAsia="Times New Roman" w:hAnsi="Times New Roman" w:cs="Arial"/>
          <w:sz w:val="42"/>
          <w:szCs w:val="20"/>
          <w:vertAlign w:val="subscript"/>
        </w:rPr>
      </w:pPr>
    </w:p>
    <w:p w14:paraId="1F2DD07F"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1"/>
          <w:szCs w:val="20"/>
        </w:rPr>
      </w:pPr>
      <w:r w:rsidRPr="00D33985">
        <w:rPr>
          <w:rFonts w:ascii="Times New Roman" w:eastAsia="Times New Roman" w:hAnsi="Times New Roman" w:cs="Arial"/>
          <w:sz w:val="21"/>
          <w:szCs w:val="20"/>
        </w:rPr>
        <w:t>Inserting a nasogastric tube.</w:t>
      </w:r>
    </w:p>
    <w:p w14:paraId="3BA46C35" w14:textId="77777777" w:rsidR="00D33985" w:rsidRPr="00D33985" w:rsidRDefault="00D33985" w:rsidP="00D33985">
      <w:pPr>
        <w:spacing w:after="0" w:line="16" w:lineRule="exact"/>
        <w:rPr>
          <w:rFonts w:ascii="Times New Roman" w:eastAsia="Times New Roman" w:hAnsi="Times New Roman" w:cs="Arial"/>
          <w:sz w:val="21"/>
          <w:szCs w:val="20"/>
        </w:rPr>
      </w:pPr>
    </w:p>
    <w:p w14:paraId="2DD7FF74" w14:textId="77777777" w:rsidR="00D33985" w:rsidRPr="00D33985" w:rsidRDefault="00D33985" w:rsidP="00D33985">
      <w:pPr>
        <w:numPr>
          <w:ilvl w:val="0"/>
          <w:numId w:val="29"/>
        </w:numPr>
        <w:tabs>
          <w:tab w:val="left" w:pos="540"/>
        </w:tabs>
        <w:spacing w:after="0" w:line="216" w:lineRule="auto"/>
        <w:ind w:left="540" w:hanging="427"/>
        <w:rPr>
          <w:rFonts w:ascii="Times New Roman" w:eastAsia="Times New Roman" w:hAnsi="Times New Roman" w:cs="Arial"/>
          <w:sz w:val="42"/>
          <w:szCs w:val="20"/>
          <w:vertAlign w:val="subscript"/>
        </w:rPr>
      </w:pPr>
      <w:r w:rsidRPr="00D33985">
        <w:rPr>
          <w:rFonts w:ascii="Times New Roman" w:eastAsia="Times New Roman" w:hAnsi="Times New Roman" w:cs="Arial"/>
          <w:sz w:val="21"/>
          <w:szCs w:val="20"/>
        </w:rPr>
        <w:t>Administering local anesthetics</w:t>
      </w:r>
    </w:p>
    <w:p w14:paraId="526FC295" w14:textId="77777777" w:rsidR="00D33985" w:rsidRPr="00D33985" w:rsidRDefault="00D33985" w:rsidP="00D33985">
      <w:pPr>
        <w:spacing w:after="0" w:line="200" w:lineRule="exact"/>
        <w:rPr>
          <w:rFonts w:ascii="Times New Roman" w:eastAsia="Times New Roman" w:hAnsi="Times New Roman" w:cs="Arial"/>
          <w:sz w:val="42"/>
          <w:szCs w:val="20"/>
          <w:vertAlign w:val="subscript"/>
        </w:rPr>
      </w:pPr>
    </w:p>
    <w:p w14:paraId="2488A5DF" w14:textId="77777777" w:rsidR="00D33985" w:rsidRPr="00D33985" w:rsidRDefault="00D33985" w:rsidP="00D33985">
      <w:pPr>
        <w:spacing w:after="0" w:line="233" w:lineRule="exact"/>
        <w:rPr>
          <w:rFonts w:ascii="Times New Roman" w:eastAsia="Times New Roman" w:hAnsi="Times New Roman" w:cs="Arial"/>
          <w:sz w:val="42"/>
          <w:szCs w:val="20"/>
          <w:vertAlign w:val="subscript"/>
        </w:rPr>
      </w:pPr>
    </w:p>
    <w:p w14:paraId="29502A63" w14:textId="77777777" w:rsidR="00D33985" w:rsidRPr="00D33985" w:rsidRDefault="00D33985" w:rsidP="00D33985">
      <w:pPr>
        <w:numPr>
          <w:ilvl w:val="0"/>
          <w:numId w:val="29"/>
        </w:numPr>
        <w:tabs>
          <w:tab w:val="left" w:pos="540"/>
        </w:tabs>
        <w:spacing w:after="0" w:line="0" w:lineRule="atLeast"/>
        <w:ind w:left="540" w:hanging="427"/>
        <w:rPr>
          <w:rFonts w:ascii="Times New Roman" w:eastAsia="Times New Roman" w:hAnsi="Times New Roman" w:cs="Arial"/>
          <w:sz w:val="21"/>
          <w:szCs w:val="20"/>
        </w:rPr>
      </w:pPr>
      <w:r w:rsidRPr="00D33985">
        <w:rPr>
          <w:rFonts w:ascii="Times New Roman" w:eastAsia="Times New Roman" w:hAnsi="Times New Roman" w:cs="Arial"/>
          <w:sz w:val="21"/>
          <w:szCs w:val="20"/>
        </w:rPr>
        <w:t>Performing the procedure of normal labor</w:t>
      </w:r>
    </w:p>
    <w:p w14:paraId="0376F1A8" w14:textId="18F15B98"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21"/>
          <w:szCs w:val="20"/>
        </w:rPr>
        <mc:AlternateContent>
          <mc:Choice Requires="wps">
            <w:drawing>
              <wp:anchor distT="0" distB="0" distL="114300" distR="114300" simplePos="0" relativeHeight="251740160" behindDoc="1" locked="0" layoutInCell="1" allowOverlap="1" wp14:anchorId="0315E934" wp14:editId="0630CB3B">
                <wp:simplePos x="0" y="0"/>
                <wp:positionH relativeFrom="column">
                  <wp:posOffset>5855970</wp:posOffset>
                </wp:positionH>
                <wp:positionV relativeFrom="paragraph">
                  <wp:posOffset>-2712085</wp:posOffset>
                </wp:positionV>
                <wp:extent cx="0" cy="2808605"/>
                <wp:effectExtent l="7620" t="6985" r="11430"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86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A5841" id="Straight Connector 13"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1pt,-213.55pt" to="461.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WlyAEAAHkDAAAOAAAAZHJzL2Uyb0RvYy54bWysU81u2zAMvg/YOwi6L3YyNMiMOD2k6y7d&#10;FiDdAzCSbAuTRUFSYuftRylOum63oj4Q4t9H8iO9vh97w07KB4225vNZyZmyAqW2bc1/PT9+WnEW&#10;IlgJBq2q+VkFfr/5+GE9uEotsEMjlWcEYkM1uJp3MbqqKILoVA9hhk5Zcjboe4ik+raQHgZC702x&#10;KMtlMaCXzqNQIZD14eLkm4zfNErEn00TVGSm5tRbzNJneUiy2Kyhaj24ToupDXhDFz1oS0VvUA8Q&#10;gR29/g+q18JjwCbOBPYFNo0WKs9A08zLf6bZd+BUnoXICe5GU3g/WPHjtPNMS9rdZ84s9LSjffSg&#10;2y6yLVpLDKJn5CSmBhcqStjanU+zitHu3ROK34FZ3HZgW5U7fj47QpmnjOJVSlKCo3qH4TtKioFj&#10;xEzb2Pg+QRIhbMzbOd+2o8bIxMUoyLpYlatleZfRobomOh/iN4U9S4+aG20TcVDB6SnE1AhU15Bk&#10;tviojcnLN5YNNV+WX+5yQkCjZXKmsODbw9Z4doJ0Pvmb6r4K83i0MoN1CuTX6R1Bm8ubihs7kZHm&#10;vzB5QHne+StJtN/c5XSL6YD+1nP2yx+z+QMAAP//AwBQSwMEFAAGAAgAAAAhADFdojXcAAAACwEA&#10;AA8AAABkcnMvZG93bnJldi54bWxMj8FOwzAMhu9IvENkJC5oSxsBg9J0gkk7cmDAPWtCE5Y4VZJu&#10;5e0x4gBH259+f3+7noNnR5OyiyihXlbADPZROxwkvL1uF3fAclGolY9oJHyZDOvu/KxVjY4nfDHH&#10;XRkYhWBulARbythwnntrgsrLOBqk20dMQRUa08B1UicKD56LqrrlQTmkD1aNZmNNf9hNQYL7TDnb&#10;vn6qsz9sN1eTd6vndykvL+bHB2DFzOUPhh99UoeOnPZxQp2Zl3AvhCBUwuJarGpghPyu9sTeCOBd&#10;y/936L4BAAD//wMAUEsBAi0AFAAGAAgAAAAhALaDOJL+AAAA4QEAABMAAAAAAAAAAAAAAAAAAAAA&#10;AFtDb250ZW50X1R5cGVzXS54bWxQSwECLQAUAAYACAAAACEAOP0h/9YAAACUAQAACwAAAAAAAAAA&#10;AAAAAAAvAQAAX3JlbHMvLnJlbHNQSwECLQAUAAYACAAAACEAyqglpcgBAAB5AwAADgAAAAAAAAAA&#10;AAAAAAAuAgAAZHJzL2Uyb0RvYy54bWxQSwECLQAUAAYACAAAACEAMV2iNdwAAAALAQAADwAAAAAA&#10;AAAAAAAAAAAiBAAAZHJzL2Rvd25yZXYueG1sUEsFBgAAAAAEAAQA8wAAACsFAAAAAA==&#10;" strokeweight=".16931mm"/>
            </w:pict>
          </mc:Fallback>
        </mc:AlternateContent>
      </w:r>
      <w:r w:rsidRPr="00D33985">
        <w:rPr>
          <w:rFonts w:ascii="Times New Roman" w:eastAsia="Times New Roman" w:hAnsi="Times New Roman" w:cs="Arial"/>
          <w:noProof/>
          <w:sz w:val="21"/>
          <w:szCs w:val="20"/>
        </w:rPr>
        <mc:AlternateContent>
          <mc:Choice Requires="wps">
            <w:drawing>
              <wp:anchor distT="0" distB="0" distL="114300" distR="114300" simplePos="0" relativeHeight="251741184" behindDoc="1" locked="0" layoutInCell="1" allowOverlap="1" wp14:anchorId="7AA014FA" wp14:editId="0B039D78">
                <wp:simplePos x="0" y="0"/>
                <wp:positionH relativeFrom="column">
                  <wp:posOffset>-228600</wp:posOffset>
                </wp:positionH>
                <wp:positionV relativeFrom="paragraph">
                  <wp:posOffset>93345</wp:posOffset>
                </wp:positionV>
                <wp:extent cx="6087745" cy="12700"/>
                <wp:effectExtent l="0" t="254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74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5893" id="Rectangle 12" o:spid="_x0000_s1026" style="position:absolute;margin-left:-18pt;margin-top:7.35pt;width:479.35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Yy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zXVruDMQE81&#10;+kyqgWm1ZHRHAg3OlxT35B4xpujdgxXfPDN23VGYvEO0QyehJlp5jM9ePIiGp6dsO3ywNcHDLtik&#10;1aHBPgKSCuyQSnI8l0QeAhN0eTW9Xixmc84E+fJiMU0ly6B8fuzQh3fS9iweKo7EPYHD/sGHSAbK&#10;55BE3mpVb5TWycB2u9bI9hC7I63En3K8DNOGDRW/mRfzhPzC5y8hNmn9DaJXgdpcq77i1+d/oIyq&#10;vTV1asIASo9noqzNScao3FiBra2PpCLasYdp5ujQWfzB2UD9W3H/fQcoOdPvDVXiJp/NYsMnYzZf&#10;FGTgpWd76QEjCKrigbPxuA7jkOwcqrajn/KUu7F3VL1GJWVjZUdWJ7LUo0nw0zzFIbi0U9SvqV/9&#10;BAAA//8DAFBLAwQUAAYACAAAACEA3EIusd0AAAAJAQAADwAAAGRycy9kb3ducmV2LnhtbEyPMU/D&#10;MBCFdyT+g3VIbK1DWiVtGqcCJCYWWrqwufERp9jnKHbb8O85Jtju7j29+169nbwTFxxjH0jBwzwD&#10;gdQG01On4PD+MluBiEmT0S4QKvjGCNvm9qbWlQlX2uFlnzrBIRQrrcCmNFRSxtai13EeBiTWPsPo&#10;deJ17KQZ9ZXDvZN5lhXS6574g9UDPltsv/Znr4Ce3vLXRZvKw2BXa2eWw2nnPpS6v5seNyASTunP&#10;DL/4jA4NMx3DmUwUTsFsUXCXxMKyBMGGdZ7zcORDUYJsavm/QfMDAAD//wMAUEsBAi0AFAAGAAgA&#10;AAAhALaDOJL+AAAA4QEAABMAAAAAAAAAAAAAAAAAAAAAAFtDb250ZW50X1R5cGVzXS54bWxQSwEC&#10;LQAUAAYACAAAACEAOP0h/9YAAACUAQAACwAAAAAAAAAAAAAAAAAvAQAAX3JlbHMvLnJlbHNQSwEC&#10;LQAUAAYACAAAACEA4lamMiECAAA9BAAADgAAAAAAAAAAAAAAAAAuAgAAZHJzL2Uyb0RvYy54bWxQ&#10;SwECLQAUAAYACAAAACEA3EIusd0AAAAJAQAADwAAAAAAAAAAAAAAAAB7BAAAZHJzL2Rvd25yZXYu&#10;eG1sUEsFBgAAAAAEAAQA8wAAAIUFAAAAAA==&#10;" fillcolor="black" strokecolor="white"/>
            </w:pict>
          </mc:Fallback>
        </mc:AlternateContent>
      </w:r>
    </w:p>
    <w:p w14:paraId="05217DC5" w14:textId="77777777" w:rsidR="00D33985" w:rsidRPr="00D33985" w:rsidRDefault="00D33985" w:rsidP="00D33985">
      <w:pPr>
        <w:spacing w:after="0" w:line="200" w:lineRule="exact"/>
        <w:rPr>
          <w:rFonts w:ascii="Times New Roman" w:eastAsia="Times New Roman" w:hAnsi="Times New Roman" w:cs="Arial"/>
          <w:sz w:val="20"/>
          <w:szCs w:val="20"/>
        </w:rPr>
      </w:pPr>
    </w:p>
    <w:p w14:paraId="70E2A9D5" w14:textId="77777777" w:rsidR="00D33985" w:rsidRPr="00D33985" w:rsidRDefault="00D33985" w:rsidP="00D33985">
      <w:pPr>
        <w:spacing w:after="0" w:line="200" w:lineRule="exact"/>
        <w:rPr>
          <w:rFonts w:ascii="Times New Roman" w:eastAsia="Times New Roman" w:hAnsi="Times New Roman" w:cs="Arial"/>
          <w:sz w:val="20"/>
          <w:szCs w:val="20"/>
        </w:rPr>
      </w:pPr>
    </w:p>
    <w:p w14:paraId="429A4438" w14:textId="77777777" w:rsidR="00D33985" w:rsidRPr="00D33985" w:rsidRDefault="00D33985" w:rsidP="00D33985">
      <w:pPr>
        <w:spacing w:after="0" w:line="344" w:lineRule="exact"/>
        <w:rPr>
          <w:rFonts w:ascii="Times New Roman" w:eastAsia="Times New Roman" w:hAnsi="Times New Roman" w:cs="Arial"/>
          <w:sz w:val="20"/>
          <w:szCs w:val="20"/>
        </w:rPr>
      </w:pPr>
    </w:p>
    <w:p w14:paraId="3337EB4A" w14:textId="77777777" w:rsidR="00D33985" w:rsidRPr="00D33985" w:rsidRDefault="00D33985" w:rsidP="00D33985">
      <w:pPr>
        <w:spacing w:after="0" w:line="0" w:lineRule="atLeast"/>
        <w:ind w:right="-79"/>
        <w:jc w:val="center"/>
        <w:rPr>
          <w:rFonts w:ascii="Calibri" w:eastAsia="Calibri" w:hAnsi="Calibri" w:cs="Arial"/>
          <w:sz w:val="21"/>
          <w:szCs w:val="20"/>
        </w:rPr>
      </w:pPr>
      <w:r w:rsidRPr="00D33985">
        <w:rPr>
          <w:rFonts w:ascii="Calibri" w:eastAsia="Calibri" w:hAnsi="Calibri" w:cs="Arial"/>
          <w:sz w:val="21"/>
          <w:szCs w:val="20"/>
        </w:rPr>
        <w:t>18</w:t>
      </w:r>
    </w:p>
    <w:p w14:paraId="034A52A6" w14:textId="77777777" w:rsidR="00D33985" w:rsidRPr="00D33985" w:rsidRDefault="00D33985" w:rsidP="00D33985">
      <w:pPr>
        <w:spacing w:after="0" w:line="0" w:lineRule="atLeast"/>
        <w:ind w:right="-79"/>
        <w:jc w:val="center"/>
        <w:rPr>
          <w:rFonts w:ascii="Calibri" w:eastAsia="Calibri" w:hAnsi="Calibri" w:cs="Arial"/>
          <w:sz w:val="21"/>
          <w:szCs w:val="20"/>
        </w:rPr>
        <w:sectPr w:rsidR="00D33985" w:rsidRPr="00D33985">
          <w:pgSz w:w="12240" w:h="15840"/>
          <w:pgMar w:top="1440" w:right="1440" w:bottom="413" w:left="1440" w:header="0" w:footer="0" w:gutter="0"/>
          <w:cols w:space="0" w:equalWidth="0">
            <w:col w:w="9360"/>
          </w:cols>
          <w:docGrid w:linePitch="360"/>
        </w:sectPr>
      </w:pPr>
    </w:p>
    <w:tbl>
      <w:tblPr>
        <w:tblW w:w="0" w:type="auto"/>
        <w:tblLayout w:type="fixed"/>
        <w:tblCellMar>
          <w:left w:w="0" w:type="dxa"/>
          <w:right w:w="0" w:type="dxa"/>
        </w:tblCellMar>
        <w:tblLook w:val="0000" w:firstRow="0" w:lastRow="0" w:firstColumn="0" w:lastColumn="0" w:noHBand="0" w:noVBand="0"/>
      </w:tblPr>
      <w:tblGrid>
        <w:gridCol w:w="1360"/>
        <w:gridCol w:w="20"/>
        <w:gridCol w:w="8740"/>
        <w:gridCol w:w="20"/>
      </w:tblGrid>
      <w:tr w:rsidR="00D33985" w:rsidRPr="00D33985" w14:paraId="6A76CD0F" w14:textId="77777777" w:rsidTr="003F547F">
        <w:trPr>
          <w:trHeight w:val="276"/>
        </w:trPr>
        <w:tc>
          <w:tcPr>
            <w:tcW w:w="1360" w:type="dxa"/>
            <w:shd w:val="clear" w:color="auto" w:fill="auto"/>
            <w:vAlign w:val="bottom"/>
          </w:tcPr>
          <w:p w14:paraId="555158D6" w14:textId="77777777" w:rsidR="00D33985" w:rsidRPr="00D33985" w:rsidRDefault="00D33985" w:rsidP="00D33985">
            <w:pPr>
              <w:spacing w:after="0" w:line="0" w:lineRule="atLeast"/>
              <w:rPr>
                <w:rFonts w:ascii="Times New Roman" w:eastAsia="Times New Roman" w:hAnsi="Times New Roman" w:cs="Arial"/>
                <w:sz w:val="23"/>
                <w:szCs w:val="20"/>
              </w:rPr>
            </w:pPr>
            <w:bookmarkStart w:id="21" w:name="page22"/>
            <w:bookmarkEnd w:id="21"/>
          </w:p>
        </w:tc>
        <w:tc>
          <w:tcPr>
            <w:tcW w:w="20" w:type="dxa"/>
            <w:shd w:val="clear" w:color="auto" w:fill="auto"/>
            <w:vAlign w:val="bottom"/>
          </w:tcPr>
          <w:p w14:paraId="2CC9DBDE" w14:textId="77777777" w:rsidR="00D33985" w:rsidRPr="00D33985" w:rsidRDefault="00D33985" w:rsidP="00D33985">
            <w:pPr>
              <w:spacing w:after="0" w:line="0" w:lineRule="atLeast"/>
              <w:rPr>
                <w:rFonts w:ascii="Times New Roman" w:eastAsia="Times New Roman" w:hAnsi="Times New Roman" w:cs="Arial"/>
                <w:sz w:val="23"/>
                <w:szCs w:val="20"/>
              </w:rPr>
            </w:pPr>
          </w:p>
        </w:tc>
        <w:tc>
          <w:tcPr>
            <w:tcW w:w="8740" w:type="dxa"/>
            <w:shd w:val="clear" w:color="auto" w:fill="auto"/>
            <w:vAlign w:val="bottom"/>
          </w:tcPr>
          <w:p w14:paraId="5704A120" w14:textId="77777777" w:rsidR="00D33985" w:rsidRPr="00D33985" w:rsidRDefault="00D33985" w:rsidP="00D33985">
            <w:pPr>
              <w:spacing w:after="0" w:line="0" w:lineRule="atLeast"/>
              <w:ind w:left="3120"/>
              <w:rPr>
                <w:rFonts w:ascii="Times New Roman" w:eastAsia="Times New Roman" w:hAnsi="Times New Roman" w:cs="Arial"/>
                <w:sz w:val="24"/>
                <w:szCs w:val="20"/>
              </w:rPr>
            </w:pPr>
            <w:r w:rsidRPr="00D33985">
              <w:rPr>
                <w:rFonts w:ascii="Times New Roman" w:eastAsia="Times New Roman" w:hAnsi="Times New Roman" w:cs="Arial"/>
                <w:sz w:val="24"/>
                <w:szCs w:val="20"/>
              </w:rPr>
              <w:t>Appendix C</w:t>
            </w:r>
          </w:p>
        </w:tc>
        <w:tc>
          <w:tcPr>
            <w:tcW w:w="20" w:type="dxa"/>
            <w:shd w:val="clear" w:color="auto" w:fill="auto"/>
            <w:vAlign w:val="bottom"/>
          </w:tcPr>
          <w:p w14:paraId="67A61B6B" w14:textId="77777777" w:rsidR="00D33985" w:rsidRPr="00D33985" w:rsidRDefault="00D33985" w:rsidP="00D33985">
            <w:pPr>
              <w:spacing w:after="0" w:line="0" w:lineRule="atLeast"/>
              <w:rPr>
                <w:rFonts w:ascii="Times New Roman" w:eastAsia="Times New Roman" w:hAnsi="Times New Roman" w:cs="Arial"/>
                <w:sz w:val="23"/>
                <w:szCs w:val="20"/>
              </w:rPr>
            </w:pPr>
          </w:p>
        </w:tc>
      </w:tr>
      <w:tr w:rsidR="00D33985" w:rsidRPr="00D33985" w14:paraId="51446738" w14:textId="77777777" w:rsidTr="003F547F">
        <w:trPr>
          <w:trHeight w:val="542"/>
        </w:trPr>
        <w:tc>
          <w:tcPr>
            <w:tcW w:w="1360" w:type="dxa"/>
            <w:shd w:val="clear" w:color="auto" w:fill="auto"/>
            <w:vAlign w:val="bottom"/>
          </w:tcPr>
          <w:p w14:paraId="6AA59595"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20" w:type="dxa"/>
            <w:shd w:val="clear" w:color="auto" w:fill="auto"/>
            <w:vAlign w:val="bottom"/>
          </w:tcPr>
          <w:p w14:paraId="6D686CDD"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5A253E2A" w14:textId="77777777" w:rsidR="00D33985" w:rsidRPr="00D33985" w:rsidRDefault="00D33985" w:rsidP="00D33985">
            <w:pPr>
              <w:spacing w:after="0" w:line="0" w:lineRule="atLeast"/>
              <w:ind w:left="3040"/>
              <w:rPr>
                <w:rFonts w:ascii="Times New Roman" w:eastAsia="Times New Roman" w:hAnsi="Times New Roman" w:cs="Arial"/>
                <w:sz w:val="24"/>
                <w:szCs w:val="20"/>
              </w:rPr>
            </w:pPr>
            <w:r w:rsidRPr="00D33985">
              <w:rPr>
                <w:rFonts w:ascii="Times New Roman" w:eastAsia="Times New Roman" w:hAnsi="Times New Roman" w:cs="Arial"/>
                <w:sz w:val="24"/>
                <w:szCs w:val="20"/>
              </w:rPr>
              <w:t>Practical skills</w:t>
            </w:r>
          </w:p>
        </w:tc>
        <w:tc>
          <w:tcPr>
            <w:tcW w:w="20" w:type="dxa"/>
            <w:shd w:val="clear" w:color="auto" w:fill="auto"/>
            <w:vAlign w:val="bottom"/>
          </w:tcPr>
          <w:p w14:paraId="61CEB00A"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2F5C97E2" w14:textId="77777777" w:rsidTr="003F547F">
        <w:trPr>
          <w:trHeight w:val="152"/>
        </w:trPr>
        <w:tc>
          <w:tcPr>
            <w:tcW w:w="1360" w:type="dxa"/>
            <w:tcBorders>
              <w:bottom w:val="single" w:sz="8" w:space="0" w:color="auto"/>
            </w:tcBorders>
            <w:shd w:val="clear" w:color="auto" w:fill="auto"/>
            <w:vAlign w:val="bottom"/>
          </w:tcPr>
          <w:p w14:paraId="4838A549" w14:textId="77777777" w:rsidR="00D33985" w:rsidRPr="00D33985" w:rsidRDefault="00D33985" w:rsidP="00D33985">
            <w:pPr>
              <w:spacing w:after="0" w:line="0" w:lineRule="atLeast"/>
              <w:rPr>
                <w:rFonts w:ascii="Times New Roman" w:eastAsia="Times New Roman" w:hAnsi="Times New Roman" w:cs="Arial"/>
                <w:sz w:val="13"/>
                <w:szCs w:val="20"/>
              </w:rPr>
            </w:pPr>
          </w:p>
        </w:tc>
        <w:tc>
          <w:tcPr>
            <w:tcW w:w="20" w:type="dxa"/>
            <w:tcBorders>
              <w:bottom w:val="single" w:sz="8" w:space="0" w:color="auto"/>
            </w:tcBorders>
            <w:shd w:val="clear" w:color="auto" w:fill="auto"/>
            <w:vAlign w:val="bottom"/>
          </w:tcPr>
          <w:p w14:paraId="4029C879" w14:textId="77777777" w:rsidR="00D33985" w:rsidRPr="00D33985" w:rsidRDefault="00D33985" w:rsidP="00D33985">
            <w:pPr>
              <w:spacing w:after="0" w:line="0" w:lineRule="atLeast"/>
              <w:rPr>
                <w:rFonts w:ascii="Times New Roman" w:eastAsia="Times New Roman" w:hAnsi="Times New Roman" w:cs="Arial"/>
                <w:sz w:val="13"/>
                <w:szCs w:val="20"/>
              </w:rPr>
            </w:pPr>
          </w:p>
        </w:tc>
        <w:tc>
          <w:tcPr>
            <w:tcW w:w="8740" w:type="dxa"/>
            <w:tcBorders>
              <w:bottom w:val="single" w:sz="8" w:space="0" w:color="auto"/>
            </w:tcBorders>
            <w:shd w:val="clear" w:color="auto" w:fill="auto"/>
            <w:vAlign w:val="bottom"/>
          </w:tcPr>
          <w:p w14:paraId="1DFC9377" w14:textId="77777777" w:rsidR="00D33985" w:rsidRPr="00D33985" w:rsidRDefault="00D33985" w:rsidP="00D33985">
            <w:pPr>
              <w:spacing w:after="0" w:line="0" w:lineRule="atLeast"/>
              <w:rPr>
                <w:rFonts w:ascii="Times New Roman" w:eastAsia="Times New Roman" w:hAnsi="Times New Roman" w:cs="Arial"/>
                <w:sz w:val="13"/>
                <w:szCs w:val="20"/>
              </w:rPr>
            </w:pPr>
          </w:p>
        </w:tc>
        <w:tc>
          <w:tcPr>
            <w:tcW w:w="20" w:type="dxa"/>
            <w:tcBorders>
              <w:bottom w:val="single" w:sz="8" w:space="0" w:color="auto"/>
            </w:tcBorders>
            <w:shd w:val="clear" w:color="auto" w:fill="auto"/>
            <w:vAlign w:val="bottom"/>
          </w:tcPr>
          <w:p w14:paraId="7DB1F6F9" w14:textId="77777777" w:rsidR="00D33985" w:rsidRPr="00D33985" w:rsidRDefault="00D33985" w:rsidP="00D33985">
            <w:pPr>
              <w:spacing w:after="0" w:line="0" w:lineRule="atLeast"/>
              <w:rPr>
                <w:rFonts w:ascii="Times New Roman" w:eastAsia="Times New Roman" w:hAnsi="Times New Roman" w:cs="Arial"/>
                <w:sz w:val="13"/>
                <w:szCs w:val="20"/>
              </w:rPr>
            </w:pPr>
          </w:p>
        </w:tc>
      </w:tr>
      <w:tr w:rsidR="00D33985" w:rsidRPr="00D33985" w14:paraId="737D2745" w14:textId="77777777" w:rsidTr="003F547F">
        <w:trPr>
          <w:trHeight w:val="505"/>
        </w:trPr>
        <w:tc>
          <w:tcPr>
            <w:tcW w:w="1360" w:type="dxa"/>
            <w:tcBorders>
              <w:bottom w:val="single" w:sz="8" w:space="0" w:color="auto"/>
            </w:tcBorders>
            <w:shd w:val="clear" w:color="auto" w:fill="548DD4"/>
            <w:vAlign w:val="bottom"/>
          </w:tcPr>
          <w:p w14:paraId="0E3B8276"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20" w:type="dxa"/>
            <w:tcBorders>
              <w:bottom w:val="single" w:sz="8" w:space="0" w:color="auto"/>
            </w:tcBorders>
            <w:shd w:val="clear" w:color="auto" w:fill="auto"/>
            <w:vAlign w:val="bottom"/>
          </w:tcPr>
          <w:p w14:paraId="1C0895AD"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tcBorders>
              <w:bottom w:val="single" w:sz="8" w:space="0" w:color="auto"/>
            </w:tcBorders>
            <w:shd w:val="clear" w:color="auto" w:fill="548DD4"/>
            <w:vAlign w:val="bottom"/>
          </w:tcPr>
          <w:p w14:paraId="1062D927" w14:textId="77777777" w:rsidR="00D33985" w:rsidRPr="00D33985" w:rsidRDefault="00D33985" w:rsidP="00D33985">
            <w:pPr>
              <w:spacing w:after="0" w:line="0" w:lineRule="atLeast"/>
              <w:ind w:left="4080"/>
              <w:rPr>
                <w:rFonts w:ascii="Times New Roman" w:eastAsia="Times New Roman" w:hAnsi="Times New Roman" w:cs="Arial"/>
                <w:b/>
                <w:color w:val="FFFFFF"/>
                <w:sz w:val="24"/>
                <w:szCs w:val="20"/>
              </w:rPr>
            </w:pPr>
            <w:r w:rsidRPr="00D33985">
              <w:rPr>
                <w:rFonts w:ascii="Times New Roman" w:eastAsia="Times New Roman" w:hAnsi="Times New Roman" w:cs="Arial"/>
                <w:b/>
                <w:color w:val="FFFFFF"/>
                <w:sz w:val="24"/>
                <w:szCs w:val="20"/>
              </w:rPr>
              <w:t>Skills</w:t>
            </w:r>
          </w:p>
        </w:tc>
        <w:tc>
          <w:tcPr>
            <w:tcW w:w="20" w:type="dxa"/>
            <w:tcBorders>
              <w:bottom w:val="single" w:sz="8" w:space="0" w:color="auto"/>
            </w:tcBorders>
            <w:shd w:val="clear" w:color="auto" w:fill="auto"/>
            <w:vAlign w:val="bottom"/>
          </w:tcPr>
          <w:p w14:paraId="3B3175B3"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6444143D" w14:textId="77777777" w:rsidTr="003F547F">
        <w:trPr>
          <w:trHeight w:val="129"/>
        </w:trPr>
        <w:tc>
          <w:tcPr>
            <w:tcW w:w="1360" w:type="dxa"/>
            <w:tcBorders>
              <w:bottom w:val="single" w:sz="8" w:space="0" w:color="auto"/>
            </w:tcBorders>
            <w:shd w:val="clear" w:color="auto" w:fill="auto"/>
            <w:vAlign w:val="bottom"/>
          </w:tcPr>
          <w:p w14:paraId="23587AB4"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tcBorders>
              <w:bottom w:val="single" w:sz="8" w:space="0" w:color="auto"/>
            </w:tcBorders>
            <w:shd w:val="clear" w:color="auto" w:fill="auto"/>
            <w:vAlign w:val="bottom"/>
          </w:tcPr>
          <w:p w14:paraId="14680FF4"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8740" w:type="dxa"/>
            <w:tcBorders>
              <w:bottom w:val="single" w:sz="8" w:space="0" w:color="auto"/>
            </w:tcBorders>
            <w:shd w:val="clear" w:color="auto" w:fill="auto"/>
            <w:vAlign w:val="bottom"/>
          </w:tcPr>
          <w:p w14:paraId="7738BED5"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tcBorders>
              <w:bottom w:val="single" w:sz="8" w:space="0" w:color="auto"/>
            </w:tcBorders>
            <w:shd w:val="clear" w:color="auto" w:fill="auto"/>
            <w:vAlign w:val="bottom"/>
          </w:tcPr>
          <w:p w14:paraId="56FDDE40" w14:textId="77777777" w:rsidR="00D33985" w:rsidRPr="00D33985" w:rsidRDefault="00D33985" w:rsidP="00D33985">
            <w:pPr>
              <w:spacing w:after="0" w:line="0" w:lineRule="atLeast"/>
              <w:rPr>
                <w:rFonts w:ascii="Times New Roman" w:eastAsia="Times New Roman" w:hAnsi="Times New Roman" w:cs="Arial"/>
                <w:sz w:val="11"/>
                <w:szCs w:val="20"/>
              </w:rPr>
            </w:pPr>
          </w:p>
        </w:tc>
      </w:tr>
      <w:tr w:rsidR="00D33985" w:rsidRPr="00D33985" w14:paraId="7ACE4AD9" w14:textId="77777777" w:rsidTr="003F547F">
        <w:trPr>
          <w:trHeight w:val="621"/>
        </w:trPr>
        <w:tc>
          <w:tcPr>
            <w:tcW w:w="1360" w:type="dxa"/>
            <w:shd w:val="clear" w:color="auto" w:fill="auto"/>
            <w:vAlign w:val="bottom"/>
          </w:tcPr>
          <w:p w14:paraId="22C963F2"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1.</w:t>
            </w:r>
          </w:p>
        </w:tc>
        <w:tc>
          <w:tcPr>
            <w:tcW w:w="20" w:type="dxa"/>
            <w:shd w:val="clear" w:color="auto" w:fill="auto"/>
            <w:vAlign w:val="bottom"/>
          </w:tcPr>
          <w:p w14:paraId="230BF117"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1C2CBF59"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Dissecting the different parts and organs of the human body</w:t>
            </w:r>
          </w:p>
        </w:tc>
        <w:tc>
          <w:tcPr>
            <w:tcW w:w="20" w:type="dxa"/>
            <w:shd w:val="clear" w:color="auto" w:fill="auto"/>
            <w:vAlign w:val="bottom"/>
          </w:tcPr>
          <w:p w14:paraId="7BB57173"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76D0B23D" w14:textId="77777777" w:rsidTr="003F547F">
        <w:trPr>
          <w:trHeight w:val="108"/>
        </w:trPr>
        <w:tc>
          <w:tcPr>
            <w:tcW w:w="1360" w:type="dxa"/>
            <w:tcBorders>
              <w:bottom w:val="single" w:sz="8" w:space="0" w:color="auto"/>
            </w:tcBorders>
            <w:shd w:val="clear" w:color="auto" w:fill="auto"/>
            <w:vAlign w:val="bottom"/>
          </w:tcPr>
          <w:p w14:paraId="571A739F"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2CD2804B"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22907572"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1AF652BC"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3C3A61F1" w14:textId="77777777" w:rsidTr="003F547F">
        <w:trPr>
          <w:trHeight w:val="611"/>
        </w:trPr>
        <w:tc>
          <w:tcPr>
            <w:tcW w:w="1360" w:type="dxa"/>
            <w:shd w:val="clear" w:color="auto" w:fill="auto"/>
            <w:vAlign w:val="bottom"/>
          </w:tcPr>
          <w:p w14:paraId="3F52B3FD"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2.</w:t>
            </w:r>
          </w:p>
        </w:tc>
        <w:tc>
          <w:tcPr>
            <w:tcW w:w="20" w:type="dxa"/>
            <w:shd w:val="clear" w:color="auto" w:fill="auto"/>
            <w:vAlign w:val="bottom"/>
          </w:tcPr>
          <w:p w14:paraId="62CFC50E"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57C78340"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Performing Biochemical and microscopic urine and stool analysis</w:t>
            </w:r>
          </w:p>
        </w:tc>
        <w:tc>
          <w:tcPr>
            <w:tcW w:w="20" w:type="dxa"/>
            <w:shd w:val="clear" w:color="auto" w:fill="auto"/>
            <w:vAlign w:val="bottom"/>
          </w:tcPr>
          <w:p w14:paraId="1C030DF0"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66F71A14" w14:textId="77777777" w:rsidTr="003F547F">
        <w:trPr>
          <w:trHeight w:val="111"/>
        </w:trPr>
        <w:tc>
          <w:tcPr>
            <w:tcW w:w="1360" w:type="dxa"/>
            <w:tcBorders>
              <w:bottom w:val="single" w:sz="8" w:space="0" w:color="auto"/>
            </w:tcBorders>
            <w:shd w:val="clear" w:color="auto" w:fill="auto"/>
            <w:vAlign w:val="bottom"/>
          </w:tcPr>
          <w:p w14:paraId="26CC2568"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00C3CBDF"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7270C94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6BE5B900"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3EAB8141" w14:textId="77777777" w:rsidTr="003F547F">
        <w:trPr>
          <w:trHeight w:val="611"/>
        </w:trPr>
        <w:tc>
          <w:tcPr>
            <w:tcW w:w="1360" w:type="dxa"/>
            <w:shd w:val="clear" w:color="auto" w:fill="auto"/>
            <w:vAlign w:val="bottom"/>
          </w:tcPr>
          <w:p w14:paraId="30B04C74"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3.</w:t>
            </w:r>
          </w:p>
        </w:tc>
        <w:tc>
          <w:tcPr>
            <w:tcW w:w="20" w:type="dxa"/>
            <w:shd w:val="clear" w:color="auto" w:fill="auto"/>
            <w:vAlign w:val="bottom"/>
          </w:tcPr>
          <w:p w14:paraId="7671DA26"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08CAE61C"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Performing basic biochemical blood tests</w:t>
            </w:r>
          </w:p>
        </w:tc>
        <w:tc>
          <w:tcPr>
            <w:tcW w:w="20" w:type="dxa"/>
            <w:shd w:val="clear" w:color="auto" w:fill="auto"/>
            <w:vAlign w:val="bottom"/>
          </w:tcPr>
          <w:p w14:paraId="6AEA6EDA"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3FFED84F" w14:textId="77777777" w:rsidTr="003F547F">
        <w:trPr>
          <w:trHeight w:val="111"/>
        </w:trPr>
        <w:tc>
          <w:tcPr>
            <w:tcW w:w="1360" w:type="dxa"/>
            <w:tcBorders>
              <w:bottom w:val="single" w:sz="8" w:space="0" w:color="auto"/>
            </w:tcBorders>
            <w:shd w:val="clear" w:color="auto" w:fill="auto"/>
            <w:vAlign w:val="bottom"/>
          </w:tcPr>
          <w:p w14:paraId="548A6F5B"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5DDEE09B"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4A5B7F63"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332D414"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5077C0FD" w14:textId="77777777" w:rsidTr="003F547F">
        <w:trPr>
          <w:trHeight w:val="611"/>
        </w:trPr>
        <w:tc>
          <w:tcPr>
            <w:tcW w:w="1360" w:type="dxa"/>
            <w:shd w:val="clear" w:color="auto" w:fill="auto"/>
            <w:vAlign w:val="bottom"/>
          </w:tcPr>
          <w:p w14:paraId="2EBD2EC2"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4.</w:t>
            </w:r>
          </w:p>
        </w:tc>
        <w:tc>
          <w:tcPr>
            <w:tcW w:w="20" w:type="dxa"/>
            <w:shd w:val="clear" w:color="auto" w:fill="auto"/>
            <w:vAlign w:val="bottom"/>
          </w:tcPr>
          <w:p w14:paraId="2AB79D12"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61119826"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Preparing urine and stool specimen for microscopic examination</w:t>
            </w:r>
          </w:p>
        </w:tc>
        <w:tc>
          <w:tcPr>
            <w:tcW w:w="20" w:type="dxa"/>
            <w:shd w:val="clear" w:color="auto" w:fill="auto"/>
            <w:vAlign w:val="bottom"/>
          </w:tcPr>
          <w:p w14:paraId="7B06D71F"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5D800A41" w14:textId="77777777" w:rsidTr="003F547F">
        <w:trPr>
          <w:trHeight w:val="111"/>
        </w:trPr>
        <w:tc>
          <w:tcPr>
            <w:tcW w:w="1360" w:type="dxa"/>
            <w:tcBorders>
              <w:bottom w:val="single" w:sz="8" w:space="0" w:color="auto"/>
            </w:tcBorders>
            <w:shd w:val="clear" w:color="auto" w:fill="auto"/>
            <w:vAlign w:val="bottom"/>
          </w:tcPr>
          <w:p w14:paraId="1D338626"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5CAE2A48"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2098FB2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27E6D4D7"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3B3938A4" w14:textId="77777777" w:rsidTr="003F547F">
        <w:trPr>
          <w:trHeight w:val="491"/>
        </w:trPr>
        <w:tc>
          <w:tcPr>
            <w:tcW w:w="1360" w:type="dxa"/>
            <w:vMerge w:val="restart"/>
            <w:shd w:val="clear" w:color="auto" w:fill="auto"/>
            <w:vAlign w:val="bottom"/>
          </w:tcPr>
          <w:p w14:paraId="14164AC4"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5.</w:t>
            </w:r>
          </w:p>
        </w:tc>
        <w:tc>
          <w:tcPr>
            <w:tcW w:w="20" w:type="dxa"/>
            <w:shd w:val="clear" w:color="auto" w:fill="auto"/>
            <w:vAlign w:val="bottom"/>
          </w:tcPr>
          <w:p w14:paraId="363EEAF0"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26C7D9B2"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Identification of parasites and parasitic ova under the microscope</w:t>
            </w:r>
          </w:p>
        </w:tc>
        <w:tc>
          <w:tcPr>
            <w:tcW w:w="20" w:type="dxa"/>
            <w:shd w:val="clear" w:color="auto" w:fill="auto"/>
            <w:vAlign w:val="bottom"/>
          </w:tcPr>
          <w:p w14:paraId="5BF759B4"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6D66C422" w14:textId="77777777" w:rsidTr="003F547F">
        <w:trPr>
          <w:trHeight w:val="120"/>
        </w:trPr>
        <w:tc>
          <w:tcPr>
            <w:tcW w:w="1360" w:type="dxa"/>
            <w:vMerge/>
            <w:shd w:val="clear" w:color="auto" w:fill="auto"/>
            <w:vAlign w:val="bottom"/>
          </w:tcPr>
          <w:p w14:paraId="1D3EB4C9"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20" w:type="dxa"/>
            <w:shd w:val="clear" w:color="auto" w:fill="auto"/>
            <w:vAlign w:val="bottom"/>
          </w:tcPr>
          <w:p w14:paraId="09AA4842"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8740" w:type="dxa"/>
            <w:shd w:val="clear" w:color="auto" w:fill="auto"/>
            <w:vAlign w:val="bottom"/>
          </w:tcPr>
          <w:p w14:paraId="64A2B928"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20" w:type="dxa"/>
            <w:shd w:val="clear" w:color="auto" w:fill="auto"/>
            <w:vAlign w:val="bottom"/>
          </w:tcPr>
          <w:p w14:paraId="51A621AD" w14:textId="77777777" w:rsidR="00D33985" w:rsidRPr="00D33985" w:rsidRDefault="00D33985" w:rsidP="00D33985">
            <w:pPr>
              <w:spacing w:after="0" w:line="0" w:lineRule="atLeast"/>
              <w:rPr>
                <w:rFonts w:ascii="Times New Roman" w:eastAsia="Times New Roman" w:hAnsi="Times New Roman" w:cs="Arial"/>
                <w:sz w:val="10"/>
                <w:szCs w:val="20"/>
              </w:rPr>
            </w:pPr>
          </w:p>
        </w:tc>
      </w:tr>
      <w:tr w:rsidR="00D33985" w:rsidRPr="00D33985" w14:paraId="0139F063" w14:textId="77777777" w:rsidTr="003F547F">
        <w:trPr>
          <w:trHeight w:val="108"/>
        </w:trPr>
        <w:tc>
          <w:tcPr>
            <w:tcW w:w="1360" w:type="dxa"/>
            <w:tcBorders>
              <w:bottom w:val="single" w:sz="8" w:space="0" w:color="auto"/>
            </w:tcBorders>
            <w:shd w:val="clear" w:color="auto" w:fill="auto"/>
            <w:vAlign w:val="bottom"/>
          </w:tcPr>
          <w:p w14:paraId="1A7F47D6"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1FF39D68"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5FEA6F4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FBAED9A"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5277A236" w14:textId="77777777" w:rsidTr="003F547F">
        <w:trPr>
          <w:trHeight w:val="476"/>
        </w:trPr>
        <w:tc>
          <w:tcPr>
            <w:tcW w:w="1360" w:type="dxa"/>
            <w:vMerge w:val="restart"/>
            <w:shd w:val="clear" w:color="auto" w:fill="auto"/>
            <w:vAlign w:val="bottom"/>
          </w:tcPr>
          <w:p w14:paraId="26C7A55D"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6.</w:t>
            </w:r>
          </w:p>
        </w:tc>
        <w:tc>
          <w:tcPr>
            <w:tcW w:w="20" w:type="dxa"/>
            <w:shd w:val="clear" w:color="auto" w:fill="auto"/>
            <w:vAlign w:val="bottom"/>
          </w:tcPr>
          <w:p w14:paraId="541F9862"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5B25C466"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Identification of different normal tissue sections under the microscope</w:t>
            </w:r>
          </w:p>
        </w:tc>
        <w:tc>
          <w:tcPr>
            <w:tcW w:w="20" w:type="dxa"/>
            <w:shd w:val="clear" w:color="auto" w:fill="auto"/>
            <w:vAlign w:val="bottom"/>
          </w:tcPr>
          <w:p w14:paraId="52EC68A7"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5EB084AD" w14:textId="77777777" w:rsidTr="003F547F">
        <w:trPr>
          <w:trHeight w:val="136"/>
        </w:trPr>
        <w:tc>
          <w:tcPr>
            <w:tcW w:w="1360" w:type="dxa"/>
            <w:vMerge/>
            <w:shd w:val="clear" w:color="auto" w:fill="auto"/>
            <w:vAlign w:val="bottom"/>
          </w:tcPr>
          <w:p w14:paraId="5296DFC3"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shd w:val="clear" w:color="auto" w:fill="auto"/>
            <w:vAlign w:val="bottom"/>
          </w:tcPr>
          <w:p w14:paraId="01131622"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8740" w:type="dxa"/>
            <w:shd w:val="clear" w:color="auto" w:fill="auto"/>
            <w:vAlign w:val="bottom"/>
          </w:tcPr>
          <w:p w14:paraId="5444C51B"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shd w:val="clear" w:color="auto" w:fill="auto"/>
            <w:vAlign w:val="bottom"/>
          </w:tcPr>
          <w:p w14:paraId="6D4A83D5" w14:textId="77777777" w:rsidR="00D33985" w:rsidRPr="00D33985" w:rsidRDefault="00D33985" w:rsidP="00D33985">
            <w:pPr>
              <w:spacing w:after="0" w:line="0" w:lineRule="atLeast"/>
              <w:rPr>
                <w:rFonts w:ascii="Times New Roman" w:eastAsia="Times New Roman" w:hAnsi="Times New Roman" w:cs="Arial"/>
                <w:sz w:val="11"/>
                <w:szCs w:val="20"/>
              </w:rPr>
            </w:pPr>
          </w:p>
        </w:tc>
      </w:tr>
      <w:tr w:rsidR="00D33985" w:rsidRPr="00D33985" w14:paraId="2EC06DB2" w14:textId="77777777" w:rsidTr="003F547F">
        <w:trPr>
          <w:trHeight w:val="111"/>
        </w:trPr>
        <w:tc>
          <w:tcPr>
            <w:tcW w:w="1360" w:type="dxa"/>
            <w:tcBorders>
              <w:bottom w:val="single" w:sz="8" w:space="0" w:color="auto"/>
            </w:tcBorders>
            <w:shd w:val="clear" w:color="auto" w:fill="auto"/>
            <w:vAlign w:val="bottom"/>
          </w:tcPr>
          <w:p w14:paraId="34DEDC4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64B489AB"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7D126013"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44FCBBE1"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37EDD199" w14:textId="77777777" w:rsidTr="003F547F">
        <w:trPr>
          <w:trHeight w:val="355"/>
        </w:trPr>
        <w:tc>
          <w:tcPr>
            <w:tcW w:w="1360" w:type="dxa"/>
            <w:vMerge w:val="restart"/>
            <w:shd w:val="clear" w:color="auto" w:fill="auto"/>
            <w:vAlign w:val="bottom"/>
          </w:tcPr>
          <w:p w14:paraId="273D2008"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7.</w:t>
            </w:r>
          </w:p>
        </w:tc>
        <w:tc>
          <w:tcPr>
            <w:tcW w:w="20" w:type="dxa"/>
            <w:shd w:val="clear" w:color="auto" w:fill="auto"/>
            <w:vAlign w:val="bottom"/>
          </w:tcPr>
          <w:p w14:paraId="6F0288A1"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4F406B65"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Identification of different pathological alterations in tissue sections under the microscope</w:t>
            </w:r>
          </w:p>
        </w:tc>
        <w:tc>
          <w:tcPr>
            <w:tcW w:w="20" w:type="dxa"/>
            <w:shd w:val="clear" w:color="auto" w:fill="auto"/>
            <w:vAlign w:val="bottom"/>
          </w:tcPr>
          <w:p w14:paraId="7564D289"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5E3A94BA" w14:textId="77777777" w:rsidTr="003F547F">
        <w:trPr>
          <w:trHeight w:val="256"/>
        </w:trPr>
        <w:tc>
          <w:tcPr>
            <w:tcW w:w="1360" w:type="dxa"/>
            <w:vMerge/>
            <w:shd w:val="clear" w:color="auto" w:fill="auto"/>
            <w:vAlign w:val="bottom"/>
          </w:tcPr>
          <w:p w14:paraId="398EAFED" w14:textId="77777777" w:rsidR="00D33985" w:rsidRPr="00D33985" w:rsidRDefault="00D33985" w:rsidP="00D33985">
            <w:pPr>
              <w:spacing w:after="0" w:line="0" w:lineRule="atLeast"/>
              <w:rPr>
                <w:rFonts w:ascii="Times New Roman" w:eastAsia="Times New Roman" w:hAnsi="Times New Roman" w:cs="Arial"/>
                <w:szCs w:val="20"/>
              </w:rPr>
            </w:pPr>
          </w:p>
        </w:tc>
        <w:tc>
          <w:tcPr>
            <w:tcW w:w="20" w:type="dxa"/>
            <w:shd w:val="clear" w:color="auto" w:fill="auto"/>
            <w:vAlign w:val="bottom"/>
          </w:tcPr>
          <w:p w14:paraId="31FFECAB" w14:textId="77777777" w:rsidR="00D33985" w:rsidRPr="00D33985" w:rsidRDefault="00D33985" w:rsidP="00D33985">
            <w:pPr>
              <w:spacing w:after="0" w:line="0" w:lineRule="atLeast"/>
              <w:rPr>
                <w:rFonts w:ascii="Times New Roman" w:eastAsia="Times New Roman" w:hAnsi="Times New Roman" w:cs="Arial"/>
                <w:szCs w:val="20"/>
              </w:rPr>
            </w:pPr>
          </w:p>
        </w:tc>
        <w:tc>
          <w:tcPr>
            <w:tcW w:w="8740" w:type="dxa"/>
            <w:shd w:val="clear" w:color="auto" w:fill="auto"/>
            <w:vAlign w:val="bottom"/>
          </w:tcPr>
          <w:p w14:paraId="4227203B" w14:textId="77777777" w:rsidR="00D33985" w:rsidRPr="00D33985" w:rsidRDefault="00D33985" w:rsidP="00D33985">
            <w:pPr>
              <w:spacing w:after="0" w:line="0" w:lineRule="atLeast"/>
              <w:rPr>
                <w:rFonts w:ascii="Times New Roman" w:eastAsia="Times New Roman" w:hAnsi="Times New Roman" w:cs="Arial"/>
                <w:szCs w:val="20"/>
              </w:rPr>
            </w:pPr>
          </w:p>
        </w:tc>
        <w:tc>
          <w:tcPr>
            <w:tcW w:w="20" w:type="dxa"/>
            <w:shd w:val="clear" w:color="auto" w:fill="auto"/>
            <w:vAlign w:val="bottom"/>
          </w:tcPr>
          <w:p w14:paraId="720C558A" w14:textId="77777777" w:rsidR="00D33985" w:rsidRPr="00D33985" w:rsidRDefault="00D33985" w:rsidP="00D33985">
            <w:pPr>
              <w:spacing w:after="0" w:line="0" w:lineRule="atLeast"/>
              <w:rPr>
                <w:rFonts w:ascii="Times New Roman" w:eastAsia="Times New Roman" w:hAnsi="Times New Roman" w:cs="Arial"/>
                <w:szCs w:val="20"/>
              </w:rPr>
            </w:pPr>
          </w:p>
        </w:tc>
      </w:tr>
      <w:tr w:rsidR="00D33985" w:rsidRPr="00D33985" w14:paraId="40AD7841" w14:textId="77777777" w:rsidTr="003F547F">
        <w:trPr>
          <w:trHeight w:val="111"/>
        </w:trPr>
        <w:tc>
          <w:tcPr>
            <w:tcW w:w="1360" w:type="dxa"/>
            <w:tcBorders>
              <w:bottom w:val="single" w:sz="8" w:space="0" w:color="auto"/>
            </w:tcBorders>
            <w:shd w:val="clear" w:color="auto" w:fill="auto"/>
            <w:vAlign w:val="bottom"/>
          </w:tcPr>
          <w:p w14:paraId="08689EAE"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09C3D66"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74EC30C4"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2417D0AE"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58138C1A" w14:textId="77777777" w:rsidTr="003F547F">
        <w:trPr>
          <w:trHeight w:val="353"/>
        </w:trPr>
        <w:tc>
          <w:tcPr>
            <w:tcW w:w="1360" w:type="dxa"/>
            <w:vMerge w:val="restart"/>
            <w:shd w:val="clear" w:color="auto" w:fill="auto"/>
            <w:vAlign w:val="bottom"/>
          </w:tcPr>
          <w:p w14:paraId="59EB35AC"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8.</w:t>
            </w:r>
          </w:p>
        </w:tc>
        <w:tc>
          <w:tcPr>
            <w:tcW w:w="20" w:type="dxa"/>
            <w:shd w:val="clear" w:color="auto" w:fill="auto"/>
            <w:vAlign w:val="bottom"/>
          </w:tcPr>
          <w:p w14:paraId="2F76DC14"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7DE5C7E0"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Identification of gross pathological alterations in different body organ specimens</w:t>
            </w:r>
          </w:p>
        </w:tc>
        <w:tc>
          <w:tcPr>
            <w:tcW w:w="20" w:type="dxa"/>
            <w:shd w:val="clear" w:color="auto" w:fill="auto"/>
            <w:vAlign w:val="bottom"/>
          </w:tcPr>
          <w:p w14:paraId="7331C9B1"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20255202" w14:textId="77777777" w:rsidTr="003F547F">
        <w:trPr>
          <w:trHeight w:val="258"/>
        </w:trPr>
        <w:tc>
          <w:tcPr>
            <w:tcW w:w="1360" w:type="dxa"/>
            <w:vMerge/>
            <w:shd w:val="clear" w:color="auto" w:fill="auto"/>
            <w:vAlign w:val="bottom"/>
          </w:tcPr>
          <w:p w14:paraId="00F2A494" w14:textId="77777777" w:rsidR="00D33985" w:rsidRPr="00D33985" w:rsidRDefault="00D33985" w:rsidP="00D33985">
            <w:pPr>
              <w:spacing w:after="0" w:line="0" w:lineRule="atLeast"/>
              <w:rPr>
                <w:rFonts w:ascii="Times New Roman" w:eastAsia="Times New Roman" w:hAnsi="Times New Roman" w:cs="Arial"/>
                <w:szCs w:val="20"/>
              </w:rPr>
            </w:pPr>
          </w:p>
        </w:tc>
        <w:tc>
          <w:tcPr>
            <w:tcW w:w="20" w:type="dxa"/>
            <w:shd w:val="clear" w:color="auto" w:fill="auto"/>
            <w:vAlign w:val="bottom"/>
          </w:tcPr>
          <w:p w14:paraId="77A08127" w14:textId="77777777" w:rsidR="00D33985" w:rsidRPr="00D33985" w:rsidRDefault="00D33985" w:rsidP="00D33985">
            <w:pPr>
              <w:spacing w:after="0" w:line="0" w:lineRule="atLeast"/>
              <w:rPr>
                <w:rFonts w:ascii="Times New Roman" w:eastAsia="Times New Roman" w:hAnsi="Times New Roman" w:cs="Arial"/>
                <w:szCs w:val="20"/>
              </w:rPr>
            </w:pPr>
          </w:p>
        </w:tc>
        <w:tc>
          <w:tcPr>
            <w:tcW w:w="8740" w:type="dxa"/>
            <w:shd w:val="clear" w:color="auto" w:fill="auto"/>
            <w:vAlign w:val="bottom"/>
          </w:tcPr>
          <w:p w14:paraId="6387A8A2" w14:textId="77777777" w:rsidR="00D33985" w:rsidRPr="00D33985" w:rsidRDefault="00D33985" w:rsidP="00D33985">
            <w:pPr>
              <w:spacing w:after="0" w:line="0" w:lineRule="atLeast"/>
              <w:rPr>
                <w:rFonts w:ascii="Times New Roman" w:eastAsia="Times New Roman" w:hAnsi="Times New Roman" w:cs="Arial"/>
                <w:szCs w:val="20"/>
              </w:rPr>
            </w:pPr>
          </w:p>
        </w:tc>
        <w:tc>
          <w:tcPr>
            <w:tcW w:w="20" w:type="dxa"/>
            <w:shd w:val="clear" w:color="auto" w:fill="auto"/>
            <w:vAlign w:val="bottom"/>
          </w:tcPr>
          <w:p w14:paraId="665D30C8" w14:textId="77777777" w:rsidR="00D33985" w:rsidRPr="00D33985" w:rsidRDefault="00D33985" w:rsidP="00D33985">
            <w:pPr>
              <w:spacing w:after="0" w:line="0" w:lineRule="atLeast"/>
              <w:rPr>
                <w:rFonts w:ascii="Times New Roman" w:eastAsia="Times New Roman" w:hAnsi="Times New Roman" w:cs="Arial"/>
                <w:szCs w:val="20"/>
              </w:rPr>
            </w:pPr>
          </w:p>
        </w:tc>
      </w:tr>
      <w:tr w:rsidR="00D33985" w:rsidRPr="00D33985" w14:paraId="78B1E236" w14:textId="77777777" w:rsidTr="003F547F">
        <w:trPr>
          <w:trHeight w:val="111"/>
        </w:trPr>
        <w:tc>
          <w:tcPr>
            <w:tcW w:w="1360" w:type="dxa"/>
            <w:tcBorders>
              <w:bottom w:val="single" w:sz="8" w:space="0" w:color="auto"/>
            </w:tcBorders>
            <w:shd w:val="clear" w:color="auto" w:fill="auto"/>
            <w:vAlign w:val="bottom"/>
          </w:tcPr>
          <w:p w14:paraId="52C7D90A"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57DE24F4"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003C9A0F"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2FEED6C4"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59989D1E" w14:textId="77777777" w:rsidTr="003F547F">
        <w:trPr>
          <w:trHeight w:val="473"/>
        </w:trPr>
        <w:tc>
          <w:tcPr>
            <w:tcW w:w="1360" w:type="dxa"/>
            <w:vMerge w:val="restart"/>
            <w:shd w:val="clear" w:color="auto" w:fill="auto"/>
            <w:vAlign w:val="bottom"/>
          </w:tcPr>
          <w:p w14:paraId="5B402501"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9.</w:t>
            </w:r>
          </w:p>
        </w:tc>
        <w:tc>
          <w:tcPr>
            <w:tcW w:w="20" w:type="dxa"/>
            <w:shd w:val="clear" w:color="auto" w:fill="auto"/>
            <w:vAlign w:val="bottom"/>
          </w:tcPr>
          <w:p w14:paraId="46D88D13"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7CA8F973"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Determining blood group and performing cross matching and computability tests</w:t>
            </w:r>
          </w:p>
        </w:tc>
        <w:tc>
          <w:tcPr>
            <w:tcW w:w="20" w:type="dxa"/>
            <w:shd w:val="clear" w:color="auto" w:fill="auto"/>
            <w:vAlign w:val="bottom"/>
          </w:tcPr>
          <w:p w14:paraId="7976B207"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78C6DD58" w14:textId="77777777" w:rsidTr="003F547F">
        <w:trPr>
          <w:trHeight w:val="138"/>
        </w:trPr>
        <w:tc>
          <w:tcPr>
            <w:tcW w:w="1360" w:type="dxa"/>
            <w:vMerge/>
            <w:shd w:val="clear" w:color="auto" w:fill="auto"/>
            <w:vAlign w:val="bottom"/>
          </w:tcPr>
          <w:p w14:paraId="4ED07B5D"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20" w:type="dxa"/>
            <w:shd w:val="clear" w:color="auto" w:fill="auto"/>
            <w:vAlign w:val="bottom"/>
          </w:tcPr>
          <w:p w14:paraId="2F19751B"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8740" w:type="dxa"/>
            <w:shd w:val="clear" w:color="auto" w:fill="auto"/>
            <w:vAlign w:val="bottom"/>
          </w:tcPr>
          <w:p w14:paraId="7EAE49DF"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20" w:type="dxa"/>
            <w:shd w:val="clear" w:color="auto" w:fill="auto"/>
            <w:vAlign w:val="bottom"/>
          </w:tcPr>
          <w:p w14:paraId="7F54F1A2" w14:textId="77777777" w:rsidR="00D33985" w:rsidRPr="00D33985" w:rsidRDefault="00D33985" w:rsidP="00D33985">
            <w:pPr>
              <w:spacing w:after="0" w:line="0" w:lineRule="atLeast"/>
              <w:rPr>
                <w:rFonts w:ascii="Times New Roman" w:eastAsia="Times New Roman" w:hAnsi="Times New Roman" w:cs="Arial"/>
                <w:sz w:val="12"/>
                <w:szCs w:val="20"/>
              </w:rPr>
            </w:pPr>
          </w:p>
        </w:tc>
      </w:tr>
      <w:tr w:rsidR="00D33985" w:rsidRPr="00D33985" w14:paraId="7E4A052D" w14:textId="77777777" w:rsidTr="003F547F">
        <w:trPr>
          <w:trHeight w:val="108"/>
        </w:trPr>
        <w:tc>
          <w:tcPr>
            <w:tcW w:w="1360" w:type="dxa"/>
            <w:tcBorders>
              <w:bottom w:val="single" w:sz="8" w:space="0" w:color="auto"/>
            </w:tcBorders>
            <w:shd w:val="clear" w:color="auto" w:fill="auto"/>
            <w:vAlign w:val="bottom"/>
          </w:tcPr>
          <w:p w14:paraId="00265ECD"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5B0F8C4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7E8472C7"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A342A5D"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4B1E2811" w14:textId="77777777" w:rsidTr="003F547F">
        <w:trPr>
          <w:trHeight w:val="611"/>
        </w:trPr>
        <w:tc>
          <w:tcPr>
            <w:tcW w:w="1360" w:type="dxa"/>
            <w:shd w:val="clear" w:color="auto" w:fill="auto"/>
            <w:vAlign w:val="bottom"/>
          </w:tcPr>
          <w:p w14:paraId="78B595EA"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10.</w:t>
            </w:r>
          </w:p>
        </w:tc>
        <w:tc>
          <w:tcPr>
            <w:tcW w:w="20" w:type="dxa"/>
            <w:shd w:val="clear" w:color="auto" w:fill="auto"/>
            <w:vAlign w:val="bottom"/>
          </w:tcPr>
          <w:p w14:paraId="69453AE6"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1FF1845D"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 xml:space="preserve">Preparing and examining blood films </w:t>
            </w:r>
            <w:r w:rsidRPr="00D33985">
              <w:rPr>
                <w:rFonts w:ascii="Times New Roman" w:eastAsia="Times New Roman" w:hAnsi="Times New Roman" w:cs="Arial"/>
                <w:sz w:val="24"/>
                <w:szCs w:val="20"/>
              </w:rPr>
              <w:t>and</w:t>
            </w:r>
            <w:r w:rsidRPr="00D33985">
              <w:rPr>
                <w:rFonts w:ascii="Times New Roman" w:eastAsia="Times New Roman" w:hAnsi="Times New Roman" w:cs="Arial"/>
                <w:sz w:val="21"/>
                <w:szCs w:val="20"/>
              </w:rPr>
              <w:t xml:space="preserve"> assessing hemoglobin value in a blood sample</w:t>
            </w:r>
          </w:p>
        </w:tc>
        <w:tc>
          <w:tcPr>
            <w:tcW w:w="20" w:type="dxa"/>
            <w:shd w:val="clear" w:color="auto" w:fill="auto"/>
            <w:vAlign w:val="bottom"/>
          </w:tcPr>
          <w:p w14:paraId="0F6FB277"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58DAB5DB" w14:textId="77777777" w:rsidTr="003F547F">
        <w:trPr>
          <w:trHeight w:val="111"/>
        </w:trPr>
        <w:tc>
          <w:tcPr>
            <w:tcW w:w="1360" w:type="dxa"/>
            <w:tcBorders>
              <w:bottom w:val="single" w:sz="8" w:space="0" w:color="auto"/>
            </w:tcBorders>
            <w:shd w:val="clear" w:color="auto" w:fill="auto"/>
            <w:vAlign w:val="bottom"/>
          </w:tcPr>
          <w:p w14:paraId="5EF3EDCA"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4EF64183"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583C2457"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164B1113"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16248735" w14:textId="77777777" w:rsidTr="003F547F">
        <w:trPr>
          <w:trHeight w:val="475"/>
        </w:trPr>
        <w:tc>
          <w:tcPr>
            <w:tcW w:w="1360" w:type="dxa"/>
            <w:vMerge w:val="restart"/>
            <w:shd w:val="clear" w:color="auto" w:fill="auto"/>
            <w:vAlign w:val="bottom"/>
          </w:tcPr>
          <w:p w14:paraId="597F75FD"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11.</w:t>
            </w:r>
          </w:p>
        </w:tc>
        <w:tc>
          <w:tcPr>
            <w:tcW w:w="20" w:type="dxa"/>
            <w:shd w:val="clear" w:color="auto" w:fill="auto"/>
            <w:vAlign w:val="bottom"/>
          </w:tcPr>
          <w:p w14:paraId="09DE462D"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2F36E8F7"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Obtaining and handling a blood sample for culture</w:t>
            </w:r>
          </w:p>
        </w:tc>
        <w:tc>
          <w:tcPr>
            <w:tcW w:w="20" w:type="dxa"/>
            <w:shd w:val="clear" w:color="auto" w:fill="auto"/>
            <w:vAlign w:val="bottom"/>
          </w:tcPr>
          <w:p w14:paraId="6894238B"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227B0F56" w14:textId="77777777" w:rsidTr="003F547F">
        <w:trPr>
          <w:trHeight w:val="136"/>
        </w:trPr>
        <w:tc>
          <w:tcPr>
            <w:tcW w:w="1360" w:type="dxa"/>
            <w:vMerge/>
            <w:shd w:val="clear" w:color="auto" w:fill="auto"/>
            <w:vAlign w:val="bottom"/>
          </w:tcPr>
          <w:p w14:paraId="1263AB76"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shd w:val="clear" w:color="auto" w:fill="auto"/>
            <w:vAlign w:val="bottom"/>
          </w:tcPr>
          <w:p w14:paraId="14B591FB"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8740" w:type="dxa"/>
            <w:shd w:val="clear" w:color="auto" w:fill="auto"/>
            <w:vAlign w:val="bottom"/>
          </w:tcPr>
          <w:p w14:paraId="14AE01EF" w14:textId="77777777" w:rsidR="00D33985" w:rsidRPr="00D33985" w:rsidRDefault="00D33985" w:rsidP="00D33985">
            <w:pPr>
              <w:spacing w:after="0" w:line="0" w:lineRule="atLeast"/>
              <w:rPr>
                <w:rFonts w:ascii="Times New Roman" w:eastAsia="Times New Roman" w:hAnsi="Times New Roman" w:cs="Arial"/>
                <w:sz w:val="11"/>
                <w:szCs w:val="20"/>
              </w:rPr>
            </w:pPr>
          </w:p>
        </w:tc>
        <w:tc>
          <w:tcPr>
            <w:tcW w:w="20" w:type="dxa"/>
            <w:shd w:val="clear" w:color="auto" w:fill="auto"/>
            <w:vAlign w:val="bottom"/>
          </w:tcPr>
          <w:p w14:paraId="728CE6B1" w14:textId="77777777" w:rsidR="00D33985" w:rsidRPr="00D33985" w:rsidRDefault="00D33985" w:rsidP="00D33985">
            <w:pPr>
              <w:spacing w:after="0" w:line="0" w:lineRule="atLeast"/>
              <w:rPr>
                <w:rFonts w:ascii="Times New Roman" w:eastAsia="Times New Roman" w:hAnsi="Times New Roman" w:cs="Arial"/>
                <w:sz w:val="11"/>
                <w:szCs w:val="20"/>
              </w:rPr>
            </w:pPr>
          </w:p>
        </w:tc>
      </w:tr>
      <w:tr w:rsidR="00D33985" w:rsidRPr="00D33985" w14:paraId="66BC529F" w14:textId="77777777" w:rsidTr="003F547F">
        <w:trPr>
          <w:trHeight w:val="111"/>
        </w:trPr>
        <w:tc>
          <w:tcPr>
            <w:tcW w:w="1360" w:type="dxa"/>
            <w:tcBorders>
              <w:bottom w:val="single" w:sz="8" w:space="0" w:color="auto"/>
            </w:tcBorders>
            <w:shd w:val="clear" w:color="auto" w:fill="auto"/>
            <w:vAlign w:val="bottom"/>
          </w:tcPr>
          <w:p w14:paraId="6608139B"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5EE51871"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15E79FEA"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71EE86F5"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76AE99A4" w14:textId="77777777" w:rsidTr="003F547F">
        <w:trPr>
          <w:trHeight w:val="491"/>
        </w:trPr>
        <w:tc>
          <w:tcPr>
            <w:tcW w:w="1360" w:type="dxa"/>
            <w:vMerge w:val="restart"/>
            <w:shd w:val="clear" w:color="auto" w:fill="auto"/>
            <w:vAlign w:val="bottom"/>
          </w:tcPr>
          <w:p w14:paraId="61BA9412"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12.</w:t>
            </w:r>
          </w:p>
        </w:tc>
        <w:tc>
          <w:tcPr>
            <w:tcW w:w="20" w:type="dxa"/>
            <w:shd w:val="clear" w:color="auto" w:fill="auto"/>
            <w:vAlign w:val="bottom"/>
          </w:tcPr>
          <w:p w14:paraId="4DCF6F79"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29F4553E" w14:textId="77777777" w:rsidR="00D33985" w:rsidRPr="00D33985" w:rsidRDefault="00D33985" w:rsidP="00D33985">
            <w:pPr>
              <w:spacing w:after="0" w:line="0" w:lineRule="atLeast"/>
              <w:ind w:left="100"/>
              <w:rPr>
                <w:rFonts w:ascii="Times New Roman" w:eastAsia="Times New Roman" w:hAnsi="Times New Roman" w:cs="Arial"/>
                <w:sz w:val="24"/>
                <w:szCs w:val="20"/>
              </w:rPr>
            </w:pPr>
            <w:r w:rsidRPr="00D33985">
              <w:rPr>
                <w:rFonts w:ascii="Times New Roman" w:eastAsia="Times New Roman" w:hAnsi="Times New Roman" w:cs="Arial"/>
                <w:sz w:val="24"/>
                <w:szCs w:val="20"/>
              </w:rPr>
              <w:t>Performing and interpreting basic respiratory function tests.</w:t>
            </w:r>
          </w:p>
        </w:tc>
        <w:tc>
          <w:tcPr>
            <w:tcW w:w="20" w:type="dxa"/>
            <w:shd w:val="clear" w:color="auto" w:fill="auto"/>
            <w:vAlign w:val="bottom"/>
          </w:tcPr>
          <w:p w14:paraId="1D76EEA9"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7F284FEE" w14:textId="77777777" w:rsidTr="003F547F">
        <w:trPr>
          <w:trHeight w:val="120"/>
        </w:trPr>
        <w:tc>
          <w:tcPr>
            <w:tcW w:w="1360" w:type="dxa"/>
            <w:vMerge/>
            <w:shd w:val="clear" w:color="auto" w:fill="auto"/>
            <w:vAlign w:val="bottom"/>
          </w:tcPr>
          <w:p w14:paraId="23491706"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20" w:type="dxa"/>
            <w:shd w:val="clear" w:color="auto" w:fill="auto"/>
            <w:vAlign w:val="bottom"/>
          </w:tcPr>
          <w:p w14:paraId="46051121"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8740" w:type="dxa"/>
            <w:shd w:val="clear" w:color="auto" w:fill="auto"/>
            <w:vAlign w:val="bottom"/>
          </w:tcPr>
          <w:p w14:paraId="4B6EF18F" w14:textId="77777777" w:rsidR="00D33985" w:rsidRPr="00D33985" w:rsidRDefault="00D33985" w:rsidP="00D33985">
            <w:pPr>
              <w:spacing w:after="0" w:line="0" w:lineRule="atLeast"/>
              <w:rPr>
                <w:rFonts w:ascii="Times New Roman" w:eastAsia="Times New Roman" w:hAnsi="Times New Roman" w:cs="Arial"/>
                <w:sz w:val="10"/>
                <w:szCs w:val="20"/>
              </w:rPr>
            </w:pPr>
          </w:p>
        </w:tc>
        <w:tc>
          <w:tcPr>
            <w:tcW w:w="20" w:type="dxa"/>
            <w:shd w:val="clear" w:color="auto" w:fill="auto"/>
            <w:vAlign w:val="bottom"/>
          </w:tcPr>
          <w:p w14:paraId="7A35DB3B" w14:textId="77777777" w:rsidR="00D33985" w:rsidRPr="00D33985" w:rsidRDefault="00D33985" w:rsidP="00D33985">
            <w:pPr>
              <w:spacing w:after="0" w:line="0" w:lineRule="atLeast"/>
              <w:rPr>
                <w:rFonts w:ascii="Times New Roman" w:eastAsia="Times New Roman" w:hAnsi="Times New Roman" w:cs="Arial"/>
                <w:sz w:val="10"/>
                <w:szCs w:val="20"/>
              </w:rPr>
            </w:pPr>
          </w:p>
        </w:tc>
      </w:tr>
      <w:tr w:rsidR="00D33985" w:rsidRPr="00D33985" w14:paraId="392FCD75" w14:textId="77777777" w:rsidTr="003F547F">
        <w:trPr>
          <w:trHeight w:val="111"/>
        </w:trPr>
        <w:tc>
          <w:tcPr>
            <w:tcW w:w="1360" w:type="dxa"/>
            <w:tcBorders>
              <w:bottom w:val="single" w:sz="8" w:space="0" w:color="auto"/>
            </w:tcBorders>
            <w:shd w:val="clear" w:color="auto" w:fill="auto"/>
            <w:vAlign w:val="bottom"/>
          </w:tcPr>
          <w:p w14:paraId="488F5412"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D99250F"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8740" w:type="dxa"/>
            <w:tcBorders>
              <w:bottom w:val="single" w:sz="8" w:space="0" w:color="auto"/>
            </w:tcBorders>
            <w:shd w:val="clear" w:color="auto" w:fill="auto"/>
            <w:vAlign w:val="bottom"/>
          </w:tcPr>
          <w:p w14:paraId="372F8738" w14:textId="77777777" w:rsidR="00D33985" w:rsidRPr="00D33985" w:rsidRDefault="00D33985" w:rsidP="00D33985">
            <w:pPr>
              <w:spacing w:after="0" w:line="0" w:lineRule="atLeast"/>
              <w:rPr>
                <w:rFonts w:ascii="Times New Roman" w:eastAsia="Times New Roman" w:hAnsi="Times New Roman" w:cs="Arial"/>
                <w:sz w:val="9"/>
                <w:szCs w:val="20"/>
              </w:rPr>
            </w:pPr>
          </w:p>
        </w:tc>
        <w:tc>
          <w:tcPr>
            <w:tcW w:w="20" w:type="dxa"/>
            <w:tcBorders>
              <w:bottom w:val="single" w:sz="8" w:space="0" w:color="auto"/>
            </w:tcBorders>
            <w:shd w:val="clear" w:color="auto" w:fill="auto"/>
            <w:vAlign w:val="bottom"/>
          </w:tcPr>
          <w:p w14:paraId="35632FDC" w14:textId="77777777" w:rsidR="00D33985" w:rsidRPr="00D33985" w:rsidRDefault="00D33985" w:rsidP="00D33985">
            <w:pPr>
              <w:spacing w:after="0" w:line="0" w:lineRule="atLeast"/>
              <w:rPr>
                <w:rFonts w:ascii="Times New Roman" w:eastAsia="Times New Roman" w:hAnsi="Times New Roman" w:cs="Arial"/>
                <w:sz w:val="9"/>
                <w:szCs w:val="20"/>
              </w:rPr>
            </w:pPr>
          </w:p>
        </w:tc>
      </w:tr>
      <w:tr w:rsidR="00D33985" w:rsidRPr="00D33985" w14:paraId="628D7D69" w14:textId="77777777" w:rsidTr="003F547F">
        <w:trPr>
          <w:trHeight w:val="473"/>
        </w:trPr>
        <w:tc>
          <w:tcPr>
            <w:tcW w:w="1360" w:type="dxa"/>
            <w:vMerge w:val="restart"/>
            <w:shd w:val="clear" w:color="auto" w:fill="auto"/>
            <w:vAlign w:val="bottom"/>
          </w:tcPr>
          <w:p w14:paraId="79E9E6BB" w14:textId="77777777" w:rsidR="00D33985" w:rsidRPr="00D33985" w:rsidRDefault="00D33985" w:rsidP="00D33985">
            <w:pPr>
              <w:spacing w:after="0" w:line="0" w:lineRule="atLeast"/>
              <w:ind w:left="480"/>
              <w:rPr>
                <w:rFonts w:ascii="Times New Roman" w:eastAsia="Times New Roman" w:hAnsi="Times New Roman" w:cs="Arial"/>
                <w:sz w:val="24"/>
                <w:szCs w:val="20"/>
              </w:rPr>
            </w:pPr>
            <w:r w:rsidRPr="00D33985">
              <w:rPr>
                <w:rFonts w:ascii="Times New Roman" w:eastAsia="Times New Roman" w:hAnsi="Times New Roman" w:cs="Arial"/>
                <w:sz w:val="24"/>
                <w:szCs w:val="20"/>
              </w:rPr>
              <w:t>13.</w:t>
            </w:r>
          </w:p>
        </w:tc>
        <w:tc>
          <w:tcPr>
            <w:tcW w:w="20" w:type="dxa"/>
            <w:shd w:val="clear" w:color="auto" w:fill="auto"/>
            <w:vAlign w:val="bottom"/>
          </w:tcPr>
          <w:p w14:paraId="1D457CFC"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740" w:type="dxa"/>
            <w:shd w:val="clear" w:color="auto" w:fill="auto"/>
            <w:vAlign w:val="bottom"/>
          </w:tcPr>
          <w:p w14:paraId="0DD89C80" w14:textId="77777777" w:rsidR="00D33985" w:rsidRPr="00D33985" w:rsidRDefault="00D33985" w:rsidP="00D33985">
            <w:pPr>
              <w:spacing w:after="0" w:line="0" w:lineRule="atLeast"/>
              <w:ind w:left="100"/>
              <w:rPr>
                <w:rFonts w:ascii="Times New Roman" w:eastAsia="Times New Roman" w:hAnsi="Times New Roman" w:cs="Arial"/>
                <w:sz w:val="21"/>
                <w:szCs w:val="20"/>
              </w:rPr>
            </w:pPr>
            <w:r w:rsidRPr="00D33985">
              <w:rPr>
                <w:rFonts w:ascii="Times New Roman" w:eastAsia="Times New Roman" w:hAnsi="Times New Roman" w:cs="Arial"/>
                <w:sz w:val="21"/>
                <w:szCs w:val="20"/>
              </w:rPr>
              <w:t>Identifying different bacteria and fungi under the microscope</w:t>
            </w:r>
          </w:p>
        </w:tc>
        <w:tc>
          <w:tcPr>
            <w:tcW w:w="20" w:type="dxa"/>
            <w:shd w:val="clear" w:color="auto" w:fill="auto"/>
            <w:vAlign w:val="bottom"/>
          </w:tcPr>
          <w:p w14:paraId="49F8A2E1" w14:textId="77777777" w:rsidR="00D33985" w:rsidRPr="00D33985" w:rsidRDefault="00D33985" w:rsidP="00D33985">
            <w:pPr>
              <w:spacing w:after="0" w:line="0" w:lineRule="atLeast"/>
              <w:rPr>
                <w:rFonts w:ascii="Times New Roman" w:eastAsia="Times New Roman" w:hAnsi="Times New Roman" w:cs="Arial"/>
                <w:sz w:val="24"/>
                <w:szCs w:val="20"/>
              </w:rPr>
            </w:pPr>
          </w:p>
        </w:tc>
      </w:tr>
      <w:tr w:rsidR="00D33985" w:rsidRPr="00D33985" w14:paraId="76F370D3" w14:textId="77777777" w:rsidTr="003F547F">
        <w:trPr>
          <w:trHeight w:val="138"/>
        </w:trPr>
        <w:tc>
          <w:tcPr>
            <w:tcW w:w="1360" w:type="dxa"/>
            <w:vMerge/>
            <w:shd w:val="clear" w:color="auto" w:fill="auto"/>
            <w:vAlign w:val="bottom"/>
          </w:tcPr>
          <w:p w14:paraId="6910FFA8"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20" w:type="dxa"/>
            <w:shd w:val="clear" w:color="auto" w:fill="auto"/>
            <w:vAlign w:val="bottom"/>
          </w:tcPr>
          <w:p w14:paraId="4C2CBA0E"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8740" w:type="dxa"/>
            <w:shd w:val="clear" w:color="auto" w:fill="auto"/>
            <w:vAlign w:val="bottom"/>
          </w:tcPr>
          <w:p w14:paraId="6AEA85BF" w14:textId="77777777" w:rsidR="00D33985" w:rsidRPr="00D33985" w:rsidRDefault="00D33985" w:rsidP="00D33985">
            <w:pPr>
              <w:spacing w:after="0" w:line="0" w:lineRule="atLeast"/>
              <w:rPr>
                <w:rFonts w:ascii="Times New Roman" w:eastAsia="Times New Roman" w:hAnsi="Times New Roman" w:cs="Arial"/>
                <w:sz w:val="12"/>
                <w:szCs w:val="20"/>
              </w:rPr>
            </w:pPr>
          </w:p>
        </w:tc>
        <w:tc>
          <w:tcPr>
            <w:tcW w:w="20" w:type="dxa"/>
            <w:shd w:val="clear" w:color="auto" w:fill="auto"/>
            <w:vAlign w:val="bottom"/>
          </w:tcPr>
          <w:p w14:paraId="4219E859" w14:textId="77777777" w:rsidR="00D33985" w:rsidRPr="00D33985" w:rsidRDefault="00D33985" w:rsidP="00D33985">
            <w:pPr>
              <w:spacing w:after="0" w:line="0" w:lineRule="atLeast"/>
              <w:rPr>
                <w:rFonts w:ascii="Times New Roman" w:eastAsia="Times New Roman" w:hAnsi="Times New Roman" w:cs="Arial"/>
                <w:sz w:val="12"/>
                <w:szCs w:val="20"/>
              </w:rPr>
            </w:pPr>
          </w:p>
        </w:tc>
      </w:tr>
    </w:tbl>
    <w:p w14:paraId="743C4E54" w14:textId="72BCF9A8" w:rsidR="00D33985" w:rsidRPr="00D33985" w:rsidRDefault="00D33985" w:rsidP="00D33985">
      <w:pPr>
        <w:spacing w:after="0" w:line="20" w:lineRule="exact"/>
        <w:rPr>
          <w:rFonts w:ascii="Times New Roman" w:eastAsia="Times New Roman" w:hAnsi="Times New Roman" w:cs="Arial"/>
          <w:sz w:val="20"/>
          <w:szCs w:val="20"/>
        </w:rPr>
      </w:pPr>
      <w:r w:rsidRPr="00D33985">
        <w:rPr>
          <w:rFonts w:ascii="Times New Roman" w:eastAsia="Times New Roman" w:hAnsi="Times New Roman" w:cs="Arial"/>
          <w:noProof/>
          <w:sz w:val="12"/>
          <w:szCs w:val="20"/>
        </w:rPr>
        <mc:AlternateContent>
          <mc:Choice Requires="wps">
            <w:drawing>
              <wp:anchor distT="0" distB="0" distL="114300" distR="114300" simplePos="0" relativeHeight="251742208" behindDoc="1" locked="0" layoutInCell="1" allowOverlap="1" wp14:anchorId="6A51B7A7" wp14:editId="05DC628A">
                <wp:simplePos x="0" y="0"/>
                <wp:positionH relativeFrom="column">
                  <wp:posOffset>0</wp:posOffset>
                </wp:positionH>
                <wp:positionV relativeFrom="paragraph">
                  <wp:posOffset>71755</wp:posOffset>
                </wp:positionV>
                <wp:extent cx="6432550" cy="0"/>
                <wp:effectExtent l="9525" t="6985" r="6350" b="120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0DA3D" id="Straight Connector 11"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kyQEAAHkDAAAOAAAAZHJzL2Uyb0RvYy54bWysU02P0zAQvSPxHyzfadpCVxA13UOX5bJA&#10;pS4/YGo7iYXjscZu0/57xu4Hu3BD5GDZM2+eZ95zlvfHwYmDoWjRN3I2mUphvEJtfdfIH8+P7z5K&#10;ERN4DQ69aeTJRHm/evtmOYbazLFHpw0JJvGxHkMj+5RCXVVR9WaAOMFgPCdbpAESH6mrNMHI7IOr&#10;5tPpXTUi6UCoTIwcfTgn5arwt61R6XvbRpOEayT3lspKZd3ltVotoe4IQm/VpQ34hy4GsJ4vvVE9&#10;QAKxJ/sX1WAVYcQ2TRQOFbatVabMwNPMpn9Ms+0hmDILixPDTab4/2jVt8OGhNXs3UwKDwN7tE0E&#10;tuuTWKP3rCCS4CQrNYZYc8HabyjPqo5+G55Q/YzC47oH35nS8fMpMEupqF6V5EMMfN9u/IqaMbBP&#10;WGQ7tjRkShZEHIs7p5s75piE4uDdh/fzxYJNVNdcBfW1MFBMXwwOIm8a6azPwkENh6eYuHWGXiE5&#10;7PHROlfMd16MTD79tCgFEZ3VOZlhkbrd2pE4QH4+5cs6MNkrGOHe60LWG9CfL/sE1p33jHeey67z&#10;n5XcoT5tKNPlOPtbiC9vMT+gl+eC+v3HrH4BAAD//wMAUEsDBBQABgAIAAAAIQBvSuS51wAAAAcB&#10;AAAPAAAAZHJzL2Rvd25yZXYueG1sTI/BTsMwDIbvSLxDZCQuiKVhEqDSdIJJO3JgjHvWmDYscaok&#10;3crb44kDHP391u/PzWoOXhwxZRdJg1pUIJC6aB31Gnbvm9tHELkYssZHQg3fmGHVXl40prbxRG94&#10;3JZecAnl2mgYShlrKXM3YDB5EUckzj5jCqbwmHppkzlxefDyrqruZTCO+MJgRlwP2B22U9DgvlLO&#10;Q6deVPaHzfpm8u7h9UPr66v5+QlEwbn8LcNZn9WhZad9nMhm4TXwI4WpWoI4p5VaMtn/Etk28r9/&#10;+wMAAP//AwBQSwECLQAUAAYACAAAACEAtoM4kv4AAADhAQAAEwAAAAAAAAAAAAAAAAAAAAAAW0Nv&#10;bnRlbnRfVHlwZXNdLnhtbFBLAQItABQABgAIAAAAIQA4/SH/1gAAAJQBAAALAAAAAAAAAAAAAAAA&#10;AC8BAABfcmVscy8ucmVsc1BLAQItABQABgAIAAAAIQC+KlmkyQEAAHkDAAAOAAAAAAAAAAAAAAAA&#10;AC4CAABkcnMvZTJvRG9jLnhtbFBLAQItABQABgAIAAAAIQBvSuS51wAAAAcBAAAPAAAAAAAAAAAA&#10;AAAAACMEAABkcnMvZG93bnJldi54bWxQSwUGAAAAAAQABADzAAAAJwUAAAAA&#10;" strokeweight=".16931mm"/>
            </w:pict>
          </mc:Fallback>
        </mc:AlternateContent>
      </w:r>
      <w:r w:rsidRPr="00D33985">
        <w:rPr>
          <w:rFonts w:ascii="Times New Roman" w:eastAsia="Times New Roman" w:hAnsi="Times New Roman" w:cs="Arial"/>
          <w:noProof/>
          <w:sz w:val="12"/>
          <w:szCs w:val="20"/>
        </w:rPr>
        <mc:AlternateContent>
          <mc:Choice Requires="wps">
            <w:drawing>
              <wp:anchor distT="0" distB="0" distL="114300" distR="114300" simplePos="0" relativeHeight="251743232" behindDoc="1" locked="0" layoutInCell="1" allowOverlap="1" wp14:anchorId="5BFF63BF" wp14:editId="7615EACF">
                <wp:simplePos x="0" y="0"/>
                <wp:positionH relativeFrom="column">
                  <wp:posOffset>2540</wp:posOffset>
                </wp:positionH>
                <wp:positionV relativeFrom="paragraph">
                  <wp:posOffset>-6482080</wp:posOffset>
                </wp:positionV>
                <wp:extent cx="0" cy="7028180"/>
                <wp:effectExtent l="12065" t="6350" r="6985" b="139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8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765B9" id="Straight Connector 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10.4pt" to=".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8byQEAAHkDAAAOAAAAZHJzL2Uyb0RvYy54bWysU02P0zAQvSPxHyzfadJKLCVquocuy2WB&#10;Srv8gKntJBaOxxq7TfvvGbsfLHBD5GDZ8/H83htndX8cnTgYihZ9K+ezWgrjFWrr+1Z+f3l8t5Qi&#10;JvAaHHrTypOJ8n799s1qCo1Z4IBOGxIM4mMzhVYOKYWmqqIazAhxhsF4TnZIIyQ+Ul9pgonRR1ct&#10;6vqumpB0IFQmRo4+nJNyXfC7zqj0reuiScK1krmlslJZd3mt1itoeoIwWHWhAf/AYgTr+dIb1AMk&#10;EHuyf0GNVhFG7NJM4Vhh11lligZWM6//UPM8QDBFC5sTw82m+P9g1dfDloTVPDu2x8PIM3pOBLYf&#10;ktig9+wgkuAkOzWF2HDDxm8pa1VH/xyeUP2IwuNmAN+bwvjlFBhlnjuq31ryIQa+bzd9Qc01sE9Y&#10;bDt2NGZINkQcy3ROt+mYYxLqHFQc/VAvlvNl4VNBc20MFNNng6PIm1Y667Nx0MDhKaZMBJprSQ57&#10;fLTOleE7L6ZW3tUf35eGiM7qnMxlkfrdxpE4QH4+5SuqOPO6jHDvdQEbDOhPl30C6857vtz5ixlZ&#10;/9nJHerTlq4m8XwLy8tbzA/o9bl0//pj1j8BAAD//wMAUEsDBBQABgAIAAAAIQBMUaKS2QAAAAYB&#10;AAAPAAAAZHJzL2Rvd25yZXYueG1sTI/BTsMwDIbvSLxDZCQuaEs6oTGVphNM2pEDA+5ZY5qwxKma&#10;dCtvjznB0fan39/fbOcYxBnH7BNpqJYKBFKXrKdew/vbfrEBkYsha0Ii1PCNGbbt9VVjapsu9Irn&#10;Q+kFh1CujQZXylBLmTuH0eRlGpD49pnGaAqPYy/taC4cHoNcKbWW0XjiD84MuHPYnQ5T1OC/xpxd&#10;Vz1XOZz2u7sp+IeXD61vb+anRxAF5/IHw68+q0PLTsc0kc0iaLhnTsOiUivFFRjgxVHDZq1Ato38&#10;r9/+AAAA//8DAFBLAQItABQABgAIAAAAIQC2gziS/gAAAOEBAAATAAAAAAAAAAAAAAAAAAAAAABb&#10;Q29udGVudF9UeXBlc10ueG1sUEsBAi0AFAAGAAgAAAAhADj9If/WAAAAlAEAAAsAAAAAAAAAAAAA&#10;AAAALwEAAF9yZWxzLy5yZWxzUEsBAi0AFAAGAAgAAAAhAAeBvxvJAQAAeQMAAA4AAAAAAAAAAAAA&#10;AAAALgIAAGRycy9lMm9Eb2MueG1sUEsBAi0AFAAGAAgAAAAhAExRopLZAAAABgEAAA8AAAAAAAAA&#10;AAAAAAAAIwQAAGRycy9kb3ducmV2LnhtbFBLBQYAAAAABAAEAPMAAAApBQAAAAA=&#10;" strokeweight=".16931mm"/>
            </w:pict>
          </mc:Fallback>
        </mc:AlternateContent>
      </w:r>
      <w:r w:rsidRPr="00D33985">
        <w:rPr>
          <w:rFonts w:ascii="Times New Roman" w:eastAsia="Times New Roman" w:hAnsi="Times New Roman" w:cs="Arial"/>
          <w:noProof/>
          <w:sz w:val="12"/>
          <w:szCs w:val="20"/>
        </w:rPr>
        <mc:AlternateContent>
          <mc:Choice Requires="wps">
            <w:drawing>
              <wp:anchor distT="0" distB="0" distL="114300" distR="114300" simplePos="0" relativeHeight="251744256" behindDoc="1" locked="0" layoutInCell="1" allowOverlap="1" wp14:anchorId="6FA28DAC" wp14:editId="5BC7A7ED">
                <wp:simplePos x="0" y="0"/>
                <wp:positionH relativeFrom="column">
                  <wp:posOffset>868680</wp:posOffset>
                </wp:positionH>
                <wp:positionV relativeFrom="paragraph">
                  <wp:posOffset>-6482080</wp:posOffset>
                </wp:positionV>
                <wp:extent cx="0" cy="7028180"/>
                <wp:effectExtent l="11430" t="6350" r="7620" b="139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81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7787" id="Straight Connector 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510.4pt" to="68.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WmyQEAAHcDAAAOAAAAZHJzL2Uyb0RvYy54bWysU02P2yAQvVfqf0DcGzs5pIkVZw/Zbi/b&#10;NlK2P2AC2EYLDBpInPz7Avnotr1V6wOC+Xgz78149XCyhh0VBY2u5dNJzZlyAqV2fct/vjx9WnAW&#10;IjgJBp1q+VkF/rD++GE1+kbNcEAjFbEE4kIz+pYPMfqmqoIYlIUwQa9ccnZIFmJ6Ul9JgjGhW1PN&#10;6npejUjSEwoVQrI+Xpx8XfC7Ton4o+uCisy0PPUWy0nl3OezWq+g6Qn8oMW1DfiPLixol4reoR4h&#10;AjuQ/gfKakEYsIsTgbbCrtNCFQ6JzbT+i81uAK8KlyRO8HeZwvvBiu/HLTEtW77kzIFNI9pFAt0P&#10;kW3QuSQgEltmnUYfmhS+cVvKTMXJ7fwzitfAHG4GcL0q/b6cfQKZ5ozqj5T8CD5V24/fUKYYOEQs&#10;op06shkyycFOZTbn+2zUKTJxMYpk/VzPFtNFmVsFzS3RU4hfFVqWLy032mXZoIHjc4i5EWhuIdns&#10;8EkbU0ZvHBtbPq+X85IQ0GiZnTksUL/fGGJHyMtTvsIqed6GER6cLGCDAvnleo+gzeWeiht3FSPz&#10;vyi5R3ne0k2kNN3S5XUT8/q8fZfs3//L+hcAAAD//wMAUEsDBBQABgAIAAAAIQAGowFj4AAAAAwB&#10;AAAPAAAAZHJzL2Rvd25yZXYueG1sTI/NTsMwEITvSLyDtUjcWrtFCiHEqRAIpB4Q6o84u/GShMTr&#10;KHab9O3ZcoHbzu5o9pt8NblOnHAIjScNi7kCgVR621ClYb97naUgQjRkTecJNZwxwKq4vspNZv1I&#10;GzxtYyU4hEJmNNQx9pmUoazRmTD3PRLfvvzgTGQ5VNIOZuRw18mlUol0piH+UJsen2ss2+3RaXhP&#10;5Yv/aD/L8/e4e0vTdftwv95rfXszPT2CiDjFPzNc8BkdCmY6+CPZIDrWdwmjRw2zhVoqHi+e391B&#10;Q5ookEUu/5cofgAAAP//AwBQSwECLQAUAAYACAAAACEAtoM4kv4AAADhAQAAEwAAAAAAAAAAAAAA&#10;AAAAAAAAW0NvbnRlbnRfVHlwZXNdLnhtbFBLAQItABQABgAIAAAAIQA4/SH/1gAAAJQBAAALAAAA&#10;AAAAAAAAAAAAAC8BAABfcmVscy8ucmVsc1BLAQItABQABgAIAAAAIQAAngWmyQEAAHcDAAAOAAAA&#10;AAAAAAAAAAAAAC4CAABkcnMvZTJvRG9jLnhtbFBLAQItABQABgAIAAAAIQAGowFj4AAAAAwBAAAP&#10;AAAAAAAAAAAAAAAAACMEAABkcnMvZG93bnJldi54bWxQSwUGAAAAAAQABADzAAAAMAUAAAAA&#10;" strokeweight=".48pt"/>
            </w:pict>
          </mc:Fallback>
        </mc:AlternateContent>
      </w:r>
      <w:r w:rsidRPr="00D33985">
        <w:rPr>
          <w:rFonts w:ascii="Times New Roman" w:eastAsia="Times New Roman" w:hAnsi="Times New Roman" w:cs="Arial"/>
          <w:noProof/>
          <w:sz w:val="12"/>
          <w:szCs w:val="20"/>
        </w:rPr>
        <mc:AlternateContent>
          <mc:Choice Requires="wps">
            <w:drawing>
              <wp:anchor distT="0" distB="0" distL="114300" distR="114300" simplePos="0" relativeHeight="251745280" behindDoc="1" locked="0" layoutInCell="1" allowOverlap="1" wp14:anchorId="4A21DFEB" wp14:editId="61077496">
                <wp:simplePos x="0" y="0"/>
                <wp:positionH relativeFrom="column">
                  <wp:posOffset>6429375</wp:posOffset>
                </wp:positionH>
                <wp:positionV relativeFrom="paragraph">
                  <wp:posOffset>-6482080</wp:posOffset>
                </wp:positionV>
                <wp:extent cx="0" cy="7021830"/>
                <wp:effectExtent l="9525" t="6350" r="9525"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18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77AB0" id="Straight Connector 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25pt,-510.4pt" to="506.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vyAEAAHcDAAAOAAAAZHJzL2Uyb0RvYy54bWysU8uO0zAU3SPxD5b3NGmRSomazqLDsBmg&#10;UocPuLWdxML2ta7dJv17bPfBADtEFpZ9H8f3nOOsHyZr2ElR0OhaPp/VnCknUGrXt/z7y9O7FWch&#10;gpNg0KmWn1XgD5u3b9ajb9QCBzRSEUsgLjSjb/kQo2+qKohBWQgz9MqlZIdkIaYj9ZUkGBO6NdWi&#10;rpfViCQ9oVAhpOjjJck3Bb/rlIjfui6oyEzL02yxrFTWQ16rzRqansAPWlzHgH+YwoJ26dI71CNE&#10;YEfSf0FZLQgDdnEm0FbYdVqowiGxmdd/sNkP4FXhksQJ/i5T+H+w4utpR0zLliejHNhk0T4S6H6I&#10;bIvOJQGR2CrrNPrQpPKt21FmKia3988ofgTmcDuA61WZ9+XsE8g8d1S/teRD8Om2w/gFZaqBY8Qi&#10;2tSRzZBJDjYVb853b9QUmbgERYp+qBfz1fviWwXNrdFTiJ8VWpY3LTfaZdmggdNziHkQaG4lOezw&#10;SRtTrDeOjS1f1h+XpSGg0TInc1mg/rA1xE6QH0/5CquUeV1GeHSygA0K5KfrPoI2l3263LirGJn/&#10;RckDyvOObiIld8uU15eYn8/rc+n+9b9sfgIAAP//AwBQSwMEFAAGAAgAAAAhAEAJscnhAAAADgEA&#10;AA8AAABkcnMvZG93bnJldi54bWxMj81OwzAQhO9IvIO1SNxaO5EKJsSpEAikHhDqjzi78TZJE6+j&#10;2G3St8cVBzjO7KfZmXw52Y6dcfCNIwXJXABDKp1pqFKw277PJDAfNBndOUIFF/SwLG5vcp0ZN9Ia&#10;z5tQsRhCPtMK6hD6jHNf1mi1n7seKd4ObrA6RDlU3Ax6jOG246kQD9zqhuKHWvf4WmPZbk5Wwafk&#10;b+6r/S4vx3H7IeWqfXpc7ZS6v5tenoEFnMIfDNf6sToUsdPench41kUtknQRWQWzRKQizrhCv+Ze&#10;gVwI4EXO/88ofgAAAP//AwBQSwECLQAUAAYACAAAACEAtoM4kv4AAADhAQAAEwAAAAAAAAAAAAAA&#10;AAAAAAAAW0NvbnRlbnRfVHlwZXNdLnhtbFBLAQItABQABgAIAAAAIQA4/SH/1gAAAJQBAAALAAAA&#10;AAAAAAAAAAAAAC8BAABfcmVscy8ucmVsc1BLAQItABQABgAIAAAAIQC0/w6vyAEAAHcDAAAOAAAA&#10;AAAAAAAAAAAAAC4CAABkcnMvZTJvRG9jLnhtbFBLAQItABQABgAIAAAAIQBACbHJ4QAAAA4BAAAP&#10;AAAAAAAAAAAAAAAAACIEAABkcnMvZG93bnJldi54bWxQSwUGAAAAAAQABADzAAAAMAUAAAAA&#10;" strokeweight=".48pt"/>
            </w:pict>
          </mc:Fallback>
        </mc:AlternateContent>
      </w:r>
    </w:p>
    <w:p w14:paraId="4895DA23" w14:textId="77777777" w:rsidR="00D33985" w:rsidRPr="00D33985" w:rsidRDefault="00D33985" w:rsidP="00D33985">
      <w:pPr>
        <w:spacing w:after="0" w:line="32" w:lineRule="exact"/>
        <w:rPr>
          <w:rFonts w:ascii="Times New Roman" w:eastAsia="Times New Roman" w:hAnsi="Times New Roman" w:cs="Arial"/>
          <w:sz w:val="20"/>
          <w:szCs w:val="20"/>
        </w:rPr>
      </w:pPr>
    </w:p>
    <w:p w14:paraId="37DE40AA" w14:textId="77777777" w:rsidR="00D33985" w:rsidRPr="00D33985" w:rsidRDefault="00D33985" w:rsidP="00D33985">
      <w:pPr>
        <w:numPr>
          <w:ilvl w:val="0"/>
          <w:numId w:val="30"/>
        </w:numPr>
        <w:tabs>
          <w:tab w:val="left" w:pos="1480"/>
        </w:tabs>
        <w:spacing w:after="0" w:line="0" w:lineRule="atLeast"/>
        <w:ind w:left="1480" w:hanging="1007"/>
        <w:rPr>
          <w:rFonts w:ascii="Times New Roman" w:eastAsia="Times New Roman" w:hAnsi="Times New Roman" w:cs="Arial"/>
          <w:sz w:val="48"/>
          <w:szCs w:val="20"/>
          <w:vertAlign w:val="subscript"/>
        </w:rPr>
      </w:pPr>
      <w:r w:rsidRPr="00D33985">
        <w:rPr>
          <w:rFonts w:ascii="Times New Roman" w:eastAsia="Times New Roman" w:hAnsi="Times New Roman" w:cs="Arial"/>
          <w:sz w:val="21"/>
          <w:szCs w:val="20"/>
        </w:rPr>
        <w:t>Differentiating different bacterial growth in culture</w:t>
      </w:r>
    </w:p>
    <w:p w14:paraId="64638C54" w14:textId="77777777" w:rsidR="00D33985" w:rsidRPr="00D33985" w:rsidRDefault="00D33985" w:rsidP="00D33985">
      <w:pPr>
        <w:spacing w:after="0" w:line="200" w:lineRule="exact"/>
        <w:rPr>
          <w:rFonts w:ascii="Times New Roman" w:eastAsia="Times New Roman" w:hAnsi="Times New Roman" w:cs="Arial"/>
          <w:sz w:val="48"/>
          <w:szCs w:val="20"/>
          <w:vertAlign w:val="subscript"/>
        </w:rPr>
      </w:pPr>
    </w:p>
    <w:p w14:paraId="5A0B52CC" w14:textId="77777777" w:rsidR="00D33985" w:rsidRPr="00D33985" w:rsidRDefault="00D33985" w:rsidP="00D33985">
      <w:pPr>
        <w:spacing w:after="0" w:line="200" w:lineRule="exact"/>
        <w:rPr>
          <w:rFonts w:ascii="Times New Roman" w:eastAsia="Times New Roman" w:hAnsi="Times New Roman" w:cs="Arial"/>
          <w:sz w:val="48"/>
          <w:szCs w:val="20"/>
          <w:vertAlign w:val="subscript"/>
        </w:rPr>
      </w:pPr>
    </w:p>
    <w:p w14:paraId="7F74459B" w14:textId="77777777" w:rsidR="00D33985" w:rsidRPr="00D33985" w:rsidRDefault="00D33985" w:rsidP="00D33985">
      <w:pPr>
        <w:spacing w:after="0" w:line="200" w:lineRule="exact"/>
        <w:rPr>
          <w:rFonts w:ascii="Times New Roman" w:eastAsia="Times New Roman" w:hAnsi="Times New Roman" w:cs="Arial"/>
          <w:sz w:val="48"/>
          <w:szCs w:val="20"/>
          <w:vertAlign w:val="subscript"/>
        </w:rPr>
      </w:pPr>
    </w:p>
    <w:p w14:paraId="2A9F41EC" w14:textId="77777777" w:rsidR="00D33985" w:rsidRPr="00D33985" w:rsidRDefault="00D33985" w:rsidP="00D33985">
      <w:pPr>
        <w:spacing w:after="0" w:line="200" w:lineRule="exact"/>
        <w:rPr>
          <w:rFonts w:ascii="Times New Roman" w:eastAsia="Times New Roman" w:hAnsi="Times New Roman" w:cs="Arial"/>
          <w:sz w:val="48"/>
          <w:szCs w:val="20"/>
          <w:vertAlign w:val="subscript"/>
        </w:rPr>
      </w:pPr>
    </w:p>
    <w:p w14:paraId="3AB0C2E4" w14:textId="77777777" w:rsidR="00D33985" w:rsidRPr="00D33985" w:rsidRDefault="00D33985" w:rsidP="00D33985">
      <w:pPr>
        <w:spacing w:after="0" w:line="200" w:lineRule="exact"/>
        <w:rPr>
          <w:rFonts w:ascii="Times New Roman" w:eastAsia="Times New Roman" w:hAnsi="Times New Roman" w:cs="Arial"/>
          <w:sz w:val="48"/>
          <w:szCs w:val="20"/>
          <w:vertAlign w:val="subscript"/>
        </w:rPr>
      </w:pPr>
    </w:p>
    <w:p w14:paraId="2A317B99" w14:textId="77777777" w:rsidR="00D33985" w:rsidRPr="00D33985" w:rsidRDefault="00D33985" w:rsidP="00D33985">
      <w:pPr>
        <w:spacing w:after="0" w:line="386" w:lineRule="exact"/>
        <w:rPr>
          <w:rFonts w:ascii="Times New Roman" w:eastAsia="Times New Roman" w:hAnsi="Times New Roman" w:cs="Arial"/>
          <w:sz w:val="48"/>
          <w:szCs w:val="20"/>
          <w:vertAlign w:val="subscript"/>
        </w:rPr>
      </w:pPr>
    </w:p>
    <w:p w14:paraId="475F5D18" w14:textId="77777777" w:rsidR="00D33985" w:rsidRPr="00D33985" w:rsidRDefault="00D33985" w:rsidP="00D33985">
      <w:pPr>
        <w:spacing w:after="0" w:line="0" w:lineRule="atLeast"/>
        <w:ind w:left="4980"/>
        <w:rPr>
          <w:rFonts w:ascii="Calibri" w:eastAsia="Calibri" w:hAnsi="Calibri" w:cs="Arial"/>
          <w:sz w:val="21"/>
          <w:szCs w:val="20"/>
        </w:rPr>
      </w:pPr>
      <w:r w:rsidRPr="00D33985">
        <w:rPr>
          <w:rFonts w:ascii="Calibri" w:eastAsia="Calibri" w:hAnsi="Calibri" w:cs="Arial"/>
          <w:sz w:val="21"/>
          <w:szCs w:val="20"/>
        </w:rPr>
        <w:t>19</w:t>
      </w:r>
    </w:p>
    <w:p w14:paraId="30834A9F" w14:textId="728FB6A0"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libri" w:eastAsia="Calibri" w:hAnsi="Calibri" w:cs="Arial"/>
          <w:noProof/>
          <w:sz w:val="21"/>
          <w:szCs w:val="20"/>
        </w:rPr>
        <mc:AlternateContent>
          <mc:Choice Requires="wps">
            <w:drawing>
              <wp:anchor distT="0" distB="0" distL="114300" distR="114300" simplePos="0" relativeHeight="251746304" behindDoc="1" locked="0" layoutInCell="1" allowOverlap="1" wp14:anchorId="10980B86" wp14:editId="758E6398">
                <wp:simplePos x="0" y="0"/>
                <wp:positionH relativeFrom="column">
                  <wp:posOffset>0</wp:posOffset>
                </wp:positionH>
                <wp:positionV relativeFrom="paragraph">
                  <wp:posOffset>-883285</wp:posOffset>
                </wp:positionV>
                <wp:extent cx="6426200" cy="0"/>
                <wp:effectExtent l="9525" t="12700" r="12700" b="63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6751B" id="Straight Connector 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5pt" to="50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aSxwEAAHcDAAAOAAAAZHJzL2Uyb0RvYy54bWysU02P0zAQvSPxHyzfadoKuhA13UOX5bJA&#10;pS4/YGo7iYXjscZu0/57xu7HLnBD5GB5vp7nvZks74+DEwdD0aJv5GwylcJ4hdr6rpE/nh/ffZQi&#10;JvAaHHrTyJOJ8n719s1yDLWZY49OGxIM4mM9hkb2KYW6qqLqzQBxgsF4DrZIAyQ2qas0wcjog6vm&#10;0+miGpF0IFQmRvY+nINyVfDb1qj0vW2jScI1kntL5aRy7vJZrZZQdwSht+rSBvxDFwNYz4/eoB4g&#10;gdiT/QtqsIowYpsmCocK29YqUzgwm9n0DzbbHoIpXFicGG4yxf8Hq74dNiSsbuSdFB4GHtE2Ediu&#10;T2KN3rOASOIu6zSGWHP62m8oM1VHvw1PqH5G4XHdg+9M6ff5FBhkliuq30qyEQO/thu/ouYc2Ccs&#10;oh1bGjIkyyGOZTan22zMMQnFzsX7+YIHLoW6xiqor4WBYvpicBD50khnfZYNajg8xZQbgfqakt0e&#10;H61zZfTOi5HBp58+lIKIzuoczGmRut3akThAXp7yFVYceZ1GuPe6gPUG9OfLPYF15zs/7vxFjMz/&#10;rOQO9WlDV5F4uqXLyybm9Xltl+qX/2X1CwAA//8DAFBLAwQUAAYACAAAACEA6wUz/9oAAAALAQAA&#10;DwAAAGRycy9kb3ducmV2LnhtbEyPwU7DMBBE70j8g7VIXFDruEhAQ5wKKvXIgRbubryNTe11ZDtt&#10;+HvcA4Ljzoxm3zSryTt2wphsIAliXgFD6oK21Ev42G1mT8BSVqSVC4QSvjHBqr2+alStw5ne8bTN&#10;PSsllGolweQ81JynzqBXaR4GpOIdQvQqlzP2XEd1LuXe8UVVPXCvLJUPRg24Ntgdt6OXYL9iSqYT&#10;ryK542Z9Nzr7+PYp5e3N9PIMLOOU/8JwwS/o0BamfRhJJ+YklCFZwkzcLwWwi1+JRdH2vxpvG/5/&#10;Q/sDAAD//wMAUEsBAi0AFAAGAAgAAAAhALaDOJL+AAAA4QEAABMAAAAAAAAAAAAAAAAAAAAAAFtD&#10;b250ZW50X1R5cGVzXS54bWxQSwECLQAUAAYACAAAACEAOP0h/9YAAACUAQAACwAAAAAAAAAAAAAA&#10;AAAvAQAAX3JlbHMvLnJlbHNQSwECLQAUAAYACAAAACEA9BaWkscBAAB3AwAADgAAAAAAAAAAAAAA&#10;AAAuAgAAZHJzL2Uyb0RvYy54bWxQSwECLQAUAAYACAAAACEA6wUz/9oAAAALAQAADwAAAAAAAAAA&#10;AAAAAAAhBAAAZHJzL2Rvd25yZXYueG1sUEsFBgAAAAAEAAQA8wAAACgFAAAAAA==&#10;" strokeweight=".16931mm"/>
            </w:pict>
          </mc:Fallback>
        </mc:AlternateContent>
      </w:r>
      <w:r w:rsidRPr="00D33985">
        <w:rPr>
          <w:rFonts w:ascii="Calibri" w:eastAsia="Calibri" w:hAnsi="Calibri" w:cs="Arial"/>
          <w:noProof/>
          <w:sz w:val="21"/>
          <w:szCs w:val="20"/>
        </w:rPr>
        <mc:AlternateContent>
          <mc:Choice Requires="wps">
            <w:drawing>
              <wp:anchor distT="0" distB="0" distL="114300" distR="114300" simplePos="0" relativeHeight="251747328" behindDoc="1" locked="0" layoutInCell="1" allowOverlap="1" wp14:anchorId="33FEBC4B" wp14:editId="44C9EDBD">
                <wp:simplePos x="0" y="0"/>
                <wp:positionH relativeFrom="column">
                  <wp:posOffset>6423025</wp:posOffset>
                </wp:positionH>
                <wp:positionV relativeFrom="paragraph">
                  <wp:posOffset>-889000</wp:posOffset>
                </wp:positionV>
                <wp:extent cx="12700" cy="12065"/>
                <wp:effectExtent l="3175" t="0" r="317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6D62" id="Rectangle 6" o:spid="_x0000_s1026" style="position:absolute;margin-left:505.75pt;margin-top:-70pt;width:1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3SHQIAADk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C84M9FSi&#10;zyQamFZLtojyDM6XFPXkHjEm6N2DFd88M3bdUZS8Q7RDJ6EmUnmMz148iIanp2w7fLA1ocMu2KTU&#10;ocE+ApIG7JAKcjwXRB4CE3SZF1dTqpogT15MF/OED+XzU4c+vJO2Z/FQcSTiCRr2Dz5EKlA+hyTq&#10;Vqt6o7ROBrbbtUa2h9gZaZ3Q/WWYNmyo+M28mCfkFz5/CbFJ628QvQrU4lr1Fb8+/wNl1OytqVMD&#10;BlB6PBNlbU4iRt1G/be2PpKGaMf+pXmjQ2fxB2cD9W7F/fcdoORMvzdUh5t8NovNnozZ/KogAy89&#10;20sPGEFQFQ+cjcd1GAdk51C1Hf2Up9yNvaPaNSopG+s6sjqRpf5Mgp9mKQ7ApZ2ifk386icAAAD/&#10;/wMAUEsDBBQABgAIAAAAIQAAAuym3wAAAA8BAAAPAAAAZHJzL2Rvd25yZXYueG1sTI/BTsMwEETv&#10;SPyDtUjcWttNgRDiVIDEiQstvXBzYxMH7HUUu234ezYnOM7s0+xMvZmCZyc7pj6iArkUwCy20fTY&#10;Kdi/vyxKYClrNNpHtAp+bIJNc3lR68rEM27taZc7RiGYKq3A5TxUnKfW2aDTMg4W6fYZx6AzybHj&#10;ZtRnCg+er4S45UH3SB+cHuyzs+337hgU4NPb6rVo891+cOW9N+vha+s/lLq+mh4fgGU75T8Y5vpU&#10;HRrqdIhHNIl50kLKG2IVLORa0KyZEbIg7zB7RSmBNzX/v6P5BQAA//8DAFBLAQItABQABgAIAAAA&#10;IQC2gziS/gAAAOEBAAATAAAAAAAAAAAAAAAAAAAAAABbQ29udGVudF9UeXBlc10ueG1sUEsBAi0A&#10;FAAGAAgAAAAhADj9If/WAAAAlAEAAAsAAAAAAAAAAAAAAAAALwEAAF9yZWxzLy5yZWxzUEsBAi0A&#10;FAAGAAgAAAAhAE6PzdIdAgAAOQQAAA4AAAAAAAAAAAAAAAAALgIAAGRycy9lMm9Eb2MueG1sUEsB&#10;Ai0AFAAGAAgAAAAhAAAC7KbfAAAADwEAAA8AAAAAAAAAAAAAAAAAdwQAAGRycy9kb3ducmV2Lnht&#10;bFBLBQYAAAAABAAEAPMAAACDBQAAAAA=&#10;" fillcolor="black" strokecolor="white"/>
            </w:pict>
          </mc:Fallback>
        </mc:AlternateContent>
      </w:r>
    </w:p>
    <w:p w14:paraId="37D274A1" w14:textId="77777777" w:rsidR="00D33985" w:rsidRPr="00D33985" w:rsidRDefault="00D33985" w:rsidP="00D33985">
      <w:pPr>
        <w:spacing w:after="0" w:line="20" w:lineRule="exact"/>
        <w:rPr>
          <w:rFonts w:ascii="Times New Roman" w:eastAsia="Times New Roman" w:hAnsi="Times New Roman" w:cs="Arial"/>
          <w:sz w:val="20"/>
          <w:szCs w:val="20"/>
        </w:rPr>
        <w:sectPr w:rsidR="00D33985" w:rsidRPr="00D33985">
          <w:pgSz w:w="12240" w:h="15840"/>
          <w:pgMar w:top="1437" w:right="1020" w:bottom="413" w:left="1080" w:header="0" w:footer="0" w:gutter="0"/>
          <w:cols w:space="0" w:equalWidth="0">
            <w:col w:w="10140"/>
          </w:cols>
          <w:docGrid w:linePitch="360"/>
        </w:sectPr>
      </w:pPr>
    </w:p>
    <w:p w14:paraId="1FD1072D" w14:textId="77777777" w:rsidR="00D33985" w:rsidRPr="00D33985" w:rsidRDefault="00D33985" w:rsidP="00D33985">
      <w:pPr>
        <w:spacing w:after="0" w:line="0" w:lineRule="atLeast"/>
        <w:ind w:left="360"/>
        <w:rPr>
          <w:rFonts w:ascii="Cambria" w:eastAsia="Cambria" w:hAnsi="Cambria" w:cs="Arial"/>
          <w:color w:val="365F91"/>
          <w:sz w:val="36"/>
          <w:szCs w:val="20"/>
        </w:rPr>
      </w:pPr>
      <w:bookmarkStart w:id="22" w:name="page23"/>
      <w:bookmarkEnd w:id="22"/>
      <w:r w:rsidRPr="00D33985">
        <w:rPr>
          <w:rFonts w:ascii="Cambria" w:eastAsia="Cambria" w:hAnsi="Cambria" w:cs="Arial"/>
          <w:color w:val="365F91"/>
          <w:sz w:val="36"/>
          <w:szCs w:val="20"/>
        </w:rPr>
        <w:lastRenderedPageBreak/>
        <w:t>VII. Glossary</w:t>
      </w:r>
    </w:p>
    <w:p w14:paraId="310D1627" w14:textId="4B361940"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748352" behindDoc="1" locked="0" layoutInCell="1" allowOverlap="1" wp14:anchorId="4E8A4DF4" wp14:editId="54869CB1">
            <wp:simplePos x="0" y="0"/>
            <wp:positionH relativeFrom="column">
              <wp:posOffset>210820</wp:posOffset>
            </wp:positionH>
            <wp:positionV relativeFrom="paragraph">
              <wp:posOffset>12700</wp:posOffset>
            </wp:positionV>
            <wp:extent cx="5943600" cy="5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5E17909C" w14:textId="77777777" w:rsidR="00D33985" w:rsidRPr="00D33985" w:rsidRDefault="00D33985" w:rsidP="00D33985">
      <w:pPr>
        <w:spacing w:after="0" w:line="200" w:lineRule="exact"/>
        <w:rPr>
          <w:rFonts w:ascii="Times New Roman" w:eastAsia="Times New Roman" w:hAnsi="Times New Roman" w:cs="Arial"/>
          <w:sz w:val="20"/>
          <w:szCs w:val="20"/>
        </w:rPr>
      </w:pPr>
    </w:p>
    <w:p w14:paraId="4913A496" w14:textId="77777777" w:rsidR="00D33985" w:rsidRPr="00D33985" w:rsidRDefault="00D33985" w:rsidP="00D33985">
      <w:pPr>
        <w:spacing w:after="0" w:line="200" w:lineRule="exact"/>
        <w:rPr>
          <w:rFonts w:ascii="Times New Roman" w:eastAsia="Times New Roman" w:hAnsi="Times New Roman" w:cs="Arial"/>
          <w:sz w:val="20"/>
          <w:szCs w:val="20"/>
        </w:rPr>
      </w:pPr>
    </w:p>
    <w:p w14:paraId="119DE842" w14:textId="77777777" w:rsidR="00D33985" w:rsidRPr="00D33985" w:rsidRDefault="00D33985" w:rsidP="00D33985">
      <w:pPr>
        <w:spacing w:after="0" w:line="236" w:lineRule="exact"/>
        <w:rPr>
          <w:rFonts w:ascii="Times New Roman" w:eastAsia="Times New Roman" w:hAnsi="Times New Roman" w:cs="Arial"/>
          <w:sz w:val="20"/>
          <w:szCs w:val="20"/>
        </w:rPr>
      </w:pPr>
    </w:p>
    <w:p w14:paraId="71E3F6AD"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Academic Standards</w:t>
      </w:r>
    </w:p>
    <w:p w14:paraId="517B4EB9" w14:textId="77777777" w:rsidR="00D33985" w:rsidRPr="00D33985" w:rsidRDefault="00D33985" w:rsidP="00D33985">
      <w:pPr>
        <w:spacing w:after="0" w:line="316" w:lineRule="exact"/>
        <w:rPr>
          <w:rFonts w:ascii="Times New Roman" w:eastAsia="Times New Roman" w:hAnsi="Times New Roman" w:cs="Arial"/>
          <w:sz w:val="20"/>
          <w:szCs w:val="20"/>
        </w:rPr>
      </w:pPr>
    </w:p>
    <w:p w14:paraId="0287DD10" w14:textId="77777777" w:rsidR="00D33985" w:rsidRPr="00D33985" w:rsidRDefault="00D33985" w:rsidP="00D33985">
      <w:pPr>
        <w:spacing w:after="0" w:line="296" w:lineRule="auto"/>
        <w:ind w:right="720"/>
        <w:rPr>
          <w:rFonts w:ascii="Times New Roman" w:eastAsia="Times New Roman" w:hAnsi="Times New Roman" w:cs="Arial"/>
          <w:color w:val="333333"/>
          <w:sz w:val="27"/>
          <w:szCs w:val="20"/>
        </w:rPr>
      </w:pPr>
      <w:r w:rsidRPr="00D33985">
        <w:rPr>
          <w:rFonts w:ascii="Times New Roman" w:eastAsia="Times New Roman" w:hAnsi="Times New Roman" w:cs="Arial"/>
          <w:color w:val="333333"/>
          <w:sz w:val="27"/>
          <w:szCs w:val="20"/>
        </w:rPr>
        <w:t>Reference points prescribed (defined) by an institution comprising the collective outcomes/competencies to be gained by the graduates of a particular program. The academic standards should surpass the NARS, and be approved by NAQAAE.</w:t>
      </w:r>
    </w:p>
    <w:p w14:paraId="313857B9" w14:textId="77777777" w:rsidR="00D33985" w:rsidRPr="00D33985" w:rsidRDefault="00D33985" w:rsidP="00D33985">
      <w:pPr>
        <w:spacing w:after="0" w:line="230" w:lineRule="exact"/>
        <w:rPr>
          <w:rFonts w:ascii="Times New Roman" w:eastAsia="Times New Roman" w:hAnsi="Times New Roman" w:cs="Arial"/>
          <w:sz w:val="20"/>
          <w:szCs w:val="20"/>
        </w:rPr>
      </w:pPr>
    </w:p>
    <w:p w14:paraId="598A34CA"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Competency</w:t>
      </w:r>
    </w:p>
    <w:p w14:paraId="26181F66" w14:textId="77777777" w:rsidR="00D33985" w:rsidRPr="00D33985" w:rsidRDefault="00D33985" w:rsidP="00D33985">
      <w:pPr>
        <w:spacing w:after="0" w:line="316" w:lineRule="exact"/>
        <w:rPr>
          <w:rFonts w:ascii="Times New Roman" w:eastAsia="Times New Roman" w:hAnsi="Times New Roman" w:cs="Arial"/>
          <w:sz w:val="20"/>
          <w:szCs w:val="20"/>
        </w:rPr>
      </w:pPr>
    </w:p>
    <w:p w14:paraId="067942C2" w14:textId="77777777" w:rsidR="00D33985" w:rsidRPr="00D33985" w:rsidRDefault="00D33985" w:rsidP="00D33985">
      <w:pPr>
        <w:spacing w:after="0" w:line="281" w:lineRule="auto"/>
        <w:ind w:right="120" w:firstLine="70"/>
        <w:jc w:val="both"/>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An observable ability of a health professional, integrating multiple components such as knowledge, skills, values, and attitudes. Since competencies are observable, they can be measured and assessed to ensure their acquisition</w:t>
      </w:r>
    </w:p>
    <w:p w14:paraId="7502B084" w14:textId="77777777" w:rsidR="00D33985" w:rsidRPr="00D33985" w:rsidRDefault="00D33985" w:rsidP="00D33985">
      <w:pPr>
        <w:spacing w:after="0" w:line="248" w:lineRule="exact"/>
        <w:rPr>
          <w:rFonts w:ascii="Times New Roman" w:eastAsia="Times New Roman" w:hAnsi="Times New Roman" w:cs="Arial"/>
          <w:sz w:val="20"/>
          <w:szCs w:val="20"/>
        </w:rPr>
      </w:pPr>
    </w:p>
    <w:p w14:paraId="033A9FF5"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Competency areas</w:t>
      </w:r>
    </w:p>
    <w:p w14:paraId="7B1731F9" w14:textId="77777777" w:rsidR="00D33985" w:rsidRPr="00D33985" w:rsidRDefault="00D33985" w:rsidP="00D33985">
      <w:pPr>
        <w:spacing w:after="0" w:line="316" w:lineRule="exact"/>
        <w:rPr>
          <w:rFonts w:ascii="Times New Roman" w:eastAsia="Times New Roman" w:hAnsi="Times New Roman" w:cs="Arial"/>
          <w:sz w:val="20"/>
          <w:szCs w:val="20"/>
        </w:rPr>
      </w:pPr>
    </w:p>
    <w:p w14:paraId="43E51199" w14:textId="77777777" w:rsidR="00D33985" w:rsidRPr="00D33985" w:rsidRDefault="00D33985" w:rsidP="00D33985">
      <w:pPr>
        <w:spacing w:after="0" w:line="276" w:lineRule="auto"/>
        <w:ind w:right="360" w:firstLine="7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Broad distinguishable areas of competence that, in the aggregate, constitute a general descriptive framework for a profession.</w:t>
      </w:r>
    </w:p>
    <w:p w14:paraId="45E0F9F7" w14:textId="77777777" w:rsidR="00D33985" w:rsidRPr="00D33985" w:rsidRDefault="00D33985" w:rsidP="00D33985">
      <w:pPr>
        <w:spacing w:after="0" w:line="254" w:lineRule="exact"/>
        <w:rPr>
          <w:rFonts w:ascii="Times New Roman" w:eastAsia="Times New Roman" w:hAnsi="Times New Roman" w:cs="Arial"/>
          <w:sz w:val="20"/>
          <w:szCs w:val="20"/>
        </w:rPr>
      </w:pPr>
    </w:p>
    <w:p w14:paraId="62E25B56"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Competency-based medical education</w:t>
      </w:r>
    </w:p>
    <w:p w14:paraId="20D6CD95" w14:textId="77777777" w:rsidR="00D33985" w:rsidRPr="00D33985" w:rsidRDefault="00D33985" w:rsidP="00D33985">
      <w:pPr>
        <w:spacing w:after="0" w:line="316" w:lineRule="exact"/>
        <w:rPr>
          <w:rFonts w:ascii="Times New Roman" w:eastAsia="Times New Roman" w:hAnsi="Times New Roman" w:cs="Arial"/>
          <w:sz w:val="20"/>
          <w:szCs w:val="20"/>
        </w:rPr>
      </w:pPr>
    </w:p>
    <w:p w14:paraId="6B9990B6" w14:textId="77777777" w:rsidR="00D33985" w:rsidRPr="00D33985" w:rsidRDefault="00D33985" w:rsidP="00D33985">
      <w:pPr>
        <w:spacing w:after="0" w:line="281" w:lineRule="auto"/>
        <w:ind w:firstLine="7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An outcomes-based approach to the design, implementation, assessment of learners, and the evaluation of medical education programs, using an organizing framework of competencies.</w:t>
      </w:r>
    </w:p>
    <w:p w14:paraId="7D51902C" w14:textId="77777777" w:rsidR="00D33985" w:rsidRPr="00D33985" w:rsidRDefault="00D33985" w:rsidP="00D33985">
      <w:pPr>
        <w:spacing w:after="0" w:line="248" w:lineRule="exact"/>
        <w:rPr>
          <w:rFonts w:ascii="Times New Roman" w:eastAsia="Times New Roman" w:hAnsi="Times New Roman" w:cs="Arial"/>
          <w:sz w:val="20"/>
          <w:szCs w:val="20"/>
        </w:rPr>
      </w:pPr>
    </w:p>
    <w:p w14:paraId="3D14E424"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Competency framework</w:t>
      </w:r>
    </w:p>
    <w:p w14:paraId="6581122A" w14:textId="77777777" w:rsidR="00D33985" w:rsidRPr="00D33985" w:rsidRDefault="00D33985" w:rsidP="00D33985">
      <w:pPr>
        <w:spacing w:after="0" w:line="316" w:lineRule="exact"/>
        <w:rPr>
          <w:rFonts w:ascii="Times New Roman" w:eastAsia="Times New Roman" w:hAnsi="Times New Roman" w:cs="Arial"/>
          <w:sz w:val="20"/>
          <w:szCs w:val="20"/>
        </w:rPr>
      </w:pPr>
    </w:p>
    <w:p w14:paraId="23A2D457" w14:textId="77777777" w:rsidR="00D33985" w:rsidRPr="00D33985" w:rsidRDefault="00D33985" w:rsidP="00D33985">
      <w:pPr>
        <w:spacing w:after="0" w:line="276" w:lineRule="auto"/>
        <w:ind w:right="800" w:firstLine="7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An organized and structured representation of a set of interrelated and purposeful competency objects.</w:t>
      </w:r>
    </w:p>
    <w:p w14:paraId="38B8C37B" w14:textId="77777777" w:rsidR="00D33985" w:rsidRPr="00D33985" w:rsidRDefault="00D33985" w:rsidP="00D33985">
      <w:pPr>
        <w:spacing w:after="0" w:line="254" w:lineRule="exact"/>
        <w:rPr>
          <w:rFonts w:ascii="Times New Roman" w:eastAsia="Times New Roman" w:hAnsi="Times New Roman" w:cs="Arial"/>
          <w:sz w:val="20"/>
          <w:szCs w:val="20"/>
        </w:rPr>
      </w:pPr>
    </w:p>
    <w:p w14:paraId="2330102A"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Graduate Attributes</w:t>
      </w:r>
    </w:p>
    <w:p w14:paraId="05E8E3DE" w14:textId="77777777" w:rsidR="00D33985" w:rsidRPr="00D33985" w:rsidRDefault="00D33985" w:rsidP="00D33985">
      <w:pPr>
        <w:spacing w:after="0" w:line="316" w:lineRule="exact"/>
        <w:rPr>
          <w:rFonts w:ascii="Times New Roman" w:eastAsia="Times New Roman" w:hAnsi="Times New Roman" w:cs="Arial"/>
          <w:sz w:val="20"/>
          <w:szCs w:val="20"/>
        </w:rPr>
      </w:pPr>
    </w:p>
    <w:p w14:paraId="527A6F7F" w14:textId="77777777" w:rsidR="00D33985" w:rsidRPr="00D33985" w:rsidRDefault="00D33985" w:rsidP="00D33985">
      <w:pPr>
        <w:spacing w:after="0" w:line="276" w:lineRule="auto"/>
        <w:ind w:right="240"/>
        <w:rPr>
          <w:rFonts w:ascii="Times New Roman" w:eastAsia="Times New Roman" w:hAnsi="Times New Roman" w:cs="Arial"/>
          <w:color w:val="000000"/>
          <w:sz w:val="28"/>
          <w:szCs w:val="20"/>
        </w:rPr>
      </w:pPr>
      <w:r w:rsidRPr="00D33985">
        <w:rPr>
          <w:rFonts w:ascii="Times New Roman" w:eastAsia="Times New Roman" w:hAnsi="Times New Roman" w:cs="Arial"/>
          <w:color w:val="333333"/>
          <w:sz w:val="28"/>
          <w:szCs w:val="20"/>
        </w:rPr>
        <w:t xml:space="preserve">Characteristics, qualities, attitudes and dispositions that graduates should possess upon completion of </w:t>
      </w:r>
      <w:r w:rsidRPr="00D33985">
        <w:rPr>
          <w:rFonts w:ascii="Times New Roman" w:eastAsia="Times New Roman" w:hAnsi="Times New Roman" w:cs="Arial"/>
          <w:color w:val="000000"/>
          <w:sz w:val="28"/>
          <w:szCs w:val="20"/>
        </w:rPr>
        <w:t>a particular program.</w:t>
      </w:r>
    </w:p>
    <w:p w14:paraId="3E144FA7" w14:textId="77777777" w:rsidR="00D33985" w:rsidRPr="00D33985" w:rsidRDefault="00D33985" w:rsidP="00D33985">
      <w:pPr>
        <w:spacing w:after="0" w:line="200" w:lineRule="exact"/>
        <w:rPr>
          <w:rFonts w:ascii="Times New Roman" w:eastAsia="Times New Roman" w:hAnsi="Times New Roman" w:cs="Arial"/>
          <w:sz w:val="20"/>
          <w:szCs w:val="20"/>
        </w:rPr>
      </w:pPr>
    </w:p>
    <w:p w14:paraId="2C407E74" w14:textId="77777777" w:rsidR="00D33985" w:rsidRPr="00D33985" w:rsidRDefault="00D33985" w:rsidP="00D33985">
      <w:pPr>
        <w:spacing w:after="0" w:line="200" w:lineRule="exact"/>
        <w:rPr>
          <w:rFonts w:ascii="Times New Roman" w:eastAsia="Times New Roman" w:hAnsi="Times New Roman" w:cs="Arial"/>
          <w:sz w:val="20"/>
          <w:szCs w:val="20"/>
        </w:rPr>
      </w:pPr>
    </w:p>
    <w:p w14:paraId="413FF83D" w14:textId="77777777" w:rsidR="00D33985" w:rsidRPr="00D33985" w:rsidRDefault="00D33985" w:rsidP="00D33985">
      <w:pPr>
        <w:spacing w:after="0" w:line="200" w:lineRule="exact"/>
        <w:rPr>
          <w:rFonts w:ascii="Times New Roman" w:eastAsia="Times New Roman" w:hAnsi="Times New Roman" w:cs="Arial"/>
          <w:sz w:val="20"/>
          <w:szCs w:val="20"/>
        </w:rPr>
      </w:pPr>
    </w:p>
    <w:p w14:paraId="4E231CAB" w14:textId="77777777" w:rsidR="00D33985" w:rsidRPr="00D33985" w:rsidRDefault="00D33985" w:rsidP="00D33985">
      <w:pPr>
        <w:spacing w:after="0" w:line="200" w:lineRule="exact"/>
        <w:rPr>
          <w:rFonts w:ascii="Times New Roman" w:eastAsia="Times New Roman" w:hAnsi="Times New Roman" w:cs="Arial"/>
          <w:sz w:val="20"/>
          <w:szCs w:val="20"/>
        </w:rPr>
      </w:pPr>
    </w:p>
    <w:p w14:paraId="340FA42A" w14:textId="77777777" w:rsidR="00D33985" w:rsidRPr="00D33985" w:rsidRDefault="00D33985" w:rsidP="00D33985">
      <w:pPr>
        <w:spacing w:after="0" w:line="200" w:lineRule="exact"/>
        <w:rPr>
          <w:rFonts w:ascii="Times New Roman" w:eastAsia="Times New Roman" w:hAnsi="Times New Roman" w:cs="Arial"/>
          <w:sz w:val="20"/>
          <w:szCs w:val="20"/>
        </w:rPr>
      </w:pPr>
    </w:p>
    <w:p w14:paraId="5719A324" w14:textId="77777777" w:rsidR="00D33985" w:rsidRPr="00D33985" w:rsidRDefault="00D33985" w:rsidP="00D33985">
      <w:pPr>
        <w:spacing w:after="0" w:line="397" w:lineRule="exact"/>
        <w:rPr>
          <w:rFonts w:ascii="Times New Roman" w:eastAsia="Times New Roman" w:hAnsi="Times New Roman" w:cs="Arial"/>
          <w:sz w:val="20"/>
          <w:szCs w:val="20"/>
        </w:rPr>
      </w:pPr>
    </w:p>
    <w:p w14:paraId="0D948BA6" w14:textId="77777777" w:rsidR="00D33985" w:rsidRPr="00D33985" w:rsidRDefault="00D33985" w:rsidP="00D33985">
      <w:pPr>
        <w:spacing w:after="0" w:line="0" w:lineRule="atLeast"/>
        <w:ind w:right="-199"/>
        <w:jc w:val="center"/>
        <w:rPr>
          <w:rFonts w:ascii="Calibri" w:eastAsia="Calibri" w:hAnsi="Calibri" w:cs="Arial"/>
          <w:sz w:val="21"/>
          <w:szCs w:val="20"/>
        </w:rPr>
      </w:pPr>
      <w:r w:rsidRPr="00D33985">
        <w:rPr>
          <w:rFonts w:ascii="Calibri" w:eastAsia="Calibri" w:hAnsi="Calibri" w:cs="Arial"/>
          <w:sz w:val="21"/>
          <w:szCs w:val="20"/>
        </w:rPr>
        <w:t>20</w:t>
      </w:r>
    </w:p>
    <w:p w14:paraId="16BE248B" w14:textId="77777777" w:rsidR="00D33985" w:rsidRPr="00D33985" w:rsidRDefault="00D33985" w:rsidP="00D33985">
      <w:pPr>
        <w:spacing w:after="0" w:line="0" w:lineRule="atLeast"/>
        <w:ind w:right="-199"/>
        <w:jc w:val="center"/>
        <w:rPr>
          <w:rFonts w:ascii="Calibri" w:eastAsia="Calibri" w:hAnsi="Calibri" w:cs="Arial"/>
          <w:sz w:val="21"/>
          <w:szCs w:val="20"/>
        </w:rPr>
        <w:sectPr w:rsidR="00D33985" w:rsidRPr="00D33985">
          <w:pgSz w:w="12240" w:h="15840"/>
          <w:pgMar w:top="1439" w:right="1200" w:bottom="413" w:left="1080" w:header="0" w:footer="0" w:gutter="0"/>
          <w:cols w:space="0" w:equalWidth="0">
            <w:col w:w="9960"/>
          </w:cols>
          <w:docGrid w:linePitch="360"/>
        </w:sectPr>
      </w:pPr>
    </w:p>
    <w:p w14:paraId="178C95AE" w14:textId="77777777" w:rsidR="00D33985" w:rsidRPr="00D33985" w:rsidRDefault="00D33985" w:rsidP="00D33985">
      <w:pPr>
        <w:spacing w:after="0" w:line="62" w:lineRule="exact"/>
        <w:rPr>
          <w:rFonts w:ascii="Times New Roman" w:eastAsia="Times New Roman" w:hAnsi="Times New Roman" w:cs="Arial"/>
          <w:sz w:val="20"/>
          <w:szCs w:val="20"/>
        </w:rPr>
      </w:pPr>
      <w:bookmarkStart w:id="23" w:name="page24"/>
      <w:bookmarkEnd w:id="23"/>
    </w:p>
    <w:p w14:paraId="0756FBFF"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Intended Learning Outcomes (ILOs)</w:t>
      </w:r>
    </w:p>
    <w:p w14:paraId="2F0E1990" w14:textId="77777777" w:rsidR="00D33985" w:rsidRPr="00D33985" w:rsidRDefault="00D33985" w:rsidP="00D33985">
      <w:pPr>
        <w:spacing w:after="0" w:line="316" w:lineRule="exact"/>
        <w:rPr>
          <w:rFonts w:ascii="Times New Roman" w:eastAsia="Times New Roman" w:hAnsi="Times New Roman" w:cs="Arial"/>
          <w:sz w:val="20"/>
          <w:szCs w:val="20"/>
        </w:rPr>
      </w:pPr>
    </w:p>
    <w:p w14:paraId="4AF77E6E" w14:textId="77777777" w:rsidR="00D33985" w:rsidRPr="00D33985" w:rsidRDefault="00D33985" w:rsidP="00D33985">
      <w:pPr>
        <w:spacing w:after="0" w:line="281" w:lineRule="auto"/>
        <w:ind w:right="6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Subject-specific knowledge, understanding and skills intended by the institution to be gained by the learners completing a particular educational activity. The ILOs emphasize what is expected that learners will be able to do as a result of a learning activity</w:t>
      </w:r>
    </w:p>
    <w:p w14:paraId="13BA28FE" w14:textId="77777777" w:rsidR="00D33985" w:rsidRPr="00D33985" w:rsidRDefault="00D33985" w:rsidP="00D33985">
      <w:pPr>
        <w:spacing w:after="0" w:line="248" w:lineRule="exact"/>
        <w:rPr>
          <w:rFonts w:ascii="Times New Roman" w:eastAsia="Times New Roman" w:hAnsi="Times New Roman" w:cs="Arial"/>
          <w:sz w:val="20"/>
          <w:szCs w:val="20"/>
        </w:rPr>
      </w:pPr>
    </w:p>
    <w:p w14:paraId="67C34262"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National Academic Reference Standards (NARS)</w:t>
      </w:r>
    </w:p>
    <w:p w14:paraId="48D68696" w14:textId="77777777" w:rsidR="00D33985" w:rsidRPr="00D33985" w:rsidRDefault="00D33985" w:rsidP="00D33985">
      <w:pPr>
        <w:spacing w:after="0" w:line="316" w:lineRule="exact"/>
        <w:rPr>
          <w:rFonts w:ascii="Times New Roman" w:eastAsia="Times New Roman" w:hAnsi="Times New Roman" w:cs="Arial"/>
          <w:sz w:val="20"/>
          <w:szCs w:val="20"/>
        </w:rPr>
      </w:pPr>
    </w:p>
    <w:p w14:paraId="68F6124A" w14:textId="77777777" w:rsidR="00D33985" w:rsidRPr="00D33985" w:rsidRDefault="00D33985" w:rsidP="00D33985">
      <w:pPr>
        <w:spacing w:after="0" w:line="276" w:lineRule="auto"/>
        <w:ind w:right="76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Reference points defined by NAQAAE to outline/describe the expected minimum competencies to fulfill the requirements of a program of study.</w:t>
      </w:r>
    </w:p>
    <w:p w14:paraId="43288D01" w14:textId="77777777" w:rsidR="00D33985" w:rsidRPr="00D33985" w:rsidRDefault="00D33985" w:rsidP="00D33985">
      <w:pPr>
        <w:spacing w:after="0" w:line="254" w:lineRule="exact"/>
        <w:rPr>
          <w:rFonts w:ascii="Times New Roman" w:eastAsia="Times New Roman" w:hAnsi="Times New Roman" w:cs="Arial"/>
          <w:sz w:val="20"/>
          <w:szCs w:val="20"/>
        </w:rPr>
      </w:pPr>
    </w:p>
    <w:p w14:paraId="05B63D54"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The National Qualifications Framework (NQF)</w:t>
      </w:r>
    </w:p>
    <w:p w14:paraId="3B5B6A73" w14:textId="77777777" w:rsidR="00D33985" w:rsidRPr="00D33985" w:rsidRDefault="00D33985" w:rsidP="00D33985">
      <w:pPr>
        <w:spacing w:after="0" w:line="316" w:lineRule="exact"/>
        <w:rPr>
          <w:rFonts w:ascii="Times New Roman" w:eastAsia="Times New Roman" w:hAnsi="Times New Roman" w:cs="Arial"/>
          <w:sz w:val="20"/>
          <w:szCs w:val="20"/>
        </w:rPr>
      </w:pPr>
    </w:p>
    <w:p w14:paraId="3D0F9AB0" w14:textId="77777777" w:rsidR="00D33985" w:rsidRPr="00D33985" w:rsidRDefault="00D33985" w:rsidP="00D33985">
      <w:pPr>
        <w:spacing w:after="0" w:line="283" w:lineRule="auto"/>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A framework that provides a systematic description of all qualifications within the educational systems of the state and categorizes them according to a set of standards that determine the level of learning outcomes for each qualification gained. The NQF is used as a tool for benchmarking, quality assurance, comparison and coordination between the different qualifications.</w:t>
      </w:r>
    </w:p>
    <w:p w14:paraId="1AAE34C5" w14:textId="77777777" w:rsidR="00D33985" w:rsidRPr="00D33985" w:rsidRDefault="00D33985" w:rsidP="00D33985">
      <w:pPr>
        <w:spacing w:after="0" w:line="249" w:lineRule="exact"/>
        <w:rPr>
          <w:rFonts w:ascii="Times New Roman" w:eastAsia="Times New Roman" w:hAnsi="Times New Roman" w:cs="Arial"/>
          <w:sz w:val="20"/>
          <w:szCs w:val="20"/>
        </w:rPr>
      </w:pPr>
    </w:p>
    <w:p w14:paraId="282B3373" w14:textId="77777777" w:rsidR="00D33985" w:rsidRPr="00D33985" w:rsidRDefault="00D33985" w:rsidP="00D33985">
      <w:pPr>
        <w:spacing w:after="0" w:line="0" w:lineRule="atLeast"/>
        <w:rPr>
          <w:rFonts w:ascii="Times New Roman" w:eastAsia="Times New Roman" w:hAnsi="Times New Roman" w:cs="Arial"/>
          <w:b/>
          <w:color w:val="0070C0"/>
          <w:sz w:val="28"/>
          <w:szCs w:val="20"/>
        </w:rPr>
      </w:pPr>
      <w:r w:rsidRPr="00D33985">
        <w:rPr>
          <w:rFonts w:ascii="Times New Roman" w:eastAsia="Times New Roman" w:hAnsi="Times New Roman" w:cs="Arial"/>
          <w:b/>
          <w:color w:val="0070C0"/>
          <w:sz w:val="28"/>
          <w:szCs w:val="20"/>
        </w:rPr>
        <w:t>The Program</w:t>
      </w:r>
    </w:p>
    <w:p w14:paraId="1C617A01" w14:textId="77777777" w:rsidR="00D33985" w:rsidRPr="00D33985" w:rsidRDefault="00D33985" w:rsidP="00D33985">
      <w:pPr>
        <w:spacing w:after="0" w:line="316" w:lineRule="exact"/>
        <w:rPr>
          <w:rFonts w:ascii="Times New Roman" w:eastAsia="Times New Roman" w:hAnsi="Times New Roman" w:cs="Arial"/>
          <w:sz w:val="20"/>
          <w:szCs w:val="20"/>
        </w:rPr>
      </w:pPr>
    </w:p>
    <w:p w14:paraId="629226D1" w14:textId="77777777" w:rsidR="00D33985" w:rsidRPr="00D33985" w:rsidRDefault="00D33985" w:rsidP="00D33985">
      <w:pPr>
        <w:spacing w:after="0" w:line="281" w:lineRule="auto"/>
        <w:ind w:right="300"/>
        <w:rPr>
          <w:rFonts w:ascii="Times New Roman" w:eastAsia="Times New Roman" w:hAnsi="Times New Roman" w:cs="Arial"/>
          <w:color w:val="333333"/>
          <w:sz w:val="28"/>
          <w:szCs w:val="20"/>
        </w:rPr>
      </w:pPr>
      <w:r w:rsidRPr="00D33985">
        <w:rPr>
          <w:rFonts w:ascii="Times New Roman" w:eastAsia="Times New Roman" w:hAnsi="Times New Roman" w:cs="Arial"/>
          <w:color w:val="333333"/>
          <w:sz w:val="28"/>
          <w:szCs w:val="20"/>
        </w:rPr>
        <w:t>A set of educational courses and activities designed by the institution to determine the systematic learning progress. The program also imparts the intended competencies required for the award of an academic degree.</w:t>
      </w:r>
    </w:p>
    <w:p w14:paraId="1BE81172" w14:textId="77777777" w:rsidR="00D33985" w:rsidRPr="00D33985" w:rsidRDefault="00D33985" w:rsidP="00D33985">
      <w:pPr>
        <w:spacing w:after="0" w:line="200" w:lineRule="exact"/>
        <w:rPr>
          <w:rFonts w:ascii="Times New Roman" w:eastAsia="Times New Roman" w:hAnsi="Times New Roman" w:cs="Arial"/>
          <w:sz w:val="20"/>
          <w:szCs w:val="20"/>
        </w:rPr>
      </w:pPr>
    </w:p>
    <w:p w14:paraId="30F1FD02" w14:textId="77777777" w:rsidR="00D33985" w:rsidRPr="00D33985" w:rsidRDefault="00D33985" w:rsidP="00D33985">
      <w:pPr>
        <w:spacing w:after="0" w:line="200" w:lineRule="exact"/>
        <w:rPr>
          <w:rFonts w:ascii="Times New Roman" w:eastAsia="Times New Roman" w:hAnsi="Times New Roman" w:cs="Arial"/>
          <w:sz w:val="20"/>
          <w:szCs w:val="20"/>
        </w:rPr>
      </w:pPr>
    </w:p>
    <w:p w14:paraId="4E841137" w14:textId="77777777" w:rsidR="00D33985" w:rsidRPr="00D33985" w:rsidRDefault="00D33985" w:rsidP="00D33985">
      <w:pPr>
        <w:spacing w:after="0" w:line="200" w:lineRule="exact"/>
        <w:rPr>
          <w:rFonts w:ascii="Times New Roman" w:eastAsia="Times New Roman" w:hAnsi="Times New Roman" w:cs="Arial"/>
          <w:sz w:val="20"/>
          <w:szCs w:val="20"/>
        </w:rPr>
      </w:pPr>
    </w:p>
    <w:p w14:paraId="3B953C81" w14:textId="77777777" w:rsidR="00D33985" w:rsidRPr="00D33985" w:rsidRDefault="00D33985" w:rsidP="00D33985">
      <w:pPr>
        <w:spacing w:after="0" w:line="200" w:lineRule="exact"/>
        <w:rPr>
          <w:rFonts w:ascii="Times New Roman" w:eastAsia="Times New Roman" w:hAnsi="Times New Roman" w:cs="Arial"/>
          <w:sz w:val="20"/>
          <w:szCs w:val="20"/>
        </w:rPr>
      </w:pPr>
    </w:p>
    <w:p w14:paraId="673EEC50" w14:textId="77777777" w:rsidR="00D33985" w:rsidRPr="00D33985" w:rsidRDefault="00D33985" w:rsidP="00D33985">
      <w:pPr>
        <w:spacing w:after="0" w:line="200" w:lineRule="exact"/>
        <w:rPr>
          <w:rFonts w:ascii="Times New Roman" w:eastAsia="Times New Roman" w:hAnsi="Times New Roman" w:cs="Arial"/>
          <w:sz w:val="20"/>
          <w:szCs w:val="20"/>
        </w:rPr>
      </w:pPr>
    </w:p>
    <w:p w14:paraId="73FCB5E4" w14:textId="77777777" w:rsidR="00D33985" w:rsidRPr="00D33985" w:rsidRDefault="00D33985" w:rsidP="00D33985">
      <w:pPr>
        <w:spacing w:after="0" w:line="200" w:lineRule="exact"/>
        <w:rPr>
          <w:rFonts w:ascii="Times New Roman" w:eastAsia="Times New Roman" w:hAnsi="Times New Roman" w:cs="Arial"/>
          <w:sz w:val="20"/>
          <w:szCs w:val="20"/>
        </w:rPr>
      </w:pPr>
    </w:p>
    <w:p w14:paraId="40DADD32" w14:textId="77777777" w:rsidR="00D33985" w:rsidRPr="00D33985" w:rsidRDefault="00D33985" w:rsidP="00D33985">
      <w:pPr>
        <w:spacing w:after="0" w:line="200" w:lineRule="exact"/>
        <w:rPr>
          <w:rFonts w:ascii="Times New Roman" w:eastAsia="Times New Roman" w:hAnsi="Times New Roman" w:cs="Arial"/>
          <w:sz w:val="20"/>
          <w:szCs w:val="20"/>
        </w:rPr>
      </w:pPr>
    </w:p>
    <w:p w14:paraId="27649A43" w14:textId="77777777" w:rsidR="00D33985" w:rsidRPr="00D33985" w:rsidRDefault="00D33985" w:rsidP="00D33985">
      <w:pPr>
        <w:spacing w:after="0" w:line="200" w:lineRule="exact"/>
        <w:rPr>
          <w:rFonts w:ascii="Times New Roman" w:eastAsia="Times New Roman" w:hAnsi="Times New Roman" w:cs="Arial"/>
          <w:sz w:val="20"/>
          <w:szCs w:val="20"/>
        </w:rPr>
      </w:pPr>
    </w:p>
    <w:p w14:paraId="597EC0AC" w14:textId="77777777" w:rsidR="00D33985" w:rsidRPr="00D33985" w:rsidRDefault="00D33985" w:rsidP="00D33985">
      <w:pPr>
        <w:spacing w:after="0" w:line="200" w:lineRule="exact"/>
        <w:rPr>
          <w:rFonts w:ascii="Times New Roman" w:eastAsia="Times New Roman" w:hAnsi="Times New Roman" w:cs="Arial"/>
          <w:sz w:val="20"/>
          <w:szCs w:val="20"/>
        </w:rPr>
      </w:pPr>
    </w:p>
    <w:p w14:paraId="6EB2797F" w14:textId="77777777" w:rsidR="00D33985" w:rsidRPr="00D33985" w:rsidRDefault="00D33985" w:rsidP="00D33985">
      <w:pPr>
        <w:spacing w:after="0" w:line="200" w:lineRule="exact"/>
        <w:rPr>
          <w:rFonts w:ascii="Times New Roman" w:eastAsia="Times New Roman" w:hAnsi="Times New Roman" w:cs="Arial"/>
          <w:sz w:val="20"/>
          <w:szCs w:val="20"/>
        </w:rPr>
      </w:pPr>
    </w:p>
    <w:p w14:paraId="4FEBF65F" w14:textId="77777777" w:rsidR="00D33985" w:rsidRPr="00D33985" w:rsidRDefault="00D33985" w:rsidP="00D33985">
      <w:pPr>
        <w:spacing w:after="0" w:line="200" w:lineRule="exact"/>
        <w:rPr>
          <w:rFonts w:ascii="Times New Roman" w:eastAsia="Times New Roman" w:hAnsi="Times New Roman" w:cs="Arial"/>
          <w:sz w:val="20"/>
          <w:szCs w:val="20"/>
        </w:rPr>
      </w:pPr>
    </w:p>
    <w:p w14:paraId="2A577075" w14:textId="77777777" w:rsidR="00D33985" w:rsidRPr="00D33985" w:rsidRDefault="00D33985" w:rsidP="00D33985">
      <w:pPr>
        <w:spacing w:after="0" w:line="200" w:lineRule="exact"/>
        <w:rPr>
          <w:rFonts w:ascii="Times New Roman" w:eastAsia="Times New Roman" w:hAnsi="Times New Roman" w:cs="Arial"/>
          <w:sz w:val="20"/>
          <w:szCs w:val="20"/>
        </w:rPr>
      </w:pPr>
    </w:p>
    <w:p w14:paraId="7781F917" w14:textId="77777777" w:rsidR="00D33985" w:rsidRPr="00D33985" w:rsidRDefault="00D33985" w:rsidP="00D33985">
      <w:pPr>
        <w:spacing w:after="0" w:line="200" w:lineRule="exact"/>
        <w:rPr>
          <w:rFonts w:ascii="Times New Roman" w:eastAsia="Times New Roman" w:hAnsi="Times New Roman" w:cs="Arial"/>
          <w:sz w:val="20"/>
          <w:szCs w:val="20"/>
        </w:rPr>
      </w:pPr>
    </w:p>
    <w:p w14:paraId="503DD739" w14:textId="77777777" w:rsidR="00D33985" w:rsidRPr="00D33985" w:rsidRDefault="00D33985" w:rsidP="00D33985">
      <w:pPr>
        <w:spacing w:after="0" w:line="200" w:lineRule="exact"/>
        <w:rPr>
          <w:rFonts w:ascii="Times New Roman" w:eastAsia="Times New Roman" w:hAnsi="Times New Roman" w:cs="Arial"/>
          <w:sz w:val="20"/>
          <w:szCs w:val="20"/>
        </w:rPr>
      </w:pPr>
    </w:p>
    <w:p w14:paraId="6F7686E3" w14:textId="77777777" w:rsidR="00D33985" w:rsidRPr="00D33985" w:rsidRDefault="00D33985" w:rsidP="00D33985">
      <w:pPr>
        <w:spacing w:after="0" w:line="200" w:lineRule="exact"/>
        <w:rPr>
          <w:rFonts w:ascii="Times New Roman" w:eastAsia="Times New Roman" w:hAnsi="Times New Roman" w:cs="Arial"/>
          <w:sz w:val="20"/>
          <w:szCs w:val="20"/>
        </w:rPr>
      </w:pPr>
    </w:p>
    <w:p w14:paraId="3121A2DC" w14:textId="77777777" w:rsidR="00D33985" w:rsidRPr="00D33985" w:rsidRDefault="00D33985" w:rsidP="00D33985">
      <w:pPr>
        <w:spacing w:after="0" w:line="200" w:lineRule="exact"/>
        <w:rPr>
          <w:rFonts w:ascii="Times New Roman" w:eastAsia="Times New Roman" w:hAnsi="Times New Roman" w:cs="Arial"/>
          <w:sz w:val="20"/>
          <w:szCs w:val="20"/>
        </w:rPr>
      </w:pPr>
    </w:p>
    <w:p w14:paraId="72719714" w14:textId="77777777" w:rsidR="00D33985" w:rsidRPr="00D33985" w:rsidRDefault="00D33985" w:rsidP="00D33985">
      <w:pPr>
        <w:spacing w:after="0" w:line="200" w:lineRule="exact"/>
        <w:rPr>
          <w:rFonts w:ascii="Times New Roman" w:eastAsia="Times New Roman" w:hAnsi="Times New Roman" w:cs="Arial"/>
          <w:sz w:val="20"/>
          <w:szCs w:val="20"/>
        </w:rPr>
      </w:pPr>
    </w:p>
    <w:p w14:paraId="0ABDCD36" w14:textId="77777777" w:rsidR="00D33985" w:rsidRPr="00D33985" w:rsidRDefault="00D33985" w:rsidP="00D33985">
      <w:pPr>
        <w:spacing w:after="0" w:line="200" w:lineRule="exact"/>
        <w:rPr>
          <w:rFonts w:ascii="Times New Roman" w:eastAsia="Times New Roman" w:hAnsi="Times New Roman" w:cs="Arial"/>
          <w:sz w:val="20"/>
          <w:szCs w:val="20"/>
        </w:rPr>
      </w:pPr>
    </w:p>
    <w:p w14:paraId="2E76364F" w14:textId="77777777" w:rsidR="00D33985" w:rsidRPr="00D33985" w:rsidRDefault="00D33985" w:rsidP="00D33985">
      <w:pPr>
        <w:spacing w:after="0" w:line="200" w:lineRule="exact"/>
        <w:rPr>
          <w:rFonts w:ascii="Times New Roman" w:eastAsia="Times New Roman" w:hAnsi="Times New Roman" w:cs="Arial"/>
          <w:sz w:val="20"/>
          <w:szCs w:val="20"/>
        </w:rPr>
      </w:pPr>
    </w:p>
    <w:p w14:paraId="080E3631" w14:textId="77777777" w:rsidR="00D33985" w:rsidRPr="00D33985" w:rsidRDefault="00D33985" w:rsidP="00D33985">
      <w:pPr>
        <w:spacing w:after="0" w:line="200" w:lineRule="exact"/>
        <w:rPr>
          <w:rFonts w:ascii="Times New Roman" w:eastAsia="Times New Roman" w:hAnsi="Times New Roman" w:cs="Arial"/>
          <w:sz w:val="20"/>
          <w:szCs w:val="20"/>
        </w:rPr>
      </w:pPr>
    </w:p>
    <w:p w14:paraId="24419FD6" w14:textId="77777777" w:rsidR="00D33985" w:rsidRPr="00D33985" w:rsidRDefault="00D33985" w:rsidP="00D33985">
      <w:pPr>
        <w:spacing w:after="0" w:line="200" w:lineRule="exact"/>
        <w:rPr>
          <w:rFonts w:ascii="Times New Roman" w:eastAsia="Times New Roman" w:hAnsi="Times New Roman" w:cs="Arial"/>
          <w:sz w:val="20"/>
          <w:szCs w:val="20"/>
        </w:rPr>
      </w:pPr>
    </w:p>
    <w:p w14:paraId="049DAAC4" w14:textId="77777777" w:rsidR="00D33985" w:rsidRPr="00D33985" w:rsidRDefault="00D33985" w:rsidP="00D33985">
      <w:pPr>
        <w:spacing w:after="0" w:line="200" w:lineRule="exact"/>
        <w:rPr>
          <w:rFonts w:ascii="Times New Roman" w:eastAsia="Times New Roman" w:hAnsi="Times New Roman" w:cs="Arial"/>
          <w:sz w:val="20"/>
          <w:szCs w:val="20"/>
        </w:rPr>
      </w:pPr>
    </w:p>
    <w:p w14:paraId="2FACC266" w14:textId="77777777" w:rsidR="00D33985" w:rsidRPr="00D33985" w:rsidRDefault="00D33985" w:rsidP="00D33985">
      <w:pPr>
        <w:spacing w:after="0" w:line="200" w:lineRule="exact"/>
        <w:rPr>
          <w:rFonts w:ascii="Times New Roman" w:eastAsia="Times New Roman" w:hAnsi="Times New Roman" w:cs="Arial"/>
          <w:sz w:val="20"/>
          <w:szCs w:val="20"/>
        </w:rPr>
      </w:pPr>
    </w:p>
    <w:p w14:paraId="11AA8871" w14:textId="77777777" w:rsidR="00D33985" w:rsidRPr="00D33985" w:rsidRDefault="00D33985" w:rsidP="00D33985">
      <w:pPr>
        <w:spacing w:after="0" w:line="302" w:lineRule="exact"/>
        <w:rPr>
          <w:rFonts w:ascii="Times New Roman" w:eastAsia="Times New Roman" w:hAnsi="Times New Roman" w:cs="Arial"/>
          <w:sz w:val="20"/>
          <w:szCs w:val="20"/>
        </w:rPr>
      </w:pPr>
    </w:p>
    <w:p w14:paraId="5641122B" w14:textId="77777777" w:rsidR="00D33985" w:rsidRPr="00D33985" w:rsidRDefault="00D33985" w:rsidP="00D33985">
      <w:pPr>
        <w:spacing w:after="0" w:line="0" w:lineRule="atLeast"/>
        <w:ind w:right="-239"/>
        <w:jc w:val="center"/>
        <w:rPr>
          <w:rFonts w:ascii="Calibri" w:eastAsia="Calibri" w:hAnsi="Calibri" w:cs="Arial"/>
          <w:sz w:val="21"/>
          <w:szCs w:val="20"/>
        </w:rPr>
      </w:pPr>
      <w:r w:rsidRPr="00D33985">
        <w:rPr>
          <w:rFonts w:ascii="Calibri" w:eastAsia="Calibri" w:hAnsi="Calibri" w:cs="Arial"/>
          <w:sz w:val="21"/>
          <w:szCs w:val="20"/>
        </w:rPr>
        <w:t>21</w:t>
      </w:r>
    </w:p>
    <w:p w14:paraId="1962E187" w14:textId="77777777" w:rsidR="00D33985" w:rsidRPr="00D33985" w:rsidRDefault="00D33985" w:rsidP="00D33985">
      <w:pPr>
        <w:spacing w:after="0" w:line="0" w:lineRule="atLeast"/>
        <w:ind w:right="-239"/>
        <w:jc w:val="center"/>
        <w:rPr>
          <w:rFonts w:ascii="Calibri" w:eastAsia="Calibri" w:hAnsi="Calibri" w:cs="Arial"/>
          <w:sz w:val="21"/>
          <w:szCs w:val="20"/>
        </w:rPr>
        <w:sectPr w:rsidR="00D33985" w:rsidRPr="00D33985">
          <w:pgSz w:w="12240" w:h="15840"/>
          <w:pgMar w:top="1440" w:right="1220" w:bottom="413" w:left="1080" w:header="0" w:footer="0" w:gutter="0"/>
          <w:cols w:space="0" w:equalWidth="0">
            <w:col w:w="9940"/>
          </w:cols>
          <w:docGrid w:linePitch="360"/>
        </w:sectPr>
      </w:pPr>
    </w:p>
    <w:p w14:paraId="0172ACB9" w14:textId="77777777" w:rsidR="00D33985" w:rsidRPr="00D33985" w:rsidRDefault="00D33985" w:rsidP="00D33985">
      <w:pPr>
        <w:spacing w:after="0" w:line="0" w:lineRule="atLeast"/>
        <w:ind w:left="360"/>
        <w:rPr>
          <w:rFonts w:ascii="Cambria" w:eastAsia="Cambria" w:hAnsi="Cambria" w:cs="Arial"/>
          <w:color w:val="365F91"/>
          <w:sz w:val="36"/>
          <w:szCs w:val="20"/>
        </w:rPr>
      </w:pPr>
      <w:bookmarkStart w:id="24" w:name="page25"/>
      <w:bookmarkEnd w:id="24"/>
      <w:r w:rsidRPr="00D33985">
        <w:rPr>
          <w:rFonts w:ascii="Cambria" w:eastAsia="Cambria" w:hAnsi="Cambria" w:cs="Arial"/>
          <w:color w:val="365F91"/>
          <w:sz w:val="36"/>
          <w:szCs w:val="20"/>
        </w:rPr>
        <w:lastRenderedPageBreak/>
        <w:t>VIII. References</w:t>
      </w:r>
    </w:p>
    <w:p w14:paraId="2758DCEC" w14:textId="64FEA0B4"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749376" behindDoc="1" locked="0" layoutInCell="1" allowOverlap="1" wp14:anchorId="2ADD7923" wp14:editId="4A4F7314">
            <wp:simplePos x="0" y="0"/>
            <wp:positionH relativeFrom="column">
              <wp:posOffset>210820</wp:posOffset>
            </wp:positionH>
            <wp:positionV relativeFrom="paragraph">
              <wp:posOffset>12700</wp:posOffset>
            </wp:positionV>
            <wp:extent cx="5943600" cy="5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1720078E" w14:textId="77777777" w:rsidR="00D33985" w:rsidRPr="00D33985" w:rsidRDefault="00D33985" w:rsidP="00D33985">
      <w:pPr>
        <w:spacing w:after="0" w:line="266" w:lineRule="exact"/>
        <w:rPr>
          <w:rFonts w:ascii="Times New Roman" w:eastAsia="Times New Roman" w:hAnsi="Times New Roman" w:cs="Arial"/>
          <w:sz w:val="20"/>
          <w:szCs w:val="20"/>
        </w:rPr>
      </w:pPr>
    </w:p>
    <w:p w14:paraId="42CE8BF2" w14:textId="77777777" w:rsidR="00D33985" w:rsidRPr="00D33985" w:rsidRDefault="00D33985" w:rsidP="00D33985">
      <w:pPr>
        <w:spacing w:after="0" w:line="258" w:lineRule="auto"/>
        <w:ind w:right="240"/>
        <w:rPr>
          <w:rFonts w:ascii="Times New Roman" w:eastAsia="Times New Roman" w:hAnsi="Times New Roman" w:cs="Arial"/>
          <w:sz w:val="28"/>
          <w:szCs w:val="20"/>
        </w:rPr>
      </w:pPr>
      <w:r w:rsidRPr="00D33985">
        <w:rPr>
          <w:rFonts w:ascii="Times New Roman" w:eastAsia="Times New Roman" w:hAnsi="Times New Roman" w:cs="Arial"/>
          <w:sz w:val="28"/>
          <w:szCs w:val="20"/>
        </w:rPr>
        <w:t>Accreditation Council for Graduate Medical Education (ACGME), Outcome Project, © ACGME 2003, ACGME Core Competencies, retrieved July 2016 from www.ecfmg.org/echo/acgme-core-competencies.html</w:t>
      </w:r>
    </w:p>
    <w:p w14:paraId="08DB8B56" w14:textId="77777777" w:rsidR="00D33985" w:rsidRPr="00D33985" w:rsidRDefault="00D33985" w:rsidP="00D33985">
      <w:pPr>
        <w:spacing w:after="0" w:line="251" w:lineRule="exact"/>
        <w:rPr>
          <w:rFonts w:ascii="Times New Roman" w:eastAsia="Times New Roman" w:hAnsi="Times New Roman" w:cs="Arial"/>
          <w:sz w:val="20"/>
          <w:szCs w:val="20"/>
        </w:rPr>
      </w:pPr>
    </w:p>
    <w:p w14:paraId="697D17E3" w14:textId="77777777" w:rsidR="00D33985" w:rsidRPr="00D33985" w:rsidRDefault="00D33985" w:rsidP="00D33985">
      <w:pPr>
        <w:spacing w:after="0" w:line="0" w:lineRule="atLeast"/>
        <w:rPr>
          <w:rFonts w:ascii="Times New Roman" w:eastAsia="Times New Roman" w:hAnsi="Times New Roman" w:cs="Arial"/>
          <w:sz w:val="28"/>
          <w:szCs w:val="20"/>
        </w:rPr>
      </w:pPr>
      <w:r w:rsidRPr="00D33985">
        <w:rPr>
          <w:rFonts w:ascii="Times New Roman" w:eastAsia="Times New Roman" w:hAnsi="Times New Roman" w:cs="Arial"/>
          <w:sz w:val="28"/>
          <w:szCs w:val="20"/>
        </w:rPr>
        <w:t>General Medical Council- UK, Outcomes for graduates (Tomorrow’s Doctors) 2015</w:t>
      </w:r>
    </w:p>
    <w:p w14:paraId="7F0A61C3" w14:textId="77777777" w:rsidR="00D33985" w:rsidRPr="00D33985" w:rsidRDefault="00D33985" w:rsidP="00D33985">
      <w:pPr>
        <w:spacing w:after="0" w:line="287" w:lineRule="exact"/>
        <w:rPr>
          <w:rFonts w:ascii="Times New Roman" w:eastAsia="Times New Roman" w:hAnsi="Times New Roman" w:cs="Arial"/>
          <w:sz w:val="20"/>
          <w:szCs w:val="20"/>
        </w:rPr>
      </w:pPr>
    </w:p>
    <w:p w14:paraId="4C55712C" w14:textId="77777777" w:rsidR="00D33985" w:rsidRPr="00D33985" w:rsidRDefault="00D33985" w:rsidP="00D33985">
      <w:pPr>
        <w:spacing w:after="0" w:line="252" w:lineRule="auto"/>
        <w:rPr>
          <w:rFonts w:ascii="Times New Roman" w:eastAsia="Times New Roman" w:hAnsi="Times New Roman" w:cs="Arial"/>
          <w:sz w:val="28"/>
          <w:szCs w:val="20"/>
        </w:rPr>
      </w:pPr>
      <w:r w:rsidRPr="00D33985">
        <w:rPr>
          <w:rFonts w:ascii="Times New Roman" w:eastAsia="Times New Roman" w:hAnsi="Times New Roman" w:cs="Arial"/>
          <w:sz w:val="28"/>
          <w:szCs w:val="20"/>
        </w:rPr>
        <w:t>General Medical Council- UK, Good practice in prescribing and managing medicines and devices, 2013</w:t>
      </w:r>
    </w:p>
    <w:p w14:paraId="04E37E3A" w14:textId="77777777" w:rsidR="00D33985" w:rsidRPr="00D33985" w:rsidRDefault="00D33985" w:rsidP="00D33985">
      <w:pPr>
        <w:spacing w:after="0" w:line="258" w:lineRule="exact"/>
        <w:rPr>
          <w:rFonts w:ascii="Times New Roman" w:eastAsia="Times New Roman" w:hAnsi="Times New Roman" w:cs="Arial"/>
          <w:sz w:val="20"/>
          <w:szCs w:val="20"/>
        </w:rPr>
      </w:pPr>
    </w:p>
    <w:p w14:paraId="266E375C" w14:textId="77777777" w:rsidR="00D33985" w:rsidRPr="00D33985" w:rsidRDefault="00D33985" w:rsidP="00D33985">
      <w:pPr>
        <w:spacing w:after="0" w:line="0" w:lineRule="atLeast"/>
        <w:rPr>
          <w:rFonts w:ascii="Times New Roman" w:eastAsia="Times New Roman" w:hAnsi="Times New Roman" w:cs="Arial"/>
          <w:sz w:val="28"/>
          <w:szCs w:val="20"/>
        </w:rPr>
      </w:pPr>
      <w:r w:rsidRPr="00D33985">
        <w:rPr>
          <w:rFonts w:ascii="Times New Roman" w:eastAsia="Times New Roman" w:hAnsi="Times New Roman" w:cs="Arial"/>
          <w:sz w:val="28"/>
          <w:szCs w:val="20"/>
        </w:rPr>
        <w:t>General Medical Council- UK, Good practice in research, 2010</w:t>
      </w:r>
    </w:p>
    <w:p w14:paraId="6D4E986A" w14:textId="77777777" w:rsidR="00D33985" w:rsidRPr="00D33985" w:rsidRDefault="00D33985" w:rsidP="00D33985">
      <w:pPr>
        <w:spacing w:after="0" w:line="271" w:lineRule="exact"/>
        <w:rPr>
          <w:rFonts w:ascii="Times New Roman" w:eastAsia="Times New Roman" w:hAnsi="Times New Roman" w:cs="Arial"/>
          <w:sz w:val="20"/>
          <w:szCs w:val="20"/>
        </w:rPr>
      </w:pPr>
    </w:p>
    <w:p w14:paraId="7B3A0C19" w14:textId="77777777" w:rsidR="00D33985" w:rsidRPr="00D33985" w:rsidRDefault="00D33985" w:rsidP="00D33985">
      <w:pPr>
        <w:spacing w:after="0" w:line="0" w:lineRule="atLeast"/>
        <w:rPr>
          <w:rFonts w:ascii="Times New Roman" w:eastAsia="Times New Roman" w:hAnsi="Times New Roman" w:cs="Arial"/>
          <w:sz w:val="28"/>
          <w:szCs w:val="20"/>
        </w:rPr>
      </w:pPr>
      <w:r w:rsidRPr="00D33985">
        <w:rPr>
          <w:rFonts w:ascii="Times New Roman" w:eastAsia="Times New Roman" w:hAnsi="Times New Roman" w:cs="Arial"/>
          <w:sz w:val="28"/>
          <w:szCs w:val="20"/>
        </w:rPr>
        <w:t>Harden, R. M., Blackwell Science Ltd MED ICAL EDUCAT ION 2000;34:551-557</w:t>
      </w:r>
    </w:p>
    <w:p w14:paraId="7CEF0301" w14:textId="77777777" w:rsidR="00D33985" w:rsidRPr="00D33985" w:rsidRDefault="00D33985" w:rsidP="00D33985">
      <w:pPr>
        <w:spacing w:after="0" w:line="287" w:lineRule="exact"/>
        <w:rPr>
          <w:rFonts w:ascii="Times New Roman" w:eastAsia="Times New Roman" w:hAnsi="Times New Roman" w:cs="Arial"/>
          <w:sz w:val="20"/>
          <w:szCs w:val="20"/>
        </w:rPr>
      </w:pPr>
    </w:p>
    <w:p w14:paraId="78533B2A" w14:textId="77777777" w:rsidR="00D33985" w:rsidRPr="00D33985" w:rsidRDefault="00D33985" w:rsidP="00D33985">
      <w:pPr>
        <w:spacing w:after="0" w:line="252" w:lineRule="auto"/>
        <w:ind w:right="920"/>
        <w:rPr>
          <w:rFonts w:ascii="Times New Roman" w:eastAsia="Times New Roman" w:hAnsi="Times New Roman" w:cs="Arial"/>
          <w:sz w:val="28"/>
          <w:szCs w:val="20"/>
        </w:rPr>
      </w:pPr>
      <w:r w:rsidRPr="00D33985">
        <w:rPr>
          <w:rFonts w:ascii="Times New Roman" w:eastAsia="Times New Roman" w:hAnsi="Times New Roman" w:cs="Arial"/>
          <w:sz w:val="28"/>
          <w:szCs w:val="20"/>
        </w:rPr>
        <w:t>National Authority for Quality Assurance and Accreditation of Education- Egypt, National Academic Reference Standards- NARS for Medicine,2009</w:t>
      </w:r>
    </w:p>
    <w:p w14:paraId="2C11B990" w14:textId="77777777" w:rsidR="00D33985" w:rsidRPr="00D33985" w:rsidRDefault="00D33985" w:rsidP="00D33985">
      <w:pPr>
        <w:spacing w:after="0" w:line="272" w:lineRule="exact"/>
        <w:rPr>
          <w:rFonts w:ascii="Times New Roman" w:eastAsia="Times New Roman" w:hAnsi="Times New Roman" w:cs="Arial"/>
          <w:sz w:val="20"/>
          <w:szCs w:val="20"/>
        </w:rPr>
      </w:pPr>
    </w:p>
    <w:p w14:paraId="3F08942B" w14:textId="77777777" w:rsidR="00D33985" w:rsidRPr="00D33985" w:rsidRDefault="00D33985" w:rsidP="00D33985">
      <w:pPr>
        <w:spacing w:after="0" w:line="254" w:lineRule="auto"/>
        <w:ind w:right="360"/>
        <w:rPr>
          <w:rFonts w:ascii="Times New Roman" w:eastAsia="Times New Roman" w:hAnsi="Times New Roman" w:cs="Arial"/>
          <w:sz w:val="28"/>
          <w:szCs w:val="20"/>
        </w:rPr>
      </w:pPr>
      <w:r w:rsidRPr="00D33985">
        <w:rPr>
          <w:rFonts w:ascii="Times New Roman" w:eastAsia="Times New Roman" w:hAnsi="Times New Roman" w:cs="Arial"/>
          <w:sz w:val="28"/>
          <w:szCs w:val="20"/>
        </w:rPr>
        <w:t>National Authority for Quality Assurance and Accreditation of Education- Egypt,2016 Egypt-National Qualifications Framework, Unpublished manuscript.</w:t>
      </w:r>
    </w:p>
    <w:p w14:paraId="4728FAB4" w14:textId="77777777" w:rsidR="00D33985" w:rsidRPr="00D33985" w:rsidRDefault="00D33985" w:rsidP="00D33985">
      <w:pPr>
        <w:spacing w:after="0" w:line="266" w:lineRule="exact"/>
        <w:rPr>
          <w:rFonts w:ascii="Times New Roman" w:eastAsia="Times New Roman" w:hAnsi="Times New Roman" w:cs="Arial"/>
          <w:sz w:val="20"/>
          <w:szCs w:val="20"/>
        </w:rPr>
      </w:pPr>
    </w:p>
    <w:p w14:paraId="0A26B75E" w14:textId="77777777" w:rsidR="00D33985" w:rsidRPr="00D33985" w:rsidRDefault="00D33985" w:rsidP="00D33985">
      <w:pPr>
        <w:spacing w:after="0" w:line="254" w:lineRule="auto"/>
        <w:ind w:right="60"/>
        <w:rPr>
          <w:rFonts w:ascii="Times New Roman" w:eastAsia="Times New Roman" w:hAnsi="Times New Roman" w:cs="Arial"/>
          <w:sz w:val="28"/>
          <w:szCs w:val="20"/>
        </w:rPr>
      </w:pPr>
      <w:r w:rsidRPr="00D33985">
        <w:rPr>
          <w:rFonts w:ascii="Times New Roman" w:eastAsia="Times New Roman" w:hAnsi="Times New Roman" w:cs="Arial"/>
          <w:sz w:val="28"/>
          <w:szCs w:val="20"/>
        </w:rPr>
        <w:t>Royal College of Physicians and Surgeons of Canada, CanMEDS Physician Competency Framework, 2015</w:t>
      </w:r>
    </w:p>
    <w:p w14:paraId="0A553AD0" w14:textId="77777777" w:rsidR="00D33985" w:rsidRPr="00D33985" w:rsidRDefault="00D33985" w:rsidP="00D33985">
      <w:pPr>
        <w:spacing w:after="0" w:line="266" w:lineRule="exact"/>
        <w:rPr>
          <w:rFonts w:ascii="Times New Roman" w:eastAsia="Times New Roman" w:hAnsi="Times New Roman" w:cs="Arial"/>
          <w:sz w:val="20"/>
          <w:szCs w:val="20"/>
        </w:rPr>
      </w:pPr>
    </w:p>
    <w:p w14:paraId="02BDF0BE" w14:textId="77777777" w:rsidR="00D33985" w:rsidRPr="00D33985" w:rsidRDefault="00D33985" w:rsidP="00D33985">
      <w:pPr>
        <w:spacing w:after="0" w:line="258" w:lineRule="auto"/>
        <w:rPr>
          <w:rFonts w:ascii="Times New Roman" w:eastAsia="Times New Roman" w:hAnsi="Times New Roman" w:cs="Arial"/>
          <w:sz w:val="28"/>
          <w:szCs w:val="20"/>
        </w:rPr>
      </w:pPr>
      <w:r w:rsidRPr="00D33985">
        <w:rPr>
          <w:rFonts w:ascii="Times New Roman" w:eastAsia="Times New Roman" w:hAnsi="Times New Roman" w:cs="Arial"/>
          <w:sz w:val="28"/>
          <w:szCs w:val="20"/>
        </w:rPr>
        <w:t>World Federation of Medical Education. Basic Medical Education WFME Global Standards for Quality Improvement. WFME Office Ferney-Voltaire, France Copenhagen, Denmark 2015. http://www.wfme.org/</w:t>
      </w:r>
    </w:p>
    <w:p w14:paraId="4BC95ED2" w14:textId="77777777" w:rsidR="00D33985" w:rsidRPr="00D33985" w:rsidRDefault="00D33985" w:rsidP="00D33985">
      <w:pPr>
        <w:spacing w:after="0" w:line="200" w:lineRule="exact"/>
        <w:rPr>
          <w:rFonts w:ascii="Times New Roman" w:eastAsia="Times New Roman" w:hAnsi="Times New Roman" w:cs="Arial"/>
          <w:sz w:val="20"/>
          <w:szCs w:val="20"/>
        </w:rPr>
      </w:pPr>
    </w:p>
    <w:p w14:paraId="0747882B" w14:textId="77777777" w:rsidR="00D33985" w:rsidRPr="00D33985" w:rsidRDefault="00D33985" w:rsidP="00D33985">
      <w:pPr>
        <w:spacing w:after="0" w:line="200" w:lineRule="exact"/>
        <w:rPr>
          <w:rFonts w:ascii="Times New Roman" w:eastAsia="Times New Roman" w:hAnsi="Times New Roman" w:cs="Arial"/>
          <w:sz w:val="20"/>
          <w:szCs w:val="20"/>
        </w:rPr>
      </w:pPr>
    </w:p>
    <w:p w14:paraId="5E3F96FC" w14:textId="77777777" w:rsidR="00D33985" w:rsidRPr="00D33985" w:rsidRDefault="00D33985" w:rsidP="00D33985">
      <w:pPr>
        <w:spacing w:after="0" w:line="200" w:lineRule="exact"/>
        <w:rPr>
          <w:rFonts w:ascii="Times New Roman" w:eastAsia="Times New Roman" w:hAnsi="Times New Roman" w:cs="Arial"/>
          <w:sz w:val="20"/>
          <w:szCs w:val="20"/>
        </w:rPr>
      </w:pPr>
    </w:p>
    <w:p w14:paraId="489038AF" w14:textId="77777777" w:rsidR="00D33985" w:rsidRPr="00D33985" w:rsidRDefault="00D33985" w:rsidP="00D33985">
      <w:pPr>
        <w:spacing w:after="0" w:line="200" w:lineRule="exact"/>
        <w:rPr>
          <w:rFonts w:ascii="Times New Roman" w:eastAsia="Times New Roman" w:hAnsi="Times New Roman" w:cs="Arial"/>
          <w:sz w:val="20"/>
          <w:szCs w:val="20"/>
        </w:rPr>
      </w:pPr>
    </w:p>
    <w:p w14:paraId="5FDB6412" w14:textId="77777777" w:rsidR="00D33985" w:rsidRPr="00D33985" w:rsidRDefault="00D33985" w:rsidP="00D33985">
      <w:pPr>
        <w:spacing w:after="0" w:line="200" w:lineRule="exact"/>
        <w:rPr>
          <w:rFonts w:ascii="Times New Roman" w:eastAsia="Times New Roman" w:hAnsi="Times New Roman" w:cs="Arial"/>
          <w:sz w:val="20"/>
          <w:szCs w:val="20"/>
        </w:rPr>
      </w:pPr>
    </w:p>
    <w:p w14:paraId="7E9ADFDA" w14:textId="77777777" w:rsidR="00D33985" w:rsidRPr="00D33985" w:rsidRDefault="00D33985" w:rsidP="00D33985">
      <w:pPr>
        <w:spacing w:after="0" w:line="200" w:lineRule="exact"/>
        <w:rPr>
          <w:rFonts w:ascii="Times New Roman" w:eastAsia="Times New Roman" w:hAnsi="Times New Roman" w:cs="Arial"/>
          <w:sz w:val="20"/>
          <w:szCs w:val="20"/>
        </w:rPr>
      </w:pPr>
    </w:p>
    <w:p w14:paraId="168A9BD1" w14:textId="77777777" w:rsidR="00D33985" w:rsidRPr="00D33985" w:rsidRDefault="00D33985" w:rsidP="00D33985">
      <w:pPr>
        <w:spacing w:after="0" w:line="200" w:lineRule="exact"/>
        <w:rPr>
          <w:rFonts w:ascii="Times New Roman" w:eastAsia="Times New Roman" w:hAnsi="Times New Roman" w:cs="Arial"/>
          <w:sz w:val="20"/>
          <w:szCs w:val="20"/>
        </w:rPr>
      </w:pPr>
    </w:p>
    <w:p w14:paraId="5E8870DF" w14:textId="77777777" w:rsidR="00D33985" w:rsidRPr="00D33985" w:rsidRDefault="00D33985" w:rsidP="00D33985">
      <w:pPr>
        <w:spacing w:after="0" w:line="200" w:lineRule="exact"/>
        <w:rPr>
          <w:rFonts w:ascii="Times New Roman" w:eastAsia="Times New Roman" w:hAnsi="Times New Roman" w:cs="Arial"/>
          <w:sz w:val="20"/>
          <w:szCs w:val="20"/>
        </w:rPr>
      </w:pPr>
    </w:p>
    <w:p w14:paraId="335F13F2" w14:textId="77777777" w:rsidR="00D33985" w:rsidRPr="00D33985" w:rsidRDefault="00D33985" w:rsidP="00D33985">
      <w:pPr>
        <w:spacing w:after="0" w:line="200" w:lineRule="exact"/>
        <w:rPr>
          <w:rFonts w:ascii="Times New Roman" w:eastAsia="Times New Roman" w:hAnsi="Times New Roman" w:cs="Arial"/>
          <w:sz w:val="20"/>
          <w:szCs w:val="20"/>
        </w:rPr>
      </w:pPr>
    </w:p>
    <w:p w14:paraId="618D0B32" w14:textId="77777777" w:rsidR="00D33985" w:rsidRPr="00D33985" w:rsidRDefault="00D33985" w:rsidP="00D33985">
      <w:pPr>
        <w:spacing w:after="0" w:line="200" w:lineRule="exact"/>
        <w:rPr>
          <w:rFonts w:ascii="Times New Roman" w:eastAsia="Times New Roman" w:hAnsi="Times New Roman" w:cs="Arial"/>
          <w:sz w:val="20"/>
          <w:szCs w:val="20"/>
        </w:rPr>
      </w:pPr>
    </w:p>
    <w:p w14:paraId="7AF366A9" w14:textId="77777777" w:rsidR="00D33985" w:rsidRPr="00D33985" w:rsidRDefault="00D33985" w:rsidP="00D33985">
      <w:pPr>
        <w:spacing w:after="0" w:line="200" w:lineRule="exact"/>
        <w:rPr>
          <w:rFonts w:ascii="Times New Roman" w:eastAsia="Times New Roman" w:hAnsi="Times New Roman" w:cs="Arial"/>
          <w:sz w:val="20"/>
          <w:szCs w:val="20"/>
        </w:rPr>
      </w:pPr>
    </w:p>
    <w:p w14:paraId="66B65801" w14:textId="77777777" w:rsidR="00D33985" w:rsidRPr="00D33985" w:rsidRDefault="00D33985" w:rsidP="00D33985">
      <w:pPr>
        <w:spacing w:after="0" w:line="200" w:lineRule="exact"/>
        <w:rPr>
          <w:rFonts w:ascii="Times New Roman" w:eastAsia="Times New Roman" w:hAnsi="Times New Roman" w:cs="Arial"/>
          <w:sz w:val="20"/>
          <w:szCs w:val="20"/>
        </w:rPr>
      </w:pPr>
    </w:p>
    <w:p w14:paraId="7C5B0CE1" w14:textId="77777777" w:rsidR="00D33985" w:rsidRPr="00D33985" w:rsidRDefault="00D33985" w:rsidP="00D33985">
      <w:pPr>
        <w:spacing w:after="0" w:line="200" w:lineRule="exact"/>
        <w:rPr>
          <w:rFonts w:ascii="Times New Roman" w:eastAsia="Times New Roman" w:hAnsi="Times New Roman" w:cs="Arial"/>
          <w:sz w:val="20"/>
          <w:szCs w:val="20"/>
        </w:rPr>
      </w:pPr>
    </w:p>
    <w:p w14:paraId="4C0A10DE" w14:textId="77777777" w:rsidR="00D33985" w:rsidRPr="00D33985" w:rsidRDefault="00D33985" w:rsidP="00D33985">
      <w:pPr>
        <w:spacing w:after="0" w:line="200" w:lineRule="exact"/>
        <w:rPr>
          <w:rFonts w:ascii="Times New Roman" w:eastAsia="Times New Roman" w:hAnsi="Times New Roman" w:cs="Arial"/>
          <w:sz w:val="20"/>
          <w:szCs w:val="20"/>
        </w:rPr>
      </w:pPr>
    </w:p>
    <w:p w14:paraId="3935FBAD" w14:textId="77777777" w:rsidR="00D33985" w:rsidRPr="00D33985" w:rsidRDefault="00D33985" w:rsidP="00D33985">
      <w:pPr>
        <w:spacing w:after="0" w:line="200" w:lineRule="exact"/>
        <w:rPr>
          <w:rFonts w:ascii="Times New Roman" w:eastAsia="Times New Roman" w:hAnsi="Times New Roman" w:cs="Arial"/>
          <w:sz w:val="20"/>
          <w:szCs w:val="20"/>
        </w:rPr>
      </w:pPr>
    </w:p>
    <w:p w14:paraId="6704EC52" w14:textId="77777777" w:rsidR="00D33985" w:rsidRPr="00D33985" w:rsidRDefault="00D33985" w:rsidP="00D33985">
      <w:pPr>
        <w:spacing w:after="0" w:line="200" w:lineRule="exact"/>
        <w:rPr>
          <w:rFonts w:ascii="Times New Roman" w:eastAsia="Times New Roman" w:hAnsi="Times New Roman" w:cs="Arial"/>
          <w:sz w:val="20"/>
          <w:szCs w:val="20"/>
        </w:rPr>
      </w:pPr>
    </w:p>
    <w:p w14:paraId="42EAE2C6" w14:textId="77777777" w:rsidR="00D33985" w:rsidRPr="00D33985" w:rsidRDefault="00D33985" w:rsidP="00D33985">
      <w:pPr>
        <w:spacing w:after="0" w:line="200" w:lineRule="exact"/>
        <w:rPr>
          <w:rFonts w:ascii="Times New Roman" w:eastAsia="Times New Roman" w:hAnsi="Times New Roman" w:cs="Arial"/>
          <w:sz w:val="20"/>
          <w:szCs w:val="20"/>
        </w:rPr>
      </w:pPr>
    </w:p>
    <w:p w14:paraId="480AAFBA" w14:textId="77777777" w:rsidR="00D33985" w:rsidRPr="00D33985" w:rsidRDefault="00D33985" w:rsidP="00D33985">
      <w:pPr>
        <w:spacing w:after="0" w:line="200" w:lineRule="exact"/>
        <w:rPr>
          <w:rFonts w:ascii="Times New Roman" w:eastAsia="Times New Roman" w:hAnsi="Times New Roman" w:cs="Arial"/>
          <w:sz w:val="20"/>
          <w:szCs w:val="20"/>
        </w:rPr>
      </w:pPr>
    </w:p>
    <w:p w14:paraId="5D045EB1" w14:textId="77777777" w:rsidR="00D33985" w:rsidRPr="00D33985" w:rsidRDefault="00D33985" w:rsidP="00D33985">
      <w:pPr>
        <w:spacing w:after="0" w:line="200" w:lineRule="exact"/>
        <w:rPr>
          <w:rFonts w:ascii="Times New Roman" w:eastAsia="Times New Roman" w:hAnsi="Times New Roman" w:cs="Arial"/>
          <w:sz w:val="20"/>
          <w:szCs w:val="20"/>
        </w:rPr>
      </w:pPr>
    </w:p>
    <w:p w14:paraId="0BB18A44" w14:textId="77777777" w:rsidR="00D33985" w:rsidRPr="00D33985" w:rsidRDefault="00D33985" w:rsidP="00D33985">
      <w:pPr>
        <w:spacing w:after="0" w:line="200" w:lineRule="exact"/>
        <w:rPr>
          <w:rFonts w:ascii="Times New Roman" w:eastAsia="Times New Roman" w:hAnsi="Times New Roman" w:cs="Arial"/>
          <w:sz w:val="20"/>
          <w:szCs w:val="20"/>
        </w:rPr>
      </w:pPr>
    </w:p>
    <w:p w14:paraId="3511FDA3" w14:textId="77777777" w:rsidR="00D33985" w:rsidRPr="00D33985" w:rsidRDefault="00D33985" w:rsidP="00D33985">
      <w:pPr>
        <w:spacing w:after="0" w:line="200" w:lineRule="exact"/>
        <w:rPr>
          <w:rFonts w:ascii="Times New Roman" w:eastAsia="Times New Roman" w:hAnsi="Times New Roman" w:cs="Arial"/>
          <w:sz w:val="20"/>
          <w:szCs w:val="20"/>
        </w:rPr>
      </w:pPr>
    </w:p>
    <w:p w14:paraId="0E3C3321" w14:textId="77777777" w:rsidR="00D33985" w:rsidRPr="00D33985" w:rsidRDefault="00D33985" w:rsidP="00D33985">
      <w:pPr>
        <w:spacing w:after="0" w:line="341" w:lineRule="exact"/>
        <w:rPr>
          <w:rFonts w:ascii="Times New Roman" w:eastAsia="Times New Roman" w:hAnsi="Times New Roman" w:cs="Arial"/>
          <w:sz w:val="20"/>
          <w:szCs w:val="20"/>
        </w:rPr>
      </w:pPr>
    </w:p>
    <w:p w14:paraId="36823575" w14:textId="77777777" w:rsidR="00D33985" w:rsidRPr="00D33985" w:rsidRDefault="00D33985" w:rsidP="00D33985">
      <w:pPr>
        <w:spacing w:after="0" w:line="0" w:lineRule="atLeast"/>
        <w:ind w:right="-119"/>
        <w:jc w:val="center"/>
        <w:rPr>
          <w:rFonts w:ascii="Calibri" w:eastAsia="Calibri" w:hAnsi="Calibri" w:cs="Arial"/>
          <w:sz w:val="21"/>
          <w:szCs w:val="20"/>
        </w:rPr>
      </w:pPr>
      <w:r w:rsidRPr="00D33985">
        <w:rPr>
          <w:rFonts w:ascii="Calibri" w:eastAsia="Calibri" w:hAnsi="Calibri" w:cs="Arial"/>
          <w:sz w:val="21"/>
          <w:szCs w:val="20"/>
        </w:rPr>
        <w:t>22</w:t>
      </w:r>
    </w:p>
    <w:p w14:paraId="3C499362" w14:textId="77777777" w:rsidR="00D33985" w:rsidRPr="00D33985" w:rsidRDefault="00D33985" w:rsidP="00D33985">
      <w:pPr>
        <w:spacing w:after="0" w:line="0" w:lineRule="atLeast"/>
        <w:ind w:right="-119"/>
        <w:jc w:val="center"/>
        <w:rPr>
          <w:rFonts w:ascii="Calibri" w:eastAsia="Calibri" w:hAnsi="Calibri" w:cs="Arial"/>
          <w:sz w:val="21"/>
          <w:szCs w:val="20"/>
        </w:rPr>
        <w:sectPr w:rsidR="00D33985" w:rsidRPr="00D33985">
          <w:pgSz w:w="12240" w:h="15840"/>
          <w:pgMar w:top="1439" w:right="1100" w:bottom="413" w:left="1080" w:header="0" w:footer="0" w:gutter="0"/>
          <w:cols w:space="0" w:equalWidth="0">
            <w:col w:w="10060"/>
          </w:cols>
          <w:docGrid w:linePitch="360"/>
        </w:sectPr>
      </w:pPr>
    </w:p>
    <w:p w14:paraId="6DA7F42F" w14:textId="77777777" w:rsidR="00D33985" w:rsidRPr="00D33985" w:rsidRDefault="00D33985" w:rsidP="00D33985">
      <w:pPr>
        <w:spacing w:after="0" w:line="0" w:lineRule="atLeast"/>
        <w:ind w:left="360"/>
        <w:rPr>
          <w:rFonts w:ascii="Cambria" w:eastAsia="Cambria" w:hAnsi="Cambria" w:cs="Arial"/>
          <w:color w:val="365F91"/>
          <w:sz w:val="36"/>
          <w:szCs w:val="20"/>
        </w:rPr>
      </w:pPr>
      <w:bookmarkStart w:id="25" w:name="page26"/>
      <w:bookmarkEnd w:id="25"/>
      <w:r w:rsidRPr="00D33985">
        <w:rPr>
          <w:rFonts w:ascii="Cambria" w:eastAsia="Cambria" w:hAnsi="Cambria" w:cs="Arial"/>
          <w:color w:val="365F91"/>
          <w:sz w:val="36"/>
          <w:szCs w:val="20"/>
        </w:rPr>
        <w:lastRenderedPageBreak/>
        <w:t>IX.  Contributors</w:t>
      </w:r>
    </w:p>
    <w:p w14:paraId="5F4FAA41" w14:textId="1A9967AC" w:rsidR="00D33985" w:rsidRPr="00D33985" w:rsidRDefault="00D33985" w:rsidP="00D33985">
      <w:pPr>
        <w:spacing w:after="0" w:line="20" w:lineRule="exact"/>
        <w:rPr>
          <w:rFonts w:ascii="Times New Roman" w:eastAsia="Times New Roman" w:hAnsi="Times New Roman" w:cs="Arial"/>
          <w:sz w:val="20"/>
          <w:szCs w:val="20"/>
        </w:rPr>
      </w:pPr>
      <w:r w:rsidRPr="00D33985">
        <w:rPr>
          <w:rFonts w:ascii="Cambria" w:eastAsia="Cambria" w:hAnsi="Cambria" w:cs="Arial"/>
          <w:noProof/>
          <w:color w:val="365F91"/>
          <w:sz w:val="36"/>
          <w:szCs w:val="20"/>
        </w:rPr>
        <w:drawing>
          <wp:anchor distT="0" distB="0" distL="114300" distR="114300" simplePos="0" relativeHeight="251750400" behindDoc="1" locked="0" layoutInCell="1" allowOverlap="1" wp14:anchorId="0D7CF1FC" wp14:editId="0FB47FD9">
            <wp:simplePos x="0" y="0"/>
            <wp:positionH relativeFrom="column">
              <wp:posOffset>210820</wp:posOffset>
            </wp:positionH>
            <wp:positionV relativeFrom="paragraph">
              <wp:posOffset>12700</wp:posOffset>
            </wp:positionV>
            <wp:extent cx="5943600" cy="5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pic:spPr>
                </pic:pic>
              </a:graphicData>
            </a:graphic>
            <wp14:sizeRelH relativeFrom="page">
              <wp14:pctWidth>0</wp14:pctWidth>
            </wp14:sizeRelH>
            <wp14:sizeRelV relativeFrom="page">
              <wp14:pctHeight>0</wp14:pctHeight>
            </wp14:sizeRelV>
          </wp:anchor>
        </w:drawing>
      </w:r>
    </w:p>
    <w:p w14:paraId="0E437122" w14:textId="77777777" w:rsidR="00D33985" w:rsidRPr="00D33985" w:rsidRDefault="00D33985" w:rsidP="00D33985">
      <w:pPr>
        <w:spacing w:after="0" w:line="312" w:lineRule="exact"/>
        <w:rPr>
          <w:rFonts w:ascii="Times New Roman" w:eastAsia="Times New Roman" w:hAnsi="Times New Roman" w:cs="Arial"/>
          <w:sz w:val="20"/>
          <w:szCs w:val="20"/>
        </w:rPr>
      </w:pPr>
    </w:p>
    <w:p w14:paraId="4C57DFF2" w14:textId="77777777" w:rsidR="00D33985" w:rsidRPr="00D33985" w:rsidRDefault="00D33985" w:rsidP="00D33985">
      <w:pPr>
        <w:spacing w:after="0" w:line="0" w:lineRule="atLeast"/>
        <w:ind w:left="360"/>
        <w:rPr>
          <w:rFonts w:ascii="Times New Roman" w:eastAsia="Times New Roman" w:hAnsi="Times New Roman" w:cs="Arial"/>
          <w:b/>
          <w:i/>
          <w:color w:val="0070C0"/>
          <w:sz w:val="28"/>
          <w:szCs w:val="20"/>
        </w:rPr>
      </w:pPr>
      <w:r w:rsidRPr="00D33985">
        <w:rPr>
          <w:rFonts w:ascii="Times New Roman" w:eastAsia="Times New Roman" w:hAnsi="Times New Roman" w:cs="Arial"/>
          <w:b/>
          <w:i/>
          <w:color w:val="0070C0"/>
          <w:sz w:val="28"/>
          <w:szCs w:val="20"/>
        </w:rPr>
        <w:t>Prepared by:</w:t>
      </w:r>
    </w:p>
    <w:p w14:paraId="62372266" w14:textId="77777777" w:rsidR="00D33985" w:rsidRPr="00D33985" w:rsidRDefault="00D33985" w:rsidP="00D33985">
      <w:pPr>
        <w:spacing w:after="0" w:line="200" w:lineRule="exact"/>
        <w:rPr>
          <w:rFonts w:ascii="Times New Roman" w:eastAsia="Times New Roman" w:hAnsi="Times New Roman" w:cs="Arial"/>
          <w:sz w:val="20"/>
          <w:szCs w:val="20"/>
        </w:rPr>
      </w:pPr>
    </w:p>
    <w:p w14:paraId="782F9AF0" w14:textId="77777777" w:rsidR="00D33985" w:rsidRPr="00D33985" w:rsidRDefault="00D33985" w:rsidP="00D33985">
      <w:pPr>
        <w:spacing w:after="0" w:line="277" w:lineRule="exact"/>
        <w:rPr>
          <w:rFonts w:ascii="Times New Roman" w:eastAsia="Times New Roman" w:hAnsi="Times New Roman" w:cs="Arial"/>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2560"/>
        <w:gridCol w:w="8260"/>
      </w:tblGrid>
      <w:tr w:rsidR="00D33985" w:rsidRPr="00D33985" w14:paraId="1FF91541" w14:textId="77777777" w:rsidTr="003F547F">
        <w:trPr>
          <w:trHeight w:val="276"/>
        </w:trPr>
        <w:tc>
          <w:tcPr>
            <w:tcW w:w="2560" w:type="dxa"/>
            <w:shd w:val="clear" w:color="auto" w:fill="auto"/>
            <w:vAlign w:val="bottom"/>
          </w:tcPr>
          <w:p w14:paraId="5557DB01" w14:textId="77777777" w:rsidR="00D33985" w:rsidRPr="00D33985" w:rsidRDefault="00D33985" w:rsidP="00D33985">
            <w:pPr>
              <w:spacing w:after="0" w:line="0" w:lineRule="atLeast"/>
              <w:rPr>
                <w:rFonts w:ascii="Times New Roman" w:eastAsia="Times New Roman" w:hAnsi="Times New Roman" w:cs="Arial"/>
                <w:b/>
                <w:sz w:val="24"/>
                <w:szCs w:val="20"/>
              </w:rPr>
            </w:pPr>
            <w:r w:rsidRPr="00D33985">
              <w:rPr>
                <w:rFonts w:ascii="Times New Roman" w:eastAsia="Times New Roman" w:hAnsi="Times New Roman" w:cs="Arial"/>
                <w:b/>
                <w:sz w:val="24"/>
                <w:szCs w:val="20"/>
              </w:rPr>
              <w:t>Prof. Nadia Badrawi</w:t>
            </w:r>
          </w:p>
        </w:tc>
        <w:tc>
          <w:tcPr>
            <w:tcW w:w="8260" w:type="dxa"/>
            <w:shd w:val="clear" w:color="auto" w:fill="auto"/>
            <w:vAlign w:val="bottom"/>
          </w:tcPr>
          <w:p w14:paraId="26798BE8" w14:textId="77777777" w:rsidR="00D33985" w:rsidRPr="00D33985" w:rsidRDefault="00D33985" w:rsidP="00D33985">
            <w:pPr>
              <w:spacing w:after="0" w:line="0" w:lineRule="atLeast"/>
              <w:ind w:left="420"/>
              <w:rPr>
                <w:rFonts w:ascii="Times New Roman" w:eastAsia="Times New Roman" w:hAnsi="Times New Roman" w:cs="Arial"/>
                <w:w w:val="99"/>
                <w:sz w:val="24"/>
                <w:szCs w:val="20"/>
              </w:rPr>
            </w:pPr>
            <w:r w:rsidRPr="00D33985">
              <w:rPr>
                <w:rFonts w:ascii="Times New Roman" w:eastAsia="Times New Roman" w:hAnsi="Times New Roman" w:cs="Arial"/>
                <w:w w:val="99"/>
                <w:sz w:val="24"/>
                <w:szCs w:val="20"/>
              </w:rPr>
              <w:t>Head of Medical Education Reform Committee, Supreme Council of Universities</w:t>
            </w:r>
          </w:p>
        </w:tc>
      </w:tr>
      <w:tr w:rsidR="00D33985" w:rsidRPr="00D33985" w14:paraId="2F0B1FEB" w14:textId="77777777" w:rsidTr="003F547F">
        <w:trPr>
          <w:trHeight w:val="276"/>
        </w:trPr>
        <w:tc>
          <w:tcPr>
            <w:tcW w:w="2560" w:type="dxa"/>
            <w:shd w:val="clear" w:color="auto" w:fill="auto"/>
            <w:vAlign w:val="bottom"/>
          </w:tcPr>
          <w:p w14:paraId="31B12D84"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260" w:type="dxa"/>
            <w:shd w:val="clear" w:color="auto" w:fill="auto"/>
            <w:vAlign w:val="bottom"/>
          </w:tcPr>
          <w:p w14:paraId="752BDEB1" w14:textId="77777777" w:rsidR="00D33985" w:rsidRPr="00D33985" w:rsidRDefault="00D33985" w:rsidP="00D33985">
            <w:pPr>
              <w:spacing w:after="0" w:line="0" w:lineRule="atLeast"/>
              <w:ind w:left="420"/>
              <w:rPr>
                <w:rFonts w:ascii="Times New Roman" w:eastAsia="Times New Roman" w:hAnsi="Times New Roman" w:cs="Arial"/>
                <w:sz w:val="24"/>
                <w:szCs w:val="20"/>
              </w:rPr>
            </w:pPr>
            <w:r w:rsidRPr="00D33985">
              <w:rPr>
                <w:rFonts w:ascii="Times New Roman" w:eastAsia="Times New Roman" w:hAnsi="Times New Roman" w:cs="Arial"/>
                <w:sz w:val="24"/>
                <w:szCs w:val="20"/>
              </w:rPr>
              <w:t>Professor of Pediatrics- Cairo University</w:t>
            </w:r>
          </w:p>
        </w:tc>
      </w:tr>
      <w:tr w:rsidR="00D33985" w:rsidRPr="00D33985" w14:paraId="7AAEA9F1" w14:textId="77777777" w:rsidTr="003F547F">
        <w:trPr>
          <w:trHeight w:val="276"/>
        </w:trPr>
        <w:tc>
          <w:tcPr>
            <w:tcW w:w="2560" w:type="dxa"/>
            <w:shd w:val="clear" w:color="auto" w:fill="auto"/>
            <w:vAlign w:val="bottom"/>
          </w:tcPr>
          <w:p w14:paraId="58D43856"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260" w:type="dxa"/>
            <w:shd w:val="clear" w:color="auto" w:fill="auto"/>
            <w:vAlign w:val="bottom"/>
          </w:tcPr>
          <w:p w14:paraId="60821D66" w14:textId="77777777" w:rsidR="00D33985" w:rsidRPr="00D33985" w:rsidRDefault="00D33985" w:rsidP="00D33985">
            <w:pPr>
              <w:spacing w:after="0" w:line="0" w:lineRule="atLeast"/>
              <w:ind w:left="420"/>
              <w:rPr>
                <w:rFonts w:ascii="Times New Roman" w:eastAsia="Times New Roman" w:hAnsi="Times New Roman" w:cs="Arial"/>
                <w:sz w:val="24"/>
                <w:szCs w:val="20"/>
              </w:rPr>
            </w:pPr>
            <w:r w:rsidRPr="00D33985">
              <w:rPr>
                <w:rFonts w:ascii="Times New Roman" w:eastAsia="Times New Roman" w:hAnsi="Times New Roman" w:cs="Arial"/>
                <w:sz w:val="24"/>
                <w:szCs w:val="20"/>
              </w:rPr>
              <w:t>NAQAAE Board Member</w:t>
            </w:r>
          </w:p>
        </w:tc>
      </w:tr>
      <w:tr w:rsidR="00D33985" w:rsidRPr="00D33985" w14:paraId="45E059CD" w14:textId="77777777" w:rsidTr="003F547F">
        <w:trPr>
          <w:trHeight w:val="579"/>
        </w:trPr>
        <w:tc>
          <w:tcPr>
            <w:tcW w:w="2560" w:type="dxa"/>
            <w:vMerge w:val="restart"/>
            <w:shd w:val="clear" w:color="auto" w:fill="auto"/>
            <w:vAlign w:val="bottom"/>
          </w:tcPr>
          <w:p w14:paraId="19BA853A" w14:textId="77777777" w:rsidR="00D33985" w:rsidRPr="00D33985" w:rsidRDefault="00D33985" w:rsidP="00D33985">
            <w:pPr>
              <w:spacing w:after="0" w:line="0" w:lineRule="atLeast"/>
              <w:rPr>
                <w:rFonts w:ascii="Times New Roman" w:eastAsia="Times New Roman" w:hAnsi="Times New Roman" w:cs="Arial"/>
                <w:b/>
                <w:sz w:val="24"/>
                <w:szCs w:val="20"/>
              </w:rPr>
            </w:pPr>
            <w:r w:rsidRPr="00D33985">
              <w:rPr>
                <w:rFonts w:ascii="Times New Roman" w:eastAsia="Times New Roman" w:hAnsi="Times New Roman" w:cs="Arial"/>
                <w:b/>
                <w:sz w:val="24"/>
                <w:szCs w:val="20"/>
              </w:rPr>
              <w:t>Prof. Somaya Hosni</w:t>
            </w:r>
          </w:p>
        </w:tc>
        <w:tc>
          <w:tcPr>
            <w:tcW w:w="8260" w:type="dxa"/>
            <w:shd w:val="clear" w:color="auto" w:fill="auto"/>
            <w:vAlign w:val="bottom"/>
          </w:tcPr>
          <w:p w14:paraId="2395D385" w14:textId="77777777" w:rsidR="00D33985" w:rsidRPr="00D33985" w:rsidRDefault="00D33985" w:rsidP="00D33985">
            <w:pPr>
              <w:spacing w:after="0" w:line="0" w:lineRule="atLeast"/>
              <w:ind w:left="420"/>
              <w:rPr>
                <w:rFonts w:ascii="Times New Roman" w:eastAsia="Times New Roman" w:hAnsi="Times New Roman" w:cs="Arial"/>
                <w:sz w:val="24"/>
                <w:szCs w:val="20"/>
              </w:rPr>
            </w:pPr>
            <w:r w:rsidRPr="00D33985">
              <w:rPr>
                <w:rFonts w:ascii="Times New Roman" w:eastAsia="Times New Roman" w:hAnsi="Times New Roman" w:cs="Arial"/>
                <w:sz w:val="24"/>
                <w:szCs w:val="20"/>
              </w:rPr>
              <w:t>Professor of Histology- Suez Canal University</w:t>
            </w:r>
          </w:p>
        </w:tc>
      </w:tr>
      <w:tr w:rsidR="00D33985" w:rsidRPr="00D33985" w14:paraId="5C695D97" w14:textId="77777777" w:rsidTr="003F547F">
        <w:trPr>
          <w:trHeight w:val="276"/>
        </w:trPr>
        <w:tc>
          <w:tcPr>
            <w:tcW w:w="2560" w:type="dxa"/>
            <w:vMerge/>
            <w:shd w:val="clear" w:color="auto" w:fill="auto"/>
            <w:vAlign w:val="bottom"/>
          </w:tcPr>
          <w:p w14:paraId="4AE1E810" w14:textId="77777777" w:rsidR="00D33985" w:rsidRPr="00D33985" w:rsidRDefault="00D33985" w:rsidP="00D33985">
            <w:pPr>
              <w:spacing w:after="0" w:line="0" w:lineRule="atLeast"/>
              <w:rPr>
                <w:rFonts w:ascii="Times New Roman" w:eastAsia="Times New Roman" w:hAnsi="Times New Roman" w:cs="Arial"/>
                <w:sz w:val="24"/>
                <w:szCs w:val="20"/>
              </w:rPr>
            </w:pPr>
          </w:p>
        </w:tc>
        <w:tc>
          <w:tcPr>
            <w:tcW w:w="8260" w:type="dxa"/>
            <w:shd w:val="clear" w:color="auto" w:fill="auto"/>
            <w:vAlign w:val="bottom"/>
          </w:tcPr>
          <w:p w14:paraId="57907871" w14:textId="77777777" w:rsidR="00D33985" w:rsidRPr="00D33985" w:rsidRDefault="00D33985" w:rsidP="00D33985">
            <w:pPr>
              <w:spacing w:after="0" w:line="0" w:lineRule="atLeast"/>
              <w:ind w:left="420"/>
              <w:rPr>
                <w:rFonts w:ascii="Times New Roman" w:eastAsia="Times New Roman" w:hAnsi="Times New Roman" w:cs="Arial"/>
                <w:sz w:val="24"/>
                <w:szCs w:val="20"/>
              </w:rPr>
            </w:pPr>
            <w:r w:rsidRPr="00D33985">
              <w:rPr>
                <w:rFonts w:ascii="Times New Roman" w:eastAsia="Times New Roman" w:hAnsi="Times New Roman" w:cs="Arial"/>
                <w:sz w:val="24"/>
                <w:szCs w:val="20"/>
              </w:rPr>
              <w:t>NAQAAE Board Member</w:t>
            </w:r>
          </w:p>
        </w:tc>
      </w:tr>
      <w:tr w:rsidR="00D33985" w:rsidRPr="00D33985" w14:paraId="72BC7721" w14:textId="77777777" w:rsidTr="003F547F">
        <w:trPr>
          <w:trHeight w:val="802"/>
        </w:trPr>
        <w:tc>
          <w:tcPr>
            <w:tcW w:w="2560" w:type="dxa"/>
            <w:shd w:val="clear" w:color="auto" w:fill="auto"/>
            <w:vAlign w:val="bottom"/>
          </w:tcPr>
          <w:p w14:paraId="51386231" w14:textId="77777777" w:rsidR="00D33985" w:rsidRPr="00D33985" w:rsidRDefault="00D33985" w:rsidP="00D33985">
            <w:pPr>
              <w:spacing w:after="0" w:line="0" w:lineRule="atLeast"/>
              <w:rPr>
                <w:rFonts w:ascii="Times New Roman" w:eastAsia="Times New Roman" w:hAnsi="Times New Roman" w:cs="Arial"/>
                <w:b/>
                <w:sz w:val="24"/>
                <w:szCs w:val="20"/>
              </w:rPr>
            </w:pPr>
            <w:r w:rsidRPr="00D33985">
              <w:rPr>
                <w:rFonts w:ascii="Times New Roman" w:eastAsia="Times New Roman" w:hAnsi="Times New Roman" w:cs="Arial"/>
                <w:b/>
                <w:sz w:val="24"/>
                <w:szCs w:val="20"/>
              </w:rPr>
              <w:t>Dr. Maha Rashwan</w:t>
            </w:r>
          </w:p>
        </w:tc>
        <w:tc>
          <w:tcPr>
            <w:tcW w:w="8260" w:type="dxa"/>
            <w:shd w:val="clear" w:color="auto" w:fill="auto"/>
            <w:vAlign w:val="bottom"/>
          </w:tcPr>
          <w:p w14:paraId="7B1BC0B2" w14:textId="77777777" w:rsidR="00D33985" w:rsidRPr="00D33985" w:rsidRDefault="00D33985" w:rsidP="00D33985">
            <w:pPr>
              <w:spacing w:after="0" w:line="0" w:lineRule="atLeast"/>
              <w:ind w:left="420"/>
              <w:rPr>
                <w:rFonts w:ascii="Times New Roman" w:eastAsia="Times New Roman" w:hAnsi="Times New Roman" w:cs="Arial"/>
                <w:sz w:val="24"/>
                <w:szCs w:val="20"/>
              </w:rPr>
            </w:pPr>
            <w:r w:rsidRPr="00D33985">
              <w:rPr>
                <w:rFonts w:ascii="Times New Roman" w:eastAsia="Times New Roman" w:hAnsi="Times New Roman" w:cs="Arial"/>
                <w:sz w:val="24"/>
                <w:szCs w:val="20"/>
              </w:rPr>
              <w:t>NAQAAE, Technical Office Director</w:t>
            </w:r>
          </w:p>
        </w:tc>
      </w:tr>
    </w:tbl>
    <w:p w14:paraId="4333209A" w14:textId="77777777" w:rsidR="00D33985" w:rsidRPr="00D33985" w:rsidRDefault="00D33985" w:rsidP="00D33985">
      <w:pPr>
        <w:spacing w:after="0" w:line="200" w:lineRule="exact"/>
        <w:rPr>
          <w:rFonts w:ascii="Times New Roman" w:eastAsia="Times New Roman" w:hAnsi="Times New Roman" w:cs="Arial"/>
          <w:sz w:val="20"/>
          <w:szCs w:val="20"/>
        </w:rPr>
      </w:pPr>
    </w:p>
    <w:p w14:paraId="1B769847" w14:textId="77777777" w:rsidR="00D33985" w:rsidRPr="00D33985" w:rsidRDefault="00D33985" w:rsidP="00D33985">
      <w:pPr>
        <w:spacing w:after="0" w:line="200" w:lineRule="exact"/>
        <w:rPr>
          <w:rFonts w:ascii="Times New Roman" w:eastAsia="Times New Roman" w:hAnsi="Times New Roman" w:cs="Arial"/>
          <w:sz w:val="20"/>
          <w:szCs w:val="20"/>
        </w:rPr>
      </w:pPr>
    </w:p>
    <w:p w14:paraId="2FBC9796" w14:textId="77777777" w:rsidR="00D33985" w:rsidRPr="00D33985" w:rsidRDefault="00D33985" w:rsidP="00D33985">
      <w:pPr>
        <w:spacing w:after="0" w:line="375" w:lineRule="exact"/>
        <w:rPr>
          <w:rFonts w:ascii="Times New Roman" w:eastAsia="Times New Roman" w:hAnsi="Times New Roman" w:cs="Arial"/>
          <w:sz w:val="20"/>
          <w:szCs w:val="20"/>
        </w:rPr>
      </w:pPr>
    </w:p>
    <w:p w14:paraId="71102D61" w14:textId="77777777" w:rsidR="00D33985" w:rsidRPr="00D33985" w:rsidRDefault="00D33985" w:rsidP="00D33985">
      <w:pPr>
        <w:spacing w:after="0" w:line="0" w:lineRule="atLeast"/>
        <w:rPr>
          <w:rFonts w:ascii="Times New Roman" w:eastAsia="Times New Roman" w:hAnsi="Times New Roman" w:cs="Arial"/>
          <w:b/>
          <w:i/>
          <w:color w:val="0070C0"/>
          <w:sz w:val="28"/>
          <w:szCs w:val="20"/>
        </w:rPr>
      </w:pPr>
      <w:r w:rsidRPr="00D33985">
        <w:rPr>
          <w:rFonts w:ascii="Times New Roman" w:eastAsia="Times New Roman" w:hAnsi="Times New Roman" w:cs="Arial"/>
          <w:b/>
          <w:i/>
          <w:color w:val="0070C0"/>
          <w:sz w:val="28"/>
          <w:szCs w:val="20"/>
        </w:rPr>
        <w:t>Reviewed by:</w:t>
      </w:r>
    </w:p>
    <w:p w14:paraId="14A9E4EB" w14:textId="77777777" w:rsidR="00D33985" w:rsidRPr="00D33985" w:rsidRDefault="00D33985" w:rsidP="00D33985">
      <w:pPr>
        <w:spacing w:after="0" w:line="0" w:lineRule="atLeast"/>
        <w:rPr>
          <w:rFonts w:ascii="Times New Roman" w:eastAsia="Times New Roman" w:hAnsi="Times New Roman" w:cs="Arial"/>
          <w:b/>
          <w:i/>
          <w:color w:val="0070C0"/>
          <w:sz w:val="28"/>
          <w:szCs w:val="20"/>
        </w:rPr>
        <w:sectPr w:rsidR="00D33985" w:rsidRPr="00D33985">
          <w:pgSz w:w="12240" w:h="15840"/>
          <w:pgMar w:top="1439" w:right="240" w:bottom="413" w:left="1080" w:header="0" w:footer="0" w:gutter="0"/>
          <w:cols w:space="0" w:equalWidth="0">
            <w:col w:w="10920"/>
          </w:cols>
          <w:docGrid w:linePitch="360"/>
        </w:sectPr>
      </w:pPr>
    </w:p>
    <w:p w14:paraId="54BFB674" w14:textId="77777777" w:rsidR="00D33985" w:rsidRPr="00D33985" w:rsidRDefault="00D33985" w:rsidP="00D33985">
      <w:pPr>
        <w:spacing w:after="0" w:line="200" w:lineRule="exact"/>
        <w:rPr>
          <w:rFonts w:ascii="Times New Roman" w:eastAsia="Times New Roman" w:hAnsi="Times New Roman" w:cs="Arial"/>
          <w:sz w:val="20"/>
          <w:szCs w:val="20"/>
        </w:rPr>
      </w:pPr>
    </w:p>
    <w:p w14:paraId="59C76AFD" w14:textId="77777777" w:rsidR="00D33985" w:rsidRPr="00D33985" w:rsidRDefault="00D33985" w:rsidP="00D33985">
      <w:pPr>
        <w:spacing w:after="0" w:line="278" w:lineRule="exact"/>
        <w:rPr>
          <w:rFonts w:ascii="Times New Roman" w:eastAsia="Times New Roman" w:hAnsi="Times New Roman" w:cs="Arial"/>
          <w:sz w:val="20"/>
          <w:szCs w:val="20"/>
        </w:rPr>
      </w:pPr>
    </w:p>
    <w:p w14:paraId="5260467F" w14:textId="77777777" w:rsidR="00D33985" w:rsidRPr="00D33985" w:rsidRDefault="00D33985" w:rsidP="00D33985">
      <w:pPr>
        <w:spacing w:after="0" w:line="0" w:lineRule="atLeast"/>
        <w:ind w:left="100"/>
        <w:rPr>
          <w:rFonts w:ascii="Times New Roman" w:eastAsia="Times New Roman" w:hAnsi="Times New Roman" w:cs="Arial"/>
          <w:b/>
          <w:sz w:val="24"/>
          <w:szCs w:val="20"/>
        </w:rPr>
      </w:pPr>
      <w:r w:rsidRPr="00D33985">
        <w:rPr>
          <w:rFonts w:ascii="Times New Roman" w:eastAsia="Times New Roman" w:hAnsi="Times New Roman" w:cs="Arial"/>
          <w:b/>
          <w:sz w:val="24"/>
          <w:szCs w:val="20"/>
        </w:rPr>
        <w:t>Prof. Youhansen Eid</w:t>
      </w:r>
    </w:p>
    <w:p w14:paraId="527D6721" w14:textId="77777777" w:rsidR="00D33985" w:rsidRPr="00D33985" w:rsidRDefault="00D33985" w:rsidP="00D33985">
      <w:pPr>
        <w:spacing w:after="0" w:line="200" w:lineRule="exact"/>
        <w:rPr>
          <w:rFonts w:ascii="Times New Roman" w:eastAsia="Times New Roman" w:hAnsi="Times New Roman" w:cs="Arial"/>
          <w:sz w:val="20"/>
          <w:szCs w:val="20"/>
        </w:rPr>
      </w:pPr>
    </w:p>
    <w:p w14:paraId="2FEA3388" w14:textId="77777777" w:rsidR="00D33985" w:rsidRPr="00D33985" w:rsidRDefault="00D33985" w:rsidP="00D33985">
      <w:pPr>
        <w:spacing w:after="0" w:line="350" w:lineRule="exact"/>
        <w:rPr>
          <w:rFonts w:ascii="Times New Roman" w:eastAsia="Times New Roman" w:hAnsi="Times New Roman" w:cs="Arial"/>
          <w:sz w:val="20"/>
          <w:szCs w:val="20"/>
        </w:rPr>
      </w:pPr>
    </w:p>
    <w:p w14:paraId="46C7BA61" w14:textId="77777777" w:rsidR="00D33985" w:rsidRPr="00D33985" w:rsidRDefault="00D33985" w:rsidP="00D33985">
      <w:pPr>
        <w:spacing w:after="0" w:line="0" w:lineRule="atLeast"/>
        <w:ind w:left="100"/>
        <w:rPr>
          <w:rFonts w:ascii="Times New Roman" w:eastAsia="Times New Roman" w:hAnsi="Times New Roman" w:cs="Arial"/>
          <w:b/>
          <w:sz w:val="24"/>
          <w:szCs w:val="20"/>
        </w:rPr>
      </w:pPr>
      <w:r w:rsidRPr="00D33985">
        <w:rPr>
          <w:rFonts w:ascii="Times New Roman" w:eastAsia="Times New Roman" w:hAnsi="Times New Roman" w:cs="Arial"/>
          <w:b/>
          <w:sz w:val="24"/>
          <w:szCs w:val="20"/>
        </w:rPr>
        <w:t>Prof. Azza Agha</w:t>
      </w:r>
    </w:p>
    <w:p w14:paraId="7745EA22" w14:textId="77777777" w:rsidR="00D33985" w:rsidRPr="00D33985" w:rsidRDefault="00D33985" w:rsidP="00D33985">
      <w:pPr>
        <w:spacing w:after="0" w:line="200" w:lineRule="exact"/>
        <w:rPr>
          <w:rFonts w:ascii="Times New Roman" w:eastAsia="Times New Roman" w:hAnsi="Times New Roman" w:cs="Arial"/>
          <w:sz w:val="20"/>
          <w:szCs w:val="20"/>
        </w:rPr>
      </w:pPr>
    </w:p>
    <w:p w14:paraId="503424D2" w14:textId="77777777" w:rsidR="00D33985" w:rsidRPr="00D33985" w:rsidRDefault="00D33985" w:rsidP="00D33985">
      <w:pPr>
        <w:spacing w:after="0" w:line="352" w:lineRule="exact"/>
        <w:rPr>
          <w:rFonts w:ascii="Times New Roman" w:eastAsia="Times New Roman" w:hAnsi="Times New Roman" w:cs="Arial"/>
          <w:sz w:val="20"/>
          <w:szCs w:val="20"/>
        </w:rPr>
      </w:pPr>
    </w:p>
    <w:p w14:paraId="7B755989" w14:textId="77777777" w:rsidR="00D33985" w:rsidRPr="00D33985" w:rsidRDefault="00D33985" w:rsidP="00D33985">
      <w:pPr>
        <w:spacing w:after="0" w:line="0" w:lineRule="atLeast"/>
        <w:ind w:left="100"/>
        <w:rPr>
          <w:rFonts w:ascii="Times New Roman" w:eastAsia="Times New Roman" w:hAnsi="Times New Roman" w:cs="Arial"/>
          <w:b/>
          <w:sz w:val="24"/>
          <w:szCs w:val="20"/>
        </w:rPr>
      </w:pPr>
      <w:r w:rsidRPr="00D33985">
        <w:rPr>
          <w:rFonts w:ascii="Times New Roman" w:eastAsia="Times New Roman" w:hAnsi="Times New Roman" w:cs="Arial"/>
          <w:b/>
          <w:sz w:val="24"/>
          <w:szCs w:val="20"/>
        </w:rPr>
        <w:t>Prof. Hussein Khaled</w:t>
      </w:r>
    </w:p>
    <w:p w14:paraId="5FF8E763" w14:textId="77777777" w:rsidR="00D33985" w:rsidRPr="00D33985" w:rsidRDefault="00D33985" w:rsidP="00D33985">
      <w:pPr>
        <w:spacing w:after="0" w:line="200" w:lineRule="exact"/>
        <w:rPr>
          <w:rFonts w:ascii="Times New Roman" w:eastAsia="Times New Roman" w:hAnsi="Times New Roman" w:cs="Arial"/>
          <w:sz w:val="20"/>
          <w:szCs w:val="20"/>
        </w:rPr>
      </w:pPr>
    </w:p>
    <w:p w14:paraId="6AD19C4D" w14:textId="77777777" w:rsidR="00D33985" w:rsidRPr="00D33985" w:rsidRDefault="00D33985" w:rsidP="00D33985">
      <w:pPr>
        <w:spacing w:after="0" w:line="200" w:lineRule="exact"/>
        <w:rPr>
          <w:rFonts w:ascii="Times New Roman" w:eastAsia="Times New Roman" w:hAnsi="Times New Roman" w:cs="Arial"/>
          <w:sz w:val="20"/>
          <w:szCs w:val="20"/>
        </w:rPr>
      </w:pPr>
    </w:p>
    <w:p w14:paraId="06661FED" w14:textId="77777777" w:rsidR="00D33985" w:rsidRPr="00D33985" w:rsidRDefault="00D33985" w:rsidP="00D33985">
      <w:pPr>
        <w:spacing w:after="0" w:line="303" w:lineRule="exact"/>
        <w:rPr>
          <w:rFonts w:ascii="Times New Roman" w:eastAsia="Times New Roman" w:hAnsi="Times New Roman" w:cs="Arial"/>
          <w:sz w:val="20"/>
          <w:szCs w:val="20"/>
        </w:rPr>
      </w:pPr>
    </w:p>
    <w:p w14:paraId="16E37495" w14:textId="77777777" w:rsidR="00D33985" w:rsidRPr="00D33985" w:rsidRDefault="00D33985" w:rsidP="00D33985">
      <w:pPr>
        <w:spacing w:after="0" w:line="0" w:lineRule="atLeast"/>
        <w:ind w:left="100"/>
        <w:rPr>
          <w:rFonts w:ascii="Times New Roman" w:eastAsia="Times New Roman" w:hAnsi="Times New Roman" w:cs="Arial"/>
          <w:b/>
          <w:sz w:val="24"/>
          <w:szCs w:val="20"/>
        </w:rPr>
      </w:pPr>
      <w:r w:rsidRPr="00D33985">
        <w:rPr>
          <w:rFonts w:ascii="Times New Roman" w:eastAsia="Times New Roman" w:hAnsi="Times New Roman" w:cs="Arial"/>
          <w:b/>
          <w:sz w:val="24"/>
          <w:szCs w:val="20"/>
        </w:rPr>
        <w:t>Prof. Fathi Khodair</w:t>
      </w:r>
    </w:p>
    <w:p w14:paraId="2EFC356C" w14:textId="77777777" w:rsidR="00D33985" w:rsidRPr="00D33985" w:rsidRDefault="00D33985" w:rsidP="00D33985">
      <w:pPr>
        <w:spacing w:after="0" w:line="200" w:lineRule="exact"/>
        <w:rPr>
          <w:rFonts w:ascii="Times New Roman" w:eastAsia="Times New Roman" w:hAnsi="Times New Roman" w:cs="Arial"/>
          <w:sz w:val="20"/>
          <w:szCs w:val="20"/>
        </w:rPr>
      </w:pPr>
    </w:p>
    <w:p w14:paraId="1C9A3A0B" w14:textId="77777777" w:rsidR="00D33985" w:rsidRPr="00D33985" w:rsidRDefault="00D33985" w:rsidP="00D33985">
      <w:pPr>
        <w:spacing w:after="0" w:line="208" w:lineRule="exact"/>
        <w:rPr>
          <w:rFonts w:ascii="Times New Roman" w:eastAsia="Times New Roman" w:hAnsi="Times New Roman" w:cs="Arial"/>
          <w:sz w:val="20"/>
          <w:szCs w:val="20"/>
        </w:rPr>
      </w:pPr>
    </w:p>
    <w:p w14:paraId="63B16840" w14:textId="77777777" w:rsidR="00D33985" w:rsidRPr="00D33985" w:rsidRDefault="00D33985" w:rsidP="00D33985">
      <w:pPr>
        <w:spacing w:after="0" w:line="0" w:lineRule="atLeast"/>
        <w:ind w:left="100"/>
        <w:rPr>
          <w:rFonts w:ascii="Times New Roman" w:eastAsia="Times New Roman" w:hAnsi="Times New Roman" w:cs="Arial"/>
          <w:b/>
          <w:sz w:val="23"/>
          <w:szCs w:val="20"/>
        </w:rPr>
      </w:pPr>
      <w:r w:rsidRPr="00D33985">
        <w:rPr>
          <w:rFonts w:ascii="Times New Roman" w:eastAsia="Times New Roman" w:hAnsi="Times New Roman" w:cs="Arial"/>
          <w:b/>
          <w:sz w:val="23"/>
          <w:szCs w:val="20"/>
        </w:rPr>
        <w:t>Prof. Mahmoud el-Meteini</w:t>
      </w:r>
    </w:p>
    <w:p w14:paraId="27F93831" w14:textId="77777777" w:rsidR="00D33985" w:rsidRPr="00D33985" w:rsidRDefault="00D33985" w:rsidP="00D33985">
      <w:pPr>
        <w:spacing w:after="0" w:line="200" w:lineRule="exact"/>
        <w:rPr>
          <w:rFonts w:ascii="Times New Roman" w:eastAsia="Times New Roman" w:hAnsi="Times New Roman" w:cs="Arial"/>
          <w:sz w:val="20"/>
          <w:szCs w:val="20"/>
        </w:rPr>
      </w:pPr>
    </w:p>
    <w:p w14:paraId="1EED7A95" w14:textId="77777777" w:rsidR="00D33985" w:rsidRPr="00D33985" w:rsidRDefault="00D33985" w:rsidP="00D33985">
      <w:pPr>
        <w:spacing w:after="0" w:line="350" w:lineRule="exact"/>
        <w:rPr>
          <w:rFonts w:ascii="Times New Roman" w:eastAsia="Times New Roman" w:hAnsi="Times New Roman" w:cs="Arial"/>
          <w:sz w:val="20"/>
          <w:szCs w:val="20"/>
        </w:rPr>
      </w:pPr>
    </w:p>
    <w:p w14:paraId="1784643F" w14:textId="77777777" w:rsidR="00D33985" w:rsidRPr="00D33985" w:rsidRDefault="00D33985" w:rsidP="00D33985">
      <w:pPr>
        <w:spacing w:after="0" w:line="0" w:lineRule="atLeast"/>
        <w:ind w:left="100"/>
        <w:rPr>
          <w:rFonts w:ascii="Times New Roman" w:eastAsia="Times New Roman" w:hAnsi="Times New Roman" w:cs="Arial"/>
          <w:b/>
          <w:sz w:val="24"/>
          <w:szCs w:val="20"/>
        </w:rPr>
      </w:pPr>
      <w:r w:rsidRPr="00D33985">
        <w:rPr>
          <w:rFonts w:ascii="Times New Roman" w:eastAsia="Times New Roman" w:hAnsi="Times New Roman" w:cs="Arial"/>
          <w:b/>
          <w:sz w:val="24"/>
          <w:szCs w:val="20"/>
        </w:rPr>
        <w:t>Prof. Lamees Ragab</w:t>
      </w:r>
    </w:p>
    <w:p w14:paraId="4D068E9E" w14:textId="77777777" w:rsidR="00D33985" w:rsidRPr="00D33985" w:rsidRDefault="00D33985" w:rsidP="00D33985">
      <w:pPr>
        <w:spacing w:after="0" w:line="200" w:lineRule="exact"/>
        <w:rPr>
          <w:rFonts w:ascii="Times New Roman" w:eastAsia="Times New Roman" w:hAnsi="Times New Roman" w:cs="Arial"/>
          <w:sz w:val="20"/>
          <w:szCs w:val="20"/>
        </w:rPr>
      </w:pPr>
      <w:r w:rsidRPr="00D33985">
        <w:rPr>
          <w:rFonts w:ascii="Times New Roman" w:eastAsia="Times New Roman" w:hAnsi="Times New Roman" w:cs="Arial"/>
          <w:b/>
          <w:sz w:val="24"/>
          <w:szCs w:val="20"/>
        </w:rPr>
        <w:br w:type="column"/>
      </w:r>
    </w:p>
    <w:p w14:paraId="0F9A130D" w14:textId="77777777" w:rsidR="00D33985" w:rsidRPr="00D33985" w:rsidRDefault="00D33985" w:rsidP="00D33985">
      <w:pPr>
        <w:spacing w:after="0" w:line="278" w:lineRule="exact"/>
        <w:rPr>
          <w:rFonts w:ascii="Times New Roman" w:eastAsia="Times New Roman" w:hAnsi="Times New Roman" w:cs="Arial"/>
          <w:sz w:val="20"/>
          <w:szCs w:val="20"/>
        </w:rPr>
      </w:pPr>
    </w:p>
    <w:p w14:paraId="24D9906C"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NAQAAE, President</w:t>
      </w:r>
    </w:p>
    <w:p w14:paraId="498649A3" w14:textId="77777777" w:rsidR="00D33985" w:rsidRPr="00D33985" w:rsidRDefault="00D33985" w:rsidP="00D33985">
      <w:pPr>
        <w:spacing w:after="0" w:line="200" w:lineRule="exact"/>
        <w:rPr>
          <w:rFonts w:ascii="Times New Roman" w:eastAsia="Times New Roman" w:hAnsi="Times New Roman" w:cs="Arial"/>
          <w:sz w:val="20"/>
          <w:szCs w:val="20"/>
        </w:rPr>
      </w:pPr>
    </w:p>
    <w:p w14:paraId="3FC3DA37" w14:textId="77777777" w:rsidR="00D33985" w:rsidRPr="00D33985" w:rsidRDefault="00D33985" w:rsidP="00D33985">
      <w:pPr>
        <w:spacing w:after="0" w:line="350" w:lineRule="exact"/>
        <w:rPr>
          <w:rFonts w:ascii="Times New Roman" w:eastAsia="Times New Roman" w:hAnsi="Times New Roman" w:cs="Arial"/>
          <w:sz w:val="20"/>
          <w:szCs w:val="20"/>
        </w:rPr>
      </w:pPr>
    </w:p>
    <w:p w14:paraId="57974E50"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NAQAAE, Vice President for Higher Education</w:t>
      </w:r>
    </w:p>
    <w:p w14:paraId="62A44733" w14:textId="77777777" w:rsidR="00D33985" w:rsidRPr="00D33985" w:rsidRDefault="00D33985" w:rsidP="00D33985">
      <w:pPr>
        <w:spacing w:after="0" w:line="312" w:lineRule="exact"/>
        <w:rPr>
          <w:rFonts w:ascii="Times New Roman" w:eastAsia="Times New Roman" w:hAnsi="Times New Roman" w:cs="Arial"/>
          <w:sz w:val="20"/>
          <w:szCs w:val="20"/>
        </w:rPr>
      </w:pPr>
    </w:p>
    <w:p w14:paraId="534C5E32"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Chair of Medical Sector Committee</w:t>
      </w:r>
    </w:p>
    <w:p w14:paraId="33C688DE" w14:textId="77777777" w:rsidR="00D33985" w:rsidRPr="00D33985" w:rsidRDefault="00D33985" w:rsidP="00D33985">
      <w:pPr>
        <w:spacing w:after="0" w:line="237" w:lineRule="auto"/>
        <w:rPr>
          <w:rFonts w:ascii="Times New Roman" w:eastAsia="Times New Roman" w:hAnsi="Times New Roman" w:cs="Arial"/>
          <w:sz w:val="24"/>
          <w:szCs w:val="20"/>
        </w:rPr>
      </w:pPr>
      <w:r w:rsidRPr="00D33985">
        <w:rPr>
          <w:rFonts w:ascii="Times New Roman" w:eastAsia="Times New Roman" w:hAnsi="Times New Roman" w:cs="Arial"/>
          <w:sz w:val="24"/>
          <w:szCs w:val="20"/>
        </w:rPr>
        <w:t>Supreme Council of Universities</w:t>
      </w:r>
    </w:p>
    <w:p w14:paraId="627D8B48" w14:textId="77777777" w:rsidR="00D33985" w:rsidRPr="00D33985" w:rsidRDefault="00D33985" w:rsidP="00D33985">
      <w:pPr>
        <w:spacing w:after="0" w:line="200" w:lineRule="exact"/>
        <w:rPr>
          <w:rFonts w:ascii="Times New Roman" w:eastAsia="Times New Roman" w:hAnsi="Times New Roman" w:cs="Arial"/>
          <w:sz w:val="20"/>
          <w:szCs w:val="20"/>
        </w:rPr>
      </w:pPr>
    </w:p>
    <w:p w14:paraId="055532CF" w14:textId="77777777" w:rsidR="00D33985" w:rsidRPr="00D33985" w:rsidRDefault="00D33985" w:rsidP="00D33985">
      <w:pPr>
        <w:spacing w:after="0" w:line="351" w:lineRule="exact"/>
        <w:rPr>
          <w:rFonts w:ascii="Times New Roman" w:eastAsia="Times New Roman" w:hAnsi="Times New Roman" w:cs="Arial"/>
          <w:sz w:val="20"/>
          <w:szCs w:val="20"/>
        </w:rPr>
      </w:pPr>
    </w:p>
    <w:p w14:paraId="308AE706"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Dean of Faculty of Medicine, Cairo University</w:t>
      </w:r>
    </w:p>
    <w:p w14:paraId="5BCD9104" w14:textId="77777777" w:rsidR="00D33985" w:rsidRPr="00D33985" w:rsidRDefault="00D33985" w:rsidP="00D33985">
      <w:pPr>
        <w:spacing w:after="0" w:line="200" w:lineRule="exact"/>
        <w:rPr>
          <w:rFonts w:ascii="Times New Roman" w:eastAsia="Times New Roman" w:hAnsi="Times New Roman" w:cs="Arial"/>
          <w:sz w:val="20"/>
          <w:szCs w:val="20"/>
        </w:rPr>
      </w:pPr>
    </w:p>
    <w:p w14:paraId="78413D5C" w14:textId="77777777" w:rsidR="00D33985" w:rsidRPr="00D33985" w:rsidRDefault="00D33985" w:rsidP="00D33985">
      <w:pPr>
        <w:spacing w:after="0" w:line="317" w:lineRule="exact"/>
        <w:rPr>
          <w:rFonts w:ascii="Times New Roman" w:eastAsia="Times New Roman" w:hAnsi="Times New Roman" w:cs="Arial"/>
          <w:sz w:val="20"/>
          <w:szCs w:val="20"/>
        </w:rPr>
      </w:pPr>
    </w:p>
    <w:p w14:paraId="79DBFCBC"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Dean of Faculty of Medicine, Ain Shams University</w:t>
      </w:r>
    </w:p>
    <w:p w14:paraId="077BC47E" w14:textId="77777777" w:rsidR="00D33985" w:rsidRPr="00D33985" w:rsidRDefault="00D33985" w:rsidP="00D33985">
      <w:pPr>
        <w:spacing w:after="0" w:line="200" w:lineRule="exact"/>
        <w:rPr>
          <w:rFonts w:ascii="Times New Roman" w:eastAsia="Times New Roman" w:hAnsi="Times New Roman" w:cs="Arial"/>
          <w:sz w:val="20"/>
          <w:szCs w:val="20"/>
        </w:rPr>
      </w:pPr>
    </w:p>
    <w:p w14:paraId="322DC38E" w14:textId="77777777" w:rsidR="00D33985" w:rsidRPr="00D33985" w:rsidRDefault="00D33985" w:rsidP="00D33985">
      <w:pPr>
        <w:spacing w:after="0" w:line="386" w:lineRule="exact"/>
        <w:rPr>
          <w:rFonts w:ascii="Times New Roman" w:eastAsia="Times New Roman" w:hAnsi="Times New Roman" w:cs="Arial"/>
          <w:sz w:val="20"/>
          <w:szCs w:val="20"/>
        </w:rPr>
      </w:pPr>
    </w:p>
    <w:p w14:paraId="20B3F7C1" w14:textId="77777777" w:rsidR="00D33985" w:rsidRPr="00D33985" w:rsidRDefault="00D33985" w:rsidP="00D33985">
      <w:pPr>
        <w:spacing w:after="0" w:line="0" w:lineRule="atLeast"/>
        <w:rPr>
          <w:rFonts w:ascii="Times New Roman" w:eastAsia="Times New Roman" w:hAnsi="Times New Roman" w:cs="Arial"/>
          <w:sz w:val="24"/>
          <w:szCs w:val="20"/>
        </w:rPr>
      </w:pPr>
      <w:r w:rsidRPr="00D33985">
        <w:rPr>
          <w:rFonts w:ascii="Times New Roman" w:eastAsia="Times New Roman" w:hAnsi="Times New Roman" w:cs="Arial"/>
          <w:sz w:val="24"/>
          <w:szCs w:val="20"/>
        </w:rPr>
        <w:t>Vice president of New Giza University</w:t>
      </w:r>
    </w:p>
    <w:p w14:paraId="3334606F" w14:textId="77777777" w:rsidR="00D33985" w:rsidRPr="00D33985" w:rsidRDefault="00D33985" w:rsidP="00D33985">
      <w:pPr>
        <w:spacing w:after="0" w:line="12" w:lineRule="exact"/>
        <w:rPr>
          <w:rFonts w:ascii="Times New Roman" w:eastAsia="Times New Roman" w:hAnsi="Times New Roman" w:cs="Arial"/>
          <w:sz w:val="20"/>
          <w:szCs w:val="20"/>
        </w:rPr>
      </w:pPr>
    </w:p>
    <w:p w14:paraId="7B645A70" w14:textId="77777777" w:rsidR="00D33985" w:rsidRPr="00D33985" w:rsidRDefault="00D33985" w:rsidP="00D33985">
      <w:pPr>
        <w:spacing w:after="0" w:line="234" w:lineRule="auto"/>
        <w:ind w:right="1680" w:firstLine="60"/>
        <w:rPr>
          <w:rFonts w:ascii="Times New Roman" w:eastAsia="Times New Roman" w:hAnsi="Times New Roman" w:cs="Arial"/>
          <w:sz w:val="24"/>
          <w:szCs w:val="20"/>
        </w:rPr>
      </w:pPr>
      <w:r w:rsidRPr="00D33985">
        <w:rPr>
          <w:rFonts w:ascii="Times New Roman" w:eastAsia="Times New Roman" w:hAnsi="Times New Roman" w:cs="Arial"/>
          <w:sz w:val="24"/>
          <w:szCs w:val="20"/>
        </w:rPr>
        <w:t>Member of the planning committee, Medical Sector, Supreme Council of Universities</w:t>
      </w:r>
    </w:p>
    <w:p w14:paraId="53EE6BE7" w14:textId="77777777" w:rsidR="00D33985" w:rsidRPr="00D33985" w:rsidRDefault="00D33985" w:rsidP="00D33985">
      <w:pPr>
        <w:spacing w:after="0" w:line="234" w:lineRule="auto"/>
        <w:ind w:right="1680" w:firstLine="60"/>
        <w:rPr>
          <w:rFonts w:ascii="Times New Roman" w:eastAsia="Times New Roman" w:hAnsi="Times New Roman" w:cs="Arial"/>
          <w:sz w:val="24"/>
          <w:szCs w:val="20"/>
        </w:rPr>
        <w:sectPr w:rsidR="00D33985" w:rsidRPr="00D33985">
          <w:type w:val="continuous"/>
          <w:pgSz w:w="12240" w:h="15840"/>
          <w:pgMar w:top="1439" w:right="240" w:bottom="413" w:left="1080" w:header="0" w:footer="0" w:gutter="0"/>
          <w:cols w:num="2" w:space="0" w:equalWidth="0">
            <w:col w:w="2840" w:space="380"/>
            <w:col w:w="7700"/>
          </w:cols>
          <w:docGrid w:linePitch="360"/>
        </w:sectPr>
      </w:pPr>
    </w:p>
    <w:p w14:paraId="7CAE6870" w14:textId="77777777" w:rsidR="00D33985" w:rsidRPr="00D33985" w:rsidRDefault="00D33985" w:rsidP="00D33985">
      <w:pPr>
        <w:spacing w:after="0" w:line="200" w:lineRule="exact"/>
        <w:rPr>
          <w:rFonts w:ascii="Times New Roman" w:eastAsia="Times New Roman" w:hAnsi="Times New Roman" w:cs="Arial"/>
          <w:sz w:val="20"/>
          <w:szCs w:val="20"/>
        </w:rPr>
      </w:pPr>
    </w:p>
    <w:p w14:paraId="49E983A1" w14:textId="77777777" w:rsidR="00D33985" w:rsidRPr="00D33985" w:rsidRDefault="00D33985" w:rsidP="00D33985">
      <w:pPr>
        <w:spacing w:after="0" w:line="200" w:lineRule="exact"/>
        <w:rPr>
          <w:rFonts w:ascii="Times New Roman" w:eastAsia="Times New Roman" w:hAnsi="Times New Roman" w:cs="Arial"/>
          <w:sz w:val="20"/>
          <w:szCs w:val="20"/>
        </w:rPr>
      </w:pPr>
    </w:p>
    <w:p w14:paraId="1E6B838B" w14:textId="77777777" w:rsidR="00D33985" w:rsidRPr="00D33985" w:rsidRDefault="00D33985" w:rsidP="00D33985">
      <w:pPr>
        <w:spacing w:after="0" w:line="358" w:lineRule="exact"/>
        <w:rPr>
          <w:rFonts w:ascii="Times New Roman" w:eastAsia="Times New Roman" w:hAnsi="Times New Roman" w:cs="Arial"/>
          <w:sz w:val="20"/>
          <w:szCs w:val="20"/>
        </w:rPr>
      </w:pPr>
    </w:p>
    <w:p w14:paraId="1DA22CFC" w14:textId="77777777" w:rsidR="00D33985" w:rsidRPr="00D33985" w:rsidRDefault="00D33985" w:rsidP="00D33985">
      <w:pPr>
        <w:tabs>
          <w:tab w:val="left" w:pos="3200"/>
        </w:tabs>
        <w:spacing w:after="0" w:line="0" w:lineRule="atLeast"/>
        <w:ind w:left="100"/>
        <w:rPr>
          <w:rFonts w:ascii="Times New Roman" w:eastAsia="Times New Roman" w:hAnsi="Times New Roman" w:cs="Arial"/>
          <w:sz w:val="23"/>
          <w:szCs w:val="20"/>
        </w:rPr>
      </w:pPr>
      <w:r w:rsidRPr="00D33985">
        <w:rPr>
          <w:rFonts w:ascii="Times New Roman" w:eastAsia="Times New Roman" w:hAnsi="Times New Roman" w:cs="Arial"/>
          <w:b/>
          <w:sz w:val="24"/>
          <w:szCs w:val="20"/>
        </w:rPr>
        <w:t>Prof. Khaled Abdel-Barry</w:t>
      </w:r>
      <w:r w:rsidRPr="00D33985">
        <w:rPr>
          <w:rFonts w:ascii="Times New Roman" w:eastAsia="Times New Roman" w:hAnsi="Times New Roman" w:cs="Arial"/>
          <w:sz w:val="20"/>
          <w:szCs w:val="20"/>
        </w:rPr>
        <w:tab/>
      </w:r>
      <w:r w:rsidRPr="00D33985">
        <w:rPr>
          <w:rFonts w:ascii="Times New Roman" w:eastAsia="Times New Roman" w:hAnsi="Times New Roman" w:cs="Arial"/>
          <w:sz w:val="23"/>
          <w:szCs w:val="20"/>
        </w:rPr>
        <w:t>President of Zagazig University</w:t>
      </w:r>
    </w:p>
    <w:p w14:paraId="71A48FF1" w14:textId="77777777" w:rsidR="00D33985" w:rsidRPr="00D33985" w:rsidRDefault="00D33985" w:rsidP="00D33985">
      <w:pPr>
        <w:spacing w:after="0" w:line="200" w:lineRule="exact"/>
        <w:rPr>
          <w:rFonts w:ascii="Times New Roman" w:eastAsia="Times New Roman" w:hAnsi="Times New Roman" w:cs="Arial"/>
          <w:sz w:val="20"/>
          <w:szCs w:val="20"/>
        </w:rPr>
      </w:pPr>
    </w:p>
    <w:p w14:paraId="51330CEE" w14:textId="77777777" w:rsidR="00D33985" w:rsidRPr="00D33985" w:rsidRDefault="00D33985" w:rsidP="00D33985">
      <w:pPr>
        <w:spacing w:after="0" w:line="200" w:lineRule="exact"/>
        <w:rPr>
          <w:rFonts w:ascii="Times New Roman" w:eastAsia="Times New Roman" w:hAnsi="Times New Roman" w:cs="Arial"/>
          <w:sz w:val="20"/>
          <w:szCs w:val="20"/>
        </w:rPr>
      </w:pPr>
    </w:p>
    <w:p w14:paraId="2E83F462" w14:textId="77777777" w:rsidR="00D33985" w:rsidRPr="00D33985" w:rsidRDefault="00D33985" w:rsidP="00D33985">
      <w:pPr>
        <w:spacing w:after="0" w:line="200" w:lineRule="exact"/>
        <w:rPr>
          <w:rFonts w:ascii="Times New Roman" w:eastAsia="Times New Roman" w:hAnsi="Times New Roman" w:cs="Arial"/>
          <w:sz w:val="20"/>
          <w:szCs w:val="20"/>
        </w:rPr>
      </w:pPr>
    </w:p>
    <w:p w14:paraId="174318FD" w14:textId="77777777" w:rsidR="00D33985" w:rsidRPr="00D33985" w:rsidRDefault="00D33985" w:rsidP="00D33985">
      <w:pPr>
        <w:spacing w:after="0" w:line="200" w:lineRule="exact"/>
        <w:rPr>
          <w:rFonts w:ascii="Times New Roman" w:eastAsia="Times New Roman" w:hAnsi="Times New Roman" w:cs="Arial"/>
          <w:sz w:val="20"/>
          <w:szCs w:val="20"/>
        </w:rPr>
      </w:pPr>
    </w:p>
    <w:p w14:paraId="04225D08" w14:textId="77777777" w:rsidR="00D33985" w:rsidRPr="00D33985" w:rsidRDefault="00D33985" w:rsidP="00D33985">
      <w:pPr>
        <w:spacing w:after="0" w:line="200" w:lineRule="exact"/>
        <w:rPr>
          <w:rFonts w:ascii="Times New Roman" w:eastAsia="Times New Roman" w:hAnsi="Times New Roman" w:cs="Arial"/>
          <w:sz w:val="20"/>
          <w:szCs w:val="20"/>
        </w:rPr>
      </w:pPr>
    </w:p>
    <w:p w14:paraId="3557BB72" w14:textId="77777777" w:rsidR="00D33985" w:rsidRPr="00D33985" w:rsidRDefault="00D33985" w:rsidP="00D33985">
      <w:pPr>
        <w:spacing w:after="0" w:line="200" w:lineRule="exact"/>
        <w:rPr>
          <w:rFonts w:ascii="Times New Roman" w:eastAsia="Times New Roman" w:hAnsi="Times New Roman" w:cs="Arial"/>
          <w:sz w:val="20"/>
          <w:szCs w:val="20"/>
        </w:rPr>
      </w:pPr>
    </w:p>
    <w:p w14:paraId="01BEDF75" w14:textId="77777777" w:rsidR="00D33985" w:rsidRPr="00D33985" w:rsidRDefault="00D33985" w:rsidP="00D33985">
      <w:pPr>
        <w:spacing w:after="0" w:line="326" w:lineRule="exact"/>
        <w:rPr>
          <w:rFonts w:ascii="Times New Roman" w:eastAsia="Times New Roman" w:hAnsi="Times New Roman" w:cs="Arial"/>
          <w:sz w:val="20"/>
          <w:szCs w:val="20"/>
        </w:rPr>
      </w:pPr>
    </w:p>
    <w:p w14:paraId="128F3338" w14:textId="77777777" w:rsidR="00D33985" w:rsidRPr="00D33985" w:rsidRDefault="00D33985" w:rsidP="00D33985">
      <w:pPr>
        <w:spacing w:after="0" w:line="0" w:lineRule="atLeast"/>
        <w:ind w:left="4980"/>
        <w:rPr>
          <w:rFonts w:ascii="Calibri" w:eastAsia="Calibri" w:hAnsi="Calibri" w:cs="Arial"/>
          <w:sz w:val="21"/>
          <w:szCs w:val="20"/>
        </w:rPr>
      </w:pPr>
      <w:r w:rsidRPr="00D33985">
        <w:rPr>
          <w:rFonts w:ascii="Calibri" w:eastAsia="Calibri" w:hAnsi="Calibri" w:cs="Arial"/>
          <w:sz w:val="21"/>
          <w:szCs w:val="20"/>
        </w:rPr>
        <w:t>23</w:t>
      </w:r>
    </w:p>
    <w:p w14:paraId="342FED68" w14:textId="4239F211" w:rsidR="00D33985" w:rsidRDefault="00D33985" w:rsidP="00D33985">
      <w:pPr>
        <w:ind w:right="-540"/>
        <w:jc w:val="right"/>
        <w:rPr>
          <w:sz w:val="56"/>
          <w:szCs w:val="56"/>
          <w:rtl/>
          <w:lang w:bidi="ar-EG"/>
        </w:rPr>
      </w:pPr>
    </w:p>
    <w:p w14:paraId="44084CCB" w14:textId="0D76E0B0" w:rsidR="00D33985" w:rsidRDefault="00D33985" w:rsidP="00D33985">
      <w:pPr>
        <w:ind w:right="-540"/>
        <w:jc w:val="right"/>
        <w:rPr>
          <w:sz w:val="56"/>
          <w:szCs w:val="56"/>
          <w:rtl/>
          <w:lang w:bidi="ar-EG"/>
        </w:rPr>
      </w:pPr>
    </w:p>
    <w:p w14:paraId="24968AB8" w14:textId="3E5472F6" w:rsidR="00D33985" w:rsidRDefault="00D33985" w:rsidP="00D33985">
      <w:pPr>
        <w:ind w:right="-540"/>
        <w:jc w:val="right"/>
        <w:rPr>
          <w:sz w:val="56"/>
          <w:szCs w:val="56"/>
          <w:rtl/>
          <w:lang w:bidi="ar-EG"/>
        </w:rPr>
      </w:pPr>
    </w:p>
    <w:p w14:paraId="48CB1119" w14:textId="315BBBBB" w:rsidR="00D33985" w:rsidRDefault="00D33985" w:rsidP="00D33985">
      <w:pPr>
        <w:ind w:right="-540"/>
        <w:jc w:val="right"/>
        <w:rPr>
          <w:sz w:val="56"/>
          <w:szCs w:val="56"/>
          <w:rtl/>
          <w:lang w:bidi="ar-EG"/>
        </w:rPr>
      </w:pPr>
    </w:p>
    <w:p w14:paraId="273DD1FF" w14:textId="09ADEE0B" w:rsidR="00D33985" w:rsidRDefault="00D33985" w:rsidP="00D33985">
      <w:pPr>
        <w:ind w:right="-540"/>
        <w:jc w:val="right"/>
        <w:rPr>
          <w:sz w:val="56"/>
          <w:szCs w:val="56"/>
          <w:rtl/>
          <w:lang w:bidi="ar-EG"/>
        </w:rPr>
      </w:pPr>
    </w:p>
    <w:p w14:paraId="7091DDA1" w14:textId="26F06E30" w:rsidR="00D33985" w:rsidRDefault="00D33985" w:rsidP="00D33985">
      <w:pPr>
        <w:ind w:right="-540"/>
        <w:jc w:val="right"/>
        <w:rPr>
          <w:sz w:val="56"/>
          <w:szCs w:val="56"/>
          <w:rtl/>
          <w:lang w:bidi="ar-EG"/>
        </w:rPr>
      </w:pPr>
    </w:p>
    <w:p w14:paraId="70BFF549" w14:textId="0F31E729" w:rsidR="00D33985" w:rsidRDefault="00D33985" w:rsidP="00D33985">
      <w:pPr>
        <w:ind w:right="-540"/>
        <w:jc w:val="right"/>
        <w:rPr>
          <w:sz w:val="56"/>
          <w:szCs w:val="56"/>
          <w:rtl/>
          <w:lang w:bidi="ar-EG"/>
        </w:rPr>
      </w:pPr>
    </w:p>
    <w:p w14:paraId="087DCA44" w14:textId="5CC55949" w:rsidR="00D33985" w:rsidRDefault="00D33985" w:rsidP="00D33985">
      <w:pPr>
        <w:ind w:right="-540"/>
        <w:jc w:val="right"/>
        <w:rPr>
          <w:sz w:val="56"/>
          <w:szCs w:val="56"/>
          <w:rtl/>
          <w:lang w:bidi="ar-EG"/>
        </w:rPr>
      </w:pPr>
    </w:p>
    <w:p w14:paraId="19FF2368" w14:textId="6BFE171C" w:rsidR="00D33985" w:rsidRDefault="00D33985" w:rsidP="00D33985">
      <w:pPr>
        <w:ind w:right="-540"/>
        <w:jc w:val="right"/>
        <w:rPr>
          <w:sz w:val="56"/>
          <w:szCs w:val="56"/>
          <w:rtl/>
          <w:lang w:bidi="ar-EG"/>
        </w:rPr>
      </w:pPr>
    </w:p>
    <w:p w14:paraId="0DC96E35" w14:textId="0395A36D" w:rsidR="00D33985" w:rsidRDefault="00D33985" w:rsidP="00D33985">
      <w:pPr>
        <w:ind w:right="-540"/>
        <w:jc w:val="right"/>
        <w:rPr>
          <w:sz w:val="56"/>
          <w:szCs w:val="56"/>
          <w:rtl/>
          <w:lang w:bidi="ar-EG"/>
        </w:rPr>
      </w:pPr>
    </w:p>
    <w:p w14:paraId="1EAB3A9B" w14:textId="29F41404" w:rsidR="00D33985" w:rsidRDefault="00D33985" w:rsidP="00D33985">
      <w:pPr>
        <w:ind w:right="-540"/>
        <w:jc w:val="right"/>
        <w:rPr>
          <w:sz w:val="56"/>
          <w:szCs w:val="56"/>
          <w:rtl/>
          <w:lang w:bidi="ar-EG"/>
        </w:rPr>
      </w:pPr>
    </w:p>
    <w:p w14:paraId="13B0B0C7" w14:textId="7C7A752A" w:rsidR="00D33985" w:rsidRDefault="00D33985" w:rsidP="00D33985">
      <w:pPr>
        <w:ind w:right="-540"/>
        <w:jc w:val="right"/>
        <w:rPr>
          <w:sz w:val="56"/>
          <w:szCs w:val="56"/>
          <w:rtl/>
          <w:lang w:bidi="ar-EG"/>
        </w:rPr>
      </w:pPr>
    </w:p>
    <w:p w14:paraId="78A23287" w14:textId="194F16D8" w:rsidR="00D33985" w:rsidRDefault="00D33985" w:rsidP="00D33985">
      <w:pPr>
        <w:jc w:val="center"/>
        <w:rPr>
          <w:rFonts w:cs="Old Antic Outline"/>
          <w:sz w:val="96"/>
          <w:szCs w:val="96"/>
          <w:rtl/>
          <w:lang w:bidi="ar-EG"/>
        </w:rPr>
      </w:pPr>
      <w:r>
        <w:rPr>
          <w:rFonts w:cs="Old Antic Outline" w:hint="cs"/>
          <w:sz w:val="96"/>
          <w:szCs w:val="96"/>
          <w:rtl/>
          <w:lang w:bidi="ar-EG"/>
        </w:rPr>
        <w:lastRenderedPageBreak/>
        <w:t>3.</w:t>
      </w:r>
      <w:r w:rsidRPr="009C6AD9">
        <w:rPr>
          <w:rFonts w:cs="Old Antic Outline" w:hint="cs"/>
          <w:sz w:val="96"/>
          <w:szCs w:val="96"/>
          <w:rtl/>
          <w:lang w:bidi="ar-EG"/>
        </w:rPr>
        <w:t>المعايير القياسية لبرامج الدراسات العليا</w:t>
      </w:r>
    </w:p>
    <w:p w14:paraId="01796EC4" w14:textId="77777777" w:rsidR="00D33985" w:rsidRDefault="00D33985" w:rsidP="00D33985">
      <w:pPr>
        <w:jc w:val="center"/>
        <w:rPr>
          <w:rFonts w:cs="Old Antic Outline"/>
          <w:sz w:val="96"/>
          <w:szCs w:val="96"/>
          <w:rtl/>
          <w:lang w:bidi="ar-EG"/>
        </w:rPr>
      </w:pPr>
      <w:r w:rsidRPr="009C6AD9">
        <w:rPr>
          <w:rFonts w:cs="Old Antic Outline"/>
          <w:sz w:val="96"/>
          <w:szCs w:val="96"/>
          <w:lang w:bidi="ar-EG"/>
        </w:rPr>
        <w:t>Academic Reference</w:t>
      </w:r>
    </w:p>
    <w:p w14:paraId="2A9B0349" w14:textId="77777777" w:rsidR="00D33985" w:rsidRDefault="00D33985" w:rsidP="00D33985">
      <w:pPr>
        <w:jc w:val="center"/>
        <w:rPr>
          <w:rFonts w:cs="Old Antic Outline"/>
          <w:sz w:val="96"/>
          <w:szCs w:val="96"/>
          <w:rtl/>
          <w:lang w:bidi="ar-EG"/>
        </w:rPr>
      </w:pPr>
      <w:r w:rsidRPr="009C6AD9">
        <w:rPr>
          <w:rFonts w:cs="Old Antic Outline"/>
          <w:sz w:val="96"/>
          <w:szCs w:val="96"/>
          <w:lang w:bidi="ar-EG"/>
        </w:rPr>
        <w:t>Standards (ARS)</w:t>
      </w:r>
    </w:p>
    <w:p w14:paraId="17D9D633" w14:textId="77777777" w:rsidR="00D33985" w:rsidRDefault="00D33985" w:rsidP="00D33985">
      <w:pPr>
        <w:rPr>
          <w:rFonts w:cs="Old Antic Outline"/>
          <w:sz w:val="96"/>
          <w:szCs w:val="96"/>
          <w:rtl/>
          <w:lang w:bidi="ar-EG"/>
        </w:rPr>
      </w:pPr>
    </w:p>
    <w:p w14:paraId="1AFB16DE" w14:textId="77777777" w:rsidR="00D33985" w:rsidRDefault="00D33985" w:rsidP="00D33985">
      <w:pPr>
        <w:rPr>
          <w:rFonts w:cs="Old Antic Outline"/>
          <w:sz w:val="96"/>
          <w:szCs w:val="96"/>
          <w:rtl/>
          <w:lang w:bidi="ar-EG"/>
        </w:rPr>
      </w:pPr>
    </w:p>
    <w:p w14:paraId="2DA9048D" w14:textId="77777777" w:rsidR="00D33985" w:rsidRDefault="00D33985" w:rsidP="00D33985">
      <w:pPr>
        <w:rPr>
          <w:rFonts w:ascii="Courier New" w:hAnsi="Courier New" w:cs="Courier New"/>
          <w:sz w:val="56"/>
          <w:szCs w:val="56"/>
          <w:rtl/>
          <w:lang w:bidi="ar-EG"/>
        </w:rPr>
      </w:pPr>
    </w:p>
    <w:p w14:paraId="48205267" w14:textId="77777777" w:rsidR="00D33985" w:rsidRDefault="00D33985" w:rsidP="00D33985">
      <w:pPr>
        <w:rPr>
          <w:rFonts w:ascii="Courier New" w:hAnsi="Courier New" w:cs="Courier New"/>
          <w:sz w:val="56"/>
          <w:szCs w:val="56"/>
          <w:rtl/>
          <w:lang w:bidi="ar-EG"/>
        </w:rPr>
      </w:pPr>
    </w:p>
    <w:p w14:paraId="1B060BF4" w14:textId="77777777" w:rsidR="00D33985" w:rsidRDefault="00D33985" w:rsidP="00D33985">
      <w:pPr>
        <w:rPr>
          <w:rFonts w:ascii="Courier New" w:hAnsi="Courier New" w:cs="Courier New"/>
          <w:sz w:val="56"/>
          <w:szCs w:val="56"/>
          <w:rtl/>
          <w:lang w:bidi="ar-EG"/>
        </w:rPr>
      </w:pPr>
    </w:p>
    <w:p w14:paraId="52055938" w14:textId="77777777" w:rsidR="00D33985" w:rsidRDefault="00D33985" w:rsidP="00D33985">
      <w:pPr>
        <w:jc w:val="center"/>
        <w:rPr>
          <w:rFonts w:ascii="Courier New" w:hAnsi="Courier New" w:cs="Courier New"/>
          <w:sz w:val="56"/>
          <w:szCs w:val="56"/>
          <w:lang w:bidi="ar-EG"/>
        </w:rPr>
      </w:pPr>
    </w:p>
    <w:p w14:paraId="323CA16C" w14:textId="77777777" w:rsidR="00D33985" w:rsidRDefault="00D33985" w:rsidP="00D33985">
      <w:pPr>
        <w:jc w:val="center"/>
        <w:rPr>
          <w:rFonts w:ascii="Courier New" w:hAnsi="Courier New" w:cs="Courier New"/>
          <w:sz w:val="56"/>
          <w:szCs w:val="56"/>
          <w:lang w:bidi="ar-EG"/>
        </w:rPr>
      </w:pPr>
    </w:p>
    <w:p w14:paraId="53C0392D" w14:textId="77777777" w:rsidR="00D33985" w:rsidRDefault="00D33985" w:rsidP="00D33985">
      <w:pPr>
        <w:jc w:val="center"/>
        <w:rPr>
          <w:rFonts w:ascii="Courier New" w:hAnsi="Courier New" w:cs="Courier New"/>
          <w:sz w:val="56"/>
          <w:szCs w:val="56"/>
          <w:lang w:bidi="ar-EG"/>
        </w:rPr>
      </w:pPr>
    </w:p>
    <w:p w14:paraId="105E63BE" w14:textId="77777777" w:rsidR="00D33985" w:rsidRDefault="00D33985" w:rsidP="00D33985">
      <w:pPr>
        <w:jc w:val="center"/>
        <w:rPr>
          <w:rFonts w:ascii="Courier New" w:hAnsi="Courier New" w:cs="Courier New"/>
          <w:sz w:val="56"/>
          <w:szCs w:val="56"/>
          <w:rtl/>
          <w:lang w:bidi="ar-EG"/>
        </w:rPr>
      </w:pPr>
      <w:r w:rsidRPr="00331D88">
        <w:rPr>
          <w:rFonts w:ascii="Courier New" w:hAnsi="Courier New" w:cs="Courier New"/>
          <w:sz w:val="56"/>
          <w:szCs w:val="56"/>
          <w:rtl/>
          <w:lang w:bidi="ar-EG"/>
        </w:rPr>
        <w:t>السياسة</w:t>
      </w:r>
    </w:p>
    <w:p w14:paraId="1025352F" w14:textId="77777777" w:rsidR="00D33985" w:rsidRPr="009C6AD9" w:rsidRDefault="00D33985" w:rsidP="00D33985">
      <w:pPr>
        <w:pStyle w:val="Heading2"/>
        <w:numPr>
          <w:ilvl w:val="0"/>
          <w:numId w:val="0"/>
        </w:numPr>
        <w:ind w:left="576" w:hanging="576"/>
        <w:rPr>
          <w:u w:val="single"/>
          <w:rtl/>
          <w:lang w:bidi="ar-EG"/>
        </w:rPr>
      </w:pPr>
      <w:r>
        <w:rPr>
          <w:u w:val="single"/>
          <w:rtl/>
          <w:lang w:bidi="ar-EG"/>
        </w:rPr>
        <w:t>مقدم</w:t>
      </w:r>
      <w:r>
        <w:rPr>
          <w:rFonts w:hint="cs"/>
          <w:u w:val="single"/>
          <w:rtl/>
          <w:lang w:bidi="ar-EG"/>
        </w:rPr>
        <w:t>ه</w:t>
      </w:r>
      <w:r w:rsidRPr="009C6AD9">
        <w:rPr>
          <w:u w:val="single"/>
          <w:rtl/>
          <w:lang w:bidi="ar-EG"/>
        </w:rPr>
        <w:t>:</w:t>
      </w:r>
    </w:p>
    <w:p w14:paraId="7E7618A6" w14:textId="77777777" w:rsidR="00D33985" w:rsidRDefault="00D33985" w:rsidP="00D33985">
      <w:pPr>
        <w:jc w:val="both"/>
        <w:rPr>
          <w:rFonts w:eastAsia="Arial Unicode MS"/>
          <w:sz w:val="28"/>
          <w:szCs w:val="28"/>
          <w:rtl/>
          <w:lang w:bidi="ar-EG"/>
        </w:rPr>
      </w:pPr>
      <w:r w:rsidRPr="009C6AD9">
        <w:rPr>
          <w:rFonts w:eastAsia="Arial Unicode MS"/>
          <w:sz w:val="28"/>
          <w:szCs w:val="28"/>
          <w:rtl/>
          <w:lang w:bidi="ar-EG"/>
        </w:rPr>
        <w:t>تهتم برامج الدراسات العليا بتنمية التباين بين طلابها لذلك كان من الصعب وضع معايير توصف بشكل دقيق ومحدد ماهو المطلوب استيفاءه من معارف ومهارات من طلاب الدراسات العليا على مستوى الدولة أو حتى على المستوى القطاعى نظرا للعدد الكبير وشديد التخصص من البرامج المتاحة وكذا لإتاحة الفرصة لمؤسسات التعليم العالى فى وضع معاييرها التى تحقق رسالتها وتدعم تنافسيتها وقد روعى عند وضع هذه المعايير أن :</w:t>
      </w:r>
      <w:r w:rsidRPr="009C6AD9">
        <w:rPr>
          <w:rFonts w:eastAsia="Arial Unicode MS"/>
          <w:sz w:val="28"/>
          <w:szCs w:val="28"/>
          <w:lang w:bidi="ar-EG"/>
        </w:rPr>
        <w:t xml:space="preserve"> </w:t>
      </w:r>
    </w:p>
    <w:p w14:paraId="139C8A93" w14:textId="77777777" w:rsidR="00D33985" w:rsidRPr="009C6AD9" w:rsidRDefault="00D33985" w:rsidP="00D33985">
      <w:pPr>
        <w:pStyle w:val="ListParagraph"/>
        <w:numPr>
          <w:ilvl w:val="0"/>
          <w:numId w:val="33"/>
        </w:numPr>
        <w:rPr>
          <w:rFonts w:eastAsia="Arial Unicode MS"/>
        </w:rPr>
      </w:pPr>
      <w:r w:rsidRPr="009C6AD9">
        <w:rPr>
          <w:rFonts w:eastAsia="Arial Unicode MS"/>
          <w:rtl/>
        </w:rPr>
        <w:t>تتصف بالعمومية بما يحقق المرونة الكافية لمؤسسات التعليم العالى فى تحديد متطلباتها لتطوير قدرات خريجى هذه البرامج.</w:t>
      </w:r>
    </w:p>
    <w:p w14:paraId="777CDD06" w14:textId="77777777" w:rsidR="00D33985" w:rsidRPr="00161871" w:rsidRDefault="00D33985" w:rsidP="00D33985">
      <w:pPr>
        <w:pStyle w:val="ListParagraph"/>
        <w:numPr>
          <w:ilvl w:val="0"/>
          <w:numId w:val="33"/>
        </w:numPr>
        <w:rPr>
          <w:rFonts w:eastAsia="Arial Unicode MS"/>
        </w:rPr>
      </w:pPr>
      <w:r w:rsidRPr="00161871">
        <w:rPr>
          <w:rFonts w:eastAsia="Arial Unicode MS"/>
          <w:rtl/>
        </w:rPr>
        <w:t>تكون أعلى من تلك المحددة لطلاب المرحلة الجامعية الاولى فى كل مجال من مجالات التعلم.</w:t>
      </w:r>
    </w:p>
    <w:p w14:paraId="0C383528" w14:textId="77777777" w:rsidR="00D33985" w:rsidRPr="00161871" w:rsidRDefault="00D33985" w:rsidP="00D33985">
      <w:pPr>
        <w:pStyle w:val="ListParagraph"/>
        <w:numPr>
          <w:ilvl w:val="0"/>
          <w:numId w:val="33"/>
        </w:numPr>
        <w:rPr>
          <w:rFonts w:eastAsia="Arial Unicode MS"/>
        </w:rPr>
      </w:pPr>
      <w:r w:rsidRPr="00161871">
        <w:rPr>
          <w:rFonts w:eastAsia="Arial Unicode MS"/>
          <w:rtl/>
        </w:rPr>
        <w:t>تركز بشكل خاص على مستوى الأداء المهنى لكل درجة، مهارات البحث والتحليل، المهارات العامة والانتقالية.</w:t>
      </w:r>
    </w:p>
    <w:p w14:paraId="635BEA50" w14:textId="77777777" w:rsidR="00D33985" w:rsidRPr="009C6AD9" w:rsidRDefault="00D33985" w:rsidP="00D33985">
      <w:pPr>
        <w:pStyle w:val="NoSpacing"/>
        <w:bidi/>
        <w:rPr>
          <w:b/>
          <w:bCs/>
          <w:sz w:val="28"/>
          <w:szCs w:val="28"/>
          <w:u w:val="single"/>
          <w:lang w:bidi="ar-EG"/>
        </w:rPr>
      </w:pPr>
      <w:r w:rsidRPr="009C6AD9">
        <w:rPr>
          <w:b/>
          <w:bCs/>
          <w:sz w:val="28"/>
          <w:szCs w:val="28"/>
          <w:u w:val="single"/>
          <w:rtl/>
          <w:lang w:bidi="ar-EG"/>
        </w:rPr>
        <w:t>مواصفات الخريج</w:t>
      </w:r>
    </w:p>
    <w:p w14:paraId="5838F466" w14:textId="77777777" w:rsidR="00D33985" w:rsidRPr="009C6AD9" w:rsidRDefault="00D33985" w:rsidP="00D33985">
      <w:pPr>
        <w:pStyle w:val="NoSpacing"/>
        <w:bidi/>
        <w:rPr>
          <w:b/>
          <w:bCs/>
          <w:sz w:val="28"/>
          <w:szCs w:val="28"/>
          <w:u w:val="single"/>
          <w:lang w:bidi="ar-EG"/>
        </w:rPr>
      </w:pPr>
      <w:r w:rsidRPr="009C6AD9">
        <w:rPr>
          <w:b/>
          <w:bCs/>
          <w:sz w:val="28"/>
          <w:szCs w:val="28"/>
          <w:u w:val="single"/>
          <w:rtl/>
          <w:lang w:bidi="ar-EG"/>
        </w:rPr>
        <w:t>المعايير القياسية العامة:</w:t>
      </w:r>
    </w:p>
    <w:p w14:paraId="1C04D821" w14:textId="77777777" w:rsidR="00D33985" w:rsidRPr="00D45248" w:rsidRDefault="00D33985" w:rsidP="00D33985">
      <w:pPr>
        <w:pStyle w:val="ListParagraph"/>
        <w:numPr>
          <w:ilvl w:val="0"/>
          <w:numId w:val="35"/>
        </w:numPr>
        <w:rPr>
          <w:rFonts w:eastAsia="Arial Unicode MS"/>
          <w:rtl/>
          <w:lang w:bidi="ar-EG"/>
        </w:rPr>
      </w:pPr>
      <w:r w:rsidRPr="00D45248">
        <w:rPr>
          <w:rFonts w:eastAsia="Arial Unicode MS"/>
          <w:rtl/>
          <w:lang w:bidi="ar-EG"/>
        </w:rPr>
        <w:t>المعرفة والفهم</w:t>
      </w:r>
    </w:p>
    <w:p w14:paraId="00E4331F" w14:textId="77777777" w:rsidR="00D33985" w:rsidRPr="00D45248" w:rsidRDefault="00D33985" w:rsidP="00D33985">
      <w:pPr>
        <w:pStyle w:val="ListParagraph"/>
        <w:numPr>
          <w:ilvl w:val="0"/>
          <w:numId w:val="35"/>
        </w:numPr>
        <w:rPr>
          <w:rFonts w:eastAsia="Arial Unicode MS"/>
          <w:rtl/>
          <w:lang w:bidi="ar-EG"/>
        </w:rPr>
      </w:pPr>
      <w:r w:rsidRPr="00D45248">
        <w:rPr>
          <w:rFonts w:eastAsia="Arial Unicode MS"/>
          <w:rtl/>
          <w:lang w:bidi="ar-EG"/>
        </w:rPr>
        <w:t>المهارات الذهنية</w:t>
      </w:r>
    </w:p>
    <w:p w14:paraId="4D89EA87" w14:textId="77777777" w:rsidR="00D33985" w:rsidRPr="00D45248" w:rsidRDefault="00D33985" w:rsidP="00D33985">
      <w:pPr>
        <w:pStyle w:val="ListParagraph"/>
        <w:numPr>
          <w:ilvl w:val="0"/>
          <w:numId w:val="35"/>
        </w:numPr>
        <w:rPr>
          <w:rFonts w:eastAsia="Arial Unicode MS"/>
          <w:rtl/>
          <w:lang w:bidi="ar-EG"/>
        </w:rPr>
      </w:pPr>
      <w:r w:rsidRPr="00D45248">
        <w:rPr>
          <w:rFonts w:eastAsia="Arial Unicode MS"/>
          <w:rtl/>
          <w:lang w:bidi="ar-EG"/>
        </w:rPr>
        <w:t>المهارات المهنية</w:t>
      </w:r>
    </w:p>
    <w:p w14:paraId="3EF714B6" w14:textId="77777777" w:rsidR="00D33985" w:rsidRPr="00161871" w:rsidRDefault="00D33985" w:rsidP="00D33985">
      <w:pPr>
        <w:pStyle w:val="ListParagraph"/>
        <w:numPr>
          <w:ilvl w:val="0"/>
          <w:numId w:val="35"/>
        </w:numPr>
        <w:rPr>
          <w:rtl/>
          <w:lang w:bidi="ar-EG"/>
        </w:rPr>
      </w:pPr>
      <w:r w:rsidRPr="00D45248">
        <w:rPr>
          <w:rFonts w:eastAsia="Arial Unicode MS"/>
          <w:rtl/>
          <w:lang w:bidi="ar-EG"/>
        </w:rPr>
        <w:t>المهارات العامة والمنتقلة</w:t>
      </w:r>
    </w:p>
    <w:p w14:paraId="27E25CFD" w14:textId="77777777" w:rsidR="00D33985" w:rsidRPr="009C6AD9" w:rsidRDefault="00D33985" w:rsidP="00D33985">
      <w:pPr>
        <w:pStyle w:val="NoSpacing"/>
        <w:bidi/>
        <w:rPr>
          <w:b/>
          <w:bCs/>
          <w:sz w:val="28"/>
          <w:szCs w:val="28"/>
          <w:u w:val="single"/>
          <w:rtl/>
          <w:lang w:bidi="ar-EG"/>
        </w:rPr>
      </w:pPr>
      <w:r w:rsidRPr="009C6AD9">
        <w:rPr>
          <w:b/>
          <w:bCs/>
          <w:sz w:val="28"/>
          <w:szCs w:val="28"/>
          <w:u w:val="single"/>
          <w:rtl/>
          <w:lang w:bidi="ar-EG"/>
        </w:rPr>
        <w:t>المجال</w:t>
      </w:r>
    </w:p>
    <w:p w14:paraId="32162BB4" w14:textId="77777777" w:rsidR="00D33985" w:rsidRPr="009C6AD9" w:rsidRDefault="00D33985" w:rsidP="00D33985">
      <w:pPr>
        <w:jc w:val="both"/>
        <w:rPr>
          <w:rFonts w:eastAsia="Arial Unicode MS"/>
          <w:sz w:val="28"/>
          <w:szCs w:val="28"/>
        </w:rPr>
      </w:pPr>
      <w:r w:rsidRPr="009C6AD9">
        <w:rPr>
          <w:rFonts w:eastAsia="Arial Unicode MS"/>
          <w:sz w:val="28"/>
          <w:szCs w:val="28"/>
          <w:rtl/>
          <w:lang w:bidi="ar-EG"/>
        </w:rPr>
        <w:t>خريج برنامج الدراسات العليا في أي تخصص يجب أن يكون قادرا على:</w:t>
      </w:r>
    </w:p>
    <w:p w14:paraId="17977169"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تطبيق المعارف المتخصصة التي اكتسبها في ممارسته المهنية.</w:t>
      </w:r>
    </w:p>
    <w:p w14:paraId="27E67488" w14:textId="77777777" w:rsidR="00D33985" w:rsidRPr="009C6AD9" w:rsidRDefault="00D33985" w:rsidP="00D33985">
      <w:pPr>
        <w:pStyle w:val="ListParagraph"/>
        <w:numPr>
          <w:ilvl w:val="0"/>
          <w:numId w:val="34"/>
        </w:numPr>
        <w:rPr>
          <w:rFonts w:eastAsia="Arial Unicode MS"/>
          <w:rtl/>
          <w:lang w:bidi="ar-EG"/>
        </w:rPr>
      </w:pPr>
      <w:r w:rsidRPr="009C6AD9">
        <w:rPr>
          <w:rFonts w:eastAsia="Arial Unicode MS"/>
          <w:rtl/>
          <w:lang w:bidi="ar-EG"/>
        </w:rPr>
        <w:t>تحديد المشكلات المهنية و اقتراح حلولا لها.</w:t>
      </w:r>
    </w:p>
    <w:p w14:paraId="4F113F66"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إتقــــان المهـــــارات المهنيــــة واســـتخدام الوســـائل التكنولوجيـــــة المناســـــبة فــــي ممارسته المهنية.</w:t>
      </w:r>
    </w:p>
    <w:p w14:paraId="63BA1C85"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التواصل و قيادة فرق العمل من خلال العمل المهني المنظومي.</w:t>
      </w:r>
    </w:p>
    <w:p w14:paraId="75E50CCE"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اتخاذ القر ار في ضوء المعلومات المتاحة.</w:t>
      </w:r>
    </w:p>
    <w:p w14:paraId="6F2929A7"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توظيف الموارد المتاحة بكفاءة.</w:t>
      </w:r>
    </w:p>
    <w:p w14:paraId="192FDE63"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الوعي بدوره في تنمية المجتمع و الحفاظ على البيئة.</w:t>
      </w:r>
    </w:p>
    <w:p w14:paraId="5C733309" w14:textId="77777777" w:rsidR="00D33985" w:rsidRPr="009C6AD9" w:rsidRDefault="00D33985" w:rsidP="00D33985">
      <w:pPr>
        <w:pStyle w:val="ListParagraph"/>
        <w:numPr>
          <w:ilvl w:val="0"/>
          <w:numId w:val="34"/>
        </w:numPr>
        <w:rPr>
          <w:rFonts w:eastAsia="Arial Unicode MS"/>
          <w:lang w:bidi="ar-EG"/>
        </w:rPr>
      </w:pPr>
      <w:r w:rsidRPr="009C6AD9">
        <w:rPr>
          <w:rFonts w:eastAsia="Arial Unicode MS"/>
          <w:rtl/>
          <w:lang w:bidi="ar-EG"/>
        </w:rPr>
        <w:t>التصرف بما يعكس الالتزام بالنزاهة والمصداقية وقواعد المهنة وتقبل المسائلة والمحاسبة.</w:t>
      </w:r>
    </w:p>
    <w:p w14:paraId="4A79CD84" w14:textId="77777777" w:rsidR="00D33985" w:rsidRDefault="00D33985" w:rsidP="00D33985">
      <w:pPr>
        <w:pStyle w:val="ListParagraph"/>
        <w:numPr>
          <w:ilvl w:val="0"/>
          <w:numId w:val="34"/>
        </w:numPr>
        <w:rPr>
          <w:rFonts w:eastAsia="Arial Unicode MS"/>
          <w:lang w:bidi="ar-EG"/>
        </w:rPr>
      </w:pPr>
      <w:r w:rsidRPr="009C6AD9">
        <w:rPr>
          <w:rFonts w:eastAsia="Arial Unicode MS"/>
          <w:rtl/>
          <w:lang w:bidi="ar-EG"/>
        </w:rPr>
        <w:lastRenderedPageBreak/>
        <w:t xml:space="preserve">ادراك ضرورة تنمية ذاته والانخراط في التعلم المستمر </w:t>
      </w:r>
    </w:p>
    <w:p w14:paraId="3DCE1459" w14:textId="77777777" w:rsidR="00D33985" w:rsidRDefault="00D33985" w:rsidP="00D33985">
      <w:pPr>
        <w:pStyle w:val="Heading2"/>
        <w:numPr>
          <w:ilvl w:val="0"/>
          <w:numId w:val="0"/>
        </w:numPr>
        <w:ind w:left="576" w:hanging="576"/>
        <w:rPr>
          <w:u w:val="single"/>
          <w:lang w:bidi="ar-EG"/>
        </w:rPr>
      </w:pPr>
      <w:r w:rsidRPr="001227CE">
        <w:rPr>
          <w:rFonts w:hint="cs"/>
          <w:sz w:val="22"/>
          <w:szCs w:val="22"/>
          <w:u w:val="single"/>
          <w:rtl/>
          <w:lang w:bidi="ar-EG"/>
        </w:rPr>
        <w:t>المرفقات</w:t>
      </w:r>
      <w:r w:rsidRPr="001227CE">
        <w:rPr>
          <w:sz w:val="22"/>
          <w:szCs w:val="22"/>
          <w:u w:val="single"/>
          <w:lang w:bidi="ar-EG"/>
        </w:rPr>
        <w:t xml:space="preserve"> ARS 2009</w:t>
      </w:r>
    </w:p>
    <w:p w14:paraId="25EF7A8B" w14:textId="77777777" w:rsidR="00D33985" w:rsidRDefault="00D33985" w:rsidP="00D33985">
      <w:pPr>
        <w:rPr>
          <w:rFonts w:eastAsia="Arial Unicode MS"/>
          <w:rtl/>
          <w:lang w:bidi="ar-EG"/>
        </w:rPr>
      </w:pPr>
    </w:p>
    <w:p w14:paraId="6F3CE2A9" w14:textId="77777777" w:rsidR="00D33985" w:rsidRDefault="00D33985" w:rsidP="00D33985">
      <w:pPr>
        <w:pStyle w:val="TOCHeading"/>
        <w:jc w:val="center"/>
        <w:outlineLvl w:val="9"/>
        <w:rPr>
          <w:rFonts w:ascii="Times New Roman" w:hAnsi="Times New Roman"/>
          <w:color w:val="auto"/>
        </w:rPr>
      </w:pPr>
    </w:p>
    <w:p w14:paraId="0DD06821" w14:textId="77777777" w:rsidR="00D33985" w:rsidRDefault="00D33985" w:rsidP="00D33985">
      <w:pPr>
        <w:pStyle w:val="TOCHeading"/>
        <w:jc w:val="center"/>
        <w:outlineLvl w:val="9"/>
        <w:rPr>
          <w:rFonts w:ascii="Times New Roman" w:hAnsi="Times New Roman"/>
          <w:color w:val="auto"/>
        </w:rPr>
      </w:pPr>
    </w:p>
    <w:p w14:paraId="0F3781D9" w14:textId="77777777" w:rsidR="00D33985" w:rsidRDefault="00D33985" w:rsidP="00D33985">
      <w:pPr>
        <w:pStyle w:val="TOCHeading"/>
        <w:jc w:val="center"/>
        <w:outlineLvl w:val="9"/>
        <w:rPr>
          <w:rFonts w:ascii="Times New Roman" w:hAnsi="Times New Roman"/>
          <w:color w:val="auto"/>
        </w:rPr>
      </w:pPr>
    </w:p>
    <w:p w14:paraId="5F7D1CB9" w14:textId="77777777" w:rsidR="00D33985" w:rsidRDefault="00D33985" w:rsidP="00D33985">
      <w:pPr>
        <w:pStyle w:val="TOCHeading"/>
        <w:jc w:val="center"/>
        <w:outlineLvl w:val="9"/>
        <w:rPr>
          <w:rFonts w:ascii="Times New Roman" w:hAnsi="Times New Roman"/>
          <w:color w:val="auto"/>
        </w:rPr>
      </w:pPr>
    </w:p>
    <w:p w14:paraId="5DC3DC91" w14:textId="77777777" w:rsidR="00D33985" w:rsidRDefault="00D33985" w:rsidP="00D33985">
      <w:pPr>
        <w:pStyle w:val="TOCHeading"/>
        <w:jc w:val="center"/>
        <w:outlineLvl w:val="9"/>
        <w:rPr>
          <w:rFonts w:ascii="Times New Roman" w:hAnsi="Times New Roman"/>
          <w:color w:val="auto"/>
        </w:rPr>
      </w:pPr>
    </w:p>
    <w:p w14:paraId="3DF18E14" w14:textId="77777777" w:rsidR="00D33985" w:rsidRDefault="00D33985" w:rsidP="00D33985">
      <w:pPr>
        <w:pStyle w:val="TOCHeading"/>
        <w:jc w:val="center"/>
        <w:outlineLvl w:val="9"/>
        <w:rPr>
          <w:rFonts w:ascii="Times New Roman" w:hAnsi="Times New Roman"/>
          <w:color w:val="auto"/>
        </w:rPr>
      </w:pPr>
    </w:p>
    <w:p w14:paraId="76E46237" w14:textId="77777777" w:rsidR="00D33985" w:rsidRDefault="00D33985" w:rsidP="00D33985">
      <w:pPr>
        <w:pStyle w:val="TOCHeading"/>
        <w:jc w:val="center"/>
        <w:outlineLvl w:val="9"/>
        <w:rPr>
          <w:rFonts w:ascii="Times New Roman" w:hAnsi="Times New Roman"/>
          <w:color w:val="auto"/>
        </w:rPr>
      </w:pPr>
    </w:p>
    <w:p w14:paraId="3298C6BA" w14:textId="77777777" w:rsidR="00D33985" w:rsidRDefault="00D33985" w:rsidP="00D33985">
      <w:pPr>
        <w:pStyle w:val="TOCHeading"/>
        <w:jc w:val="center"/>
        <w:outlineLvl w:val="9"/>
        <w:rPr>
          <w:rFonts w:ascii="Times New Roman" w:hAnsi="Times New Roman"/>
          <w:color w:val="auto"/>
        </w:rPr>
      </w:pPr>
    </w:p>
    <w:p w14:paraId="2A0C9308" w14:textId="77777777" w:rsidR="00D33985" w:rsidRDefault="00D33985" w:rsidP="00D33985">
      <w:pPr>
        <w:pStyle w:val="TOCHeading"/>
        <w:jc w:val="center"/>
        <w:outlineLvl w:val="9"/>
        <w:rPr>
          <w:rFonts w:ascii="Times New Roman" w:hAnsi="Times New Roman"/>
          <w:color w:val="auto"/>
        </w:rPr>
      </w:pPr>
    </w:p>
    <w:p w14:paraId="3F715BFE" w14:textId="77777777" w:rsidR="00D33985" w:rsidRDefault="00D33985" w:rsidP="00D33985">
      <w:pPr>
        <w:pStyle w:val="TOCHeading"/>
        <w:jc w:val="center"/>
        <w:outlineLvl w:val="9"/>
        <w:rPr>
          <w:rFonts w:ascii="Times New Roman" w:hAnsi="Times New Roman"/>
          <w:color w:val="auto"/>
        </w:rPr>
      </w:pPr>
    </w:p>
    <w:p w14:paraId="7AE3010D" w14:textId="77777777" w:rsidR="00D33985" w:rsidRDefault="00D33985" w:rsidP="00D33985">
      <w:pPr>
        <w:pStyle w:val="TOCHeading"/>
        <w:jc w:val="center"/>
        <w:outlineLvl w:val="9"/>
        <w:rPr>
          <w:rFonts w:ascii="Times New Roman" w:hAnsi="Times New Roman"/>
          <w:color w:val="auto"/>
        </w:rPr>
      </w:pPr>
    </w:p>
    <w:p w14:paraId="71AC517F" w14:textId="77777777" w:rsidR="00D33985" w:rsidRDefault="00D33985" w:rsidP="00D33985">
      <w:pPr>
        <w:pStyle w:val="TOCHeading"/>
        <w:jc w:val="center"/>
        <w:outlineLvl w:val="9"/>
        <w:rPr>
          <w:rFonts w:ascii="Times New Roman" w:hAnsi="Times New Roman"/>
          <w:color w:val="auto"/>
        </w:rPr>
      </w:pPr>
    </w:p>
    <w:p w14:paraId="7ABF660D" w14:textId="77777777" w:rsidR="00D33985" w:rsidRDefault="00D33985" w:rsidP="00D33985"/>
    <w:p w14:paraId="1BBAF6BD" w14:textId="77777777" w:rsidR="00D33985" w:rsidRDefault="00D33985" w:rsidP="00D33985"/>
    <w:p w14:paraId="6E98676E" w14:textId="77777777" w:rsidR="00D33985" w:rsidRDefault="00D33985" w:rsidP="00D33985"/>
    <w:p w14:paraId="67C4DEB2" w14:textId="77777777" w:rsidR="00D33985" w:rsidRDefault="00D33985" w:rsidP="00D33985"/>
    <w:p w14:paraId="06A036B2" w14:textId="77777777" w:rsidR="00D33985" w:rsidRDefault="00D33985" w:rsidP="00D33985"/>
    <w:p w14:paraId="4B5F10F2" w14:textId="77777777" w:rsidR="00D33985" w:rsidRPr="00D678E9" w:rsidRDefault="00D33985" w:rsidP="00D33985"/>
    <w:p w14:paraId="1919FC4B" w14:textId="77777777" w:rsidR="00D33985" w:rsidRDefault="00D33985" w:rsidP="00D33985">
      <w:pPr>
        <w:pStyle w:val="TOCHeading"/>
        <w:jc w:val="center"/>
        <w:outlineLvl w:val="9"/>
        <w:rPr>
          <w:rFonts w:ascii="Times New Roman" w:hAnsi="Times New Roman"/>
          <w:color w:val="auto"/>
        </w:rPr>
      </w:pPr>
    </w:p>
    <w:p w14:paraId="14F07DB3" w14:textId="77777777" w:rsidR="00D33985" w:rsidRPr="00D678E9" w:rsidRDefault="00D33985" w:rsidP="00D33985">
      <w:pPr>
        <w:pStyle w:val="TOCHeading"/>
        <w:jc w:val="center"/>
        <w:outlineLvl w:val="9"/>
        <w:rPr>
          <w:rFonts w:ascii="Times New Roman" w:hAnsi="Times New Roman"/>
          <w:color w:val="auto"/>
        </w:rPr>
      </w:pPr>
      <w:r>
        <w:rPr>
          <w:rFonts w:ascii="Times New Roman" w:hAnsi="Times New Roman"/>
          <w:color w:val="auto"/>
        </w:rPr>
        <w:t>Contents</w:t>
      </w:r>
    </w:p>
    <w:p w14:paraId="6912F532" w14:textId="77777777" w:rsidR="00D33985" w:rsidRDefault="00D33985" w:rsidP="00D33985">
      <w:pPr>
        <w:rPr>
          <w:sz w:val="26"/>
          <w:szCs w:val="26"/>
          <w:lang w:bidi="ar-EG"/>
        </w:rPr>
      </w:pPr>
    </w:p>
    <w:p w14:paraId="17556FB6" w14:textId="77777777" w:rsidR="00D33985" w:rsidRPr="00615506" w:rsidRDefault="00D33985" w:rsidP="00D33985">
      <w:pPr>
        <w:pStyle w:val="TOC1"/>
        <w:tabs>
          <w:tab w:val="right" w:leader="dot" w:pos="7196"/>
        </w:tabs>
        <w:rPr>
          <w:rFonts w:ascii="Times New Roman" w:hAnsi="Times New Roman" w:cs="Times New Roman"/>
          <w:sz w:val="26"/>
          <w:szCs w:val="26"/>
        </w:rPr>
      </w:pPr>
      <w:r>
        <w:fldChar w:fldCharType="begin"/>
      </w:r>
      <w:r>
        <w:instrText xml:space="preserve"> TOC \o "1-3" \h </w:instrText>
      </w:r>
      <w:r>
        <w:fldChar w:fldCharType="separate"/>
      </w:r>
      <w:hyperlink w:anchor="_Toc407619595" w:history="1">
        <w:r>
          <w:rPr>
            <w:rStyle w:val="Hyperlink"/>
            <w:rFonts w:ascii="Times New Roman" w:eastAsia="Calibri" w:hAnsi="Times New Roman" w:cs="Times New Roman"/>
            <w:sz w:val="26"/>
            <w:szCs w:val="26"/>
          </w:rPr>
          <w:t>Academic Reference Standards (ARS) for CTS............</w:t>
        </w:r>
        <w:r>
          <w:rPr>
            <w:rFonts w:ascii="Times New Roman" w:hAnsi="Times New Roman" w:cs="Times New Roman"/>
            <w:sz w:val="26"/>
            <w:szCs w:val="26"/>
          </w:rPr>
          <w:tab/>
          <w:t>2</w:t>
        </w:r>
      </w:hyperlink>
    </w:p>
    <w:p w14:paraId="43AB45D9" w14:textId="77777777" w:rsidR="00D33985" w:rsidRDefault="00B472DC" w:rsidP="00D33985">
      <w:pPr>
        <w:pStyle w:val="TOC1"/>
        <w:tabs>
          <w:tab w:val="right" w:leader="dot" w:pos="7196"/>
        </w:tabs>
      </w:pPr>
      <w:hyperlink w:anchor="_Toc407619596" w:history="1">
        <w:r w:rsidR="00D33985">
          <w:rPr>
            <w:rStyle w:val="Hyperlink"/>
            <w:rFonts w:ascii="Times New Roman" w:eastAsia="Calibri" w:hAnsi="Times New Roman" w:cs="Times New Roman"/>
            <w:sz w:val="26"/>
            <w:szCs w:val="26"/>
          </w:rPr>
          <w:t>Glossary</w:t>
        </w:r>
        <w:r w:rsidR="00D33985">
          <w:rPr>
            <w:rFonts w:ascii="Times New Roman" w:hAnsi="Times New Roman" w:cs="Times New Roman"/>
            <w:sz w:val="26"/>
            <w:szCs w:val="26"/>
          </w:rPr>
          <w:tab/>
          <w:t>6</w:t>
        </w:r>
      </w:hyperlink>
    </w:p>
    <w:p w14:paraId="1CA38088" w14:textId="77777777" w:rsidR="00D33985" w:rsidRDefault="00D33985" w:rsidP="00D33985">
      <w:pPr>
        <w:rPr>
          <w:rtl/>
          <w:lang w:bidi="ar-EG"/>
        </w:rPr>
      </w:pPr>
      <w:r>
        <w:fldChar w:fldCharType="end"/>
      </w:r>
    </w:p>
    <w:p w14:paraId="4786AE0F" w14:textId="77777777" w:rsidR="00D33985" w:rsidRDefault="00D33985" w:rsidP="00D33985"/>
    <w:p w14:paraId="14D04853" w14:textId="77777777" w:rsidR="00D33985" w:rsidRDefault="00D33985" w:rsidP="00D33985"/>
    <w:p w14:paraId="15734796" w14:textId="77777777" w:rsidR="00D33985" w:rsidRDefault="00D33985" w:rsidP="00D33985"/>
    <w:p w14:paraId="028DF826" w14:textId="77777777" w:rsidR="00D33985" w:rsidRDefault="00D33985" w:rsidP="00D33985"/>
    <w:p w14:paraId="1B757531" w14:textId="77777777" w:rsidR="00D33985" w:rsidRDefault="00D33985" w:rsidP="00D33985"/>
    <w:p w14:paraId="041D92CD" w14:textId="77777777" w:rsidR="00D33985" w:rsidRDefault="00D33985" w:rsidP="00D33985"/>
    <w:p w14:paraId="7D957D37" w14:textId="77777777" w:rsidR="00D33985" w:rsidRDefault="00D33985" w:rsidP="00D33985"/>
    <w:p w14:paraId="6AF19067" w14:textId="77777777" w:rsidR="00D33985" w:rsidRDefault="00D33985" w:rsidP="00D33985"/>
    <w:p w14:paraId="503DAF23" w14:textId="77777777" w:rsidR="00D33985" w:rsidRDefault="00D33985" w:rsidP="00D33985"/>
    <w:p w14:paraId="6974A4F5" w14:textId="77777777" w:rsidR="00D33985" w:rsidRDefault="00D33985" w:rsidP="00D33985"/>
    <w:p w14:paraId="3AE943A4" w14:textId="77777777" w:rsidR="00D33985" w:rsidRDefault="00D33985" w:rsidP="00D33985"/>
    <w:p w14:paraId="21D4AEFD" w14:textId="77777777" w:rsidR="00D33985" w:rsidRDefault="00D33985" w:rsidP="00D33985"/>
    <w:p w14:paraId="7749F387" w14:textId="77777777" w:rsidR="00D33985" w:rsidRDefault="00D33985" w:rsidP="00D33985"/>
    <w:p w14:paraId="6B107727" w14:textId="77777777" w:rsidR="00D33985" w:rsidRDefault="00D33985" w:rsidP="00D33985"/>
    <w:p w14:paraId="71B80FC5" w14:textId="77777777" w:rsidR="00D33985" w:rsidRDefault="00D33985" w:rsidP="00D33985"/>
    <w:p w14:paraId="3D41FB77" w14:textId="77777777" w:rsidR="00D33985" w:rsidRDefault="00D33985" w:rsidP="00D33985"/>
    <w:p w14:paraId="2758EAA9" w14:textId="77777777" w:rsidR="00D33985" w:rsidRDefault="00D33985" w:rsidP="00D33985">
      <w:pPr>
        <w:rPr>
          <w:lang w:bidi="ar-EG"/>
        </w:rPr>
      </w:pPr>
    </w:p>
    <w:p w14:paraId="192F147D" w14:textId="77777777" w:rsidR="00D33985" w:rsidRPr="000B36BC" w:rsidRDefault="00D33985" w:rsidP="00D33985">
      <w:pPr>
        <w:keepNext/>
        <w:pageBreakBefore/>
        <w:jc w:val="center"/>
        <w:outlineLvl w:val="0"/>
        <w:rPr>
          <w:b/>
          <w:bCs/>
          <w:sz w:val="28"/>
          <w:szCs w:val="28"/>
        </w:rPr>
      </w:pPr>
      <w:bookmarkStart w:id="26" w:name="_Toc407619595"/>
      <w:r w:rsidRPr="000B36BC">
        <w:rPr>
          <w:b/>
          <w:bCs/>
          <w:sz w:val="26"/>
          <w:szCs w:val="26"/>
        </w:rPr>
        <w:lastRenderedPageBreak/>
        <w:t xml:space="preserve">Academic Reference Standards (ARS) for </w:t>
      </w:r>
      <w:r>
        <w:rPr>
          <w:b/>
          <w:bCs/>
          <w:sz w:val="26"/>
          <w:szCs w:val="26"/>
        </w:rPr>
        <w:t>Cardiothoracic surgery</w:t>
      </w:r>
      <w:bookmarkEnd w:id="26"/>
    </w:p>
    <w:p w14:paraId="3E31B0A3" w14:textId="77777777" w:rsidR="00D33985" w:rsidRPr="000B36BC" w:rsidRDefault="00D33985" w:rsidP="00D33985">
      <w:pPr>
        <w:spacing w:before="240"/>
        <w:jc w:val="both"/>
      </w:pPr>
      <w:r w:rsidRPr="000B36BC">
        <w:rPr>
          <w:b/>
          <w:bCs/>
          <w:sz w:val="26"/>
          <w:szCs w:val="26"/>
        </w:rPr>
        <w:t>The Attributes of</w:t>
      </w:r>
      <w:r>
        <w:rPr>
          <w:b/>
          <w:bCs/>
          <w:sz w:val="26"/>
          <w:szCs w:val="26"/>
        </w:rPr>
        <w:t xml:space="preserve"> Cardiothoracic surgery</w:t>
      </w:r>
      <w:r w:rsidRPr="000B36BC">
        <w:rPr>
          <w:b/>
          <w:bCs/>
          <w:sz w:val="26"/>
          <w:szCs w:val="26"/>
        </w:rPr>
        <w:t xml:space="preserve"> Graduates</w:t>
      </w:r>
    </w:p>
    <w:p w14:paraId="13524405" w14:textId="77777777" w:rsidR="00D33985" w:rsidRPr="000B36BC" w:rsidRDefault="00D33985" w:rsidP="00D33985">
      <w:pPr>
        <w:spacing w:before="120"/>
        <w:ind w:left="709"/>
        <w:jc w:val="both"/>
        <w:rPr>
          <w:rFonts w:eastAsia="Calibri"/>
        </w:rPr>
      </w:pPr>
      <w:r w:rsidRPr="000B36BC">
        <w:rPr>
          <w:rFonts w:eastAsia="Calibri"/>
          <w:sz w:val="26"/>
          <w:szCs w:val="26"/>
        </w:rPr>
        <w:t>I</w:t>
      </w:r>
      <w:r>
        <w:rPr>
          <w:rFonts w:eastAsia="Calibri"/>
          <w:sz w:val="26"/>
          <w:szCs w:val="26"/>
        </w:rPr>
        <w:t xml:space="preserve">n addition to the attributes of </w:t>
      </w:r>
      <w:r w:rsidRPr="000B36BC">
        <w:rPr>
          <w:sz w:val="26"/>
          <w:szCs w:val="26"/>
        </w:rPr>
        <w:t>Cardiothoracic surgery</w:t>
      </w:r>
      <w:r>
        <w:rPr>
          <w:rFonts w:eastAsia="Calibri"/>
          <w:color w:val="FF0000"/>
          <w:sz w:val="26"/>
          <w:szCs w:val="26"/>
        </w:rPr>
        <w:t xml:space="preserve"> </w:t>
      </w:r>
      <w:r>
        <w:rPr>
          <w:rFonts w:eastAsia="Calibri"/>
          <w:sz w:val="26"/>
          <w:szCs w:val="26"/>
        </w:rPr>
        <w:t xml:space="preserve">graduates, the </w:t>
      </w:r>
      <w:r w:rsidRPr="000B36BC">
        <w:rPr>
          <w:rFonts w:eastAsia="Calibri"/>
          <w:sz w:val="26"/>
          <w:szCs w:val="26"/>
        </w:rPr>
        <w:t>graduates should be able to:</w:t>
      </w:r>
    </w:p>
    <w:p w14:paraId="56082F62"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Deep u</w:t>
      </w:r>
      <w:r w:rsidRPr="004920A4">
        <w:rPr>
          <w:color w:val="292526"/>
        </w:rPr>
        <w:t>nderstanding</w:t>
      </w:r>
      <w:r>
        <w:rPr>
          <w:color w:val="292526"/>
        </w:rPr>
        <w:t xml:space="preserve"> of</w:t>
      </w:r>
      <w:r w:rsidRPr="004920A4">
        <w:rPr>
          <w:color w:val="292526"/>
        </w:rPr>
        <w:t xml:space="preserve"> the</w:t>
      </w:r>
      <w:r>
        <w:rPr>
          <w:color w:val="292526"/>
        </w:rPr>
        <w:t xml:space="preserve"> physiology, pathology, anatomy of the cardiovascular and thoracic systems.</w:t>
      </w:r>
    </w:p>
    <w:p w14:paraId="130EABF4" w14:textId="77777777" w:rsidR="00D33985" w:rsidRPr="004920A4"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Deep u</w:t>
      </w:r>
      <w:r w:rsidRPr="004920A4">
        <w:rPr>
          <w:color w:val="292526"/>
        </w:rPr>
        <w:t>nderstanding</w:t>
      </w:r>
      <w:r>
        <w:rPr>
          <w:color w:val="292526"/>
        </w:rPr>
        <w:t xml:space="preserve"> of</w:t>
      </w:r>
      <w:r w:rsidRPr="004920A4">
        <w:rPr>
          <w:color w:val="292526"/>
        </w:rPr>
        <w:t xml:space="preserve"> the pathophysiology</w:t>
      </w:r>
      <w:r>
        <w:rPr>
          <w:color w:val="292526"/>
        </w:rPr>
        <w:t xml:space="preserve"> and epidemiological features</w:t>
      </w:r>
      <w:r w:rsidRPr="004920A4">
        <w:rPr>
          <w:color w:val="292526"/>
        </w:rPr>
        <w:t xml:space="preserve"> of different </w:t>
      </w:r>
      <w:r>
        <w:rPr>
          <w:color w:val="292526"/>
        </w:rPr>
        <w:t>cardiovascular and thoracic</w:t>
      </w:r>
      <w:r w:rsidRPr="004920A4">
        <w:rPr>
          <w:color w:val="292526"/>
        </w:rPr>
        <w:t xml:space="preserve"> diseases.</w:t>
      </w:r>
    </w:p>
    <w:p w14:paraId="34E771F4"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Deep u</w:t>
      </w:r>
      <w:r w:rsidRPr="005F30CD">
        <w:rPr>
          <w:color w:val="292526"/>
        </w:rPr>
        <w:t>nderstanding</w:t>
      </w:r>
      <w:r>
        <w:rPr>
          <w:color w:val="292526"/>
        </w:rPr>
        <w:t xml:space="preserve"> of</w:t>
      </w:r>
      <w:r w:rsidRPr="004920A4">
        <w:rPr>
          <w:color w:val="292526"/>
        </w:rPr>
        <w:t xml:space="preserve"> the appropriate use and interpretation of common diagnostic studies.</w:t>
      </w:r>
    </w:p>
    <w:p w14:paraId="2E0B6DF7"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Deep u</w:t>
      </w:r>
      <w:r w:rsidRPr="005F30CD">
        <w:rPr>
          <w:color w:val="292526"/>
        </w:rPr>
        <w:t>nderstanding</w:t>
      </w:r>
      <w:r>
        <w:rPr>
          <w:color w:val="292526"/>
        </w:rPr>
        <w:t xml:space="preserve"> of</w:t>
      </w:r>
      <w:r w:rsidRPr="004920A4">
        <w:rPr>
          <w:color w:val="292526"/>
        </w:rPr>
        <w:t xml:space="preserve"> the</w:t>
      </w:r>
      <w:r>
        <w:rPr>
          <w:color w:val="292526"/>
        </w:rPr>
        <w:t xml:space="preserve"> principles of main cardiac and thoracic operations.</w:t>
      </w:r>
    </w:p>
    <w:p w14:paraId="07866BC9" w14:textId="77777777" w:rsidR="00D33985" w:rsidRPr="00304D1E"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 xml:space="preserve">Understanding of principles of general surgery related to </w:t>
      </w:r>
      <w:r w:rsidRPr="00304D1E">
        <w:rPr>
          <w:color w:val="292526"/>
          <w:sz w:val="30"/>
          <w:szCs w:val="30"/>
        </w:rPr>
        <w:t>cardiothoracic surgery</w:t>
      </w:r>
      <w:r>
        <w:rPr>
          <w:color w:val="292526"/>
          <w:sz w:val="30"/>
          <w:szCs w:val="30"/>
        </w:rPr>
        <w:t>.</w:t>
      </w:r>
    </w:p>
    <w:p w14:paraId="4AE1A355" w14:textId="77777777" w:rsidR="00D33985" w:rsidRPr="004920A4"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Knows deeply his role in the development of the society and environmental safety.</w:t>
      </w:r>
    </w:p>
    <w:p w14:paraId="4D43DF40" w14:textId="77777777" w:rsidR="00D33985" w:rsidRPr="00D37D31"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 xml:space="preserve">Understanding the </w:t>
      </w:r>
      <w:r>
        <w:rPr>
          <w:color w:val="292526"/>
        </w:rPr>
        <w:t xml:space="preserve">recent advances in surgical modalities in </w:t>
      </w:r>
      <w:r>
        <w:rPr>
          <w:color w:val="292526"/>
          <w:sz w:val="30"/>
          <w:szCs w:val="30"/>
        </w:rPr>
        <w:t>cardiothoracic surgery.</w:t>
      </w:r>
    </w:p>
    <w:p w14:paraId="3FD87F41" w14:textId="77777777" w:rsidR="00D33985" w:rsidRPr="00D37D31" w:rsidRDefault="00D33985" w:rsidP="00D33985">
      <w:pPr>
        <w:pStyle w:val="ListParagraph"/>
        <w:numPr>
          <w:ilvl w:val="0"/>
          <w:numId w:val="36"/>
        </w:numPr>
        <w:autoSpaceDE w:val="0"/>
        <w:autoSpaceDN w:val="0"/>
        <w:bidi w:val="0"/>
        <w:adjustRightInd w:val="0"/>
        <w:spacing w:after="0" w:line="240" w:lineRule="auto"/>
        <w:rPr>
          <w:color w:val="292526"/>
        </w:rPr>
      </w:pPr>
      <w:r w:rsidRPr="00D37D31">
        <w:rPr>
          <w:color w:val="292526"/>
        </w:rPr>
        <w:t xml:space="preserve">Capacity to add to the </w:t>
      </w:r>
      <w:r w:rsidRPr="00D37D31">
        <w:rPr>
          <w:color w:val="292526"/>
          <w:sz w:val="30"/>
          <w:szCs w:val="30"/>
        </w:rPr>
        <w:t>cardiothoracic surgery</w:t>
      </w:r>
      <w:r w:rsidRPr="00D37D31">
        <w:rPr>
          <w:color w:val="292526"/>
        </w:rPr>
        <w:t xml:space="preserve"> field through creativity and innovation.</w:t>
      </w:r>
    </w:p>
    <w:p w14:paraId="6F96B4C1" w14:textId="77777777" w:rsidR="00D33985" w:rsidRPr="004920A4"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 xml:space="preserve">Development of the necessary knowledge and skills to approach and manage the wide array of </w:t>
      </w:r>
      <w:r>
        <w:rPr>
          <w:color w:val="292526"/>
        </w:rPr>
        <w:t>cardiovascular and thoracic</w:t>
      </w:r>
      <w:r w:rsidRPr="004920A4">
        <w:rPr>
          <w:color w:val="292526"/>
        </w:rPr>
        <w:t xml:space="preserve"> disorders.</w:t>
      </w:r>
    </w:p>
    <w:p w14:paraId="03A14FA5" w14:textId="77777777" w:rsidR="00D33985" w:rsidRPr="004920A4"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Effectively perfo</w:t>
      </w:r>
      <w:r>
        <w:rPr>
          <w:color w:val="292526"/>
        </w:rPr>
        <w:t>rm a detailed and an efficient cardiac</w:t>
      </w:r>
      <w:r w:rsidRPr="004920A4">
        <w:rPr>
          <w:color w:val="292526"/>
        </w:rPr>
        <w:t xml:space="preserve"> and </w:t>
      </w:r>
      <w:r>
        <w:rPr>
          <w:color w:val="292526"/>
        </w:rPr>
        <w:t>chest</w:t>
      </w:r>
      <w:r w:rsidRPr="004920A4">
        <w:rPr>
          <w:color w:val="292526"/>
        </w:rPr>
        <w:t xml:space="preserve"> history taking and examination.</w:t>
      </w:r>
    </w:p>
    <w:p w14:paraId="5E792669"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 xml:space="preserve"> </w:t>
      </w:r>
      <w:r w:rsidRPr="004920A4">
        <w:rPr>
          <w:color w:val="292526"/>
        </w:rPr>
        <w:t xml:space="preserve">Ability to carry out the diagnosis and plan the treatment of the commonly encountered </w:t>
      </w:r>
      <w:r>
        <w:rPr>
          <w:color w:val="292526"/>
        </w:rPr>
        <w:t>cardiovascular and thoracic</w:t>
      </w:r>
      <w:r w:rsidRPr="004920A4">
        <w:rPr>
          <w:color w:val="292526"/>
        </w:rPr>
        <w:t xml:space="preserve"> disorders and emergencies in a compassionate appropriate and effective manner.</w:t>
      </w:r>
    </w:p>
    <w:p w14:paraId="68C37032"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 xml:space="preserve">Deep knowledge of the mutual relation between professional practice and effect on environment. </w:t>
      </w:r>
    </w:p>
    <w:p w14:paraId="2CB41724" w14:textId="77777777" w:rsidR="00D33985" w:rsidRPr="00287712" w:rsidRDefault="00D33985" w:rsidP="00D33985">
      <w:pPr>
        <w:pStyle w:val="ListParagraph"/>
        <w:numPr>
          <w:ilvl w:val="0"/>
          <w:numId w:val="36"/>
        </w:numPr>
        <w:autoSpaceDE w:val="0"/>
        <w:autoSpaceDN w:val="0"/>
        <w:bidi w:val="0"/>
        <w:adjustRightInd w:val="0"/>
        <w:spacing w:after="0" w:line="240" w:lineRule="auto"/>
        <w:rPr>
          <w:color w:val="292526"/>
        </w:rPr>
      </w:pPr>
      <w:r w:rsidRPr="00287712">
        <w:rPr>
          <w:color w:val="292526"/>
        </w:rPr>
        <w:t xml:space="preserve">Analyze, interpret and analyze different knowledge in </w:t>
      </w:r>
      <w:r>
        <w:rPr>
          <w:color w:val="292526"/>
        </w:rPr>
        <w:t>cardiothoracic surgery</w:t>
      </w:r>
      <w:r w:rsidRPr="00287712">
        <w:rPr>
          <w:color w:val="292526"/>
        </w:rPr>
        <w:t xml:space="preserve"> and related disorders.</w:t>
      </w:r>
    </w:p>
    <w:p w14:paraId="13E885EA" w14:textId="77777777" w:rsidR="00D33985" w:rsidRPr="004920A4"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Effectively work within a team and implement liaison with members of the other medical</w:t>
      </w:r>
      <w:r>
        <w:rPr>
          <w:color w:val="292526"/>
        </w:rPr>
        <w:t xml:space="preserve"> and surgical</w:t>
      </w:r>
      <w:r w:rsidRPr="004920A4">
        <w:rPr>
          <w:color w:val="292526"/>
        </w:rPr>
        <w:t xml:space="preserve"> specialties.</w:t>
      </w:r>
    </w:p>
    <w:p w14:paraId="5A662092"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Capacity to learn independently and to use the medical literature to improve the clinical practice.</w:t>
      </w:r>
    </w:p>
    <w:p w14:paraId="1AFC7495"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lastRenderedPageBreak/>
        <w:t>Development of the necessary skills</w:t>
      </w:r>
      <w:r>
        <w:rPr>
          <w:color w:val="292526"/>
        </w:rPr>
        <w:t xml:space="preserve"> and rules</w:t>
      </w:r>
      <w:r w:rsidRPr="004920A4">
        <w:rPr>
          <w:color w:val="292526"/>
        </w:rPr>
        <w:t xml:space="preserve"> for scientific </w:t>
      </w:r>
      <w:r>
        <w:rPr>
          <w:color w:val="292526"/>
        </w:rPr>
        <w:t>research</w:t>
      </w:r>
      <w:r w:rsidRPr="004920A4">
        <w:rPr>
          <w:color w:val="292526"/>
        </w:rPr>
        <w:t>,</w:t>
      </w:r>
      <w:r>
        <w:rPr>
          <w:color w:val="292526"/>
        </w:rPr>
        <w:t xml:space="preserve"> </w:t>
      </w:r>
      <w:r w:rsidRPr="004920A4">
        <w:rPr>
          <w:color w:val="292526"/>
        </w:rPr>
        <w:t>scientific</w:t>
      </w:r>
      <w:r>
        <w:rPr>
          <w:color w:val="292526"/>
        </w:rPr>
        <w:t xml:space="preserve"> publishing,</w:t>
      </w:r>
      <w:r w:rsidRPr="004920A4">
        <w:rPr>
          <w:color w:val="292526"/>
        </w:rPr>
        <w:t xml:space="preserve"> critical appraisal of </w:t>
      </w:r>
      <w:r>
        <w:rPr>
          <w:color w:val="292526"/>
        </w:rPr>
        <w:t>surgica</w:t>
      </w:r>
      <w:r w:rsidRPr="004920A4">
        <w:rPr>
          <w:color w:val="292526"/>
        </w:rPr>
        <w:t>l literature and scientific writing.</w:t>
      </w:r>
    </w:p>
    <w:p w14:paraId="62112F0D" w14:textId="77777777" w:rsidR="00D33985" w:rsidRPr="00287712" w:rsidRDefault="00D33985" w:rsidP="00D33985">
      <w:pPr>
        <w:pStyle w:val="ListParagraph"/>
        <w:numPr>
          <w:ilvl w:val="0"/>
          <w:numId w:val="36"/>
        </w:numPr>
        <w:autoSpaceDE w:val="0"/>
        <w:autoSpaceDN w:val="0"/>
        <w:bidi w:val="0"/>
        <w:adjustRightInd w:val="0"/>
        <w:spacing w:after="0" w:line="240" w:lineRule="auto"/>
        <w:rPr>
          <w:color w:val="292526"/>
        </w:rPr>
      </w:pPr>
      <w:r w:rsidRPr="00287712">
        <w:rPr>
          <w:color w:val="292526"/>
        </w:rPr>
        <w:t xml:space="preserve">Proper use of the principles and tools of the scientific research and its applications.  </w:t>
      </w:r>
    </w:p>
    <w:p w14:paraId="4846E508"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Ability to</w:t>
      </w:r>
      <w:r>
        <w:rPr>
          <w:color w:val="292526"/>
        </w:rPr>
        <w:t xml:space="preserve"> communicate properly and to be a leadership in a work groups.</w:t>
      </w:r>
    </w:p>
    <w:p w14:paraId="62CD3F8B"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Capacity</w:t>
      </w:r>
      <w:r>
        <w:rPr>
          <w:color w:val="292526"/>
        </w:rPr>
        <w:t xml:space="preserve"> for proper decision making in an ethical and faithfulness way.</w:t>
      </w:r>
    </w:p>
    <w:p w14:paraId="770B96F4" w14:textId="77777777" w:rsidR="00D33985" w:rsidRDefault="00D33985" w:rsidP="00D33985">
      <w:pPr>
        <w:pStyle w:val="ListParagraph"/>
        <w:numPr>
          <w:ilvl w:val="0"/>
          <w:numId w:val="36"/>
        </w:numPr>
        <w:autoSpaceDE w:val="0"/>
        <w:autoSpaceDN w:val="0"/>
        <w:bidi w:val="0"/>
        <w:adjustRightInd w:val="0"/>
        <w:spacing w:after="0" w:line="240" w:lineRule="auto"/>
        <w:rPr>
          <w:color w:val="292526"/>
        </w:rPr>
      </w:pPr>
      <w:r w:rsidRPr="004920A4">
        <w:rPr>
          <w:color w:val="292526"/>
        </w:rPr>
        <w:t>Development of the necessary knowledge and skills</w:t>
      </w:r>
      <w:r>
        <w:rPr>
          <w:color w:val="292526"/>
        </w:rPr>
        <w:t xml:space="preserve"> for self-learning and continuous medical education. </w:t>
      </w:r>
    </w:p>
    <w:p w14:paraId="12AAF838" w14:textId="77777777" w:rsidR="00D33985" w:rsidRPr="000B36BC" w:rsidRDefault="00D33985" w:rsidP="00D33985">
      <w:pPr>
        <w:pStyle w:val="ListParagraph"/>
        <w:numPr>
          <w:ilvl w:val="0"/>
          <w:numId w:val="36"/>
        </w:numPr>
        <w:autoSpaceDE w:val="0"/>
        <w:autoSpaceDN w:val="0"/>
        <w:bidi w:val="0"/>
        <w:adjustRightInd w:val="0"/>
        <w:spacing w:after="0" w:line="240" w:lineRule="auto"/>
        <w:rPr>
          <w:color w:val="292526"/>
        </w:rPr>
      </w:pPr>
      <w:r>
        <w:rPr>
          <w:color w:val="292526"/>
        </w:rPr>
        <w:t>Proper use of the facilities and resources to gain the highest benefit.</w:t>
      </w:r>
    </w:p>
    <w:p w14:paraId="44012D46" w14:textId="77777777" w:rsidR="00D33985" w:rsidRPr="000B36BC" w:rsidRDefault="00D33985" w:rsidP="00D33985">
      <w:pPr>
        <w:numPr>
          <w:ilvl w:val="0"/>
          <w:numId w:val="37"/>
        </w:numPr>
        <w:suppressAutoHyphens/>
        <w:autoSpaceDN w:val="0"/>
        <w:spacing w:before="240" w:after="0" w:line="276" w:lineRule="auto"/>
        <w:jc w:val="both"/>
        <w:textAlignment w:val="baseline"/>
        <w:rPr>
          <w:b/>
          <w:bCs/>
          <w:sz w:val="26"/>
          <w:szCs w:val="26"/>
        </w:rPr>
      </w:pPr>
      <w:r w:rsidRPr="000B36BC">
        <w:rPr>
          <w:b/>
          <w:bCs/>
          <w:sz w:val="26"/>
          <w:szCs w:val="26"/>
        </w:rPr>
        <w:t>Knowledge and Understanding</w:t>
      </w:r>
    </w:p>
    <w:p w14:paraId="7C32A15B" w14:textId="77777777" w:rsidR="00D33985" w:rsidRPr="000B36BC" w:rsidRDefault="00D33985" w:rsidP="00D33985">
      <w:pPr>
        <w:spacing w:before="120"/>
        <w:ind w:left="709"/>
        <w:jc w:val="both"/>
        <w:rPr>
          <w:rFonts w:eastAsia="Calibri"/>
        </w:rPr>
      </w:pPr>
      <w:r w:rsidRPr="000B36BC">
        <w:rPr>
          <w:rFonts w:eastAsia="Calibri"/>
          <w:sz w:val="26"/>
          <w:szCs w:val="26"/>
        </w:rPr>
        <w:t xml:space="preserve">In addition to the knowledge and understanding acquired by cardiothoracic surgery graduates, the cardiothoracic surgery graduates should demonstrate knowledge and understanding of: </w:t>
      </w:r>
    </w:p>
    <w:p w14:paraId="3D651279"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color w:val="000000"/>
        </w:rPr>
        <w:t xml:space="preserve">A1 </w:t>
      </w:r>
      <w:r w:rsidRPr="000B36BC">
        <w:rPr>
          <w:color w:val="000000"/>
        </w:rPr>
        <w:t xml:space="preserve">-Understand the basic sciences &amp; facts underlying normal and abnormal functioning of the </w:t>
      </w:r>
      <w:r w:rsidRPr="000B36BC">
        <w:rPr>
          <w:color w:val="292526"/>
        </w:rPr>
        <w:t xml:space="preserve">cardiovascular </w:t>
      </w:r>
      <w:r w:rsidRPr="000B36BC">
        <w:rPr>
          <w:color w:val="000000"/>
        </w:rPr>
        <w:t>system and chest.</w:t>
      </w:r>
    </w:p>
    <w:p w14:paraId="698293E1"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color w:val="000000"/>
        </w:rPr>
        <w:t xml:space="preserve">A2 </w:t>
      </w:r>
      <w:r w:rsidRPr="000B36BC">
        <w:rPr>
          <w:color w:val="000000"/>
        </w:rPr>
        <w:t xml:space="preserve">-Recognize the risk factors and clinical picture of the different </w:t>
      </w:r>
      <w:r w:rsidRPr="000B36BC">
        <w:rPr>
          <w:color w:val="292526"/>
        </w:rPr>
        <w:t>cardiovascular</w:t>
      </w:r>
      <w:r w:rsidRPr="000B36BC">
        <w:rPr>
          <w:color w:val="000000"/>
        </w:rPr>
        <w:t xml:space="preserve"> and thoracic diseases.</w:t>
      </w:r>
    </w:p>
    <w:p w14:paraId="51701C78"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color w:val="000000"/>
        </w:rPr>
        <w:t xml:space="preserve">A3 - </w:t>
      </w:r>
      <w:r w:rsidRPr="000B36BC">
        <w:rPr>
          <w:color w:val="000000"/>
        </w:rPr>
        <w:t xml:space="preserve">Understand the appropriate use and interpretation of common diagnostic studies for </w:t>
      </w:r>
      <w:r w:rsidRPr="000B36BC">
        <w:rPr>
          <w:color w:val="292526"/>
        </w:rPr>
        <w:t>cardiovascular</w:t>
      </w:r>
      <w:r w:rsidRPr="000B36BC">
        <w:rPr>
          <w:color w:val="000000"/>
        </w:rPr>
        <w:t xml:space="preserve"> and thoracic diseases.</w:t>
      </w:r>
    </w:p>
    <w:p w14:paraId="5500F97D" w14:textId="77777777" w:rsidR="00D33985" w:rsidRPr="000B36BC" w:rsidRDefault="00D33985" w:rsidP="00D33985">
      <w:pPr>
        <w:pStyle w:val="ListParagraph"/>
        <w:numPr>
          <w:ilvl w:val="0"/>
          <w:numId w:val="38"/>
        </w:numPr>
        <w:autoSpaceDE w:val="0"/>
        <w:bidi w:val="0"/>
        <w:adjustRightInd w:val="0"/>
        <w:spacing w:after="0" w:line="240" w:lineRule="auto"/>
      </w:pPr>
      <w:r w:rsidRPr="000B36BC">
        <w:rPr>
          <w:b/>
          <w:bCs/>
        </w:rPr>
        <w:t xml:space="preserve">A4 </w:t>
      </w:r>
      <w:r w:rsidRPr="000B36BC">
        <w:t>- Identify the methods of treatment of the different</w:t>
      </w:r>
      <w:r w:rsidRPr="000B36BC">
        <w:rPr>
          <w:color w:val="292526"/>
        </w:rPr>
        <w:t xml:space="preserve"> cardiovascular</w:t>
      </w:r>
      <w:r w:rsidRPr="000B36BC">
        <w:rPr>
          <w:color w:val="000000"/>
        </w:rPr>
        <w:t xml:space="preserve"> and thoracic diseases.</w:t>
      </w:r>
    </w:p>
    <w:p w14:paraId="21701EB5" w14:textId="77777777" w:rsidR="00D33985" w:rsidRPr="000B36BC" w:rsidRDefault="00D33985" w:rsidP="00D33985">
      <w:pPr>
        <w:pStyle w:val="ListParagraph"/>
        <w:numPr>
          <w:ilvl w:val="0"/>
          <w:numId w:val="38"/>
        </w:numPr>
        <w:autoSpaceDE w:val="0"/>
        <w:bidi w:val="0"/>
        <w:adjustRightInd w:val="0"/>
        <w:spacing w:after="0" w:line="240" w:lineRule="auto"/>
      </w:pPr>
      <w:r w:rsidRPr="000B36BC">
        <w:rPr>
          <w:b/>
          <w:bCs/>
        </w:rPr>
        <w:t>A5 -</w:t>
      </w:r>
      <w:r w:rsidRPr="000B36BC">
        <w:t xml:space="preserve">Recognize and carry out the recent diagnosis and surgical treatment of commonly encountered </w:t>
      </w:r>
      <w:r w:rsidRPr="000B36BC">
        <w:rPr>
          <w:color w:val="292526"/>
        </w:rPr>
        <w:t>cardiovascular</w:t>
      </w:r>
      <w:r w:rsidRPr="000B36BC">
        <w:rPr>
          <w:color w:val="000000"/>
        </w:rPr>
        <w:t xml:space="preserve"> and thoracic diseases</w:t>
      </w:r>
      <w:r w:rsidRPr="000B36BC">
        <w:t xml:space="preserve"> and related emergencies.</w:t>
      </w:r>
    </w:p>
    <w:p w14:paraId="6556C79D"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rPr>
        <w:t xml:space="preserve">A6 </w:t>
      </w:r>
      <w:r w:rsidRPr="000B36BC">
        <w:t xml:space="preserve">- Identify the details of medical and surgical ethics and legal rules in the diagnosis and management of the different </w:t>
      </w:r>
      <w:r w:rsidRPr="000B36BC">
        <w:rPr>
          <w:color w:val="292526"/>
        </w:rPr>
        <w:t>cardiovascular</w:t>
      </w:r>
      <w:r w:rsidRPr="000B36BC">
        <w:rPr>
          <w:color w:val="000000"/>
        </w:rPr>
        <w:t xml:space="preserve"> and thoracic diseases.</w:t>
      </w:r>
    </w:p>
    <w:p w14:paraId="4D34C546"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rPr>
        <w:t xml:space="preserve">A7 </w:t>
      </w:r>
      <w:r w:rsidRPr="000B36BC">
        <w:t>-</w:t>
      </w:r>
      <w:r w:rsidRPr="000B36BC">
        <w:rPr>
          <w:color w:val="000000"/>
        </w:rPr>
        <w:t>Understand the principles, legalities, design, conduction and publishing of scientific research.</w:t>
      </w:r>
    </w:p>
    <w:p w14:paraId="7C80F634" w14:textId="77777777" w:rsidR="00D33985" w:rsidRPr="000B36BC" w:rsidRDefault="00D33985" w:rsidP="00D33985">
      <w:pPr>
        <w:pStyle w:val="ListParagraph"/>
        <w:numPr>
          <w:ilvl w:val="0"/>
          <w:numId w:val="38"/>
        </w:numPr>
        <w:autoSpaceDE w:val="0"/>
        <w:bidi w:val="0"/>
        <w:adjustRightInd w:val="0"/>
        <w:spacing w:after="0" w:line="240" w:lineRule="auto"/>
        <w:rPr>
          <w:color w:val="000000"/>
        </w:rPr>
      </w:pPr>
      <w:r w:rsidRPr="000B36BC">
        <w:rPr>
          <w:b/>
          <w:bCs/>
          <w:color w:val="000000"/>
        </w:rPr>
        <w:t xml:space="preserve">A8 </w:t>
      </w:r>
      <w:r w:rsidRPr="000B36BC">
        <w:rPr>
          <w:color w:val="000000"/>
        </w:rPr>
        <w:t xml:space="preserve">-Recognize the principles and basics of the quality standards in </w:t>
      </w:r>
      <w:r w:rsidRPr="000B36BC">
        <w:t xml:space="preserve">management of the different </w:t>
      </w:r>
      <w:r w:rsidRPr="000B36BC">
        <w:rPr>
          <w:color w:val="292526"/>
        </w:rPr>
        <w:t>cardiovascular</w:t>
      </w:r>
      <w:r w:rsidRPr="000B36BC">
        <w:rPr>
          <w:color w:val="000000"/>
        </w:rPr>
        <w:t xml:space="preserve"> and thoracic diseases.</w:t>
      </w:r>
    </w:p>
    <w:p w14:paraId="7A7218AE" w14:textId="77777777" w:rsidR="00D33985" w:rsidRDefault="00D33985" w:rsidP="00D33985">
      <w:pPr>
        <w:pStyle w:val="ListParagraph"/>
        <w:numPr>
          <w:ilvl w:val="0"/>
          <w:numId w:val="38"/>
        </w:numPr>
        <w:autoSpaceDE w:val="0"/>
        <w:bidi w:val="0"/>
        <w:adjustRightInd w:val="0"/>
        <w:spacing w:after="0" w:line="240" w:lineRule="auto"/>
        <w:rPr>
          <w:color w:val="000000"/>
        </w:rPr>
      </w:pPr>
      <w:r w:rsidRPr="000B36BC">
        <w:rPr>
          <w:b/>
          <w:bCs/>
        </w:rPr>
        <w:t xml:space="preserve">A9 </w:t>
      </w:r>
      <w:r w:rsidRPr="000B36BC">
        <w:t>-</w:t>
      </w:r>
      <w:r w:rsidRPr="000B36BC">
        <w:rPr>
          <w:color w:val="000000"/>
        </w:rPr>
        <w:t>Understand the mutual relation between professional surgical practice and the surrounding environment and how to preserve it.</w:t>
      </w:r>
    </w:p>
    <w:p w14:paraId="0629CBB8" w14:textId="77777777" w:rsidR="00D33985" w:rsidRPr="000B36BC" w:rsidRDefault="00D33985" w:rsidP="00D33985">
      <w:pPr>
        <w:autoSpaceDE w:val="0"/>
        <w:adjustRightInd w:val="0"/>
        <w:jc w:val="both"/>
        <w:rPr>
          <w:color w:val="000000"/>
          <w:sz w:val="28"/>
          <w:szCs w:val="28"/>
          <w:lang w:bidi="ar-EG"/>
        </w:rPr>
      </w:pPr>
    </w:p>
    <w:p w14:paraId="0C78F2BE" w14:textId="77777777" w:rsidR="00D33985" w:rsidRPr="008C4B99" w:rsidRDefault="00D33985" w:rsidP="00D33985">
      <w:pPr>
        <w:pStyle w:val="ListParagraph"/>
        <w:numPr>
          <w:ilvl w:val="0"/>
          <w:numId w:val="37"/>
        </w:numPr>
        <w:bidi w:val="0"/>
        <w:spacing w:before="240" w:after="0"/>
        <w:rPr>
          <w:b/>
          <w:bCs/>
          <w:sz w:val="26"/>
          <w:szCs w:val="26"/>
        </w:rPr>
      </w:pPr>
      <w:r w:rsidRPr="008C4B99">
        <w:rPr>
          <w:b/>
          <w:bCs/>
          <w:sz w:val="26"/>
          <w:szCs w:val="26"/>
        </w:rPr>
        <w:t>Intellectual Skills</w:t>
      </w:r>
    </w:p>
    <w:p w14:paraId="17050C89" w14:textId="77777777" w:rsidR="00D33985" w:rsidRPr="000B36BC" w:rsidRDefault="00D33985" w:rsidP="00D33985">
      <w:pPr>
        <w:spacing w:before="120"/>
        <w:ind w:left="709"/>
        <w:jc w:val="both"/>
        <w:rPr>
          <w:rFonts w:eastAsia="Calibri"/>
        </w:rPr>
      </w:pPr>
      <w:r w:rsidRPr="000B36BC">
        <w:rPr>
          <w:rFonts w:eastAsia="Calibri"/>
          <w:sz w:val="26"/>
          <w:szCs w:val="26"/>
        </w:rPr>
        <w:lastRenderedPageBreak/>
        <w:t xml:space="preserve">In addition to the intellectual skills acquired </w:t>
      </w:r>
      <w:r>
        <w:rPr>
          <w:rFonts w:eastAsia="Calibri"/>
          <w:sz w:val="26"/>
          <w:szCs w:val="26"/>
        </w:rPr>
        <w:t>by cardiothoracic surgery</w:t>
      </w:r>
      <w:r w:rsidRPr="000B36BC">
        <w:rPr>
          <w:rFonts w:eastAsia="Calibri"/>
          <w:sz w:val="26"/>
          <w:szCs w:val="26"/>
        </w:rPr>
        <w:t xml:space="preserve"> graduates, the graduates of </w:t>
      </w:r>
      <w:r>
        <w:rPr>
          <w:rFonts w:eastAsia="Calibri"/>
          <w:sz w:val="26"/>
          <w:szCs w:val="26"/>
        </w:rPr>
        <w:t>cardiothoracic surgery</w:t>
      </w:r>
      <w:r w:rsidRPr="000B36BC">
        <w:rPr>
          <w:rFonts w:eastAsia="Calibri"/>
          <w:sz w:val="26"/>
          <w:szCs w:val="26"/>
        </w:rPr>
        <w:t xml:space="preserve"> program should be able to:</w:t>
      </w:r>
    </w:p>
    <w:p w14:paraId="37BEAF5F" w14:textId="77777777" w:rsidR="00D33985" w:rsidRPr="008C4B99" w:rsidRDefault="00D33985" w:rsidP="00D33985">
      <w:pPr>
        <w:pStyle w:val="ListParagraph"/>
        <w:numPr>
          <w:ilvl w:val="0"/>
          <w:numId w:val="41"/>
        </w:numPr>
        <w:autoSpaceDE w:val="0"/>
        <w:bidi w:val="0"/>
        <w:adjustRightInd w:val="0"/>
        <w:spacing w:after="0" w:line="240" w:lineRule="auto"/>
      </w:pPr>
      <w:r w:rsidRPr="008C4B99">
        <w:rPr>
          <w:b/>
          <w:bCs/>
        </w:rPr>
        <w:t xml:space="preserve">B1. </w:t>
      </w:r>
      <w:r w:rsidRPr="008C4B99">
        <w:t xml:space="preserve">Analyze and develop an approach to patients with common complaints associated with the </w:t>
      </w:r>
      <w:r w:rsidRPr="008C4B99">
        <w:rPr>
          <w:color w:val="292526"/>
        </w:rPr>
        <w:t>cardiovascular</w:t>
      </w:r>
      <w:r w:rsidRPr="008C4B99">
        <w:rPr>
          <w:color w:val="000000"/>
        </w:rPr>
        <w:t xml:space="preserve"> and thoracic diseases.</w:t>
      </w:r>
      <w:r w:rsidRPr="008C4B99">
        <w:rPr>
          <w:color w:val="292526"/>
        </w:rPr>
        <w:t xml:space="preserve"> </w:t>
      </w:r>
    </w:p>
    <w:p w14:paraId="295AB3EB" w14:textId="77777777" w:rsidR="00D33985" w:rsidRPr="008C4B99" w:rsidRDefault="00D33985" w:rsidP="00D33985">
      <w:pPr>
        <w:pStyle w:val="ListParagraph"/>
        <w:numPr>
          <w:ilvl w:val="0"/>
          <w:numId w:val="41"/>
        </w:numPr>
        <w:autoSpaceDE w:val="0"/>
        <w:bidi w:val="0"/>
        <w:adjustRightInd w:val="0"/>
        <w:spacing w:after="0" w:line="240" w:lineRule="auto"/>
      </w:pPr>
      <w:r w:rsidRPr="008C4B99">
        <w:rPr>
          <w:b/>
          <w:bCs/>
        </w:rPr>
        <w:t xml:space="preserve">B2. </w:t>
      </w:r>
      <w:r w:rsidRPr="008C4B99">
        <w:t xml:space="preserve">Select the proper prioritized diagnostic tool for each of the </w:t>
      </w:r>
      <w:r w:rsidRPr="008C4B99">
        <w:rPr>
          <w:color w:val="292526"/>
        </w:rPr>
        <w:t>cardiovascular</w:t>
      </w:r>
      <w:r w:rsidRPr="008C4B99">
        <w:rPr>
          <w:color w:val="000000"/>
        </w:rPr>
        <w:t xml:space="preserve"> and thoracic diseases.</w:t>
      </w:r>
    </w:p>
    <w:p w14:paraId="17B50123"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rPr>
        <w:t xml:space="preserve">B3. </w:t>
      </w:r>
      <w:r w:rsidRPr="008C4B99">
        <w:rPr>
          <w:color w:val="000000"/>
        </w:rPr>
        <w:t>Assigning a reasonable differential diagnosis.</w:t>
      </w:r>
    </w:p>
    <w:p w14:paraId="15F94920" w14:textId="77777777" w:rsidR="00D33985" w:rsidRPr="008C4B99" w:rsidRDefault="00D33985" w:rsidP="00D33985">
      <w:pPr>
        <w:pStyle w:val="ListParagraph"/>
        <w:numPr>
          <w:ilvl w:val="0"/>
          <w:numId w:val="41"/>
        </w:numPr>
        <w:autoSpaceDE w:val="0"/>
        <w:bidi w:val="0"/>
        <w:adjustRightInd w:val="0"/>
        <w:spacing w:after="0" w:line="240" w:lineRule="auto"/>
      </w:pPr>
      <w:r w:rsidRPr="008C4B99">
        <w:rPr>
          <w:b/>
          <w:bCs/>
        </w:rPr>
        <w:t xml:space="preserve">B4. </w:t>
      </w:r>
      <w:r w:rsidRPr="008C4B99">
        <w:t xml:space="preserve">Conclude the diagnosis of the different </w:t>
      </w:r>
      <w:r w:rsidRPr="008C4B99">
        <w:rPr>
          <w:color w:val="292526"/>
        </w:rPr>
        <w:t>cardiovascular</w:t>
      </w:r>
      <w:r w:rsidRPr="008C4B99">
        <w:rPr>
          <w:color w:val="000000"/>
        </w:rPr>
        <w:t xml:space="preserve"> and thoracic</w:t>
      </w:r>
      <w:r w:rsidRPr="008C4B99">
        <w:rPr>
          <w:color w:val="292526"/>
        </w:rPr>
        <w:t xml:space="preserve"> </w:t>
      </w:r>
      <w:r w:rsidRPr="008C4B99">
        <w:t>disorders based on clinical data and investigations.</w:t>
      </w:r>
    </w:p>
    <w:p w14:paraId="177706F3"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B5.  </w:t>
      </w:r>
      <w:r w:rsidRPr="008C4B99">
        <w:rPr>
          <w:color w:val="000000"/>
        </w:rPr>
        <w:t xml:space="preserve">Design the surgical treatment plan of the </w:t>
      </w:r>
      <w:r w:rsidRPr="008C4B99">
        <w:rPr>
          <w:color w:val="292526"/>
        </w:rPr>
        <w:t>cardiovascular</w:t>
      </w:r>
      <w:r w:rsidRPr="008C4B99">
        <w:rPr>
          <w:color w:val="000000"/>
        </w:rPr>
        <w:t xml:space="preserve"> and thoracic diseases.</w:t>
      </w:r>
    </w:p>
    <w:p w14:paraId="4C526634"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B6. </w:t>
      </w:r>
      <w:r w:rsidRPr="008C4B99">
        <w:rPr>
          <w:color w:val="000000"/>
        </w:rPr>
        <w:t xml:space="preserve">Solve the majority of problems in the wide array of </w:t>
      </w:r>
      <w:r w:rsidRPr="008C4B99">
        <w:rPr>
          <w:color w:val="292526"/>
        </w:rPr>
        <w:t>cardiovascular</w:t>
      </w:r>
      <w:r w:rsidRPr="008C4B99">
        <w:rPr>
          <w:color w:val="000000"/>
        </w:rPr>
        <w:t xml:space="preserve"> and thoracic conditions according to the available data (complete or incomplete).</w:t>
      </w:r>
    </w:p>
    <w:p w14:paraId="1027AF23"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B7.  </w:t>
      </w:r>
      <w:r w:rsidRPr="008C4B99">
        <w:rPr>
          <w:color w:val="000000"/>
        </w:rPr>
        <w:t>Able to demonstrate a prevention and control measures.</w:t>
      </w:r>
    </w:p>
    <w:p w14:paraId="5D7687D0"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B8. </w:t>
      </w:r>
      <w:r w:rsidRPr="008C4B99">
        <w:rPr>
          <w:color w:val="000000"/>
        </w:rPr>
        <w:t>Conduct research studies that add to the existing knowledge in the field of cardiovascular and thoracic diseases.</w:t>
      </w:r>
    </w:p>
    <w:p w14:paraId="274515F3"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B9. </w:t>
      </w:r>
      <w:r w:rsidRPr="008C4B99">
        <w:rPr>
          <w:color w:val="000000"/>
        </w:rPr>
        <w:t>Take a proper decision making in various professional situations in cardiac and thoracic surgery (including dilemmas &amp; controversial issues).</w:t>
      </w:r>
    </w:p>
    <w:p w14:paraId="2067C786"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B10.  </w:t>
      </w:r>
      <w:r w:rsidRPr="008C4B99">
        <w:rPr>
          <w:color w:val="000000"/>
        </w:rPr>
        <w:t>Evaluate the different hazards in surgical practice to avoid it.</w:t>
      </w:r>
    </w:p>
    <w:p w14:paraId="485E14A7"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B11.  </w:t>
      </w:r>
      <w:r w:rsidRPr="008C4B99">
        <w:rPr>
          <w:color w:val="000000"/>
        </w:rPr>
        <w:t>Publish scientific articles/papers in indexed journals.</w:t>
      </w:r>
    </w:p>
    <w:p w14:paraId="5C4B349D"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B12. </w:t>
      </w:r>
      <w:r w:rsidRPr="008C4B99">
        <w:rPr>
          <w:color w:val="000000"/>
        </w:rPr>
        <w:t>Plan and implement enhancement and improvement approaches to practice.</w:t>
      </w:r>
    </w:p>
    <w:p w14:paraId="4C2E6518" w14:textId="77777777" w:rsidR="00D33985" w:rsidRPr="008C4B99"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B13. </w:t>
      </w:r>
      <w:r w:rsidRPr="008C4B99">
        <w:rPr>
          <w:color w:val="000000"/>
        </w:rPr>
        <w:t>Add to the specialty of cardiac and thoracic surgery through creativity and innovation.</w:t>
      </w:r>
    </w:p>
    <w:p w14:paraId="2AE91F70" w14:textId="77777777" w:rsidR="00D33985" w:rsidRDefault="00D33985" w:rsidP="00D33985">
      <w:pPr>
        <w:pStyle w:val="ListParagraph"/>
        <w:numPr>
          <w:ilvl w:val="0"/>
          <w:numId w:val="41"/>
        </w:numPr>
        <w:autoSpaceDE w:val="0"/>
        <w:bidi w:val="0"/>
        <w:adjustRightInd w:val="0"/>
        <w:spacing w:after="0" w:line="240" w:lineRule="auto"/>
        <w:rPr>
          <w:color w:val="000000"/>
        </w:rPr>
      </w:pPr>
      <w:r w:rsidRPr="008C4B99">
        <w:rPr>
          <w:b/>
          <w:bCs/>
          <w:color w:val="000000"/>
        </w:rPr>
        <w:t xml:space="preserve">B14.  </w:t>
      </w:r>
      <w:r w:rsidRPr="008C4B99">
        <w:rPr>
          <w:color w:val="000000"/>
        </w:rPr>
        <w:t>Manage discussions on basis of evidence and proofs.</w:t>
      </w:r>
    </w:p>
    <w:p w14:paraId="4C67DDBC" w14:textId="77777777" w:rsidR="00D33985" w:rsidRPr="008C4B99" w:rsidRDefault="00D33985" w:rsidP="00D33985">
      <w:pPr>
        <w:pStyle w:val="ListParagraph"/>
        <w:autoSpaceDE w:val="0"/>
        <w:bidi w:val="0"/>
        <w:adjustRightInd w:val="0"/>
        <w:spacing w:after="0" w:line="240" w:lineRule="auto"/>
        <w:ind w:left="360"/>
        <w:rPr>
          <w:color w:val="000000"/>
        </w:rPr>
      </w:pPr>
    </w:p>
    <w:p w14:paraId="47B24B2A" w14:textId="77777777" w:rsidR="00D33985" w:rsidRPr="008C4B99" w:rsidRDefault="00D33985" w:rsidP="00D33985">
      <w:pPr>
        <w:pStyle w:val="ListParagraph"/>
        <w:numPr>
          <w:ilvl w:val="0"/>
          <w:numId w:val="39"/>
        </w:numPr>
        <w:bidi w:val="0"/>
        <w:spacing w:before="240" w:after="0"/>
        <w:rPr>
          <w:b/>
          <w:bCs/>
          <w:sz w:val="26"/>
          <w:szCs w:val="26"/>
        </w:rPr>
      </w:pPr>
      <w:r w:rsidRPr="008C4B99">
        <w:rPr>
          <w:b/>
          <w:bCs/>
          <w:sz w:val="26"/>
          <w:szCs w:val="26"/>
        </w:rPr>
        <w:t>Practical and Professional Skills</w:t>
      </w:r>
    </w:p>
    <w:p w14:paraId="1DFA6A3E" w14:textId="77777777" w:rsidR="00D33985" w:rsidRPr="000B36BC" w:rsidRDefault="00D33985" w:rsidP="00D33985">
      <w:pPr>
        <w:spacing w:before="120"/>
        <w:ind w:left="709"/>
        <w:jc w:val="both"/>
        <w:rPr>
          <w:rFonts w:eastAsia="Calibri"/>
        </w:rPr>
      </w:pPr>
      <w:r w:rsidRPr="000B36BC">
        <w:rPr>
          <w:rFonts w:eastAsia="Calibri"/>
          <w:sz w:val="26"/>
          <w:szCs w:val="26"/>
        </w:rPr>
        <w:t xml:space="preserve">In addition to the practical and professional skills acquired by </w:t>
      </w:r>
      <w:r>
        <w:rPr>
          <w:rFonts w:eastAsia="Calibri"/>
          <w:sz w:val="26"/>
          <w:szCs w:val="26"/>
        </w:rPr>
        <w:t>cardiothoracic surgery</w:t>
      </w:r>
      <w:r w:rsidRPr="000B36BC">
        <w:rPr>
          <w:rFonts w:eastAsia="Calibri"/>
          <w:sz w:val="26"/>
          <w:szCs w:val="26"/>
        </w:rPr>
        <w:t xml:space="preserve"> graduates, the graduates of the </w:t>
      </w:r>
      <w:r>
        <w:rPr>
          <w:rFonts w:eastAsia="Calibri"/>
          <w:sz w:val="26"/>
          <w:szCs w:val="26"/>
        </w:rPr>
        <w:t>cardiothoracic surgery</w:t>
      </w:r>
      <w:r w:rsidRPr="000B36BC">
        <w:rPr>
          <w:rFonts w:eastAsia="Calibri"/>
          <w:sz w:val="26"/>
          <w:szCs w:val="26"/>
        </w:rPr>
        <w:t xml:space="preserve"> program should be able to:</w:t>
      </w:r>
    </w:p>
    <w:p w14:paraId="2ACA9A27" w14:textId="77777777" w:rsidR="00D33985" w:rsidRPr="008C4B99" w:rsidRDefault="00D33985" w:rsidP="00D33985">
      <w:pPr>
        <w:autoSpaceDE w:val="0"/>
        <w:adjustRightInd w:val="0"/>
        <w:ind w:left="720" w:hanging="432"/>
        <w:jc w:val="both"/>
        <w:rPr>
          <w:sz w:val="28"/>
          <w:szCs w:val="28"/>
        </w:rPr>
      </w:pPr>
      <w:r w:rsidRPr="008C4B99">
        <w:rPr>
          <w:b/>
          <w:bCs/>
          <w:color w:val="000000"/>
          <w:sz w:val="28"/>
          <w:szCs w:val="28"/>
        </w:rPr>
        <w:t xml:space="preserve">C1 </w:t>
      </w:r>
      <w:r w:rsidRPr="008C4B99">
        <w:rPr>
          <w:sz w:val="28"/>
          <w:szCs w:val="28"/>
        </w:rPr>
        <w:t xml:space="preserve">Perform a competent physical and mental status examination to elicit and identify correctly the full range of symptoms and signs, in patients with </w:t>
      </w:r>
      <w:r w:rsidRPr="008C4B99">
        <w:rPr>
          <w:color w:val="292526"/>
          <w:sz w:val="28"/>
          <w:szCs w:val="28"/>
        </w:rPr>
        <w:t>cardiovascular and thoracic</w:t>
      </w:r>
      <w:r w:rsidRPr="008C4B99">
        <w:rPr>
          <w:color w:val="000000"/>
          <w:sz w:val="28"/>
          <w:szCs w:val="28"/>
        </w:rPr>
        <w:t xml:space="preserve"> disorders</w:t>
      </w:r>
      <w:r w:rsidRPr="008C4B99">
        <w:rPr>
          <w:sz w:val="28"/>
          <w:szCs w:val="28"/>
        </w:rPr>
        <w:t>.</w:t>
      </w:r>
    </w:p>
    <w:p w14:paraId="3988848A" w14:textId="77777777" w:rsidR="00D33985" w:rsidRPr="008C4B99" w:rsidRDefault="00D33985" w:rsidP="00D33985">
      <w:pPr>
        <w:autoSpaceDE w:val="0"/>
        <w:adjustRightInd w:val="0"/>
        <w:ind w:left="720" w:hanging="432"/>
        <w:jc w:val="both"/>
        <w:rPr>
          <w:color w:val="000000"/>
          <w:sz w:val="28"/>
          <w:szCs w:val="28"/>
        </w:rPr>
      </w:pPr>
      <w:r w:rsidRPr="008C4B99">
        <w:rPr>
          <w:b/>
          <w:bCs/>
          <w:color w:val="000000"/>
          <w:sz w:val="28"/>
          <w:szCs w:val="28"/>
        </w:rPr>
        <w:t xml:space="preserve">C2 </w:t>
      </w:r>
      <w:r w:rsidRPr="008C4B99">
        <w:rPr>
          <w:color w:val="000000"/>
          <w:sz w:val="28"/>
          <w:szCs w:val="28"/>
        </w:rPr>
        <w:t xml:space="preserve">Evaluate the patients presenting with </w:t>
      </w:r>
      <w:r w:rsidRPr="008C4B99">
        <w:rPr>
          <w:color w:val="292526"/>
          <w:sz w:val="28"/>
          <w:szCs w:val="28"/>
        </w:rPr>
        <w:t>cardiovascular and thoracic</w:t>
      </w:r>
      <w:r w:rsidRPr="008C4B99">
        <w:rPr>
          <w:color w:val="000000"/>
          <w:sz w:val="28"/>
          <w:szCs w:val="28"/>
        </w:rPr>
        <w:t xml:space="preserve"> manifestations. </w:t>
      </w:r>
    </w:p>
    <w:p w14:paraId="455168B7"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C3 </w:t>
      </w:r>
      <w:r w:rsidRPr="008C4B99">
        <w:rPr>
          <w:sz w:val="28"/>
          <w:szCs w:val="28"/>
        </w:rPr>
        <w:t>Carry out investigation in an efficient way and prioritized form.</w:t>
      </w:r>
    </w:p>
    <w:p w14:paraId="5F2B125D" w14:textId="77777777" w:rsidR="00D33985" w:rsidRPr="008C4B99" w:rsidRDefault="00D33985" w:rsidP="00D33985">
      <w:pPr>
        <w:autoSpaceDE w:val="0"/>
        <w:adjustRightInd w:val="0"/>
        <w:ind w:left="720" w:hanging="432"/>
        <w:jc w:val="both"/>
        <w:rPr>
          <w:color w:val="000000"/>
          <w:sz w:val="28"/>
          <w:szCs w:val="28"/>
        </w:rPr>
      </w:pPr>
      <w:r w:rsidRPr="008C4B99">
        <w:rPr>
          <w:b/>
          <w:bCs/>
          <w:color w:val="000000"/>
          <w:sz w:val="28"/>
          <w:szCs w:val="28"/>
        </w:rPr>
        <w:lastRenderedPageBreak/>
        <w:t xml:space="preserve">C4 </w:t>
      </w:r>
      <w:r w:rsidRPr="008C4B99">
        <w:rPr>
          <w:color w:val="000000"/>
          <w:sz w:val="28"/>
          <w:szCs w:val="28"/>
        </w:rPr>
        <w:t xml:space="preserve">Construct a plan for management of the different </w:t>
      </w:r>
      <w:r w:rsidRPr="008C4B99">
        <w:rPr>
          <w:color w:val="292526"/>
          <w:sz w:val="28"/>
          <w:szCs w:val="28"/>
        </w:rPr>
        <w:t>cardiovascular and thoracic</w:t>
      </w:r>
      <w:r w:rsidRPr="008C4B99">
        <w:rPr>
          <w:color w:val="000000"/>
          <w:sz w:val="28"/>
          <w:szCs w:val="28"/>
        </w:rPr>
        <w:t xml:space="preserve"> disorders </w:t>
      </w:r>
      <w:r w:rsidRPr="008C4B99">
        <w:rPr>
          <w:sz w:val="28"/>
          <w:szCs w:val="28"/>
        </w:rPr>
        <w:t>with the full range of current and recent pharmacological and surgical treatment</w:t>
      </w:r>
      <w:r w:rsidRPr="008C4B99">
        <w:rPr>
          <w:color w:val="000000"/>
          <w:sz w:val="28"/>
          <w:szCs w:val="28"/>
        </w:rPr>
        <w:t>.</w:t>
      </w:r>
    </w:p>
    <w:p w14:paraId="126C6A7B" w14:textId="77777777" w:rsidR="00D33985" w:rsidRPr="008C4B99" w:rsidRDefault="00D33985" w:rsidP="00D33985">
      <w:pPr>
        <w:autoSpaceDE w:val="0"/>
        <w:adjustRightInd w:val="0"/>
        <w:ind w:left="720" w:hanging="432"/>
        <w:jc w:val="both"/>
        <w:rPr>
          <w:color w:val="000000"/>
          <w:sz w:val="28"/>
          <w:szCs w:val="28"/>
        </w:rPr>
      </w:pPr>
      <w:r w:rsidRPr="008C4B99">
        <w:rPr>
          <w:b/>
          <w:bCs/>
          <w:sz w:val="28"/>
          <w:szCs w:val="28"/>
        </w:rPr>
        <w:t xml:space="preserve">C5 </w:t>
      </w:r>
      <w:r w:rsidRPr="008C4B99">
        <w:rPr>
          <w:color w:val="000000"/>
          <w:sz w:val="28"/>
          <w:szCs w:val="28"/>
        </w:rPr>
        <w:t xml:space="preserve">Design and perform </w:t>
      </w:r>
      <w:r w:rsidRPr="008C4B99">
        <w:rPr>
          <w:color w:val="292526"/>
          <w:sz w:val="28"/>
          <w:szCs w:val="28"/>
        </w:rPr>
        <w:t>a research project that contributes to scientific knowledge in cardiovascular and thoracic</w:t>
      </w:r>
      <w:r w:rsidRPr="008C4B99">
        <w:rPr>
          <w:color w:val="000000"/>
          <w:sz w:val="28"/>
          <w:szCs w:val="28"/>
        </w:rPr>
        <w:t xml:space="preserve"> </w:t>
      </w:r>
      <w:r w:rsidRPr="008C4B99">
        <w:rPr>
          <w:color w:val="292526"/>
          <w:sz w:val="28"/>
          <w:szCs w:val="28"/>
        </w:rPr>
        <w:t>diseases</w:t>
      </w:r>
      <w:r w:rsidRPr="008C4B99">
        <w:rPr>
          <w:color w:val="000000"/>
          <w:sz w:val="28"/>
          <w:szCs w:val="28"/>
        </w:rPr>
        <w:t>.</w:t>
      </w:r>
    </w:p>
    <w:p w14:paraId="643DAB5A" w14:textId="77777777" w:rsidR="00D33985" w:rsidRPr="008C4B99" w:rsidRDefault="00D33985" w:rsidP="00D33985">
      <w:pPr>
        <w:autoSpaceDE w:val="0"/>
        <w:adjustRightInd w:val="0"/>
        <w:ind w:left="720" w:hanging="432"/>
        <w:jc w:val="both"/>
        <w:rPr>
          <w:color w:val="000000"/>
          <w:sz w:val="28"/>
          <w:szCs w:val="28"/>
        </w:rPr>
      </w:pPr>
      <w:r w:rsidRPr="008C4B99">
        <w:rPr>
          <w:b/>
          <w:bCs/>
          <w:color w:val="000000"/>
          <w:sz w:val="28"/>
          <w:szCs w:val="28"/>
        </w:rPr>
        <w:t xml:space="preserve">C6 </w:t>
      </w:r>
      <w:r w:rsidRPr="008C4B99">
        <w:rPr>
          <w:color w:val="000000"/>
          <w:sz w:val="28"/>
          <w:szCs w:val="28"/>
        </w:rPr>
        <w:t>Write, judge and critically appraise the medical literature.</w:t>
      </w:r>
    </w:p>
    <w:p w14:paraId="2CE37E27" w14:textId="77777777" w:rsidR="00D33985" w:rsidRPr="008C4B99" w:rsidRDefault="00D33985" w:rsidP="00D33985">
      <w:pPr>
        <w:autoSpaceDE w:val="0"/>
        <w:adjustRightInd w:val="0"/>
        <w:ind w:left="720" w:hanging="432"/>
        <w:jc w:val="both"/>
        <w:rPr>
          <w:color w:val="000000"/>
          <w:sz w:val="28"/>
          <w:szCs w:val="28"/>
        </w:rPr>
      </w:pPr>
      <w:r w:rsidRPr="008C4B99">
        <w:rPr>
          <w:b/>
          <w:bCs/>
          <w:color w:val="000000"/>
          <w:sz w:val="28"/>
          <w:szCs w:val="28"/>
        </w:rPr>
        <w:t xml:space="preserve">C7 </w:t>
      </w:r>
      <w:r w:rsidRPr="008C4B99">
        <w:rPr>
          <w:color w:val="000000"/>
          <w:sz w:val="28"/>
          <w:szCs w:val="28"/>
        </w:rPr>
        <w:t>Search for scientific information and use the medical literature to improve clinical practice.</w:t>
      </w:r>
    </w:p>
    <w:p w14:paraId="2E6B6B92" w14:textId="77777777" w:rsidR="00D33985" w:rsidRPr="008C4B99" w:rsidRDefault="00D33985" w:rsidP="00D33985">
      <w:pPr>
        <w:autoSpaceDE w:val="0"/>
        <w:adjustRightInd w:val="0"/>
        <w:ind w:left="720" w:hanging="432"/>
        <w:jc w:val="both"/>
        <w:rPr>
          <w:color w:val="000000"/>
          <w:sz w:val="28"/>
          <w:szCs w:val="28"/>
        </w:rPr>
      </w:pPr>
      <w:r w:rsidRPr="008C4B99">
        <w:rPr>
          <w:b/>
          <w:bCs/>
          <w:color w:val="000000"/>
          <w:sz w:val="28"/>
          <w:szCs w:val="28"/>
        </w:rPr>
        <w:t xml:space="preserve">C8 </w:t>
      </w:r>
      <w:r w:rsidRPr="008C4B99">
        <w:rPr>
          <w:color w:val="000000"/>
          <w:sz w:val="28"/>
          <w:szCs w:val="28"/>
        </w:rPr>
        <w:t>Evaluate and improve methods and tools used in cardiothoracic surgery.</w:t>
      </w:r>
    </w:p>
    <w:p w14:paraId="6A0A8BDD" w14:textId="77777777" w:rsidR="00D33985" w:rsidRPr="008C4B99" w:rsidRDefault="00D33985" w:rsidP="00D33985">
      <w:pPr>
        <w:autoSpaceDE w:val="0"/>
        <w:adjustRightInd w:val="0"/>
        <w:ind w:left="576" w:hanging="432"/>
        <w:jc w:val="both"/>
        <w:rPr>
          <w:color w:val="000000"/>
          <w:sz w:val="28"/>
          <w:szCs w:val="28"/>
        </w:rPr>
      </w:pPr>
      <w:r w:rsidRPr="008C4B99">
        <w:rPr>
          <w:b/>
          <w:bCs/>
          <w:color w:val="000000"/>
          <w:sz w:val="28"/>
          <w:szCs w:val="28"/>
        </w:rPr>
        <w:t xml:space="preserve">  C9 </w:t>
      </w:r>
      <w:r w:rsidRPr="008C4B99">
        <w:rPr>
          <w:color w:val="000000"/>
          <w:sz w:val="28"/>
          <w:szCs w:val="28"/>
        </w:rPr>
        <w:t>Use technology to advance practice and surgical techniques.</w:t>
      </w:r>
    </w:p>
    <w:p w14:paraId="31A49698" w14:textId="77777777" w:rsidR="00D33985" w:rsidRPr="008C4B99" w:rsidRDefault="00D33985" w:rsidP="00D33985">
      <w:pPr>
        <w:autoSpaceDE w:val="0"/>
        <w:adjustRightInd w:val="0"/>
        <w:ind w:left="576" w:hanging="432"/>
        <w:jc w:val="both"/>
        <w:rPr>
          <w:color w:val="000000"/>
          <w:sz w:val="28"/>
          <w:szCs w:val="28"/>
        </w:rPr>
      </w:pPr>
      <w:r w:rsidRPr="008C4B99">
        <w:rPr>
          <w:b/>
          <w:bCs/>
          <w:color w:val="000000"/>
          <w:sz w:val="28"/>
          <w:szCs w:val="28"/>
        </w:rPr>
        <w:t xml:space="preserve">C10 </w:t>
      </w:r>
      <w:r w:rsidRPr="008C4B99">
        <w:rPr>
          <w:color w:val="000000"/>
          <w:sz w:val="28"/>
          <w:szCs w:val="28"/>
        </w:rPr>
        <w:t xml:space="preserve">Plan professional development courses to </w:t>
      </w:r>
      <w:r>
        <w:rPr>
          <w:color w:val="000000"/>
          <w:sz w:val="28"/>
          <w:szCs w:val="28"/>
        </w:rPr>
        <w:t xml:space="preserve">improve practice and enhance </w:t>
      </w:r>
      <w:r w:rsidRPr="008C4B99">
        <w:rPr>
          <w:color w:val="000000"/>
          <w:sz w:val="28"/>
          <w:szCs w:val="28"/>
        </w:rPr>
        <w:t>performance of juniors.</w:t>
      </w:r>
    </w:p>
    <w:p w14:paraId="123221FC" w14:textId="77777777" w:rsidR="00D33985" w:rsidRDefault="00D33985" w:rsidP="00D33985"/>
    <w:p w14:paraId="284E6F14" w14:textId="77777777" w:rsidR="00D33985" w:rsidRPr="008C4B99" w:rsidRDefault="00D33985" w:rsidP="00D33985">
      <w:pPr>
        <w:pStyle w:val="ListParagraph"/>
        <w:numPr>
          <w:ilvl w:val="0"/>
          <w:numId w:val="39"/>
        </w:numPr>
        <w:bidi w:val="0"/>
        <w:spacing w:before="240" w:after="0"/>
        <w:rPr>
          <w:b/>
          <w:bCs/>
          <w:sz w:val="26"/>
          <w:szCs w:val="26"/>
        </w:rPr>
      </w:pPr>
      <w:r w:rsidRPr="008C4B99">
        <w:rPr>
          <w:b/>
          <w:bCs/>
          <w:sz w:val="26"/>
          <w:szCs w:val="26"/>
        </w:rPr>
        <w:t>General and Transferable Skills</w:t>
      </w:r>
    </w:p>
    <w:p w14:paraId="64082463" w14:textId="77777777" w:rsidR="00D33985" w:rsidRPr="008C4B99" w:rsidRDefault="00D33985" w:rsidP="00D33985">
      <w:pPr>
        <w:pStyle w:val="msolistparagraph0"/>
        <w:spacing w:before="120" w:after="0"/>
        <w:ind w:left="709"/>
        <w:jc w:val="both"/>
        <w:rPr>
          <w:rFonts w:ascii="Times New Roman" w:hAnsi="Times New Roman" w:cs="Times New Roman"/>
          <w:sz w:val="26"/>
          <w:szCs w:val="26"/>
        </w:rPr>
      </w:pPr>
      <w:r w:rsidRPr="008C4B99">
        <w:rPr>
          <w:rFonts w:ascii="Times New Roman" w:hAnsi="Times New Roman" w:cs="Times New Roman"/>
          <w:sz w:val="26"/>
          <w:szCs w:val="26"/>
        </w:rPr>
        <w:t>In addition to the general and transferable skills acquired by cardiothoracic surgery graduates, the graduates of the cardiothoracic surgery program should be able to:</w:t>
      </w:r>
    </w:p>
    <w:p w14:paraId="2768C6CE"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D1  </w:t>
      </w:r>
      <w:r w:rsidRPr="008C4B99">
        <w:rPr>
          <w:sz w:val="28"/>
          <w:szCs w:val="28"/>
        </w:rPr>
        <w:t>Work as team leader within a multidisciplinary team as well as a member in larger teams.</w:t>
      </w:r>
    </w:p>
    <w:p w14:paraId="799F8255"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D2 </w:t>
      </w:r>
      <w:r w:rsidRPr="008C4B99">
        <w:rPr>
          <w:sz w:val="28"/>
          <w:szCs w:val="28"/>
        </w:rPr>
        <w:t>Develop the communication and interpersonal skills necessary to communicate effectively with other medical members, patients and their families.</w:t>
      </w:r>
    </w:p>
    <w:p w14:paraId="7757EB3D"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D3 </w:t>
      </w:r>
      <w:r w:rsidRPr="008C4B99">
        <w:rPr>
          <w:sz w:val="28"/>
          <w:szCs w:val="28"/>
        </w:rPr>
        <w:t>Use information technology to improve his/her professional practice.</w:t>
      </w:r>
    </w:p>
    <w:p w14:paraId="02E886D0"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D4  </w:t>
      </w:r>
      <w:r w:rsidRPr="008C4B99">
        <w:rPr>
          <w:sz w:val="28"/>
          <w:szCs w:val="28"/>
        </w:rPr>
        <w:t>Show interest in systemic integration of the biologic, psychological and social frames of reference for understanding and behavior.</w:t>
      </w:r>
    </w:p>
    <w:p w14:paraId="2D889296"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D5  </w:t>
      </w:r>
      <w:r w:rsidRPr="008C4B99">
        <w:rPr>
          <w:sz w:val="28"/>
          <w:szCs w:val="28"/>
        </w:rPr>
        <w:t>Evaluate himself and detect his self-educational and personal needs.</w:t>
      </w:r>
    </w:p>
    <w:p w14:paraId="6B6C40BC" w14:textId="77777777" w:rsidR="00D33985" w:rsidRPr="008C4B99" w:rsidRDefault="00D33985" w:rsidP="00D33985">
      <w:pPr>
        <w:autoSpaceDE w:val="0"/>
        <w:adjustRightInd w:val="0"/>
        <w:ind w:left="720" w:hanging="432"/>
        <w:jc w:val="both"/>
        <w:rPr>
          <w:sz w:val="28"/>
          <w:szCs w:val="28"/>
        </w:rPr>
      </w:pPr>
      <w:r w:rsidRPr="008C4B99">
        <w:rPr>
          <w:b/>
          <w:bCs/>
          <w:sz w:val="28"/>
          <w:szCs w:val="28"/>
        </w:rPr>
        <w:t>D6</w:t>
      </w:r>
      <w:r w:rsidRPr="008C4B99">
        <w:rPr>
          <w:sz w:val="28"/>
          <w:szCs w:val="28"/>
        </w:rPr>
        <w:t xml:space="preserve">  Give comprehensive information and health education to the patients and their families.</w:t>
      </w:r>
    </w:p>
    <w:p w14:paraId="32FC5EA3" w14:textId="77777777" w:rsidR="00D33985" w:rsidRPr="008C4B99" w:rsidRDefault="00D33985" w:rsidP="00D33985">
      <w:pPr>
        <w:autoSpaceDE w:val="0"/>
        <w:adjustRightInd w:val="0"/>
        <w:ind w:left="720" w:hanging="432"/>
        <w:jc w:val="both"/>
        <w:rPr>
          <w:sz w:val="28"/>
          <w:szCs w:val="28"/>
        </w:rPr>
      </w:pPr>
      <w:r w:rsidRPr="008C4B99">
        <w:rPr>
          <w:b/>
          <w:bCs/>
          <w:sz w:val="28"/>
          <w:szCs w:val="28"/>
        </w:rPr>
        <w:t>D7</w:t>
      </w:r>
      <w:r w:rsidRPr="008C4B99">
        <w:rPr>
          <w:sz w:val="28"/>
          <w:szCs w:val="28"/>
        </w:rPr>
        <w:t xml:space="preserve">  Demonstrate issues of confidentiality, ethical and legal practice.</w:t>
      </w:r>
    </w:p>
    <w:p w14:paraId="16C77440" w14:textId="77777777" w:rsidR="00D33985" w:rsidRPr="008C4B99" w:rsidRDefault="00D33985" w:rsidP="00D33985">
      <w:pPr>
        <w:autoSpaceDE w:val="0"/>
        <w:adjustRightInd w:val="0"/>
        <w:ind w:left="720" w:hanging="432"/>
        <w:jc w:val="both"/>
        <w:rPr>
          <w:b/>
          <w:bCs/>
          <w:sz w:val="28"/>
          <w:szCs w:val="28"/>
        </w:rPr>
      </w:pPr>
      <w:r w:rsidRPr="008C4B99">
        <w:rPr>
          <w:b/>
          <w:bCs/>
          <w:sz w:val="28"/>
          <w:szCs w:val="28"/>
        </w:rPr>
        <w:lastRenderedPageBreak/>
        <w:t xml:space="preserve">D8  </w:t>
      </w:r>
      <w:r w:rsidRPr="008C4B99">
        <w:rPr>
          <w:sz w:val="28"/>
          <w:szCs w:val="28"/>
        </w:rPr>
        <w:t>Conduct an efficient doctor patient relationship</w:t>
      </w:r>
      <w:r w:rsidRPr="008C4B99">
        <w:rPr>
          <w:b/>
          <w:bCs/>
          <w:sz w:val="28"/>
          <w:szCs w:val="28"/>
        </w:rPr>
        <w:t>.</w:t>
      </w:r>
    </w:p>
    <w:p w14:paraId="7CC37757" w14:textId="77777777" w:rsidR="00D33985" w:rsidRPr="008C4B99" w:rsidRDefault="00D33985" w:rsidP="00D33985">
      <w:pPr>
        <w:autoSpaceDE w:val="0"/>
        <w:adjustRightInd w:val="0"/>
        <w:ind w:left="720" w:hanging="432"/>
        <w:jc w:val="both"/>
        <w:rPr>
          <w:sz w:val="28"/>
          <w:szCs w:val="28"/>
        </w:rPr>
      </w:pPr>
      <w:r w:rsidRPr="008C4B99">
        <w:rPr>
          <w:b/>
          <w:bCs/>
          <w:sz w:val="28"/>
          <w:szCs w:val="28"/>
        </w:rPr>
        <w:t xml:space="preserve">D9  </w:t>
      </w:r>
      <w:r w:rsidRPr="008C4B99">
        <w:rPr>
          <w:sz w:val="28"/>
          <w:szCs w:val="28"/>
        </w:rPr>
        <w:t>Manage scientific meetings and appropriately utilize time.</w:t>
      </w:r>
    </w:p>
    <w:p w14:paraId="71C6385E" w14:textId="77777777" w:rsidR="00D33985" w:rsidRPr="008C4B99" w:rsidRDefault="00D33985" w:rsidP="00D33985">
      <w:pPr>
        <w:autoSpaceDE w:val="0"/>
        <w:adjustRightInd w:val="0"/>
        <w:ind w:left="576" w:hanging="432"/>
        <w:jc w:val="both"/>
        <w:rPr>
          <w:b/>
          <w:bCs/>
          <w:sz w:val="28"/>
          <w:szCs w:val="28"/>
        </w:rPr>
      </w:pPr>
      <w:r w:rsidRPr="008C4B99">
        <w:rPr>
          <w:b/>
          <w:bCs/>
          <w:sz w:val="28"/>
          <w:szCs w:val="28"/>
        </w:rPr>
        <w:t xml:space="preserve">D10  </w:t>
      </w:r>
      <w:r w:rsidRPr="008C4B99">
        <w:rPr>
          <w:sz w:val="28"/>
          <w:szCs w:val="28"/>
        </w:rPr>
        <w:t>Perform self-appraisal and seek continuous learning.</w:t>
      </w:r>
    </w:p>
    <w:p w14:paraId="5C6D606A" w14:textId="77777777" w:rsidR="00D33985" w:rsidRPr="008C4B99" w:rsidRDefault="00D33985" w:rsidP="00D33985">
      <w:pPr>
        <w:autoSpaceDE w:val="0"/>
        <w:adjustRightInd w:val="0"/>
        <w:ind w:left="576" w:hanging="432"/>
        <w:jc w:val="both"/>
        <w:rPr>
          <w:sz w:val="28"/>
          <w:szCs w:val="28"/>
        </w:rPr>
      </w:pPr>
      <w:r w:rsidRPr="008C4B99">
        <w:rPr>
          <w:b/>
          <w:bCs/>
          <w:sz w:val="28"/>
          <w:szCs w:val="28"/>
        </w:rPr>
        <w:t xml:space="preserve">D11 </w:t>
      </w:r>
      <w:r w:rsidRPr="008C4B99">
        <w:rPr>
          <w:sz w:val="28"/>
          <w:szCs w:val="28"/>
        </w:rPr>
        <w:t xml:space="preserve">Use the different recent resources to obtain the recent knowledge for </w:t>
      </w:r>
      <w:r w:rsidRPr="008C4B99">
        <w:rPr>
          <w:sz w:val="28"/>
          <w:szCs w:val="28"/>
        </w:rPr>
        <w:tab/>
        <w:t>proper and safe practice.</w:t>
      </w:r>
    </w:p>
    <w:p w14:paraId="6B189C7F" w14:textId="77777777" w:rsidR="00D33985" w:rsidRDefault="00D33985" w:rsidP="00D33985">
      <w:pPr>
        <w:autoSpaceDE w:val="0"/>
        <w:adjustRightInd w:val="0"/>
        <w:ind w:left="576" w:hanging="432"/>
        <w:jc w:val="both"/>
        <w:rPr>
          <w:sz w:val="28"/>
          <w:szCs w:val="28"/>
        </w:rPr>
      </w:pPr>
      <w:r w:rsidRPr="008C4B99">
        <w:rPr>
          <w:b/>
          <w:bCs/>
          <w:sz w:val="28"/>
          <w:szCs w:val="28"/>
        </w:rPr>
        <w:t xml:space="preserve">D12  </w:t>
      </w:r>
      <w:r w:rsidRPr="008C4B99">
        <w:rPr>
          <w:sz w:val="28"/>
          <w:szCs w:val="28"/>
        </w:rPr>
        <w:t>Teach and evaluate others.</w:t>
      </w:r>
    </w:p>
    <w:p w14:paraId="2A3893BF" w14:textId="77777777" w:rsidR="00D33985" w:rsidRDefault="00D33985" w:rsidP="00D33985">
      <w:pPr>
        <w:autoSpaceDE w:val="0"/>
        <w:adjustRightInd w:val="0"/>
        <w:ind w:left="576" w:hanging="432"/>
        <w:jc w:val="both"/>
        <w:rPr>
          <w:sz w:val="28"/>
          <w:szCs w:val="28"/>
          <w:lang w:bidi="ar-EG"/>
        </w:rPr>
      </w:pPr>
    </w:p>
    <w:p w14:paraId="5788D788" w14:textId="77777777" w:rsidR="00D33985" w:rsidRPr="008C4B99" w:rsidRDefault="00D33985" w:rsidP="00D33985">
      <w:pPr>
        <w:pageBreakBefore/>
        <w:spacing w:before="240"/>
        <w:jc w:val="center"/>
        <w:rPr>
          <w:b/>
          <w:bCs/>
          <w:sz w:val="26"/>
          <w:szCs w:val="26"/>
          <w:u w:val="single"/>
        </w:rPr>
      </w:pPr>
      <w:bookmarkStart w:id="27" w:name="_Toc407619596"/>
      <w:r w:rsidRPr="008C4B99">
        <w:rPr>
          <w:b/>
          <w:bCs/>
          <w:sz w:val="26"/>
          <w:szCs w:val="26"/>
          <w:u w:val="single"/>
        </w:rPr>
        <w:lastRenderedPageBreak/>
        <w:t>Glossary</w:t>
      </w:r>
      <w:bookmarkEnd w:id="27"/>
    </w:p>
    <w:p w14:paraId="37C171BF" w14:textId="77777777" w:rsidR="00D33985" w:rsidRPr="008C4B99" w:rsidRDefault="00D33985" w:rsidP="00D33985">
      <w:pPr>
        <w:jc w:val="both"/>
        <w:rPr>
          <w:b/>
          <w:bCs/>
          <w:sz w:val="26"/>
          <w:szCs w:val="26"/>
          <w:lang w:bidi="ar-EG"/>
        </w:rPr>
      </w:pPr>
    </w:p>
    <w:p w14:paraId="13357119" w14:textId="77777777" w:rsidR="00D33985" w:rsidRPr="008C4B99" w:rsidRDefault="00D33985" w:rsidP="00D33985">
      <w:pPr>
        <w:numPr>
          <w:ilvl w:val="0"/>
          <w:numId w:val="40"/>
        </w:numPr>
        <w:suppressAutoHyphens/>
        <w:autoSpaceDN w:val="0"/>
        <w:spacing w:after="0" w:line="276" w:lineRule="auto"/>
        <w:jc w:val="both"/>
        <w:textAlignment w:val="baseline"/>
        <w:rPr>
          <w:b/>
          <w:bCs/>
          <w:sz w:val="26"/>
          <w:szCs w:val="26"/>
        </w:rPr>
      </w:pPr>
      <w:r w:rsidRPr="008C4B99">
        <w:rPr>
          <w:b/>
          <w:bCs/>
          <w:sz w:val="26"/>
          <w:szCs w:val="26"/>
        </w:rPr>
        <w:t>Institution</w:t>
      </w:r>
    </w:p>
    <w:p w14:paraId="04409537" w14:textId="77777777" w:rsidR="00D33985" w:rsidRPr="008C4B99" w:rsidRDefault="00D33985" w:rsidP="00D33985">
      <w:pPr>
        <w:spacing w:before="120"/>
        <w:ind w:left="357"/>
        <w:jc w:val="both"/>
      </w:pPr>
      <w:r w:rsidRPr="008C4B99">
        <w:rPr>
          <w:sz w:val="26"/>
          <w:szCs w:val="26"/>
        </w:rPr>
        <w:t xml:space="preserve">A </w:t>
      </w:r>
      <w:r w:rsidRPr="008C4B99">
        <w:rPr>
          <w:iCs/>
          <w:sz w:val="26"/>
          <w:szCs w:val="26"/>
        </w:rPr>
        <w:t>University</w:t>
      </w:r>
      <w:r w:rsidRPr="008C4B99">
        <w:rPr>
          <w:sz w:val="26"/>
          <w:szCs w:val="26"/>
        </w:rPr>
        <w:t>, Faculty or higher institute providing education programs leading to a first university degree or a higher degree (Master's or Doctorate).</w:t>
      </w:r>
    </w:p>
    <w:p w14:paraId="3CA91D3F"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 xml:space="preserve">Attributes of the Graduates </w:t>
      </w:r>
    </w:p>
    <w:p w14:paraId="3ED3D18E" w14:textId="77777777" w:rsidR="00D33985" w:rsidRPr="008C4B99" w:rsidRDefault="00D33985" w:rsidP="00D33985">
      <w:pPr>
        <w:spacing w:before="120"/>
        <w:ind w:left="357"/>
        <w:jc w:val="both"/>
        <w:rPr>
          <w:rtl/>
          <w:lang w:bidi="ar-EG"/>
        </w:rPr>
      </w:pPr>
      <w:r w:rsidRPr="008C4B99">
        <w:rPr>
          <w:iCs/>
          <w:sz w:val="26"/>
          <w:szCs w:val="26"/>
        </w:rPr>
        <w:t>Competencies</w:t>
      </w:r>
      <w:r w:rsidRPr="008C4B99">
        <w:rPr>
          <w:sz w:val="26"/>
          <w:szCs w:val="26"/>
        </w:rPr>
        <w:t xml:space="preserve"> expected from the graduates based on the acquired knowledge and skills gained upon completion of a particular program.</w:t>
      </w:r>
    </w:p>
    <w:p w14:paraId="5F1AFBFE" w14:textId="77777777" w:rsidR="00D33985" w:rsidRPr="008C4B99" w:rsidRDefault="00D33985" w:rsidP="00D33985">
      <w:pPr>
        <w:numPr>
          <w:ilvl w:val="0"/>
          <w:numId w:val="40"/>
        </w:numPr>
        <w:suppressAutoHyphens/>
        <w:autoSpaceDN w:val="0"/>
        <w:spacing w:before="240" w:after="0" w:line="276" w:lineRule="auto"/>
        <w:jc w:val="both"/>
        <w:textAlignment w:val="baseline"/>
      </w:pPr>
      <w:r w:rsidRPr="008C4B99">
        <w:rPr>
          <w:b/>
          <w:sz w:val="26"/>
          <w:szCs w:val="26"/>
        </w:rPr>
        <w:t>National Academic Reference  Standards (NARS)</w:t>
      </w:r>
    </w:p>
    <w:p w14:paraId="29421D16" w14:textId="77777777" w:rsidR="00D33985" w:rsidRPr="008C4B99" w:rsidRDefault="00D33985" w:rsidP="00D33985">
      <w:pPr>
        <w:spacing w:before="120"/>
        <w:ind w:left="357"/>
        <w:jc w:val="both"/>
      </w:pPr>
      <w:r w:rsidRPr="008C4B99">
        <w:rPr>
          <w:sz w:val="26"/>
          <w:szCs w:val="26"/>
        </w:rPr>
        <w:t>Reference points designed by NAQAAE to outline/describe the expected minimum knowledge and skills necessary to fulfill the requirements of a program of study</w:t>
      </w:r>
      <w:r w:rsidRPr="008C4B99">
        <w:rPr>
          <w:bCs/>
          <w:sz w:val="26"/>
          <w:szCs w:val="26"/>
        </w:rPr>
        <w:t>.</w:t>
      </w:r>
    </w:p>
    <w:p w14:paraId="6862985A"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 xml:space="preserve">Academic Standards </w:t>
      </w:r>
    </w:p>
    <w:p w14:paraId="297B99DA" w14:textId="77777777" w:rsidR="00D33985" w:rsidRPr="008C4B99" w:rsidRDefault="00D33985" w:rsidP="00D33985">
      <w:pPr>
        <w:spacing w:before="120"/>
        <w:ind w:left="357"/>
        <w:jc w:val="both"/>
        <w:rPr>
          <w:rtl/>
          <w:lang w:bidi="ar-EG"/>
        </w:rPr>
      </w:pPr>
      <w:r w:rsidRPr="008C4B99">
        <w:rPr>
          <w:iCs/>
          <w:sz w:val="26"/>
          <w:szCs w:val="26"/>
        </w:rPr>
        <w:t>Reference</w:t>
      </w:r>
      <w:r w:rsidRPr="008C4B99">
        <w:rPr>
          <w:sz w:val="26"/>
          <w:szCs w:val="26"/>
        </w:rPr>
        <w:t xml:space="preserve"> points defined by an institution comprising the collective knowledge and skills to be gained by the graduates of a particular program.. The academic standards should surpass the NARS, and be approved by NAQAAE.</w:t>
      </w:r>
    </w:p>
    <w:p w14:paraId="05C9FBEB"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 xml:space="preserve">Subject Benchmark Statements </w:t>
      </w:r>
    </w:p>
    <w:p w14:paraId="30D210EE" w14:textId="77777777" w:rsidR="00D33985" w:rsidRPr="008C4B99" w:rsidRDefault="00D33985" w:rsidP="00D33985">
      <w:pPr>
        <w:spacing w:before="120"/>
        <w:ind w:left="357"/>
        <w:jc w:val="both"/>
      </w:pPr>
      <w:r w:rsidRPr="008C4B99">
        <w:rPr>
          <w:iCs/>
          <w:sz w:val="26"/>
          <w:szCs w:val="26"/>
        </w:rPr>
        <w:t>Guideline</w:t>
      </w:r>
      <w:r w:rsidRPr="008C4B99">
        <w:rPr>
          <w:sz w:val="26"/>
          <w:szCs w:val="26"/>
        </w:rPr>
        <w:t xml:space="preserve"> statements that detail what can be expected of a graduates in terms of the learning outcomes to satisfy the standards set for the program.. They enable the outcomes to be compared, reviewed and evaluated against agreed upon standards.</w:t>
      </w:r>
    </w:p>
    <w:p w14:paraId="05E05AE6"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The Program</w:t>
      </w:r>
    </w:p>
    <w:p w14:paraId="0B0BD444" w14:textId="77777777" w:rsidR="00D33985" w:rsidRPr="008C4B99" w:rsidRDefault="00D33985" w:rsidP="00D33985">
      <w:pPr>
        <w:spacing w:before="120"/>
        <w:ind w:left="357"/>
        <w:jc w:val="both"/>
        <w:rPr>
          <w:rtl/>
          <w:lang w:bidi="ar-EG"/>
        </w:rPr>
      </w:pPr>
      <w:r w:rsidRPr="008C4B99">
        <w:rPr>
          <w:sz w:val="26"/>
          <w:szCs w:val="26"/>
        </w:rPr>
        <w:t xml:space="preserve">A set </w:t>
      </w:r>
      <w:r w:rsidRPr="008C4B99">
        <w:rPr>
          <w:iCs/>
          <w:sz w:val="26"/>
          <w:szCs w:val="26"/>
        </w:rPr>
        <w:t>o</w:t>
      </w:r>
      <w:r w:rsidRPr="008C4B99">
        <w:rPr>
          <w:sz w:val="26"/>
          <w:szCs w:val="26"/>
        </w:rPr>
        <w:t xml:space="preserve">f </w:t>
      </w:r>
      <w:r w:rsidRPr="008C4B99">
        <w:rPr>
          <w:iCs/>
          <w:sz w:val="26"/>
          <w:szCs w:val="26"/>
        </w:rPr>
        <w:t>educational</w:t>
      </w:r>
      <w:r w:rsidRPr="008C4B99">
        <w:rPr>
          <w:sz w:val="26"/>
          <w:szCs w:val="26"/>
        </w:rPr>
        <w:t xml:space="preserve"> courses and activities designed by the institution to determine the systematic learning progress.. The program also imparts the intended competencies required for the award of an academic degree.  </w:t>
      </w:r>
    </w:p>
    <w:p w14:paraId="5FDAFCB5"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 xml:space="preserve">Intended Learning Outcomes (ILOs) </w:t>
      </w:r>
    </w:p>
    <w:p w14:paraId="6F1D9AF2" w14:textId="77777777" w:rsidR="00D33985" w:rsidRPr="008C4B99" w:rsidRDefault="00D33985" w:rsidP="00D33985">
      <w:pPr>
        <w:spacing w:before="120"/>
        <w:ind w:left="357"/>
        <w:jc w:val="both"/>
      </w:pPr>
      <w:r w:rsidRPr="008C4B99">
        <w:rPr>
          <w:sz w:val="26"/>
          <w:szCs w:val="26"/>
        </w:rPr>
        <w:t xml:space="preserve">Subject-specific knowledge, understanding and skills intended by the </w:t>
      </w:r>
      <w:r w:rsidRPr="008C4B99">
        <w:rPr>
          <w:iCs/>
          <w:sz w:val="26"/>
          <w:szCs w:val="26"/>
        </w:rPr>
        <w:t>institution</w:t>
      </w:r>
      <w:r w:rsidRPr="008C4B99">
        <w:rPr>
          <w:sz w:val="26"/>
          <w:szCs w:val="26"/>
        </w:rPr>
        <w:t xml:space="preserve"> to be gained by the learners completing a particular educational activity. The ILOs emphasize what is expected that learners will be able to do as a result of a learning activity.</w:t>
      </w:r>
    </w:p>
    <w:p w14:paraId="5DCE2508"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Knowledge and Understanding</w:t>
      </w:r>
    </w:p>
    <w:p w14:paraId="486F8C22" w14:textId="77777777" w:rsidR="00D33985" w:rsidRPr="008C4B99" w:rsidRDefault="00D33985" w:rsidP="00D33985">
      <w:pPr>
        <w:spacing w:before="120"/>
        <w:ind w:left="357"/>
        <w:jc w:val="both"/>
      </w:pPr>
      <w:r w:rsidRPr="008C4B99">
        <w:rPr>
          <w:sz w:val="26"/>
          <w:szCs w:val="26"/>
        </w:rPr>
        <w:lastRenderedPageBreak/>
        <w:t xml:space="preserve">Knowledge is the intended information to be gained from an </w:t>
      </w:r>
      <w:r w:rsidRPr="008C4B99">
        <w:rPr>
          <w:iCs/>
          <w:sz w:val="26"/>
          <w:szCs w:val="26"/>
        </w:rPr>
        <w:t>educational</w:t>
      </w:r>
      <w:r w:rsidRPr="008C4B99">
        <w:rPr>
          <w:sz w:val="26"/>
          <w:szCs w:val="26"/>
        </w:rPr>
        <w:t xml:space="preserve"> activity including facts, terms, theories and basic concepts. Understanding involves comprehending and grasping the meaning or the underlying explanation of scientific objects.</w:t>
      </w:r>
    </w:p>
    <w:p w14:paraId="7A5FC13A"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Intellectual Skills</w:t>
      </w:r>
    </w:p>
    <w:p w14:paraId="4684B5D9" w14:textId="77777777" w:rsidR="00D33985" w:rsidRPr="008C4B99" w:rsidRDefault="00D33985" w:rsidP="00D33985">
      <w:pPr>
        <w:spacing w:before="120"/>
        <w:ind w:left="357"/>
        <w:jc w:val="both"/>
      </w:pPr>
      <w:r w:rsidRPr="008C4B99">
        <w:rPr>
          <w:iCs/>
          <w:sz w:val="26"/>
          <w:szCs w:val="26"/>
        </w:rPr>
        <w:t>Learning and cognitive capabilities that involve critical thinking and creativity. These include application, analysis, synthesis and evaluation of information.</w:t>
      </w:r>
    </w:p>
    <w:p w14:paraId="6C410F56"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Professional and Practical Skills</w:t>
      </w:r>
    </w:p>
    <w:p w14:paraId="16F6375A" w14:textId="77777777" w:rsidR="00D33985" w:rsidRPr="008C4B99" w:rsidRDefault="00D33985" w:rsidP="00D33985">
      <w:pPr>
        <w:spacing w:before="120"/>
        <w:ind w:left="357"/>
        <w:jc w:val="both"/>
      </w:pPr>
      <w:r w:rsidRPr="008C4B99">
        <w:rPr>
          <w:iCs/>
          <w:sz w:val="26"/>
          <w:szCs w:val="26"/>
        </w:rPr>
        <w:t xml:space="preserve">Application of specialized knowledge, training and proficiency in a subject </w:t>
      </w:r>
      <w:r w:rsidRPr="008C4B99">
        <w:rPr>
          <w:sz w:val="26"/>
          <w:szCs w:val="26"/>
        </w:rPr>
        <w:t>or</w:t>
      </w:r>
      <w:r w:rsidRPr="008C4B99">
        <w:rPr>
          <w:iCs/>
          <w:sz w:val="26"/>
          <w:szCs w:val="26"/>
        </w:rPr>
        <w:t xml:space="preserve"> field to attain successful career development and personal advancement.</w:t>
      </w:r>
    </w:p>
    <w:p w14:paraId="7EB63AC1" w14:textId="77777777" w:rsidR="00D33985" w:rsidRPr="008C4B99" w:rsidRDefault="00D33985" w:rsidP="00D33985">
      <w:pPr>
        <w:numPr>
          <w:ilvl w:val="0"/>
          <w:numId w:val="40"/>
        </w:numPr>
        <w:suppressAutoHyphens/>
        <w:autoSpaceDN w:val="0"/>
        <w:spacing w:before="240" w:after="0" w:line="276" w:lineRule="auto"/>
        <w:jc w:val="both"/>
        <w:textAlignment w:val="baseline"/>
        <w:rPr>
          <w:b/>
          <w:sz w:val="26"/>
          <w:szCs w:val="26"/>
        </w:rPr>
      </w:pPr>
      <w:r w:rsidRPr="008C4B99">
        <w:rPr>
          <w:b/>
          <w:sz w:val="26"/>
          <w:szCs w:val="26"/>
        </w:rPr>
        <w:t>General and Transferable Skills</w:t>
      </w:r>
    </w:p>
    <w:p w14:paraId="2FF8EDC2" w14:textId="77777777" w:rsidR="00D33985" w:rsidRPr="008C4B99" w:rsidRDefault="00D33985" w:rsidP="00D33985">
      <w:pPr>
        <w:spacing w:before="120"/>
        <w:ind w:left="357"/>
        <w:jc w:val="both"/>
      </w:pPr>
      <w:r w:rsidRPr="008C4B99">
        <w:rPr>
          <w:sz w:val="26"/>
          <w:szCs w:val="26"/>
        </w:rPr>
        <w:t>Skills</w:t>
      </w:r>
      <w:r w:rsidRPr="008C4B99">
        <w:rPr>
          <w:iCs/>
          <w:sz w:val="26"/>
          <w:szCs w:val="26"/>
        </w:rPr>
        <w:t xml:space="preserve"> that are not subject-specific and commonly needed in education, employment, life-long learning and self-</w:t>
      </w:r>
      <w:r w:rsidRPr="008C4B99">
        <w:rPr>
          <w:sz w:val="26"/>
          <w:szCs w:val="26"/>
        </w:rPr>
        <w:t>development</w:t>
      </w:r>
      <w:r w:rsidRPr="008C4B99">
        <w:rPr>
          <w:iCs/>
          <w:sz w:val="26"/>
          <w:szCs w:val="26"/>
        </w:rPr>
        <w:t>. These skills include communication, team work, numeracy, independent learning, interpersonal relationship, and problem solving... etc.</w:t>
      </w:r>
    </w:p>
    <w:p w14:paraId="7BC5F7D3" w14:textId="77777777" w:rsidR="00D33985" w:rsidRPr="002523E8" w:rsidRDefault="00D33985" w:rsidP="00D33985"/>
    <w:p w14:paraId="286CC0BF" w14:textId="0A2C1F9C" w:rsidR="00D33985" w:rsidRDefault="00D33985" w:rsidP="00D33985">
      <w:pPr>
        <w:ind w:right="-540"/>
        <w:jc w:val="right"/>
        <w:rPr>
          <w:sz w:val="56"/>
          <w:szCs w:val="56"/>
          <w:rtl/>
          <w:lang w:bidi="ar-EG"/>
        </w:rPr>
      </w:pPr>
    </w:p>
    <w:p w14:paraId="59C54D8E" w14:textId="013D2F09" w:rsidR="00D33985" w:rsidRDefault="00D33985" w:rsidP="00D33985">
      <w:pPr>
        <w:ind w:right="-540"/>
        <w:jc w:val="right"/>
        <w:rPr>
          <w:sz w:val="56"/>
          <w:szCs w:val="56"/>
          <w:rtl/>
          <w:lang w:bidi="ar-EG"/>
        </w:rPr>
      </w:pPr>
    </w:p>
    <w:p w14:paraId="234215B5" w14:textId="39478564" w:rsidR="00D33985" w:rsidRDefault="00D33985" w:rsidP="00D33985">
      <w:pPr>
        <w:ind w:right="-540"/>
        <w:jc w:val="right"/>
        <w:rPr>
          <w:sz w:val="56"/>
          <w:szCs w:val="56"/>
          <w:rtl/>
          <w:lang w:bidi="ar-EG"/>
        </w:rPr>
      </w:pPr>
    </w:p>
    <w:p w14:paraId="07D51AFF" w14:textId="15795359" w:rsidR="00D33985" w:rsidRDefault="00D33985" w:rsidP="00D33985">
      <w:pPr>
        <w:ind w:right="-540"/>
        <w:jc w:val="right"/>
        <w:rPr>
          <w:sz w:val="56"/>
          <w:szCs w:val="56"/>
          <w:rtl/>
          <w:lang w:bidi="ar-EG"/>
        </w:rPr>
      </w:pPr>
    </w:p>
    <w:p w14:paraId="6A7F4556" w14:textId="2F93E370" w:rsidR="00D33985" w:rsidRDefault="00D33985" w:rsidP="00D33985">
      <w:pPr>
        <w:ind w:right="-540"/>
        <w:jc w:val="right"/>
        <w:rPr>
          <w:sz w:val="56"/>
          <w:szCs w:val="56"/>
          <w:rtl/>
          <w:lang w:bidi="ar-EG"/>
        </w:rPr>
      </w:pPr>
    </w:p>
    <w:p w14:paraId="57890871" w14:textId="3F15BF34" w:rsidR="00D33985" w:rsidRDefault="00D33985" w:rsidP="00D33985">
      <w:pPr>
        <w:ind w:right="-540"/>
        <w:jc w:val="right"/>
        <w:rPr>
          <w:sz w:val="56"/>
          <w:szCs w:val="56"/>
          <w:rtl/>
          <w:lang w:bidi="ar-EG"/>
        </w:rPr>
      </w:pPr>
    </w:p>
    <w:p w14:paraId="4054F3CD" w14:textId="1619C502" w:rsidR="00D33985" w:rsidRDefault="00D33985" w:rsidP="00D33985">
      <w:pPr>
        <w:ind w:right="-540"/>
        <w:jc w:val="right"/>
        <w:rPr>
          <w:sz w:val="56"/>
          <w:szCs w:val="56"/>
          <w:rtl/>
          <w:lang w:bidi="ar-EG"/>
        </w:rPr>
      </w:pPr>
    </w:p>
    <w:p w14:paraId="105F099C" w14:textId="77777777" w:rsidR="00D33985" w:rsidRDefault="00D33985" w:rsidP="00D33985">
      <w:pPr>
        <w:bidi/>
        <w:spacing w:after="0" w:line="240" w:lineRule="auto"/>
        <w:rPr>
          <w:rFonts w:ascii="Arial" w:eastAsia="Arial" w:hAnsi="Arial" w:cs="Arial"/>
          <w:sz w:val="200"/>
          <w:szCs w:val="200"/>
          <w:rtl/>
        </w:rPr>
      </w:pPr>
    </w:p>
    <w:p w14:paraId="290066B6" w14:textId="77777777" w:rsidR="00D33985" w:rsidRDefault="00D33985" w:rsidP="00D33985">
      <w:pPr>
        <w:bidi/>
        <w:spacing w:after="0" w:line="240" w:lineRule="auto"/>
        <w:rPr>
          <w:rFonts w:ascii="Arial" w:eastAsia="Arial" w:hAnsi="Arial" w:cs="Arial"/>
          <w:sz w:val="72"/>
          <w:szCs w:val="72"/>
          <w:rtl/>
        </w:rPr>
      </w:pPr>
    </w:p>
    <w:p w14:paraId="0F712112" w14:textId="77777777" w:rsidR="00D33985" w:rsidRDefault="00D33985" w:rsidP="00D33985">
      <w:pPr>
        <w:bidi/>
        <w:spacing w:after="0" w:line="240" w:lineRule="auto"/>
        <w:rPr>
          <w:rFonts w:ascii="Arial" w:eastAsia="Arial" w:hAnsi="Arial" w:cs="Arial"/>
          <w:sz w:val="72"/>
          <w:szCs w:val="72"/>
          <w:rtl/>
        </w:rPr>
      </w:pPr>
    </w:p>
    <w:p w14:paraId="020E77ED" w14:textId="77777777" w:rsidR="00D33985" w:rsidRDefault="00D33985" w:rsidP="00D33985">
      <w:pPr>
        <w:bidi/>
        <w:spacing w:after="0" w:line="240" w:lineRule="auto"/>
        <w:rPr>
          <w:rFonts w:ascii="Arial" w:eastAsia="Arial" w:hAnsi="Arial" w:cs="Arial"/>
          <w:sz w:val="72"/>
          <w:szCs w:val="72"/>
          <w:rtl/>
        </w:rPr>
      </w:pPr>
    </w:p>
    <w:p w14:paraId="001B5E0C" w14:textId="77777777" w:rsidR="00D33985" w:rsidRPr="002A7111" w:rsidRDefault="00D33985" w:rsidP="00D33985">
      <w:pPr>
        <w:bidi/>
        <w:spacing w:after="0" w:line="240" w:lineRule="auto"/>
        <w:rPr>
          <w:rFonts w:ascii="Arial" w:eastAsia="Arial" w:hAnsi="Arial" w:cs="Arial"/>
          <w:sz w:val="72"/>
          <w:szCs w:val="72"/>
        </w:rPr>
      </w:pPr>
      <w:r>
        <w:rPr>
          <w:rFonts w:ascii="Arial" w:eastAsia="Arial" w:hAnsi="Arial" w:cs="Arial" w:hint="cs"/>
          <w:sz w:val="72"/>
          <w:szCs w:val="72"/>
          <w:rtl/>
          <w:lang w:bidi="ar-EG"/>
        </w:rPr>
        <w:t>4.</w:t>
      </w:r>
      <w:r w:rsidRPr="002A7111">
        <w:rPr>
          <w:rFonts w:ascii="Arial" w:eastAsia="Arial" w:hAnsi="Arial" w:cs="Arial"/>
          <w:sz w:val="72"/>
          <w:szCs w:val="72"/>
          <w:rtl/>
        </w:rPr>
        <w:t>استراتيجيات</w:t>
      </w:r>
      <w:r w:rsidRPr="002A7111">
        <w:rPr>
          <w:rFonts w:ascii="Arial" w:eastAsia="Arial" w:hAnsi="Arial" w:cs="Arial"/>
          <w:sz w:val="72"/>
          <w:szCs w:val="72"/>
        </w:rPr>
        <w:t xml:space="preserve"> </w:t>
      </w:r>
      <w:r w:rsidRPr="002A7111">
        <w:rPr>
          <w:rFonts w:ascii="Arial" w:eastAsia="Arial" w:hAnsi="Arial" w:cs="Arial"/>
          <w:sz w:val="72"/>
          <w:szCs w:val="72"/>
          <w:rtl/>
        </w:rPr>
        <w:t>التدريس</w:t>
      </w:r>
      <w:r w:rsidRPr="002A7111">
        <w:rPr>
          <w:rFonts w:ascii="Arial" w:eastAsia="Arial" w:hAnsi="Arial" w:cs="Arial"/>
          <w:sz w:val="72"/>
          <w:szCs w:val="72"/>
        </w:rPr>
        <w:t xml:space="preserve"> </w:t>
      </w:r>
      <w:r w:rsidRPr="002A7111">
        <w:rPr>
          <w:rFonts w:ascii="Arial" w:eastAsia="Arial" w:hAnsi="Arial" w:cs="Arial"/>
          <w:sz w:val="72"/>
          <w:szCs w:val="72"/>
          <w:rtl/>
        </w:rPr>
        <w:t>والتعلم</w:t>
      </w:r>
    </w:p>
    <w:p w14:paraId="34F3A683" w14:textId="77777777" w:rsidR="00D33985" w:rsidRDefault="00D33985" w:rsidP="00D33985">
      <w:pPr>
        <w:bidi/>
        <w:spacing w:after="0" w:line="240" w:lineRule="auto"/>
        <w:rPr>
          <w:rFonts w:ascii="Arial" w:eastAsia="Arial" w:hAnsi="Arial" w:cs="Arial"/>
          <w:sz w:val="200"/>
        </w:rPr>
      </w:pPr>
    </w:p>
    <w:p w14:paraId="0247CA40"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1726BA97"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43D0F552"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426019B0"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7BC6590A"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0352C840"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19D8FD38" w14:textId="77777777" w:rsidR="00D33985" w:rsidRDefault="00D33985" w:rsidP="00D33985">
      <w:pPr>
        <w:bidi/>
        <w:spacing w:after="200" w:line="276" w:lineRule="auto"/>
        <w:rPr>
          <w:rFonts w:ascii="Sakkal Majalla" w:eastAsia="Sakkal Majalla" w:hAnsi="Sakkal Majalla" w:cs="Sakkal Majalla"/>
          <w:b/>
          <w:bCs/>
          <w:sz w:val="48"/>
          <w:szCs w:val="48"/>
          <w:u w:val="single"/>
          <w:rtl/>
        </w:rPr>
      </w:pPr>
    </w:p>
    <w:p w14:paraId="34770924" w14:textId="77777777" w:rsidR="00D33985" w:rsidRDefault="00D33985" w:rsidP="00D33985">
      <w:pPr>
        <w:bidi/>
        <w:rPr>
          <w:rFonts w:ascii="Courier New" w:hAnsi="Courier New" w:cs="Courier New"/>
          <w:sz w:val="56"/>
          <w:szCs w:val="56"/>
          <w:rtl/>
          <w:lang w:bidi="ar-EG"/>
        </w:rPr>
      </w:pPr>
      <w:r w:rsidRPr="00331D88">
        <w:rPr>
          <w:rFonts w:ascii="Courier New" w:hAnsi="Courier New" w:cs="Courier New"/>
          <w:sz w:val="56"/>
          <w:szCs w:val="56"/>
          <w:rtl/>
          <w:lang w:bidi="ar-EG"/>
        </w:rPr>
        <w:lastRenderedPageBreak/>
        <w:t>السياسة</w:t>
      </w:r>
    </w:p>
    <w:p w14:paraId="55A6729C" w14:textId="77777777" w:rsidR="00D33985" w:rsidRDefault="00D33985" w:rsidP="00D33985">
      <w:pPr>
        <w:pStyle w:val="Heading2"/>
        <w:numPr>
          <w:ilvl w:val="0"/>
          <w:numId w:val="0"/>
        </w:numPr>
        <w:ind w:left="576" w:hanging="576"/>
        <w:jc w:val="left"/>
        <w:rPr>
          <w:u w:val="single"/>
          <w:rtl/>
          <w:lang w:bidi="ar-EG"/>
        </w:rPr>
      </w:pPr>
    </w:p>
    <w:p w14:paraId="6D879DEA" w14:textId="77777777" w:rsidR="00D33985" w:rsidRPr="00FF5329" w:rsidRDefault="00D33985" w:rsidP="00D33985">
      <w:pPr>
        <w:pStyle w:val="Heading2"/>
        <w:numPr>
          <w:ilvl w:val="0"/>
          <w:numId w:val="0"/>
        </w:numPr>
        <w:ind w:left="576" w:hanging="576"/>
        <w:jc w:val="left"/>
        <w:rPr>
          <w:u w:val="single"/>
          <w:rtl/>
          <w:lang w:bidi="ar-EG"/>
        </w:rPr>
      </w:pPr>
      <w:r w:rsidRPr="00FF5329">
        <w:rPr>
          <w:u w:val="single"/>
          <w:rtl/>
          <w:lang w:bidi="ar-EG"/>
        </w:rPr>
        <w:t>مقدم</w:t>
      </w:r>
      <w:r w:rsidRPr="00FF5329">
        <w:rPr>
          <w:rFonts w:hint="cs"/>
          <w:u w:val="single"/>
          <w:rtl/>
          <w:lang w:bidi="ar-EG"/>
        </w:rPr>
        <w:t>ه</w:t>
      </w:r>
      <w:r w:rsidRPr="00FF5329">
        <w:rPr>
          <w:u w:val="single"/>
          <w:rtl/>
          <w:lang w:bidi="ar-EG"/>
        </w:rPr>
        <w:t>:</w:t>
      </w:r>
    </w:p>
    <w:p w14:paraId="06C212A5" w14:textId="77777777" w:rsidR="00D33985" w:rsidRPr="00FF5329" w:rsidRDefault="00D33985" w:rsidP="00D33985">
      <w:pPr>
        <w:bidi/>
        <w:rPr>
          <w:sz w:val="28"/>
          <w:szCs w:val="28"/>
          <w:lang w:bidi="ar-EG"/>
        </w:rPr>
      </w:pPr>
      <w:r w:rsidRPr="00FF5329">
        <w:rPr>
          <w:sz w:val="28"/>
          <w:szCs w:val="28"/>
          <w:rtl/>
        </w:rPr>
        <w:t>تتبنى</w:t>
      </w:r>
      <w:r w:rsidRPr="00FF5329">
        <w:rPr>
          <w:sz w:val="28"/>
          <w:szCs w:val="28"/>
        </w:rPr>
        <w:t xml:space="preserve"> </w:t>
      </w:r>
      <w:r w:rsidRPr="00FF5329">
        <w:rPr>
          <w:sz w:val="28"/>
          <w:szCs w:val="28"/>
          <w:rtl/>
        </w:rPr>
        <w:t>كلية</w:t>
      </w:r>
      <w:r w:rsidRPr="00FF5329">
        <w:rPr>
          <w:sz w:val="28"/>
          <w:szCs w:val="28"/>
        </w:rPr>
        <w:t xml:space="preserve"> </w:t>
      </w:r>
      <w:r w:rsidRPr="00FF5329">
        <w:rPr>
          <w:sz w:val="28"/>
          <w:szCs w:val="28"/>
          <w:rtl/>
        </w:rPr>
        <w:t>الطب بجامعة الأزهر</w:t>
      </w:r>
      <w:r w:rsidRPr="00FF5329">
        <w:rPr>
          <w:sz w:val="28"/>
          <w:szCs w:val="28"/>
        </w:rPr>
        <w:t xml:space="preserve"> </w:t>
      </w:r>
      <w:r w:rsidRPr="00FF5329">
        <w:rPr>
          <w:sz w:val="28"/>
          <w:szCs w:val="28"/>
          <w:rtl/>
        </w:rPr>
        <w:t>نظام</w:t>
      </w:r>
      <w:r w:rsidRPr="00FF5329">
        <w:rPr>
          <w:sz w:val="28"/>
          <w:szCs w:val="28"/>
        </w:rPr>
        <w:t xml:space="preserve"> </w:t>
      </w:r>
      <w:r w:rsidRPr="00FF5329">
        <w:rPr>
          <w:sz w:val="28"/>
          <w:szCs w:val="28"/>
          <w:rtl/>
        </w:rPr>
        <w:t>التعليم</w:t>
      </w:r>
      <w:r w:rsidRPr="00FF5329">
        <w:rPr>
          <w:sz w:val="28"/>
          <w:szCs w:val="28"/>
        </w:rPr>
        <w:t xml:space="preserve"> </w:t>
      </w:r>
      <w:r w:rsidRPr="00FF5329">
        <w:rPr>
          <w:sz w:val="28"/>
          <w:szCs w:val="28"/>
          <w:rtl/>
        </w:rPr>
        <w:t>الطبي</w:t>
      </w:r>
      <w:r w:rsidRPr="00FF5329">
        <w:rPr>
          <w:sz w:val="28"/>
          <w:szCs w:val="28"/>
        </w:rPr>
        <w:t xml:space="preserve"> </w:t>
      </w:r>
      <w:r w:rsidRPr="00FF5329">
        <w:rPr>
          <w:sz w:val="28"/>
          <w:szCs w:val="28"/>
          <w:rtl/>
        </w:rPr>
        <w:t>الإبداعي</w:t>
      </w:r>
      <w:r w:rsidRPr="00FF5329">
        <w:rPr>
          <w:sz w:val="28"/>
          <w:szCs w:val="28"/>
        </w:rPr>
        <w:t xml:space="preserve"> </w:t>
      </w:r>
      <w:r w:rsidRPr="00FF5329">
        <w:rPr>
          <w:sz w:val="28"/>
          <w:szCs w:val="28"/>
          <w:rtl/>
        </w:rPr>
        <w:t>عن</w:t>
      </w:r>
      <w:r w:rsidRPr="00FF5329">
        <w:rPr>
          <w:sz w:val="28"/>
          <w:szCs w:val="28"/>
        </w:rPr>
        <w:t xml:space="preserve"> </w:t>
      </w:r>
      <w:r w:rsidRPr="00FF5329">
        <w:rPr>
          <w:sz w:val="28"/>
          <w:szCs w:val="28"/>
          <w:rtl/>
        </w:rPr>
        <w:t>طريق</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التكاملي ويتم</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خلال</w:t>
      </w:r>
      <w:r w:rsidRPr="00FF5329">
        <w:rPr>
          <w:sz w:val="28"/>
          <w:szCs w:val="28"/>
        </w:rPr>
        <w:t xml:space="preserve"> </w:t>
      </w:r>
      <w:r w:rsidRPr="00FF5329">
        <w:rPr>
          <w:sz w:val="28"/>
          <w:szCs w:val="28"/>
          <w:rtl/>
        </w:rPr>
        <w:t>استعراض</w:t>
      </w:r>
      <w:r w:rsidRPr="00FF5329">
        <w:rPr>
          <w:sz w:val="28"/>
          <w:szCs w:val="28"/>
        </w:rPr>
        <w:t xml:space="preserve"> </w:t>
      </w:r>
      <w:r w:rsidRPr="00FF5329">
        <w:rPr>
          <w:sz w:val="28"/>
          <w:szCs w:val="28"/>
          <w:rtl/>
        </w:rPr>
        <w:t>الجوانب</w:t>
      </w:r>
      <w:r w:rsidRPr="00FF5329">
        <w:rPr>
          <w:sz w:val="28"/>
          <w:szCs w:val="28"/>
        </w:rPr>
        <w:t xml:space="preserve"> </w:t>
      </w:r>
      <w:r w:rsidRPr="00FF5329">
        <w:rPr>
          <w:sz w:val="28"/>
          <w:szCs w:val="28"/>
          <w:rtl/>
        </w:rPr>
        <w:t>المختلفة</w:t>
      </w:r>
      <w:r w:rsidRPr="00FF5329">
        <w:rPr>
          <w:sz w:val="28"/>
          <w:szCs w:val="28"/>
        </w:rPr>
        <w:t xml:space="preserve"> </w:t>
      </w:r>
      <w:r w:rsidRPr="00FF5329">
        <w:rPr>
          <w:sz w:val="28"/>
          <w:szCs w:val="28"/>
          <w:rtl/>
        </w:rPr>
        <w:t>للمشكلات</w:t>
      </w:r>
      <w:r w:rsidRPr="00FF5329">
        <w:rPr>
          <w:sz w:val="28"/>
          <w:szCs w:val="28"/>
        </w:rPr>
        <w:t xml:space="preserve"> </w:t>
      </w:r>
      <w:r w:rsidRPr="00FF5329">
        <w:rPr>
          <w:sz w:val="28"/>
          <w:szCs w:val="28"/>
          <w:rtl/>
        </w:rPr>
        <w:t>الطبية</w:t>
      </w:r>
      <w:r w:rsidRPr="00FF5329">
        <w:rPr>
          <w:sz w:val="28"/>
          <w:szCs w:val="28"/>
        </w:rPr>
        <w:t xml:space="preserve"> </w:t>
      </w:r>
      <w:r w:rsidRPr="00FF5329">
        <w:rPr>
          <w:sz w:val="28"/>
          <w:szCs w:val="28"/>
          <w:rtl/>
        </w:rPr>
        <w:t>وإثارة</w:t>
      </w:r>
      <w:r w:rsidRPr="00FF5329">
        <w:rPr>
          <w:sz w:val="28"/>
          <w:szCs w:val="28"/>
        </w:rPr>
        <w:t xml:space="preserve"> </w:t>
      </w:r>
      <w:r w:rsidRPr="00FF5329">
        <w:rPr>
          <w:sz w:val="28"/>
          <w:szCs w:val="28"/>
          <w:rtl/>
        </w:rPr>
        <w:t>التساؤلات</w:t>
      </w:r>
      <w:r w:rsidRPr="00FF5329">
        <w:rPr>
          <w:sz w:val="28"/>
          <w:szCs w:val="28"/>
          <w:rtl/>
          <w:lang w:bidi="ar-EG"/>
        </w:rPr>
        <w:t xml:space="preserve"> </w:t>
      </w:r>
      <w:r w:rsidRPr="00FF5329">
        <w:rPr>
          <w:sz w:val="28"/>
          <w:szCs w:val="28"/>
          <w:rtl/>
        </w:rPr>
        <w:t>والمشاركات</w:t>
      </w:r>
      <w:r w:rsidRPr="00FF5329">
        <w:rPr>
          <w:sz w:val="28"/>
          <w:szCs w:val="28"/>
        </w:rPr>
        <w:t xml:space="preserve"> </w:t>
      </w:r>
      <w:r w:rsidRPr="00FF5329">
        <w:rPr>
          <w:sz w:val="28"/>
          <w:szCs w:val="28"/>
          <w:rtl/>
        </w:rPr>
        <w:t>الإيجابية</w:t>
      </w:r>
      <w:r w:rsidRPr="00FF5329">
        <w:rPr>
          <w:sz w:val="28"/>
          <w:szCs w:val="28"/>
        </w:rPr>
        <w:t xml:space="preserve"> </w:t>
      </w:r>
      <w:r w:rsidRPr="00FF5329">
        <w:rPr>
          <w:sz w:val="28"/>
          <w:szCs w:val="28"/>
          <w:rtl/>
        </w:rPr>
        <w:t>وما</w:t>
      </w:r>
      <w:r w:rsidRPr="00FF5329">
        <w:rPr>
          <w:sz w:val="28"/>
          <w:szCs w:val="28"/>
        </w:rPr>
        <w:t xml:space="preserve"> </w:t>
      </w:r>
      <w:r w:rsidRPr="00FF5329">
        <w:rPr>
          <w:sz w:val="28"/>
          <w:szCs w:val="28"/>
          <w:rtl/>
        </w:rPr>
        <w:t>يتبعها</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بحث</w:t>
      </w:r>
      <w:r w:rsidRPr="00FF5329">
        <w:rPr>
          <w:sz w:val="28"/>
          <w:szCs w:val="28"/>
        </w:rPr>
        <w:t xml:space="preserve"> </w:t>
      </w:r>
      <w:r w:rsidRPr="00FF5329">
        <w:rPr>
          <w:sz w:val="28"/>
          <w:szCs w:val="28"/>
          <w:rtl/>
        </w:rPr>
        <w:t>وتعلم</w:t>
      </w:r>
      <w:r w:rsidRPr="00FF5329">
        <w:rPr>
          <w:sz w:val="28"/>
          <w:szCs w:val="28"/>
        </w:rPr>
        <w:t xml:space="preserve"> </w:t>
      </w:r>
      <w:r w:rsidRPr="00FF5329">
        <w:rPr>
          <w:sz w:val="28"/>
          <w:szCs w:val="28"/>
          <w:rtl/>
        </w:rPr>
        <w:t>ذاتي</w:t>
      </w:r>
      <w:r w:rsidRPr="00FF5329">
        <w:rPr>
          <w:sz w:val="28"/>
          <w:szCs w:val="28"/>
        </w:rPr>
        <w:t xml:space="preserve"> </w:t>
      </w:r>
      <w:r w:rsidRPr="00FF5329">
        <w:rPr>
          <w:sz w:val="28"/>
          <w:szCs w:val="28"/>
          <w:rtl/>
        </w:rPr>
        <w:t>واستعمال</w:t>
      </w:r>
      <w:r w:rsidRPr="00FF5329">
        <w:rPr>
          <w:sz w:val="28"/>
          <w:szCs w:val="28"/>
        </w:rPr>
        <w:t xml:space="preserve"> </w:t>
      </w:r>
      <w:r w:rsidRPr="00FF5329">
        <w:rPr>
          <w:sz w:val="28"/>
          <w:szCs w:val="28"/>
          <w:rtl/>
        </w:rPr>
        <w:t>مختلف</w:t>
      </w:r>
      <w:r w:rsidRPr="00FF5329">
        <w:rPr>
          <w:sz w:val="28"/>
          <w:szCs w:val="28"/>
        </w:rPr>
        <w:t xml:space="preserve"> </w:t>
      </w:r>
      <w:r w:rsidRPr="00FF5329">
        <w:rPr>
          <w:sz w:val="28"/>
          <w:szCs w:val="28"/>
          <w:rtl/>
        </w:rPr>
        <w:t>مصادر</w:t>
      </w:r>
      <w:r w:rsidRPr="00FF5329">
        <w:rPr>
          <w:sz w:val="28"/>
          <w:szCs w:val="28"/>
        </w:rPr>
        <w:t xml:space="preserve"> </w:t>
      </w:r>
      <w:r w:rsidRPr="00FF5329">
        <w:rPr>
          <w:sz w:val="28"/>
          <w:szCs w:val="28"/>
          <w:rtl/>
        </w:rPr>
        <w:t>التعلم،</w:t>
      </w:r>
      <w:r w:rsidRPr="00FF5329">
        <w:rPr>
          <w:sz w:val="28"/>
          <w:szCs w:val="28"/>
          <w:rtl/>
          <w:lang w:bidi="ar-EG"/>
        </w:rPr>
        <w:t xml:space="preserve"> </w:t>
      </w:r>
      <w:r w:rsidRPr="00FF5329">
        <w:rPr>
          <w:sz w:val="28"/>
          <w:szCs w:val="28"/>
          <w:rtl/>
        </w:rPr>
        <w:t>التي</w:t>
      </w:r>
      <w:r w:rsidRPr="00FF5329">
        <w:rPr>
          <w:sz w:val="28"/>
          <w:szCs w:val="28"/>
        </w:rPr>
        <w:t xml:space="preserve"> </w:t>
      </w:r>
      <w:r w:rsidRPr="00FF5329">
        <w:rPr>
          <w:sz w:val="28"/>
          <w:szCs w:val="28"/>
          <w:rtl/>
        </w:rPr>
        <w:t>تشمل</w:t>
      </w:r>
      <w:r w:rsidRPr="00FF5329">
        <w:rPr>
          <w:sz w:val="28"/>
          <w:szCs w:val="28"/>
        </w:rPr>
        <w:t xml:space="preserve"> </w:t>
      </w:r>
      <w:r w:rsidRPr="00FF5329">
        <w:rPr>
          <w:sz w:val="28"/>
          <w:szCs w:val="28"/>
          <w:rtl/>
        </w:rPr>
        <w:t>المحاضرات</w:t>
      </w:r>
      <w:r w:rsidRPr="00FF5329">
        <w:rPr>
          <w:sz w:val="28"/>
          <w:szCs w:val="28"/>
        </w:rPr>
        <w:t xml:space="preserve"> </w:t>
      </w:r>
      <w:r w:rsidRPr="00FF5329">
        <w:rPr>
          <w:sz w:val="28"/>
          <w:szCs w:val="28"/>
          <w:rtl/>
        </w:rPr>
        <w:t>والدروس</w:t>
      </w:r>
      <w:r w:rsidRPr="00FF5329">
        <w:rPr>
          <w:sz w:val="28"/>
          <w:szCs w:val="28"/>
        </w:rPr>
        <w:t xml:space="preserve"> </w:t>
      </w:r>
      <w:r w:rsidRPr="00FF5329">
        <w:rPr>
          <w:sz w:val="28"/>
          <w:szCs w:val="28"/>
          <w:rtl/>
        </w:rPr>
        <w:t>العملية</w:t>
      </w:r>
      <w:r w:rsidRPr="00FF5329">
        <w:rPr>
          <w:sz w:val="28"/>
          <w:szCs w:val="28"/>
        </w:rPr>
        <w:t xml:space="preserve"> </w:t>
      </w:r>
      <w:r w:rsidRPr="00FF5329">
        <w:rPr>
          <w:sz w:val="28"/>
          <w:szCs w:val="28"/>
          <w:rtl/>
        </w:rPr>
        <w:t>والسريرية</w:t>
      </w:r>
      <w:r w:rsidRPr="00FF5329">
        <w:rPr>
          <w:sz w:val="28"/>
          <w:szCs w:val="28"/>
        </w:rPr>
        <w:t xml:space="preserve"> </w:t>
      </w:r>
      <w:r w:rsidRPr="00FF5329">
        <w:rPr>
          <w:sz w:val="28"/>
          <w:szCs w:val="28"/>
          <w:rtl/>
        </w:rPr>
        <w:t>والوسائل</w:t>
      </w:r>
      <w:r w:rsidRPr="00FF5329">
        <w:rPr>
          <w:sz w:val="28"/>
          <w:szCs w:val="28"/>
        </w:rPr>
        <w:t xml:space="preserve"> </w:t>
      </w:r>
      <w:r w:rsidRPr="00FF5329">
        <w:rPr>
          <w:sz w:val="28"/>
          <w:szCs w:val="28"/>
          <w:rtl/>
        </w:rPr>
        <w:t>السمعية</w:t>
      </w:r>
      <w:r w:rsidRPr="00FF5329">
        <w:rPr>
          <w:sz w:val="28"/>
          <w:szCs w:val="28"/>
        </w:rPr>
        <w:t xml:space="preserve"> </w:t>
      </w:r>
      <w:r w:rsidRPr="00FF5329">
        <w:rPr>
          <w:sz w:val="28"/>
          <w:szCs w:val="28"/>
          <w:rtl/>
        </w:rPr>
        <w:t>والبصرية</w:t>
      </w:r>
      <w:r w:rsidRPr="00FF5329">
        <w:rPr>
          <w:sz w:val="28"/>
          <w:szCs w:val="28"/>
        </w:rPr>
        <w:t xml:space="preserve"> </w:t>
      </w:r>
      <w:r w:rsidRPr="00FF5329">
        <w:rPr>
          <w:sz w:val="28"/>
          <w:szCs w:val="28"/>
          <w:rtl/>
        </w:rPr>
        <w:t>والتقنيات</w:t>
      </w:r>
      <w:r w:rsidRPr="00FF5329">
        <w:rPr>
          <w:sz w:val="28"/>
          <w:szCs w:val="28"/>
          <w:rtl/>
          <w:lang w:bidi="ar-EG"/>
        </w:rPr>
        <w:t xml:space="preserve"> </w:t>
      </w:r>
      <w:r w:rsidRPr="00FF5329">
        <w:rPr>
          <w:sz w:val="28"/>
          <w:szCs w:val="28"/>
          <w:rtl/>
        </w:rPr>
        <w:t>المتعددة وتقوم</w:t>
      </w:r>
      <w:r w:rsidRPr="00FF5329">
        <w:rPr>
          <w:sz w:val="28"/>
          <w:szCs w:val="28"/>
        </w:rPr>
        <w:t xml:space="preserve"> </w:t>
      </w:r>
      <w:r w:rsidRPr="00FF5329">
        <w:rPr>
          <w:sz w:val="28"/>
          <w:szCs w:val="28"/>
          <w:rtl/>
        </w:rPr>
        <w:t>فلسفة</w:t>
      </w:r>
      <w:r w:rsidRPr="00FF5329">
        <w:rPr>
          <w:sz w:val="28"/>
          <w:szCs w:val="28"/>
        </w:rPr>
        <w:t xml:space="preserve"> </w:t>
      </w:r>
      <w:r w:rsidRPr="00FF5329">
        <w:rPr>
          <w:sz w:val="28"/>
          <w:szCs w:val="28"/>
          <w:rtl/>
        </w:rPr>
        <w:t>الكلية</w:t>
      </w:r>
      <w:r w:rsidRPr="00FF5329">
        <w:rPr>
          <w:sz w:val="28"/>
          <w:szCs w:val="28"/>
        </w:rPr>
        <w:t xml:space="preserve"> </w:t>
      </w:r>
      <w:r w:rsidRPr="00FF5329">
        <w:rPr>
          <w:sz w:val="28"/>
          <w:szCs w:val="28"/>
          <w:rtl/>
        </w:rPr>
        <w:t>على</w:t>
      </w:r>
      <w:r w:rsidRPr="00FF5329">
        <w:rPr>
          <w:sz w:val="28"/>
          <w:szCs w:val="28"/>
        </w:rPr>
        <w:t xml:space="preserve"> </w:t>
      </w:r>
      <w:r w:rsidRPr="00FF5329">
        <w:rPr>
          <w:sz w:val="28"/>
          <w:szCs w:val="28"/>
          <w:rtl/>
        </w:rPr>
        <w:t>اتباع</w:t>
      </w:r>
      <w:r w:rsidRPr="00FF5329">
        <w:rPr>
          <w:sz w:val="28"/>
          <w:szCs w:val="28"/>
        </w:rPr>
        <w:t xml:space="preserve"> </w:t>
      </w:r>
      <w:r w:rsidRPr="00FF5329">
        <w:rPr>
          <w:sz w:val="28"/>
          <w:szCs w:val="28"/>
          <w:rtl/>
        </w:rPr>
        <w:t>منهج</w:t>
      </w:r>
      <w:r w:rsidRPr="00FF5329">
        <w:rPr>
          <w:sz w:val="28"/>
          <w:szCs w:val="28"/>
        </w:rPr>
        <w:t xml:space="preserve"> </w:t>
      </w:r>
      <w:r w:rsidRPr="00FF5329">
        <w:rPr>
          <w:sz w:val="28"/>
          <w:szCs w:val="28"/>
          <w:rtl/>
        </w:rPr>
        <w:t>يرتكز</w:t>
      </w:r>
      <w:r w:rsidRPr="00FF5329">
        <w:rPr>
          <w:sz w:val="28"/>
          <w:szCs w:val="28"/>
          <w:rtl/>
          <w:lang w:bidi="ar-EG"/>
        </w:rPr>
        <w:t xml:space="preserve"> </w:t>
      </w:r>
      <w:r w:rsidRPr="00FF5329">
        <w:rPr>
          <w:sz w:val="28"/>
          <w:szCs w:val="28"/>
          <w:rtl/>
        </w:rPr>
        <w:t>على</w:t>
      </w:r>
      <w:r w:rsidRPr="00FF5329">
        <w:rPr>
          <w:sz w:val="28"/>
          <w:szCs w:val="28"/>
        </w:rPr>
        <w:t xml:space="preserve"> </w:t>
      </w:r>
      <w:r w:rsidRPr="00FF5329">
        <w:rPr>
          <w:sz w:val="28"/>
          <w:szCs w:val="28"/>
          <w:rtl/>
        </w:rPr>
        <w:t>الاطلاع</w:t>
      </w:r>
      <w:r w:rsidRPr="00FF5329">
        <w:rPr>
          <w:sz w:val="28"/>
          <w:szCs w:val="28"/>
        </w:rPr>
        <w:t xml:space="preserve"> </w:t>
      </w:r>
      <w:r w:rsidRPr="00FF5329">
        <w:rPr>
          <w:sz w:val="28"/>
          <w:szCs w:val="28"/>
          <w:rtl/>
        </w:rPr>
        <w:t>الذاتي</w:t>
      </w:r>
      <w:r w:rsidRPr="00FF5329">
        <w:rPr>
          <w:sz w:val="28"/>
          <w:szCs w:val="28"/>
        </w:rPr>
        <w:t xml:space="preserve"> </w:t>
      </w:r>
      <w:r w:rsidRPr="00FF5329">
        <w:rPr>
          <w:sz w:val="28"/>
          <w:szCs w:val="28"/>
          <w:rtl/>
        </w:rPr>
        <w:t>والثقة</w:t>
      </w:r>
      <w:r w:rsidRPr="00FF5329">
        <w:rPr>
          <w:sz w:val="28"/>
          <w:szCs w:val="28"/>
        </w:rPr>
        <w:t xml:space="preserve"> </w:t>
      </w:r>
      <w:r w:rsidRPr="00FF5329">
        <w:rPr>
          <w:sz w:val="28"/>
          <w:szCs w:val="28"/>
          <w:rtl/>
        </w:rPr>
        <w:t>بالنفس</w:t>
      </w:r>
      <w:r w:rsidRPr="00FF5329">
        <w:rPr>
          <w:sz w:val="28"/>
          <w:szCs w:val="28"/>
        </w:rPr>
        <w:t>.</w:t>
      </w:r>
      <w:r w:rsidRPr="00FF5329">
        <w:rPr>
          <w:sz w:val="28"/>
          <w:szCs w:val="28"/>
          <w:rtl/>
          <w:lang w:bidi="ar-EG"/>
        </w:rPr>
        <w:t xml:space="preserve"> </w:t>
      </w:r>
    </w:p>
    <w:p w14:paraId="5E520880" w14:textId="77777777" w:rsidR="00D33985" w:rsidRPr="00FF5329" w:rsidRDefault="00D33985" w:rsidP="00D33985">
      <w:pPr>
        <w:bidi/>
        <w:rPr>
          <w:sz w:val="28"/>
          <w:szCs w:val="28"/>
          <w:rtl/>
        </w:rPr>
      </w:pPr>
      <w:r w:rsidRPr="00FF5329">
        <w:rPr>
          <w:sz w:val="28"/>
          <w:szCs w:val="28"/>
          <w:rtl/>
        </w:rPr>
        <w:t>ويهدف</w:t>
      </w:r>
      <w:r w:rsidRPr="00FF5329">
        <w:rPr>
          <w:sz w:val="28"/>
          <w:szCs w:val="28"/>
        </w:rPr>
        <w:t xml:space="preserve"> </w:t>
      </w:r>
      <w:r w:rsidRPr="00FF5329">
        <w:rPr>
          <w:sz w:val="28"/>
          <w:szCs w:val="28"/>
          <w:rtl/>
        </w:rPr>
        <w:t>هذا</w:t>
      </w:r>
      <w:r w:rsidRPr="00FF5329">
        <w:rPr>
          <w:sz w:val="28"/>
          <w:szCs w:val="28"/>
        </w:rPr>
        <w:t xml:space="preserve"> </w:t>
      </w:r>
      <w:r w:rsidRPr="00FF5329">
        <w:rPr>
          <w:sz w:val="28"/>
          <w:szCs w:val="28"/>
          <w:rtl/>
        </w:rPr>
        <w:t>المنهج</w:t>
      </w:r>
      <w:r w:rsidRPr="00FF5329">
        <w:rPr>
          <w:sz w:val="28"/>
          <w:szCs w:val="28"/>
        </w:rPr>
        <w:t xml:space="preserve"> </w:t>
      </w:r>
      <w:r w:rsidRPr="00FF5329">
        <w:rPr>
          <w:sz w:val="28"/>
          <w:szCs w:val="28"/>
          <w:rtl/>
        </w:rPr>
        <w:t>إلى</w:t>
      </w:r>
      <w:r w:rsidRPr="00FF5329">
        <w:rPr>
          <w:sz w:val="28"/>
          <w:szCs w:val="28"/>
        </w:rPr>
        <w:t xml:space="preserve"> </w:t>
      </w:r>
      <w:r w:rsidRPr="00FF5329">
        <w:rPr>
          <w:sz w:val="28"/>
          <w:szCs w:val="28"/>
          <w:rtl/>
        </w:rPr>
        <w:t>تخريج</w:t>
      </w:r>
      <w:r w:rsidRPr="00FF5329">
        <w:rPr>
          <w:sz w:val="28"/>
          <w:szCs w:val="28"/>
        </w:rPr>
        <w:t xml:space="preserve"> </w:t>
      </w:r>
      <w:r w:rsidRPr="00FF5329">
        <w:rPr>
          <w:sz w:val="28"/>
          <w:szCs w:val="28"/>
          <w:rtl/>
        </w:rPr>
        <w:t>أطباء</w:t>
      </w:r>
      <w:r w:rsidRPr="00FF5329">
        <w:rPr>
          <w:sz w:val="28"/>
          <w:szCs w:val="28"/>
        </w:rPr>
        <w:t xml:space="preserve"> </w:t>
      </w:r>
      <w:r w:rsidRPr="00FF5329">
        <w:rPr>
          <w:sz w:val="28"/>
          <w:szCs w:val="28"/>
          <w:rtl/>
        </w:rPr>
        <w:t>أكفاء</w:t>
      </w:r>
      <w:r w:rsidRPr="00FF5329">
        <w:rPr>
          <w:sz w:val="28"/>
          <w:szCs w:val="28"/>
        </w:rPr>
        <w:t xml:space="preserve"> </w:t>
      </w:r>
      <w:r w:rsidRPr="00FF5329">
        <w:rPr>
          <w:sz w:val="28"/>
          <w:szCs w:val="28"/>
          <w:rtl/>
        </w:rPr>
        <w:t>ذو</w:t>
      </w:r>
      <w:r w:rsidRPr="00FF5329">
        <w:rPr>
          <w:sz w:val="28"/>
          <w:szCs w:val="28"/>
        </w:rPr>
        <w:t xml:space="preserve"> </w:t>
      </w:r>
      <w:r w:rsidRPr="00FF5329">
        <w:rPr>
          <w:sz w:val="28"/>
          <w:szCs w:val="28"/>
          <w:rtl/>
        </w:rPr>
        <w:t>شخصيات</w:t>
      </w:r>
      <w:r w:rsidRPr="00FF5329">
        <w:rPr>
          <w:sz w:val="28"/>
          <w:szCs w:val="28"/>
        </w:rPr>
        <w:t xml:space="preserve"> </w:t>
      </w:r>
      <w:r w:rsidRPr="00FF5329">
        <w:rPr>
          <w:sz w:val="28"/>
          <w:szCs w:val="28"/>
          <w:rtl/>
        </w:rPr>
        <w:t>متكاملة</w:t>
      </w:r>
      <w:r w:rsidRPr="00FF5329">
        <w:rPr>
          <w:sz w:val="28"/>
          <w:szCs w:val="28"/>
        </w:rPr>
        <w:t xml:space="preserve"> </w:t>
      </w:r>
      <w:r w:rsidRPr="00FF5329">
        <w:rPr>
          <w:sz w:val="28"/>
          <w:szCs w:val="28"/>
          <w:rtl/>
        </w:rPr>
        <w:t>قيادية</w:t>
      </w:r>
      <w:r w:rsidRPr="00FF5329">
        <w:rPr>
          <w:sz w:val="28"/>
          <w:szCs w:val="28"/>
        </w:rPr>
        <w:t xml:space="preserve"> </w:t>
      </w:r>
      <w:r w:rsidRPr="00FF5329">
        <w:rPr>
          <w:sz w:val="28"/>
          <w:szCs w:val="28"/>
          <w:rtl/>
        </w:rPr>
        <w:t>في</w:t>
      </w:r>
      <w:r w:rsidRPr="00FF5329">
        <w:rPr>
          <w:sz w:val="28"/>
          <w:szCs w:val="28"/>
        </w:rPr>
        <w:t xml:space="preserve"> </w:t>
      </w:r>
      <w:r w:rsidRPr="00FF5329">
        <w:rPr>
          <w:sz w:val="28"/>
          <w:szCs w:val="28"/>
          <w:rtl/>
        </w:rPr>
        <w:t>مختلف</w:t>
      </w:r>
      <w:r w:rsidRPr="00FF5329">
        <w:rPr>
          <w:sz w:val="28"/>
          <w:szCs w:val="28"/>
          <w:rtl/>
          <w:lang w:bidi="ar-EG"/>
        </w:rPr>
        <w:t xml:space="preserve"> </w:t>
      </w:r>
      <w:r w:rsidRPr="00FF5329">
        <w:rPr>
          <w:sz w:val="28"/>
          <w:szCs w:val="28"/>
          <w:rtl/>
        </w:rPr>
        <w:t>المجالات وعلى</w:t>
      </w:r>
      <w:r w:rsidRPr="00FF5329">
        <w:rPr>
          <w:sz w:val="28"/>
          <w:szCs w:val="28"/>
        </w:rPr>
        <w:t xml:space="preserve"> </w:t>
      </w:r>
      <w:r w:rsidRPr="00FF5329">
        <w:rPr>
          <w:sz w:val="28"/>
          <w:szCs w:val="28"/>
          <w:rtl/>
        </w:rPr>
        <w:t>وعي</w:t>
      </w:r>
      <w:r w:rsidRPr="00FF5329">
        <w:rPr>
          <w:sz w:val="28"/>
          <w:szCs w:val="28"/>
        </w:rPr>
        <w:t xml:space="preserve"> </w:t>
      </w:r>
      <w:r w:rsidRPr="00FF5329">
        <w:rPr>
          <w:sz w:val="28"/>
          <w:szCs w:val="28"/>
          <w:rtl/>
        </w:rPr>
        <w:t>وإدراك</w:t>
      </w:r>
      <w:r w:rsidRPr="00FF5329">
        <w:rPr>
          <w:sz w:val="28"/>
          <w:szCs w:val="28"/>
        </w:rPr>
        <w:t xml:space="preserve"> </w:t>
      </w:r>
      <w:r w:rsidRPr="00FF5329">
        <w:rPr>
          <w:sz w:val="28"/>
          <w:szCs w:val="28"/>
          <w:rtl/>
        </w:rPr>
        <w:t>لحاجات</w:t>
      </w:r>
      <w:r w:rsidRPr="00FF5329">
        <w:rPr>
          <w:sz w:val="28"/>
          <w:szCs w:val="28"/>
        </w:rPr>
        <w:t xml:space="preserve"> </w:t>
      </w:r>
      <w:r w:rsidRPr="00FF5329">
        <w:rPr>
          <w:sz w:val="28"/>
          <w:szCs w:val="28"/>
          <w:rtl/>
        </w:rPr>
        <w:t>المجتمع</w:t>
      </w:r>
      <w:r w:rsidRPr="00FF5329">
        <w:rPr>
          <w:sz w:val="28"/>
          <w:szCs w:val="28"/>
        </w:rPr>
        <w:t xml:space="preserve"> </w:t>
      </w:r>
      <w:r w:rsidRPr="00FF5329">
        <w:rPr>
          <w:sz w:val="28"/>
          <w:szCs w:val="28"/>
          <w:rtl/>
        </w:rPr>
        <w:t>ومقتضيات</w:t>
      </w:r>
      <w:r w:rsidRPr="00FF5329">
        <w:rPr>
          <w:sz w:val="28"/>
          <w:szCs w:val="28"/>
        </w:rPr>
        <w:t xml:space="preserve"> </w:t>
      </w:r>
      <w:r w:rsidRPr="00FF5329">
        <w:rPr>
          <w:sz w:val="28"/>
          <w:szCs w:val="28"/>
          <w:rtl/>
        </w:rPr>
        <w:t>التطور</w:t>
      </w:r>
      <w:r w:rsidRPr="00FF5329">
        <w:rPr>
          <w:sz w:val="28"/>
          <w:szCs w:val="28"/>
        </w:rPr>
        <w:t xml:space="preserve"> </w:t>
      </w:r>
      <w:r w:rsidRPr="00FF5329">
        <w:rPr>
          <w:sz w:val="28"/>
          <w:szCs w:val="28"/>
          <w:rtl/>
        </w:rPr>
        <w:t>العلمي</w:t>
      </w:r>
      <w:r w:rsidRPr="00FF5329">
        <w:rPr>
          <w:sz w:val="28"/>
          <w:szCs w:val="28"/>
        </w:rPr>
        <w:t xml:space="preserve"> </w:t>
      </w:r>
      <w:r w:rsidRPr="00FF5329">
        <w:rPr>
          <w:sz w:val="28"/>
          <w:szCs w:val="28"/>
          <w:rtl/>
        </w:rPr>
        <w:t>والتقني</w:t>
      </w:r>
      <w:r w:rsidRPr="00FF5329">
        <w:rPr>
          <w:sz w:val="28"/>
          <w:szCs w:val="28"/>
        </w:rPr>
        <w:t xml:space="preserve"> </w:t>
      </w:r>
      <w:r w:rsidRPr="00FF5329">
        <w:rPr>
          <w:sz w:val="28"/>
          <w:szCs w:val="28"/>
          <w:rtl/>
        </w:rPr>
        <w:t>فائق</w:t>
      </w:r>
      <w:r w:rsidRPr="00FF5329">
        <w:rPr>
          <w:sz w:val="28"/>
          <w:szCs w:val="28"/>
          <w:rtl/>
          <w:lang w:bidi="ar-EG"/>
        </w:rPr>
        <w:t xml:space="preserve"> </w:t>
      </w:r>
      <w:r w:rsidRPr="00FF5329">
        <w:rPr>
          <w:sz w:val="28"/>
          <w:szCs w:val="28"/>
          <w:rtl/>
        </w:rPr>
        <w:t>السرعة</w:t>
      </w:r>
      <w:r w:rsidRPr="00FF5329">
        <w:rPr>
          <w:sz w:val="28"/>
          <w:szCs w:val="28"/>
        </w:rPr>
        <w:t>.</w:t>
      </w:r>
    </w:p>
    <w:p w14:paraId="0C1CF80F" w14:textId="77777777" w:rsidR="00D33985" w:rsidRPr="00FF5329" w:rsidRDefault="00D33985" w:rsidP="00D33985">
      <w:pPr>
        <w:bidi/>
        <w:rPr>
          <w:sz w:val="28"/>
          <w:szCs w:val="28"/>
        </w:rPr>
      </w:pPr>
      <w:r w:rsidRPr="00FF5329">
        <w:rPr>
          <w:sz w:val="28"/>
          <w:szCs w:val="28"/>
          <w:rtl/>
        </w:rPr>
        <w:t>تتطلب</w:t>
      </w:r>
      <w:r w:rsidRPr="00FF5329">
        <w:rPr>
          <w:sz w:val="28"/>
          <w:szCs w:val="28"/>
        </w:rPr>
        <w:t xml:space="preserve"> </w:t>
      </w:r>
      <w:r w:rsidRPr="00FF5329">
        <w:rPr>
          <w:sz w:val="28"/>
          <w:szCs w:val="28"/>
          <w:rtl/>
        </w:rPr>
        <w:t>عمليات</w:t>
      </w:r>
      <w:r w:rsidRPr="00FF5329">
        <w:rPr>
          <w:sz w:val="28"/>
          <w:szCs w:val="28"/>
        </w:rPr>
        <w:t xml:space="preserve"> </w:t>
      </w:r>
      <w:r w:rsidRPr="00FF5329">
        <w:rPr>
          <w:sz w:val="28"/>
          <w:szCs w:val="28"/>
          <w:rtl/>
        </w:rPr>
        <w:t>ضمان</w:t>
      </w:r>
      <w:r w:rsidRPr="00FF5329">
        <w:rPr>
          <w:sz w:val="28"/>
          <w:szCs w:val="28"/>
        </w:rPr>
        <w:t xml:space="preserve"> </w:t>
      </w:r>
      <w:r w:rsidRPr="00FF5329">
        <w:rPr>
          <w:sz w:val="28"/>
          <w:szCs w:val="28"/>
          <w:rtl/>
        </w:rPr>
        <w:t>الجودة</w:t>
      </w:r>
      <w:r w:rsidRPr="00FF5329">
        <w:rPr>
          <w:sz w:val="28"/>
          <w:szCs w:val="28"/>
        </w:rPr>
        <w:t xml:space="preserve"> </w:t>
      </w:r>
      <w:r w:rsidRPr="00FF5329">
        <w:rPr>
          <w:sz w:val="28"/>
          <w:szCs w:val="28"/>
          <w:rtl/>
        </w:rPr>
        <w:t>التحديد</w:t>
      </w:r>
      <w:r w:rsidRPr="00FF5329">
        <w:rPr>
          <w:sz w:val="28"/>
          <w:szCs w:val="28"/>
        </w:rPr>
        <w:t xml:space="preserve"> </w:t>
      </w:r>
      <w:r w:rsidRPr="00FF5329">
        <w:rPr>
          <w:sz w:val="28"/>
          <w:szCs w:val="28"/>
          <w:rtl/>
        </w:rPr>
        <w:t>الدقيق</w:t>
      </w:r>
      <w:r w:rsidRPr="00FF5329">
        <w:rPr>
          <w:sz w:val="28"/>
          <w:szCs w:val="28"/>
        </w:rPr>
        <w:t xml:space="preserve"> </w:t>
      </w:r>
      <w:r w:rsidRPr="00FF5329">
        <w:rPr>
          <w:sz w:val="28"/>
          <w:szCs w:val="28"/>
          <w:rtl/>
        </w:rPr>
        <w:t>لاستراتيجيات</w:t>
      </w:r>
      <w:r w:rsidRPr="00FF5329">
        <w:rPr>
          <w:sz w:val="28"/>
          <w:szCs w:val="28"/>
        </w:rPr>
        <w:t xml:space="preserve"> </w:t>
      </w:r>
      <w:r w:rsidRPr="00FF5329">
        <w:rPr>
          <w:sz w:val="28"/>
          <w:szCs w:val="28"/>
          <w:rtl/>
        </w:rPr>
        <w:t>التعليم</w:t>
      </w:r>
      <w:r w:rsidRPr="00FF5329">
        <w:rPr>
          <w:sz w:val="28"/>
          <w:szCs w:val="28"/>
        </w:rPr>
        <w:t xml:space="preserve"> </w:t>
      </w:r>
      <w:r w:rsidRPr="00FF5329">
        <w:rPr>
          <w:sz w:val="28"/>
          <w:szCs w:val="28"/>
          <w:rtl/>
        </w:rPr>
        <w:t>والتعلم</w:t>
      </w:r>
      <w:r w:rsidRPr="00FF5329">
        <w:rPr>
          <w:sz w:val="28"/>
          <w:szCs w:val="28"/>
        </w:rPr>
        <w:t xml:space="preserve"> </w:t>
      </w:r>
      <w:r w:rsidRPr="00FF5329">
        <w:rPr>
          <w:sz w:val="28"/>
          <w:szCs w:val="28"/>
          <w:rtl/>
        </w:rPr>
        <w:t>والتقويم</w:t>
      </w:r>
      <w:r w:rsidRPr="00FF5329">
        <w:rPr>
          <w:sz w:val="28"/>
          <w:szCs w:val="28"/>
        </w:rPr>
        <w:t xml:space="preserve"> </w:t>
      </w:r>
      <w:r w:rsidRPr="00FF5329">
        <w:rPr>
          <w:sz w:val="28"/>
          <w:szCs w:val="28"/>
          <w:rtl/>
        </w:rPr>
        <w:t>وربطها</w:t>
      </w:r>
      <w:r w:rsidRPr="00FF5329">
        <w:rPr>
          <w:sz w:val="28"/>
          <w:szCs w:val="28"/>
        </w:rPr>
        <w:t xml:space="preserve"> </w:t>
      </w:r>
      <w:r w:rsidRPr="00FF5329">
        <w:rPr>
          <w:sz w:val="28"/>
          <w:szCs w:val="28"/>
          <w:rtl/>
        </w:rPr>
        <w:t>بنواتج</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 xml:space="preserve"> وتعد</w:t>
      </w:r>
    </w:p>
    <w:p w14:paraId="4E651DF5" w14:textId="77777777" w:rsidR="00D33985" w:rsidRPr="00FF5329" w:rsidRDefault="00D33985" w:rsidP="00D33985">
      <w:pPr>
        <w:bidi/>
        <w:rPr>
          <w:sz w:val="28"/>
          <w:szCs w:val="28"/>
        </w:rPr>
      </w:pPr>
      <w:r w:rsidRPr="00FF5329">
        <w:rPr>
          <w:sz w:val="28"/>
          <w:szCs w:val="28"/>
          <w:rtl/>
        </w:rPr>
        <w:t>استراتيجيات</w:t>
      </w:r>
      <w:r w:rsidRPr="00FF5329">
        <w:rPr>
          <w:sz w:val="28"/>
          <w:szCs w:val="28"/>
        </w:rPr>
        <w:t xml:space="preserve"> </w:t>
      </w:r>
      <w:r w:rsidRPr="00FF5329">
        <w:rPr>
          <w:sz w:val="28"/>
          <w:szCs w:val="28"/>
          <w:rtl/>
        </w:rPr>
        <w:t>وطرق</w:t>
      </w:r>
      <w:r w:rsidRPr="00FF5329">
        <w:rPr>
          <w:sz w:val="28"/>
          <w:szCs w:val="28"/>
        </w:rPr>
        <w:t xml:space="preserve"> </w:t>
      </w:r>
      <w:r w:rsidRPr="00FF5329">
        <w:rPr>
          <w:sz w:val="28"/>
          <w:szCs w:val="28"/>
          <w:rtl/>
        </w:rPr>
        <w:t>التعليم</w:t>
      </w:r>
      <w:r w:rsidRPr="00FF5329">
        <w:rPr>
          <w:sz w:val="28"/>
          <w:szCs w:val="28"/>
        </w:rPr>
        <w:t xml:space="preserve"> </w:t>
      </w:r>
      <w:r w:rsidRPr="00FF5329">
        <w:rPr>
          <w:sz w:val="28"/>
          <w:szCs w:val="28"/>
          <w:rtl/>
        </w:rPr>
        <w:t>والتعلم</w:t>
      </w:r>
      <w:r w:rsidRPr="00FF5329">
        <w:rPr>
          <w:sz w:val="28"/>
          <w:szCs w:val="28"/>
        </w:rPr>
        <w:t xml:space="preserve"> </w:t>
      </w:r>
      <w:r w:rsidRPr="00FF5329">
        <w:rPr>
          <w:sz w:val="28"/>
          <w:szCs w:val="28"/>
          <w:rtl/>
        </w:rPr>
        <w:t>واستراتيجيات</w:t>
      </w:r>
      <w:r w:rsidRPr="00FF5329">
        <w:rPr>
          <w:sz w:val="28"/>
          <w:szCs w:val="28"/>
        </w:rPr>
        <w:t xml:space="preserve"> </w:t>
      </w:r>
      <w:r w:rsidRPr="00FF5329">
        <w:rPr>
          <w:sz w:val="28"/>
          <w:szCs w:val="28"/>
          <w:rtl/>
        </w:rPr>
        <w:t>وطرق</w:t>
      </w:r>
      <w:r w:rsidRPr="00FF5329">
        <w:rPr>
          <w:sz w:val="28"/>
          <w:szCs w:val="28"/>
        </w:rPr>
        <w:t xml:space="preserve"> </w:t>
      </w:r>
      <w:r w:rsidRPr="00FF5329">
        <w:rPr>
          <w:sz w:val="28"/>
          <w:szCs w:val="28"/>
          <w:rtl/>
        </w:rPr>
        <w:t>التقويم</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أهم</w:t>
      </w:r>
      <w:r w:rsidRPr="00FF5329">
        <w:rPr>
          <w:sz w:val="28"/>
          <w:szCs w:val="28"/>
        </w:rPr>
        <w:t xml:space="preserve"> </w:t>
      </w:r>
      <w:r w:rsidRPr="00FF5329">
        <w:rPr>
          <w:sz w:val="28"/>
          <w:szCs w:val="28"/>
          <w:rtl/>
        </w:rPr>
        <w:t>العوامل</w:t>
      </w:r>
      <w:r w:rsidRPr="00FF5329">
        <w:rPr>
          <w:sz w:val="28"/>
          <w:szCs w:val="28"/>
        </w:rPr>
        <w:t xml:space="preserve"> </w:t>
      </w:r>
      <w:r w:rsidRPr="00FF5329">
        <w:rPr>
          <w:sz w:val="28"/>
          <w:szCs w:val="28"/>
          <w:rtl/>
        </w:rPr>
        <w:t>المؤثرة</w:t>
      </w:r>
      <w:r w:rsidRPr="00FF5329">
        <w:rPr>
          <w:sz w:val="28"/>
          <w:szCs w:val="28"/>
        </w:rPr>
        <w:t xml:space="preserve"> </w:t>
      </w:r>
      <w:r w:rsidRPr="00FF5329">
        <w:rPr>
          <w:sz w:val="28"/>
          <w:szCs w:val="28"/>
          <w:rtl/>
        </w:rPr>
        <w:t>في</w:t>
      </w:r>
      <w:r w:rsidRPr="00FF5329">
        <w:rPr>
          <w:sz w:val="28"/>
          <w:szCs w:val="28"/>
        </w:rPr>
        <w:t xml:space="preserve"> </w:t>
      </w:r>
      <w:r w:rsidRPr="00FF5329">
        <w:rPr>
          <w:sz w:val="28"/>
          <w:szCs w:val="28"/>
          <w:rtl/>
        </w:rPr>
        <w:t>نجاح</w:t>
      </w:r>
      <w:r w:rsidRPr="00FF5329">
        <w:rPr>
          <w:sz w:val="28"/>
          <w:szCs w:val="28"/>
        </w:rPr>
        <w:t xml:space="preserve"> </w:t>
      </w:r>
      <w:r w:rsidRPr="00FF5329">
        <w:rPr>
          <w:sz w:val="28"/>
          <w:szCs w:val="28"/>
          <w:rtl/>
        </w:rPr>
        <w:t>البرنامج</w:t>
      </w:r>
      <w:r w:rsidRPr="00FF5329">
        <w:rPr>
          <w:sz w:val="28"/>
          <w:szCs w:val="28"/>
        </w:rPr>
        <w:t xml:space="preserve"> </w:t>
      </w:r>
      <w:r w:rsidRPr="00FF5329">
        <w:rPr>
          <w:sz w:val="28"/>
          <w:szCs w:val="28"/>
          <w:rtl/>
        </w:rPr>
        <w:t>وتحقيق</w:t>
      </w:r>
      <w:r w:rsidRPr="00FF5329">
        <w:rPr>
          <w:sz w:val="28"/>
          <w:szCs w:val="28"/>
          <w:rtl/>
          <w:lang w:bidi="ar-EG"/>
        </w:rPr>
        <w:t xml:space="preserve"> </w:t>
      </w:r>
      <w:r w:rsidRPr="00FF5329">
        <w:rPr>
          <w:sz w:val="28"/>
          <w:szCs w:val="28"/>
          <w:rtl/>
        </w:rPr>
        <w:t>جودته</w:t>
      </w:r>
      <w:r w:rsidRPr="00FF5329">
        <w:rPr>
          <w:sz w:val="28"/>
          <w:szCs w:val="28"/>
        </w:rPr>
        <w:t>.</w:t>
      </w:r>
    </w:p>
    <w:p w14:paraId="183B16EC" w14:textId="77777777" w:rsidR="00D33985" w:rsidRPr="00FF5329" w:rsidRDefault="00D33985" w:rsidP="00D33985">
      <w:pPr>
        <w:bidi/>
        <w:rPr>
          <w:sz w:val="28"/>
          <w:szCs w:val="28"/>
        </w:rPr>
      </w:pPr>
      <w:r w:rsidRPr="00FF5329">
        <w:rPr>
          <w:sz w:val="28"/>
          <w:szCs w:val="28"/>
          <w:rtl/>
        </w:rPr>
        <w:t>وفي</w:t>
      </w:r>
      <w:r w:rsidRPr="00FF5329">
        <w:rPr>
          <w:sz w:val="28"/>
          <w:szCs w:val="28"/>
        </w:rPr>
        <w:t xml:space="preserve"> </w:t>
      </w:r>
      <w:r w:rsidRPr="00FF5329">
        <w:rPr>
          <w:sz w:val="28"/>
          <w:szCs w:val="28"/>
          <w:rtl/>
        </w:rPr>
        <w:t>ضوء</w:t>
      </w:r>
      <w:r w:rsidRPr="00FF5329">
        <w:rPr>
          <w:sz w:val="28"/>
          <w:szCs w:val="28"/>
        </w:rPr>
        <w:t xml:space="preserve"> </w:t>
      </w:r>
      <w:r w:rsidRPr="00FF5329">
        <w:rPr>
          <w:sz w:val="28"/>
          <w:szCs w:val="28"/>
          <w:rtl/>
        </w:rPr>
        <w:t>متطلبات</w:t>
      </w:r>
      <w:r w:rsidRPr="00FF5329">
        <w:rPr>
          <w:sz w:val="28"/>
          <w:szCs w:val="28"/>
        </w:rPr>
        <w:t xml:space="preserve"> </w:t>
      </w:r>
      <w:r w:rsidRPr="00FF5329">
        <w:rPr>
          <w:sz w:val="28"/>
          <w:szCs w:val="28"/>
          <w:rtl/>
        </w:rPr>
        <w:t>ضمان</w:t>
      </w:r>
      <w:r w:rsidRPr="00FF5329">
        <w:rPr>
          <w:sz w:val="28"/>
          <w:szCs w:val="28"/>
        </w:rPr>
        <w:t xml:space="preserve"> </w:t>
      </w:r>
      <w:r w:rsidRPr="00FF5329">
        <w:rPr>
          <w:sz w:val="28"/>
          <w:szCs w:val="28"/>
          <w:rtl/>
        </w:rPr>
        <w:t>الجودة،</w:t>
      </w:r>
      <w:r w:rsidRPr="00FF5329">
        <w:rPr>
          <w:sz w:val="28"/>
          <w:szCs w:val="28"/>
        </w:rPr>
        <w:t xml:space="preserve"> </w:t>
      </w:r>
      <w:r w:rsidRPr="00FF5329">
        <w:rPr>
          <w:sz w:val="28"/>
          <w:szCs w:val="28"/>
          <w:rtl/>
        </w:rPr>
        <w:t>والاتجاهات</w:t>
      </w:r>
      <w:r w:rsidRPr="00FF5329">
        <w:rPr>
          <w:sz w:val="28"/>
          <w:szCs w:val="28"/>
        </w:rPr>
        <w:t xml:space="preserve"> </w:t>
      </w:r>
      <w:r w:rsidRPr="00FF5329">
        <w:rPr>
          <w:sz w:val="28"/>
          <w:szCs w:val="28"/>
          <w:rtl/>
        </w:rPr>
        <w:t>الحديثة</w:t>
      </w:r>
      <w:r w:rsidRPr="00FF5329">
        <w:rPr>
          <w:sz w:val="28"/>
          <w:szCs w:val="28"/>
        </w:rPr>
        <w:t xml:space="preserve"> </w:t>
      </w:r>
      <w:r w:rsidRPr="00FF5329">
        <w:rPr>
          <w:sz w:val="28"/>
          <w:szCs w:val="28"/>
          <w:rtl/>
        </w:rPr>
        <w:t>في</w:t>
      </w:r>
      <w:r w:rsidRPr="00FF5329">
        <w:rPr>
          <w:sz w:val="28"/>
          <w:szCs w:val="28"/>
        </w:rPr>
        <w:t xml:space="preserve"> </w:t>
      </w:r>
      <w:r w:rsidRPr="00FF5329">
        <w:rPr>
          <w:sz w:val="28"/>
          <w:szCs w:val="28"/>
          <w:rtl/>
        </w:rPr>
        <w:t>التدريس</w:t>
      </w:r>
      <w:r w:rsidRPr="00FF5329">
        <w:rPr>
          <w:sz w:val="28"/>
          <w:szCs w:val="28"/>
        </w:rPr>
        <w:t xml:space="preserve"> </w:t>
      </w:r>
      <w:r w:rsidRPr="00FF5329">
        <w:rPr>
          <w:sz w:val="28"/>
          <w:szCs w:val="28"/>
          <w:rtl/>
        </w:rPr>
        <w:t>والتقويم</w:t>
      </w:r>
      <w:r w:rsidRPr="00FF5329">
        <w:rPr>
          <w:sz w:val="28"/>
          <w:szCs w:val="28"/>
        </w:rPr>
        <w:t xml:space="preserve"> </w:t>
      </w:r>
      <w:r w:rsidRPr="00FF5329">
        <w:rPr>
          <w:sz w:val="28"/>
          <w:szCs w:val="28"/>
          <w:rtl/>
        </w:rPr>
        <w:t>في</w:t>
      </w:r>
      <w:r w:rsidRPr="00FF5329">
        <w:rPr>
          <w:sz w:val="28"/>
          <w:szCs w:val="28"/>
        </w:rPr>
        <w:t xml:space="preserve"> </w:t>
      </w:r>
      <w:r w:rsidRPr="00FF5329">
        <w:rPr>
          <w:sz w:val="28"/>
          <w:szCs w:val="28"/>
          <w:rtl/>
        </w:rPr>
        <w:t>التعليم</w:t>
      </w:r>
      <w:r w:rsidRPr="00FF5329">
        <w:rPr>
          <w:sz w:val="28"/>
          <w:szCs w:val="28"/>
        </w:rPr>
        <w:t xml:space="preserve"> </w:t>
      </w:r>
      <w:r w:rsidRPr="00FF5329">
        <w:rPr>
          <w:sz w:val="28"/>
          <w:szCs w:val="28"/>
          <w:rtl/>
        </w:rPr>
        <w:t>العالي،</w:t>
      </w:r>
      <w:r w:rsidRPr="00FF5329">
        <w:rPr>
          <w:sz w:val="28"/>
          <w:szCs w:val="28"/>
        </w:rPr>
        <w:t xml:space="preserve"> </w:t>
      </w:r>
      <w:r w:rsidRPr="00FF5329">
        <w:rPr>
          <w:sz w:val="28"/>
          <w:szCs w:val="28"/>
          <w:rtl/>
        </w:rPr>
        <w:t>كان</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المهم</w:t>
      </w:r>
      <w:r w:rsidRPr="00FF5329">
        <w:rPr>
          <w:sz w:val="28"/>
          <w:szCs w:val="28"/>
        </w:rPr>
        <w:t xml:space="preserve"> </w:t>
      </w:r>
      <w:r w:rsidRPr="00FF5329">
        <w:rPr>
          <w:sz w:val="28"/>
          <w:szCs w:val="28"/>
          <w:rtl/>
        </w:rPr>
        <w:t>التركيز</w:t>
      </w:r>
      <w:r w:rsidRPr="00FF5329">
        <w:rPr>
          <w:sz w:val="28"/>
          <w:szCs w:val="28"/>
        </w:rPr>
        <w:t xml:space="preserve"> </w:t>
      </w:r>
      <w:r w:rsidRPr="00FF5329">
        <w:rPr>
          <w:sz w:val="28"/>
          <w:szCs w:val="28"/>
          <w:rtl/>
        </w:rPr>
        <w:t>على</w:t>
      </w:r>
    </w:p>
    <w:p w14:paraId="2DEB2A30" w14:textId="77777777" w:rsidR="00D33985" w:rsidRPr="00FF5329" w:rsidRDefault="00D33985" w:rsidP="00D33985">
      <w:pPr>
        <w:bidi/>
        <w:rPr>
          <w:sz w:val="28"/>
          <w:szCs w:val="28"/>
        </w:rPr>
      </w:pPr>
      <w:r w:rsidRPr="00FF5329">
        <w:rPr>
          <w:sz w:val="28"/>
          <w:szCs w:val="28"/>
          <w:rtl/>
        </w:rPr>
        <w:t>اختيار</w:t>
      </w:r>
      <w:r w:rsidRPr="00FF5329">
        <w:rPr>
          <w:sz w:val="28"/>
          <w:szCs w:val="28"/>
        </w:rPr>
        <w:t xml:space="preserve"> </w:t>
      </w:r>
      <w:r w:rsidRPr="00FF5329">
        <w:rPr>
          <w:sz w:val="28"/>
          <w:szCs w:val="28"/>
          <w:rtl/>
        </w:rPr>
        <w:t>استراتيجيات</w:t>
      </w:r>
      <w:r w:rsidRPr="00FF5329">
        <w:rPr>
          <w:sz w:val="28"/>
          <w:szCs w:val="28"/>
        </w:rPr>
        <w:t xml:space="preserve"> </w:t>
      </w:r>
      <w:r w:rsidRPr="00FF5329">
        <w:rPr>
          <w:sz w:val="28"/>
          <w:szCs w:val="28"/>
          <w:rtl/>
        </w:rPr>
        <w:t>تقود</w:t>
      </w:r>
      <w:r w:rsidRPr="00FF5329">
        <w:rPr>
          <w:sz w:val="28"/>
          <w:szCs w:val="28"/>
        </w:rPr>
        <w:t xml:space="preserve"> </w:t>
      </w:r>
      <w:r w:rsidRPr="00FF5329">
        <w:rPr>
          <w:sz w:val="28"/>
          <w:szCs w:val="28"/>
          <w:rtl/>
        </w:rPr>
        <w:t>إلى</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النشط وتتعدد</w:t>
      </w:r>
      <w:r w:rsidRPr="00FF5329">
        <w:rPr>
          <w:sz w:val="28"/>
          <w:szCs w:val="28"/>
        </w:rPr>
        <w:t xml:space="preserve"> </w:t>
      </w:r>
      <w:r w:rsidRPr="00FF5329">
        <w:rPr>
          <w:sz w:val="28"/>
          <w:szCs w:val="28"/>
          <w:rtl/>
        </w:rPr>
        <w:t>استراتيجيات</w:t>
      </w:r>
      <w:r w:rsidRPr="00FF5329">
        <w:rPr>
          <w:sz w:val="28"/>
          <w:szCs w:val="28"/>
        </w:rPr>
        <w:t xml:space="preserve"> </w:t>
      </w:r>
      <w:r w:rsidRPr="00FF5329">
        <w:rPr>
          <w:sz w:val="28"/>
          <w:szCs w:val="28"/>
          <w:rtl/>
        </w:rPr>
        <w:t>التعليم</w:t>
      </w:r>
      <w:r w:rsidRPr="00FF5329">
        <w:rPr>
          <w:sz w:val="28"/>
          <w:szCs w:val="28"/>
        </w:rPr>
        <w:t xml:space="preserve"> </w:t>
      </w:r>
      <w:r w:rsidRPr="00FF5329">
        <w:rPr>
          <w:sz w:val="28"/>
          <w:szCs w:val="28"/>
          <w:rtl/>
        </w:rPr>
        <w:t>والتعلم</w:t>
      </w:r>
      <w:r w:rsidRPr="00FF5329">
        <w:rPr>
          <w:sz w:val="28"/>
          <w:szCs w:val="28"/>
        </w:rPr>
        <w:t xml:space="preserve"> </w:t>
      </w:r>
      <w:r w:rsidRPr="00FF5329">
        <w:rPr>
          <w:sz w:val="28"/>
          <w:szCs w:val="28"/>
          <w:rtl/>
        </w:rPr>
        <w:t>والتقويم،</w:t>
      </w:r>
      <w:r w:rsidRPr="00FF5329">
        <w:rPr>
          <w:sz w:val="28"/>
          <w:szCs w:val="28"/>
        </w:rPr>
        <w:t xml:space="preserve"> </w:t>
      </w:r>
      <w:r w:rsidRPr="00FF5329">
        <w:rPr>
          <w:sz w:val="28"/>
          <w:szCs w:val="28"/>
          <w:rtl/>
        </w:rPr>
        <w:t>وتختلف</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برنامج</w:t>
      </w:r>
      <w:r w:rsidRPr="00FF5329">
        <w:rPr>
          <w:sz w:val="28"/>
          <w:szCs w:val="28"/>
        </w:rPr>
        <w:t xml:space="preserve"> </w:t>
      </w:r>
      <w:r w:rsidRPr="00FF5329">
        <w:rPr>
          <w:sz w:val="28"/>
          <w:szCs w:val="28"/>
          <w:rtl/>
        </w:rPr>
        <w:t>تعليمي</w:t>
      </w:r>
      <w:r w:rsidRPr="00FF5329">
        <w:rPr>
          <w:sz w:val="28"/>
          <w:szCs w:val="28"/>
        </w:rPr>
        <w:t xml:space="preserve"> </w:t>
      </w:r>
      <w:r w:rsidRPr="00FF5329">
        <w:rPr>
          <w:sz w:val="28"/>
          <w:szCs w:val="28"/>
          <w:rtl/>
        </w:rPr>
        <w:t>لآخر،</w:t>
      </w:r>
      <w:r w:rsidRPr="00FF5329">
        <w:rPr>
          <w:sz w:val="28"/>
          <w:szCs w:val="28"/>
        </w:rPr>
        <w:t xml:space="preserve"> </w:t>
      </w:r>
      <w:r w:rsidRPr="00FF5329">
        <w:rPr>
          <w:sz w:val="28"/>
          <w:szCs w:val="28"/>
          <w:rtl/>
        </w:rPr>
        <w:t>ومن</w:t>
      </w:r>
      <w:r w:rsidRPr="00FF5329">
        <w:rPr>
          <w:sz w:val="28"/>
          <w:szCs w:val="28"/>
        </w:rPr>
        <w:t xml:space="preserve"> </w:t>
      </w:r>
      <w:r w:rsidRPr="00FF5329">
        <w:rPr>
          <w:sz w:val="28"/>
          <w:szCs w:val="28"/>
          <w:rtl/>
        </w:rPr>
        <w:t>مقرر</w:t>
      </w:r>
      <w:r w:rsidRPr="00FF5329">
        <w:rPr>
          <w:sz w:val="28"/>
          <w:szCs w:val="28"/>
        </w:rPr>
        <w:t xml:space="preserve"> </w:t>
      </w:r>
      <w:r w:rsidRPr="00FF5329">
        <w:rPr>
          <w:sz w:val="28"/>
          <w:szCs w:val="28"/>
          <w:rtl/>
        </w:rPr>
        <w:t>لآخر</w:t>
      </w:r>
      <w:r w:rsidRPr="00FF5329">
        <w:rPr>
          <w:sz w:val="28"/>
          <w:szCs w:val="28"/>
        </w:rPr>
        <w:t xml:space="preserve"> </w:t>
      </w:r>
      <w:r w:rsidRPr="00FF5329">
        <w:rPr>
          <w:sz w:val="28"/>
          <w:szCs w:val="28"/>
          <w:rtl/>
        </w:rPr>
        <w:t>نتيجة</w:t>
      </w:r>
      <w:r w:rsidRPr="00FF5329">
        <w:rPr>
          <w:sz w:val="28"/>
          <w:szCs w:val="28"/>
        </w:rPr>
        <w:t xml:space="preserve"> </w:t>
      </w:r>
      <w:r w:rsidRPr="00FF5329">
        <w:rPr>
          <w:sz w:val="28"/>
          <w:szCs w:val="28"/>
          <w:rtl/>
        </w:rPr>
        <w:t>لاختلاف</w:t>
      </w:r>
      <w:r w:rsidRPr="00FF5329">
        <w:rPr>
          <w:sz w:val="28"/>
          <w:szCs w:val="28"/>
        </w:rPr>
        <w:t xml:space="preserve"> </w:t>
      </w:r>
      <w:r w:rsidRPr="00FF5329">
        <w:rPr>
          <w:sz w:val="28"/>
          <w:szCs w:val="28"/>
          <w:rtl/>
        </w:rPr>
        <w:t>طبيعة البرامج</w:t>
      </w:r>
      <w:r w:rsidRPr="00FF5329">
        <w:rPr>
          <w:sz w:val="28"/>
          <w:szCs w:val="28"/>
        </w:rPr>
        <w:t xml:space="preserve"> </w:t>
      </w:r>
      <w:r w:rsidRPr="00FF5329">
        <w:rPr>
          <w:sz w:val="28"/>
          <w:szCs w:val="28"/>
          <w:rtl/>
        </w:rPr>
        <w:t>والمقررات</w:t>
      </w:r>
      <w:r w:rsidRPr="00FF5329">
        <w:rPr>
          <w:sz w:val="28"/>
          <w:szCs w:val="28"/>
        </w:rPr>
        <w:t xml:space="preserve"> </w:t>
      </w:r>
      <w:r w:rsidRPr="00FF5329">
        <w:rPr>
          <w:sz w:val="28"/>
          <w:szCs w:val="28"/>
          <w:rtl/>
        </w:rPr>
        <w:t>ونواتج</w:t>
      </w:r>
      <w:r w:rsidRPr="00FF5329">
        <w:rPr>
          <w:sz w:val="28"/>
          <w:szCs w:val="28"/>
        </w:rPr>
        <w:t xml:space="preserve"> </w:t>
      </w:r>
      <w:r w:rsidRPr="00FF5329">
        <w:rPr>
          <w:sz w:val="28"/>
          <w:szCs w:val="28"/>
          <w:rtl/>
        </w:rPr>
        <w:t>تعلمها</w:t>
      </w:r>
      <w:r w:rsidRPr="00FF5329">
        <w:rPr>
          <w:sz w:val="28"/>
          <w:szCs w:val="28"/>
        </w:rPr>
        <w:t>.</w:t>
      </w:r>
    </w:p>
    <w:p w14:paraId="31BE2DBC" w14:textId="77777777" w:rsidR="00D33985" w:rsidRPr="00FF5329" w:rsidRDefault="00D33985" w:rsidP="00D33985">
      <w:pPr>
        <w:pStyle w:val="Heading2"/>
        <w:numPr>
          <w:ilvl w:val="0"/>
          <w:numId w:val="0"/>
        </w:numPr>
        <w:ind w:left="576" w:hanging="576"/>
        <w:jc w:val="left"/>
        <w:rPr>
          <w:u w:val="single"/>
          <w:rtl/>
          <w:lang w:bidi="ar-EG"/>
        </w:rPr>
      </w:pPr>
      <w:r w:rsidRPr="00FF5329">
        <w:rPr>
          <w:u w:val="single"/>
          <w:rtl/>
          <w:lang w:bidi="ar-EG"/>
        </w:rPr>
        <w:t>المجال</w:t>
      </w:r>
    </w:p>
    <w:p w14:paraId="67ED44E9" w14:textId="77777777" w:rsidR="00D33985" w:rsidRPr="00161871" w:rsidRDefault="00D33985" w:rsidP="00D33985">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وثيقة استراتيجيات التدريس  والتعلم والتقويم عن طريق مسئولى معيار التدريس والتعلم ويراعى فيها أن تتسق مع المعايير الأكاديمية المرجعية  وأن تلائم نواتج التعلم المستهدفة</w:t>
      </w:r>
    </w:p>
    <w:p w14:paraId="147980A7" w14:textId="77777777" w:rsidR="00D33985" w:rsidRPr="00FF5329" w:rsidRDefault="00D33985" w:rsidP="00D33985">
      <w:pPr>
        <w:pStyle w:val="Heading2"/>
        <w:numPr>
          <w:ilvl w:val="0"/>
          <w:numId w:val="0"/>
        </w:numPr>
        <w:ind w:left="576" w:hanging="576"/>
        <w:jc w:val="left"/>
        <w:rPr>
          <w:u w:val="single"/>
          <w:rtl/>
          <w:lang w:bidi="ar-EG"/>
        </w:rPr>
      </w:pPr>
      <w:r w:rsidRPr="00FF5329">
        <w:rPr>
          <w:u w:val="single"/>
          <w:rtl/>
          <w:lang w:bidi="ar-EG"/>
        </w:rPr>
        <w:t>التعريفات والمصطلحات</w:t>
      </w:r>
    </w:p>
    <w:p w14:paraId="144950A0" w14:textId="77777777" w:rsidR="00D33985" w:rsidRPr="00161871" w:rsidRDefault="00D33985" w:rsidP="00D33985">
      <w:pPr>
        <w:pStyle w:val="Heading2"/>
        <w:numPr>
          <w:ilvl w:val="0"/>
          <w:numId w:val="0"/>
        </w:numPr>
        <w:ind w:left="576" w:hanging="576"/>
        <w:jc w:val="left"/>
        <w:rPr>
          <w:rFonts w:eastAsiaTheme="minorHAnsi"/>
        </w:rPr>
      </w:pPr>
      <w:r w:rsidRPr="00FF5329">
        <w:rPr>
          <w:u w:val="single"/>
          <w:rtl/>
          <w:lang w:bidi="ar-EG"/>
        </w:rPr>
        <w:t>استراتيجيات</w:t>
      </w:r>
      <w:r w:rsidRPr="00FF5329">
        <w:rPr>
          <w:u w:val="single"/>
          <w:lang w:bidi="ar-EG"/>
        </w:rPr>
        <w:t xml:space="preserve"> </w:t>
      </w:r>
      <w:r>
        <w:rPr>
          <w:rFonts w:hint="cs"/>
          <w:u w:val="single"/>
          <w:rtl/>
          <w:lang w:bidi="ar-EG"/>
        </w:rPr>
        <w:t>التدريس</w:t>
      </w:r>
      <w:r w:rsidRPr="00161871">
        <w:rPr>
          <w:rFonts w:eastAsiaTheme="minorHAnsi"/>
          <w:rtl/>
        </w:rPr>
        <w:t xml:space="preserve"> </w:t>
      </w:r>
    </w:p>
    <w:p w14:paraId="5BA6C850" w14:textId="77777777" w:rsidR="00D33985" w:rsidRPr="00FF5329" w:rsidRDefault="00D33985" w:rsidP="00D33985">
      <w:pPr>
        <w:bidi/>
        <w:rPr>
          <w:sz w:val="28"/>
          <w:szCs w:val="28"/>
          <w:rtl/>
        </w:rPr>
      </w:pPr>
      <w:r w:rsidRPr="00FF5329">
        <w:rPr>
          <w:sz w:val="28"/>
          <w:szCs w:val="28"/>
          <w:rtl/>
        </w:rPr>
        <w:t>هى</w:t>
      </w:r>
      <w:r w:rsidRPr="00FF5329">
        <w:rPr>
          <w:sz w:val="28"/>
          <w:szCs w:val="28"/>
        </w:rPr>
        <w:t xml:space="preserve"> </w:t>
      </w:r>
      <w:r w:rsidRPr="00FF5329">
        <w:rPr>
          <w:sz w:val="28"/>
          <w:szCs w:val="28"/>
          <w:rtl/>
        </w:rPr>
        <w:t>الاستراتيجيات</w:t>
      </w:r>
      <w:r w:rsidRPr="00FF5329">
        <w:rPr>
          <w:sz w:val="28"/>
          <w:szCs w:val="28"/>
        </w:rPr>
        <w:t xml:space="preserve"> </w:t>
      </w:r>
      <w:r w:rsidRPr="00FF5329">
        <w:rPr>
          <w:sz w:val="28"/>
          <w:szCs w:val="28"/>
          <w:rtl/>
        </w:rPr>
        <w:t>المستخدمة</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قبل عضو هيئة</w:t>
      </w:r>
      <w:r w:rsidRPr="00FF5329">
        <w:rPr>
          <w:sz w:val="28"/>
          <w:szCs w:val="28"/>
        </w:rPr>
        <w:t xml:space="preserve"> </w:t>
      </w:r>
      <w:r w:rsidRPr="00FF5329">
        <w:rPr>
          <w:sz w:val="28"/>
          <w:szCs w:val="28"/>
          <w:rtl/>
        </w:rPr>
        <w:t>التدريس</w:t>
      </w:r>
      <w:r w:rsidRPr="00FF5329">
        <w:rPr>
          <w:sz w:val="28"/>
          <w:szCs w:val="28"/>
        </w:rPr>
        <w:t xml:space="preserve"> </w:t>
      </w:r>
      <w:r w:rsidRPr="00FF5329">
        <w:rPr>
          <w:sz w:val="28"/>
          <w:szCs w:val="28"/>
          <w:rtl/>
        </w:rPr>
        <w:t>لتطوير</w:t>
      </w:r>
      <w:r w:rsidRPr="00FF5329">
        <w:rPr>
          <w:sz w:val="28"/>
          <w:szCs w:val="28"/>
        </w:rPr>
        <w:t xml:space="preserve"> </w:t>
      </w:r>
      <w:r w:rsidRPr="00FF5329">
        <w:rPr>
          <w:sz w:val="28"/>
          <w:szCs w:val="28"/>
          <w:rtl/>
        </w:rPr>
        <w:t>تعليم</w:t>
      </w:r>
      <w:r w:rsidRPr="00FF5329">
        <w:rPr>
          <w:sz w:val="28"/>
          <w:szCs w:val="28"/>
        </w:rPr>
        <w:t xml:space="preserve"> </w:t>
      </w:r>
      <w:r w:rsidRPr="00FF5329">
        <w:rPr>
          <w:sz w:val="28"/>
          <w:szCs w:val="28"/>
          <w:rtl/>
        </w:rPr>
        <w:t>الطلاب</w:t>
      </w:r>
      <w:r w:rsidRPr="00FF5329">
        <w:rPr>
          <w:sz w:val="28"/>
          <w:szCs w:val="28"/>
        </w:rPr>
        <w:t>.</w:t>
      </w:r>
    </w:p>
    <w:p w14:paraId="285F9C20" w14:textId="77777777" w:rsidR="00D33985" w:rsidRPr="00FF5329" w:rsidRDefault="00D33985" w:rsidP="00D33985">
      <w:pPr>
        <w:bidi/>
        <w:rPr>
          <w:sz w:val="28"/>
          <w:szCs w:val="28"/>
          <w:lang w:bidi="ar-EG"/>
        </w:rPr>
      </w:pPr>
      <w:r w:rsidRPr="00FF5329">
        <w:rPr>
          <w:sz w:val="28"/>
          <w:szCs w:val="28"/>
          <w:rtl/>
        </w:rPr>
        <w:t>ويمكن</w:t>
      </w:r>
      <w:r w:rsidRPr="00FF5329">
        <w:rPr>
          <w:sz w:val="28"/>
          <w:szCs w:val="28"/>
        </w:rPr>
        <w:t xml:space="preserve"> </w:t>
      </w:r>
      <w:r w:rsidRPr="00FF5329">
        <w:rPr>
          <w:sz w:val="28"/>
          <w:szCs w:val="28"/>
          <w:rtl/>
        </w:rPr>
        <w:t>تعريفها</w:t>
      </w:r>
      <w:r w:rsidRPr="00FF5329">
        <w:rPr>
          <w:sz w:val="28"/>
          <w:szCs w:val="28"/>
        </w:rPr>
        <w:t xml:space="preserve"> </w:t>
      </w:r>
      <w:r w:rsidRPr="00FF5329">
        <w:rPr>
          <w:sz w:val="28"/>
          <w:szCs w:val="28"/>
          <w:rtl/>
        </w:rPr>
        <w:t>بأنها</w:t>
      </w:r>
      <w:r w:rsidRPr="00FF5329">
        <w:rPr>
          <w:sz w:val="28"/>
          <w:szCs w:val="28"/>
        </w:rPr>
        <w:t xml:space="preserve"> </w:t>
      </w:r>
      <w:r w:rsidRPr="00FF5329">
        <w:rPr>
          <w:sz w:val="28"/>
          <w:szCs w:val="28"/>
          <w:rtl/>
        </w:rPr>
        <w:t>مجموعة</w:t>
      </w:r>
      <w:r w:rsidRPr="00FF5329">
        <w:rPr>
          <w:sz w:val="28"/>
          <w:szCs w:val="28"/>
        </w:rPr>
        <w:t xml:space="preserve"> </w:t>
      </w:r>
      <w:r w:rsidRPr="00FF5329">
        <w:rPr>
          <w:sz w:val="28"/>
          <w:szCs w:val="28"/>
          <w:rtl/>
        </w:rPr>
        <w:t>القواعد</w:t>
      </w:r>
      <w:r w:rsidRPr="00FF5329">
        <w:rPr>
          <w:sz w:val="28"/>
          <w:szCs w:val="28"/>
        </w:rPr>
        <w:t xml:space="preserve"> </w:t>
      </w:r>
      <w:r w:rsidRPr="00FF5329">
        <w:rPr>
          <w:sz w:val="28"/>
          <w:szCs w:val="28"/>
          <w:rtl/>
        </w:rPr>
        <w:t>العامة</w:t>
      </w:r>
      <w:r w:rsidRPr="00FF5329">
        <w:rPr>
          <w:sz w:val="28"/>
          <w:szCs w:val="28"/>
        </w:rPr>
        <w:t xml:space="preserve"> </w:t>
      </w:r>
      <w:r w:rsidRPr="00FF5329">
        <w:rPr>
          <w:sz w:val="28"/>
          <w:szCs w:val="28"/>
          <w:rtl/>
        </w:rPr>
        <w:t>والخطوط</w:t>
      </w:r>
      <w:r w:rsidRPr="00FF5329">
        <w:rPr>
          <w:sz w:val="28"/>
          <w:szCs w:val="28"/>
        </w:rPr>
        <w:t xml:space="preserve"> </w:t>
      </w:r>
      <w:r w:rsidRPr="00FF5329">
        <w:rPr>
          <w:sz w:val="28"/>
          <w:szCs w:val="28"/>
          <w:rtl/>
        </w:rPr>
        <w:t>العريضة</w:t>
      </w:r>
      <w:r w:rsidRPr="00FF5329">
        <w:rPr>
          <w:sz w:val="28"/>
          <w:szCs w:val="28"/>
        </w:rPr>
        <w:t xml:space="preserve"> </w:t>
      </w:r>
      <w:r w:rsidRPr="00FF5329">
        <w:rPr>
          <w:sz w:val="28"/>
          <w:szCs w:val="28"/>
          <w:rtl/>
        </w:rPr>
        <w:t>التي</w:t>
      </w:r>
      <w:r w:rsidRPr="00FF5329">
        <w:rPr>
          <w:sz w:val="28"/>
          <w:szCs w:val="28"/>
        </w:rPr>
        <w:t xml:space="preserve"> </w:t>
      </w:r>
      <w:r w:rsidRPr="00FF5329">
        <w:rPr>
          <w:sz w:val="28"/>
          <w:szCs w:val="28"/>
          <w:rtl/>
        </w:rPr>
        <w:t>تهتم</w:t>
      </w:r>
      <w:r w:rsidRPr="00FF5329">
        <w:rPr>
          <w:sz w:val="28"/>
          <w:szCs w:val="28"/>
        </w:rPr>
        <w:t xml:space="preserve"> </w:t>
      </w:r>
      <w:r w:rsidRPr="00FF5329">
        <w:rPr>
          <w:sz w:val="28"/>
          <w:szCs w:val="28"/>
          <w:rtl/>
        </w:rPr>
        <w:t>بوسائل</w:t>
      </w:r>
      <w:r w:rsidRPr="00FF5329">
        <w:rPr>
          <w:sz w:val="28"/>
          <w:szCs w:val="28"/>
        </w:rPr>
        <w:t xml:space="preserve"> </w:t>
      </w:r>
      <w:r w:rsidRPr="00FF5329">
        <w:rPr>
          <w:sz w:val="28"/>
          <w:szCs w:val="28"/>
          <w:rtl/>
        </w:rPr>
        <w:t>تحقيق</w:t>
      </w:r>
      <w:r w:rsidRPr="00FF5329">
        <w:rPr>
          <w:sz w:val="28"/>
          <w:szCs w:val="28"/>
        </w:rPr>
        <w:t xml:space="preserve"> </w:t>
      </w:r>
      <w:r w:rsidRPr="00FF5329">
        <w:rPr>
          <w:sz w:val="28"/>
          <w:szCs w:val="28"/>
          <w:rtl/>
        </w:rPr>
        <w:t>الأهداف</w:t>
      </w:r>
      <w:r w:rsidRPr="00FF5329">
        <w:rPr>
          <w:sz w:val="28"/>
          <w:szCs w:val="28"/>
        </w:rPr>
        <w:t xml:space="preserve"> </w:t>
      </w:r>
      <w:r w:rsidRPr="00FF5329">
        <w:rPr>
          <w:sz w:val="28"/>
          <w:szCs w:val="28"/>
          <w:rtl/>
        </w:rPr>
        <w:t>المنشودة للتدريس وتشير</w:t>
      </w:r>
      <w:r w:rsidRPr="00FF5329">
        <w:rPr>
          <w:sz w:val="28"/>
          <w:szCs w:val="28"/>
        </w:rPr>
        <w:t xml:space="preserve"> </w:t>
      </w:r>
      <w:r w:rsidRPr="00FF5329">
        <w:rPr>
          <w:sz w:val="28"/>
          <w:szCs w:val="28"/>
          <w:rtl/>
        </w:rPr>
        <w:t>إلى</w:t>
      </w:r>
      <w:r w:rsidRPr="00FF5329">
        <w:rPr>
          <w:sz w:val="28"/>
          <w:szCs w:val="28"/>
        </w:rPr>
        <w:t xml:space="preserve"> </w:t>
      </w:r>
      <w:r w:rsidRPr="00FF5329">
        <w:rPr>
          <w:sz w:val="28"/>
          <w:szCs w:val="28"/>
          <w:rtl/>
        </w:rPr>
        <w:t>الأساليب</w:t>
      </w:r>
      <w:r w:rsidRPr="00FF5329">
        <w:rPr>
          <w:sz w:val="28"/>
          <w:szCs w:val="28"/>
        </w:rPr>
        <w:t xml:space="preserve"> </w:t>
      </w:r>
      <w:r w:rsidRPr="00FF5329">
        <w:rPr>
          <w:sz w:val="28"/>
          <w:szCs w:val="28"/>
          <w:rtl/>
        </w:rPr>
        <w:t>والخطط</w:t>
      </w:r>
      <w:r w:rsidRPr="00FF5329">
        <w:rPr>
          <w:sz w:val="28"/>
          <w:szCs w:val="28"/>
        </w:rPr>
        <w:t xml:space="preserve"> </w:t>
      </w:r>
      <w:r w:rsidRPr="00FF5329">
        <w:rPr>
          <w:sz w:val="28"/>
          <w:szCs w:val="28"/>
          <w:rtl/>
        </w:rPr>
        <w:t>التي</w:t>
      </w:r>
      <w:r w:rsidRPr="00FF5329">
        <w:rPr>
          <w:sz w:val="28"/>
          <w:szCs w:val="28"/>
        </w:rPr>
        <w:t xml:space="preserve"> </w:t>
      </w:r>
      <w:r w:rsidRPr="00FF5329">
        <w:rPr>
          <w:sz w:val="28"/>
          <w:szCs w:val="28"/>
          <w:rtl/>
        </w:rPr>
        <w:t>يتبعها</w:t>
      </w:r>
      <w:r w:rsidRPr="00FF5329">
        <w:rPr>
          <w:sz w:val="28"/>
          <w:szCs w:val="28"/>
        </w:rPr>
        <w:t xml:space="preserve"> </w:t>
      </w:r>
      <w:r w:rsidRPr="00FF5329">
        <w:rPr>
          <w:sz w:val="28"/>
          <w:szCs w:val="28"/>
          <w:rtl/>
        </w:rPr>
        <w:t>عضو</w:t>
      </w:r>
      <w:r w:rsidRPr="00FF5329">
        <w:rPr>
          <w:sz w:val="28"/>
          <w:szCs w:val="28"/>
        </w:rPr>
        <w:t xml:space="preserve"> </w:t>
      </w:r>
      <w:r w:rsidRPr="00FF5329">
        <w:rPr>
          <w:sz w:val="28"/>
          <w:szCs w:val="28"/>
          <w:rtl/>
        </w:rPr>
        <w:t>هيئة</w:t>
      </w:r>
      <w:r w:rsidRPr="00FF5329">
        <w:rPr>
          <w:sz w:val="28"/>
          <w:szCs w:val="28"/>
        </w:rPr>
        <w:t xml:space="preserve"> </w:t>
      </w:r>
      <w:r w:rsidRPr="00FF5329">
        <w:rPr>
          <w:sz w:val="28"/>
          <w:szCs w:val="28"/>
          <w:rtl/>
        </w:rPr>
        <w:t>التدريس</w:t>
      </w:r>
      <w:r w:rsidRPr="00FF5329">
        <w:rPr>
          <w:sz w:val="28"/>
          <w:szCs w:val="28"/>
        </w:rPr>
        <w:t xml:space="preserve"> </w:t>
      </w:r>
      <w:r w:rsidRPr="00FF5329">
        <w:rPr>
          <w:sz w:val="28"/>
          <w:szCs w:val="28"/>
          <w:rtl/>
        </w:rPr>
        <w:t>للوصول</w:t>
      </w:r>
      <w:r w:rsidRPr="00FF5329">
        <w:rPr>
          <w:sz w:val="28"/>
          <w:szCs w:val="28"/>
        </w:rPr>
        <w:t xml:space="preserve"> </w:t>
      </w:r>
      <w:r w:rsidRPr="00FF5329">
        <w:rPr>
          <w:sz w:val="28"/>
          <w:szCs w:val="28"/>
          <w:rtl/>
        </w:rPr>
        <w:t>إلى</w:t>
      </w:r>
      <w:r w:rsidRPr="00FF5329">
        <w:rPr>
          <w:sz w:val="28"/>
          <w:szCs w:val="28"/>
        </w:rPr>
        <w:t xml:space="preserve"> </w:t>
      </w:r>
      <w:r w:rsidRPr="00FF5329">
        <w:rPr>
          <w:sz w:val="28"/>
          <w:szCs w:val="28"/>
          <w:rtl/>
        </w:rPr>
        <w:t>أهداف</w:t>
      </w:r>
      <w:r w:rsidRPr="00FF5329">
        <w:rPr>
          <w:sz w:val="28"/>
          <w:szCs w:val="28"/>
        </w:rPr>
        <w:t xml:space="preserve"> </w:t>
      </w:r>
      <w:r w:rsidRPr="00FF5329">
        <w:rPr>
          <w:sz w:val="28"/>
          <w:szCs w:val="28"/>
          <w:rtl/>
        </w:rPr>
        <w:t>التعلم  وهي</w:t>
      </w:r>
      <w:r w:rsidRPr="00FF5329">
        <w:rPr>
          <w:sz w:val="28"/>
          <w:szCs w:val="28"/>
        </w:rPr>
        <w:t xml:space="preserve"> </w:t>
      </w:r>
      <w:r w:rsidRPr="00FF5329">
        <w:rPr>
          <w:sz w:val="28"/>
          <w:szCs w:val="28"/>
          <w:rtl/>
        </w:rPr>
        <w:t>مجموعة الأنشطة</w:t>
      </w:r>
      <w:r w:rsidRPr="00FF5329">
        <w:rPr>
          <w:sz w:val="28"/>
          <w:szCs w:val="28"/>
        </w:rPr>
        <w:t xml:space="preserve"> </w:t>
      </w:r>
      <w:r w:rsidRPr="00FF5329">
        <w:rPr>
          <w:sz w:val="28"/>
          <w:szCs w:val="28"/>
          <w:rtl/>
        </w:rPr>
        <w:t>أو</w:t>
      </w:r>
      <w:r w:rsidRPr="00FF5329">
        <w:rPr>
          <w:sz w:val="28"/>
          <w:szCs w:val="28"/>
        </w:rPr>
        <w:t xml:space="preserve"> </w:t>
      </w:r>
      <w:r w:rsidRPr="00FF5329">
        <w:rPr>
          <w:sz w:val="28"/>
          <w:szCs w:val="28"/>
          <w:rtl/>
        </w:rPr>
        <w:t>الآليات</w:t>
      </w:r>
      <w:r w:rsidRPr="00FF5329">
        <w:rPr>
          <w:sz w:val="28"/>
          <w:szCs w:val="28"/>
        </w:rPr>
        <w:t xml:space="preserve"> </w:t>
      </w:r>
      <w:r w:rsidRPr="00FF5329">
        <w:rPr>
          <w:sz w:val="28"/>
          <w:szCs w:val="28"/>
          <w:rtl/>
        </w:rPr>
        <w:t>المستخدمة بهدف</w:t>
      </w:r>
      <w:r w:rsidRPr="00FF5329">
        <w:rPr>
          <w:sz w:val="28"/>
          <w:szCs w:val="28"/>
        </w:rPr>
        <w:t xml:space="preserve"> </w:t>
      </w:r>
      <w:r w:rsidRPr="00FF5329">
        <w:rPr>
          <w:sz w:val="28"/>
          <w:szCs w:val="28"/>
          <w:rtl/>
        </w:rPr>
        <w:t>تحقيق</w:t>
      </w:r>
      <w:r w:rsidRPr="00FF5329">
        <w:rPr>
          <w:sz w:val="28"/>
          <w:szCs w:val="28"/>
        </w:rPr>
        <w:t xml:space="preserve"> </w:t>
      </w:r>
      <w:r w:rsidRPr="00FF5329">
        <w:rPr>
          <w:sz w:val="28"/>
          <w:szCs w:val="28"/>
          <w:rtl/>
        </w:rPr>
        <w:t>أهداف</w:t>
      </w:r>
      <w:r w:rsidRPr="00FF5329">
        <w:rPr>
          <w:sz w:val="28"/>
          <w:szCs w:val="28"/>
        </w:rPr>
        <w:t xml:space="preserve"> </w:t>
      </w:r>
      <w:r w:rsidRPr="00FF5329">
        <w:rPr>
          <w:sz w:val="28"/>
          <w:szCs w:val="28"/>
          <w:rtl/>
        </w:rPr>
        <w:t>تدريسية</w:t>
      </w:r>
      <w:r w:rsidRPr="00FF5329">
        <w:rPr>
          <w:sz w:val="28"/>
          <w:szCs w:val="28"/>
        </w:rPr>
        <w:t xml:space="preserve"> </w:t>
      </w:r>
      <w:r w:rsidRPr="00FF5329">
        <w:rPr>
          <w:sz w:val="28"/>
          <w:szCs w:val="28"/>
          <w:rtl/>
        </w:rPr>
        <w:t>محددة</w:t>
      </w:r>
      <w:r w:rsidRPr="00FF5329">
        <w:rPr>
          <w:sz w:val="28"/>
          <w:szCs w:val="28"/>
        </w:rPr>
        <w:t xml:space="preserve">. </w:t>
      </w:r>
    </w:p>
    <w:p w14:paraId="76F54326" w14:textId="77777777" w:rsidR="00D33985" w:rsidRDefault="00D33985" w:rsidP="00D33985">
      <w:pPr>
        <w:bidi/>
        <w:rPr>
          <w:rFonts w:asciiTheme="majorHAnsi" w:eastAsiaTheme="majorEastAsia" w:hAnsiTheme="majorHAnsi" w:cstheme="majorBidi"/>
          <w:b/>
          <w:bCs/>
          <w:smallCaps/>
          <w:color w:val="000000" w:themeColor="text1"/>
          <w:sz w:val="28"/>
          <w:szCs w:val="28"/>
          <w:u w:val="single"/>
          <w:rtl/>
          <w:lang w:bidi="ar-EG"/>
        </w:rPr>
      </w:pPr>
    </w:p>
    <w:p w14:paraId="3A1E0C9B" w14:textId="77777777" w:rsidR="00D33985" w:rsidRPr="00161871" w:rsidRDefault="00D33985" w:rsidP="00D33985">
      <w:pPr>
        <w:bidi/>
        <w:rPr>
          <w:rtl/>
        </w:rPr>
      </w:pPr>
      <w:r w:rsidRPr="00FF5329">
        <w:rPr>
          <w:rFonts w:asciiTheme="majorHAnsi" w:eastAsiaTheme="majorEastAsia" w:hAnsiTheme="majorHAnsi" w:cstheme="majorBidi"/>
          <w:b/>
          <w:bCs/>
          <w:smallCaps/>
          <w:color w:val="000000" w:themeColor="text1"/>
          <w:sz w:val="28"/>
          <w:szCs w:val="28"/>
          <w:u w:val="single"/>
          <w:rtl/>
          <w:lang w:bidi="ar-EG"/>
        </w:rPr>
        <w:t>استراتيجيات</w:t>
      </w:r>
      <w:r w:rsidRPr="00FF5329">
        <w:rPr>
          <w:rFonts w:asciiTheme="majorHAnsi" w:eastAsiaTheme="majorEastAsia" w:hAnsiTheme="majorHAnsi" w:cstheme="majorBidi"/>
          <w:b/>
          <w:bCs/>
          <w:smallCaps/>
          <w:color w:val="000000" w:themeColor="text1"/>
          <w:sz w:val="28"/>
          <w:szCs w:val="28"/>
          <w:u w:val="single"/>
          <w:lang w:bidi="ar-EG"/>
        </w:rPr>
        <w:t xml:space="preserve"> </w:t>
      </w:r>
      <w:r w:rsidRPr="00FF5329">
        <w:rPr>
          <w:rFonts w:asciiTheme="majorHAnsi" w:eastAsiaTheme="majorEastAsia" w:hAnsiTheme="majorHAnsi" w:cstheme="majorBidi"/>
          <w:b/>
          <w:bCs/>
          <w:smallCaps/>
          <w:color w:val="000000" w:themeColor="text1"/>
          <w:sz w:val="28"/>
          <w:szCs w:val="28"/>
          <w:u w:val="single"/>
          <w:rtl/>
          <w:lang w:bidi="ar-EG"/>
        </w:rPr>
        <w:t>التعلم</w:t>
      </w:r>
      <w:r w:rsidRPr="00161871">
        <w:t xml:space="preserve"> </w:t>
      </w:r>
      <w:r w:rsidRPr="00161871">
        <w:rPr>
          <w:rtl/>
        </w:rPr>
        <w:t>:</w:t>
      </w:r>
    </w:p>
    <w:p w14:paraId="2DD65D44" w14:textId="77777777" w:rsidR="00D33985" w:rsidRPr="00FF5329" w:rsidRDefault="00D33985" w:rsidP="00D33985">
      <w:pPr>
        <w:bidi/>
        <w:rPr>
          <w:sz w:val="28"/>
          <w:szCs w:val="28"/>
        </w:rPr>
      </w:pPr>
      <w:r w:rsidRPr="00FF5329">
        <w:rPr>
          <w:sz w:val="28"/>
          <w:szCs w:val="28"/>
          <w:rtl/>
        </w:rPr>
        <w:t>فهي</w:t>
      </w:r>
      <w:r w:rsidRPr="00FF5329">
        <w:rPr>
          <w:sz w:val="28"/>
          <w:szCs w:val="28"/>
        </w:rPr>
        <w:t xml:space="preserve"> </w:t>
      </w:r>
      <w:r w:rsidRPr="00FF5329">
        <w:rPr>
          <w:sz w:val="28"/>
          <w:szCs w:val="28"/>
          <w:rtl/>
        </w:rPr>
        <w:t>السلوكيات</w:t>
      </w:r>
      <w:r w:rsidRPr="00FF5329">
        <w:rPr>
          <w:sz w:val="28"/>
          <w:szCs w:val="28"/>
        </w:rPr>
        <w:t xml:space="preserve"> </w:t>
      </w:r>
      <w:r w:rsidRPr="00FF5329">
        <w:rPr>
          <w:sz w:val="28"/>
          <w:szCs w:val="28"/>
          <w:rtl/>
        </w:rPr>
        <w:t>والإجراءات</w:t>
      </w:r>
      <w:r w:rsidRPr="00FF5329">
        <w:rPr>
          <w:sz w:val="28"/>
          <w:szCs w:val="28"/>
        </w:rPr>
        <w:t xml:space="preserve"> </w:t>
      </w:r>
      <w:r w:rsidRPr="00FF5329">
        <w:rPr>
          <w:sz w:val="28"/>
          <w:szCs w:val="28"/>
          <w:rtl/>
        </w:rPr>
        <w:t>التي</w:t>
      </w:r>
      <w:r w:rsidRPr="00FF5329">
        <w:rPr>
          <w:sz w:val="28"/>
          <w:szCs w:val="28"/>
        </w:rPr>
        <w:t xml:space="preserve"> </w:t>
      </w:r>
      <w:r w:rsidRPr="00FF5329">
        <w:rPr>
          <w:sz w:val="28"/>
          <w:szCs w:val="28"/>
          <w:rtl/>
        </w:rPr>
        <w:t>ينخرط فيها عضو هيئة التدريس</w:t>
      </w:r>
      <w:r w:rsidRPr="00FF5329">
        <w:rPr>
          <w:sz w:val="28"/>
          <w:szCs w:val="28"/>
        </w:rPr>
        <w:t xml:space="preserve"> </w:t>
      </w:r>
      <w:r w:rsidRPr="00FF5329">
        <w:rPr>
          <w:sz w:val="28"/>
          <w:szCs w:val="28"/>
          <w:rtl/>
        </w:rPr>
        <w:t>والتي</w:t>
      </w:r>
      <w:r w:rsidRPr="00FF5329">
        <w:rPr>
          <w:sz w:val="28"/>
          <w:szCs w:val="28"/>
        </w:rPr>
        <w:t xml:space="preserve"> </w:t>
      </w:r>
      <w:r w:rsidRPr="00FF5329">
        <w:rPr>
          <w:sz w:val="28"/>
          <w:szCs w:val="28"/>
          <w:rtl/>
        </w:rPr>
        <w:t>تهدف</w:t>
      </w:r>
      <w:r w:rsidRPr="00FF5329">
        <w:rPr>
          <w:sz w:val="28"/>
          <w:szCs w:val="28"/>
        </w:rPr>
        <w:t xml:space="preserve"> </w:t>
      </w:r>
      <w:r w:rsidRPr="00FF5329">
        <w:rPr>
          <w:sz w:val="28"/>
          <w:szCs w:val="28"/>
          <w:rtl/>
        </w:rPr>
        <w:t>إلى</w:t>
      </w:r>
      <w:r w:rsidRPr="00FF5329">
        <w:rPr>
          <w:sz w:val="28"/>
          <w:szCs w:val="28"/>
        </w:rPr>
        <w:t xml:space="preserve"> </w:t>
      </w:r>
      <w:r w:rsidRPr="00FF5329">
        <w:rPr>
          <w:sz w:val="28"/>
          <w:szCs w:val="28"/>
          <w:rtl/>
        </w:rPr>
        <w:t>التأثير</w:t>
      </w:r>
      <w:r w:rsidRPr="00FF5329">
        <w:rPr>
          <w:sz w:val="28"/>
          <w:szCs w:val="28"/>
        </w:rPr>
        <w:t xml:space="preserve"> </w:t>
      </w:r>
      <w:r w:rsidRPr="00FF5329">
        <w:rPr>
          <w:sz w:val="28"/>
          <w:szCs w:val="28"/>
          <w:rtl/>
        </w:rPr>
        <w:t>على</w:t>
      </w:r>
      <w:r w:rsidRPr="00FF5329">
        <w:rPr>
          <w:sz w:val="28"/>
          <w:szCs w:val="28"/>
        </w:rPr>
        <w:t xml:space="preserve"> </w:t>
      </w:r>
      <w:r w:rsidRPr="00FF5329">
        <w:rPr>
          <w:sz w:val="28"/>
          <w:szCs w:val="28"/>
          <w:rtl/>
        </w:rPr>
        <w:t>الكيفية</w:t>
      </w:r>
      <w:r w:rsidRPr="00FF5329">
        <w:rPr>
          <w:sz w:val="28"/>
          <w:szCs w:val="28"/>
        </w:rPr>
        <w:t xml:space="preserve"> </w:t>
      </w:r>
      <w:r w:rsidRPr="00FF5329">
        <w:rPr>
          <w:sz w:val="28"/>
          <w:szCs w:val="28"/>
          <w:rtl/>
        </w:rPr>
        <w:t>التي</w:t>
      </w:r>
      <w:r w:rsidRPr="00FF5329">
        <w:rPr>
          <w:sz w:val="28"/>
          <w:szCs w:val="28"/>
        </w:rPr>
        <w:t xml:space="preserve"> </w:t>
      </w:r>
      <w:r w:rsidRPr="00FF5329">
        <w:rPr>
          <w:sz w:val="28"/>
          <w:szCs w:val="28"/>
          <w:rtl/>
        </w:rPr>
        <w:t>يتمكن</w:t>
      </w:r>
      <w:r w:rsidRPr="00FF5329">
        <w:rPr>
          <w:sz w:val="28"/>
          <w:szCs w:val="28"/>
        </w:rPr>
        <w:t xml:space="preserve"> </w:t>
      </w:r>
      <w:r w:rsidRPr="00FF5329">
        <w:rPr>
          <w:sz w:val="28"/>
          <w:szCs w:val="28"/>
          <w:rtl/>
        </w:rPr>
        <w:t>من</w:t>
      </w:r>
      <w:r w:rsidRPr="00FF5329">
        <w:rPr>
          <w:sz w:val="28"/>
          <w:szCs w:val="28"/>
        </w:rPr>
        <w:t xml:space="preserve"> </w:t>
      </w:r>
      <w:r w:rsidRPr="00FF5329">
        <w:rPr>
          <w:sz w:val="28"/>
          <w:szCs w:val="28"/>
          <w:rtl/>
        </w:rPr>
        <w:t>خلالها</w:t>
      </w:r>
    </w:p>
    <w:p w14:paraId="13C4D412" w14:textId="77777777" w:rsidR="00D33985" w:rsidRPr="00FF5329" w:rsidRDefault="00D33985" w:rsidP="00D33985">
      <w:pPr>
        <w:bidi/>
        <w:rPr>
          <w:sz w:val="28"/>
          <w:szCs w:val="28"/>
        </w:rPr>
      </w:pPr>
      <w:r w:rsidRPr="00FF5329">
        <w:rPr>
          <w:sz w:val="28"/>
          <w:szCs w:val="28"/>
          <w:rtl/>
        </w:rPr>
        <w:t>من</w:t>
      </w:r>
      <w:r w:rsidRPr="00FF5329">
        <w:rPr>
          <w:sz w:val="28"/>
          <w:szCs w:val="28"/>
        </w:rPr>
        <w:t xml:space="preserve"> </w:t>
      </w:r>
      <w:r w:rsidRPr="00FF5329">
        <w:rPr>
          <w:sz w:val="28"/>
          <w:szCs w:val="28"/>
          <w:rtl/>
        </w:rPr>
        <w:t>معالجة</w:t>
      </w:r>
      <w:r w:rsidRPr="00FF5329">
        <w:rPr>
          <w:sz w:val="28"/>
          <w:szCs w:val="28"/>
        </w:rPr>
        <w:t xml:space="preserve"> </w:t>
      </w:r>
      <w:r w:rsidRPr="00FF5329">
        <w:rPr>
          <w:sz w:val="28"/>
          <w:szCs w:val="28"/>
          <w:rtl/>
        </w:rPr>
        <w:t>المعلومات</w:t>
      </w:r>
      <w:r w:rsidRPr="00FF5329">
        <w:rPr>
          <w:sz w:val="28"/>
          <w:szCs w:val="28"/>
        </w:rPr>
        <w:t xml:space="preserve"> </w:t>
      </w:r>
      <w:r w:rsidRPr="00FF5329">
        <w:rPr>
          <w:sz w:val="28"/>
          <w:szCs w:val="28"/>
          <w:rtl/>
        </w:rPr>
        <w:t>وتعلم</w:t>
      </w:r>
      <w:r w:rsidRPr="00FF5329">
        <w:rPr>
          <w:sz w:val="28"/>
          <w:szCs w:val="28"/>
        </w:rPr>
        <w:t xml:space="preserve"> </w:t>
      </w:r>
      <w:r w:rsidRPr="00FF5329">
        <w:rPr>
          <w:sz w:val="28"/>
          <w:szCs w:val="28"/>
          <w:rtl/>
        </w:rPr>
        <w:t>المهام</w:t>
      </w:r>
      <w:r w:rsidRPr="00FF5329">
        <w:rPr>
          <w:sz w:val="28"/>
          <w:szCs w:val="28"/>
        </w:rPr>
        <w:t xml:space="preserve"> </w:t>
      </w:r>
      <w:r w:rsidRPr="00FF5329">
        <w:rPr>
          <w:sz w:val="28"/>
          <w:szCs w:val="28"/>
          <w:rtl/>
        </w:rPr>
        <w:t>المختلفة</w:t>
      </w:r>
      <w:r w:rsidRPr="00FF5329">
        <w:rPr>
          <w:sz w:val="28"/>
          <w:szCs w:val="28"/>
        </w:rPr>
        <w:t xml:space="preserve">. </w:t>
      </w:r>
    </w:p>
    <w:p w14:paraId="01086C44" w14:textId="77777777" w:rsidR="00D33985" w:rsidRPr="00FF5329" w:rsidRDefault="00D33985" w:rsidP="00D33985">
      <w:pPr>
        <w:bidi/>
        <w:rPr>
          <w:sz w:val="28"/>
          <w:szCs w:val="28"/>
        </w:rPr>
      </w:pPr>
      <w:r w:rsidRPr="00FF5329">
        <w:rPr>
          <w:sz w:val="28"/>
          <w:szCs w:val="28"/>
          <w:rtl/>
        </w:rPr>
        <w:t>ويكون</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استراتيجياً</w:t>
      </w:r>
      <w:r w:rsidRPr="00FF5329">
        <w:rPr>
          <w:sz w:val="28"/>
          <w:szCs w:val="28"/>
        </w:rPr>
        <w:t xml:space="preserve"> </w:t>
      </w:r>
      <w:r w:rsidRPr="00FF5329">
        <w:rPr>
          <w:sz w:val="28"/>
          <w:szCs w:val="28"/>
          <w:rtl/>
        </w:rPr>
        <w:t>عندما</w:t>
      </w:r>
      <w:r w:rsidRPr="00FF5329">
        <w:rPr>
          <w:sz w:val="28"/>
          <w:szCs w:val="28"/>
        </w:rPr>
        <w:t xml:space="preserve"> </w:t>
      </w:r>
      <w:r w:rsidRPr="00FF5329">
        <w:rPr>
          <w:sz w:val="28"/>
          <w:szCs w:val="28"/>
          <w:rtl/>
        </w:rPr>
        <w:t>يعي أعضاء هيئة التدريس</w:t>
      </w:r>
      <w:r w:rsidRPr="00FF5329">
        <w:rPr>
          <w:sz w:val="28"/>
          <w:szCs w:val="28"/>
        </w:rPr>
        <w:t xml:space="preserve"> </w:t>
      </w:r>
      <w:r w:rsidRPr="00FF5329">
        <w:rPr>
          <w:sz w:val="28"/>
          <w:szCs w:val="28"/>
          <w:rtl/>
        </w:rPr>
        <w:t>المهارات</w:t>
      </w:r>
      <w:r w:rsidRPr="00FF5329">
        <w:rPr>
          <w:sz w:val="28"/>
          <w:szCs w:val="28"/>
        </w:rPr>
        <w:t xml:space="preserve"> </w:t>
      </w:r>
      <w:r w:rsidRPr="00FF5329">
        <w:rPr>
          <w:sz w:val="28"/>
          <w:szCs w:val="28"/>
          <w:rtl/>
        </w:rPr>
        <w:t>والاستراتيجيات</w:t>
      </w:r>
      <w:r w:rsidRPr="00FF5329">
        <w:rPr>
          <w:sz w:val="28"/>
          <w:szCs w:val="28"/>
        </w:rPr>
        <w:t xml:space="preserve"> )</w:t>
      </w:r>
      <w:r w:rsidRPr="00FF5329">
        <w:rPr>
          <w:sz w:val="28"/>
          <w:szCs w:val="28"/>
          <w:rtl/>
        </w:rPr>
        <w:t>الإجراءات</w:t>
      </w:r>
      <w:r w:rsidRPr="00FF5329">
        <w:rPr>
          <w:sz w:val="28"/>
          <w:szCs w:val="28"/>
        </w:rPr>
        <w:t xml:space="preserve"> </w:t>
      </w:r>
      <w:r w:rsidRPr="00FF5329">
        <w:rPr>
          <w:sz w:val="28"/>
          <w:szCs w:val="28"/>
          <w:rtl/>
        </w:rPr>
        <w:t>والطرق</w:t>
      </w:r>
      <w:r w:rsidRPr="00FF5329">
        <w:rPr>
          <w:sz w:val="28"/>
          <w:szCs w:val="28"/>
        </w:rPr>
        <w:t xml:space="preserve"> </w:t>
      </w:r>
      <w:r w:rsidRPr="00FF5329">
        <w:rPr>
          <w:sz w:val="28"/>
          <w:szCs w:val="28"/>
          <w:rtl/>
        </w:rPr>
        <w:t>المحددة</w:t>
      </w:r>
      <w:r w:rsidRPr="00FF5329">
        <w:rPr>
          <w:sz w:val="28"/>
          <w:szCs w:val="28"/>
        </w:rPr>
        <w:t xml:space="preserve">( </w:t>
      </w:r>
      <w:r w:rsidRPr="00FF5329">
        <w:rPr>
          <w:sz w:val="28"/>
          <w:szCs w:val="28"/>
          <w:rtl/>
        </w:rPr>
        <w:t>الخاصة</w:t>
      </w:r>
      <w:r w:rsidRPr="00FF5329">
        <w:rPr>
          <w:sz w:val="28"/>
          <w:szCs w:val="28"/>
        </w:rPr>
        <w:t xml:space="preserve"> </w:t>
      </w:r>
      <w:r w:rsidRPr="00FF5329">
        <w:rPr>
          <w:sz w:val="28"/>
          <w:szCs w:val="28"/>
          <w:rtl/>
        </w:rPr>
        <w:t>التي يستعملوها</w:t>
      </w:r>
      <w:r w:rsidRPr="00FF5329">
        <w:rPr>
          <w:sz w:val="28"/>
          <w:szCs w:val="28"/>
        </w:rPr>
        <w:t xml:space="preserve"> </w:t>
      </w:r>
      <w:r w:rsidRPr="00FF5329">
        <w:rPr>
          <w:sz w:val="28"/>
          <w:szCs w:val="28"/>
          <w:rtl/>
        </w:rPr>
        <w:t>في</w:t>
      </w:r>
      <w:r w:rsidRPr="00FF5329">
        <w:rPr>
          <w:sz w:val="28"/>
          <w:szCs w:val="28"/>
        </w:rPr>
        <w:t xml:space="preserve"> </w:t>
      </w:r>
      <w:r w:rsidRPr="00FF5329">
        <w:rPr>
          <w:sz w:val="28"/>
          <w:szCs w:val="28"/>
          <w:rtl/>
        </w:rPr>
        <w:t>التعلم،</w:t>
      </w:r>
      <w:r w:rsidRPr="00FF5329">
        <w:rPr>
          <w:sz w:val="28"/>
          <w:szCs w:val="28"/>
        </w:rPr>
        <w:t xml:space="preserve"> </w:t>
      </w:r>
      <w:r w:rsidRPr="00FF5329">
        <w:rPr>
          <w:sz w:val="28"/>
          <w:szCs w:val="28"/>
          <w:rtl/>
        </w:rPr>
        <w:t>ويضبطون</w:t>
      </w:r>
      <w:r w:rsidRPr="00FF5329">
        <w:rPr>
          <w:sz w:val="28"/>
          <w:szCs w:val="28"/>
        </w:rPr>
        <w:t xml:space="preserve"> </w:t>
      </w:r>
      <w:r w:rsidRPr="00FF5329">
        <w:rPr>
          <w:sz w:val="28"/>
          <w:szCs w:val="28"/>
          <w:rtl/>
        </w:rPr>
        <w:t>محاولاتهم</w:t>
      </w:r>
      <w:r w:rsidRPr="00FF5329">
        <w:rPr>
          <w:sz w:val="28"/>
          <w:szCs w:val="28"/>
        </w:rPr>
        <w:t xml:space="preserve"> </w:t>
      </w:r>
      <w:r w:rsidRPr="00FF5329">
        <w:rPr>
          <w:sz w:val="28"/>
          <w:szCs w:val="28"/>
          <w:rtl/>
        </w:rPr>
        <w:t>لاستعمالها</w:t>
      </w:r>
      <w:r w:rsidRPr="00FF5329">
        <w:rPr>
          <w:sz w:val="28"/>
          <w:szCs w:val="28"/>
        </w:rPr>
        <w:t xml:space="preserve"> .</w:t>
      </w:r>
    </w:p>
    <w:p w14:paraId="3B2E293F" w14:textId="77777777" w:rsidR="00D33985" w:rsidRPr="00FF5329" w:rsidRDefault="00D33985" w:rsidP="00D33985">
      <w:pPr>
        <w:pStyle w:val="Heading2"/>
        <w:numPr>
          <w:ilvl w:val="0"/>
          <w:numId w:val="0"/>
        </w:numPr>
        <w:ind w:left="576" w:hanging="576"/>
        <w:jc w:val="left"/>
        <w:rPr>
          <w:u w:val="single"/>
          <w:rtl/>
          <w:lang w:bidi="ar-EG"/>
        </w:rPr>
      </w:pPr>
      <w:r>
        <w:rPr>
          <w:u w:val="single"/>
          <w:rtl/>
          <w:lang w:bidi="ar-EG"/>
        </w:rPr>
        <w:t>ال</w:t>
      </w:r>
      <w:r>
        <w:rPr>
          <w:rFonts w:hint="cs"/>
          <w:u w:val="single"/>
          <w:rtl/>
          <w:lang w:bidi="ar-EG"/>
        </w:rPr>
        <w:t>إ</w:t>
      </w:r>
      <w:r w:rsidRPr="00FF5329">
        <w:rPr>
          <w:u w:val="single"/>
          <w:rtl/>
          <w:lang w:bidi="ar-EG"/>
        </w:rPr>
        <w:t>جراءات</w:t>
      </w:r>
    </w:p>
    <w:p w14:paraId="74F126BC" w14:textId="77777777" w:rsidR="00D33985" w:rsidRPr="00161871" w:rsidRDefault="00D33985" w:rsidP="00D33985">
      <w:pPr>
        <w:pStyle w:val="NoSpacing"/>
        <w:numPr>
          <w:ilvl w:val="0"/>
          <w:numId w:val="46"/>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يقوم مسئولى معيار التدريس والتعلم بوضع إجراءات محدده لوضع إستراتيجيات التدريس والتعلم والتقويم </w:t>
      </w:r>
    </w:p>
    <w:p w14:paraId="6267DF39" w14:textId="77777777" w:rsidR="00D33985" w:rsidRPr="00161871" w:rsidRDefault="00D33985" w:rsidP="00D33985">
      <w:pPr>
        <w:pStyle w:val="NoSpacing"/>
        <w:numPr>
          <w:ilvl w:val="0"/>
          <w:numId w:val="46"/>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يقوم مسئولى المعيار بتوزيع نسخة من هذه الإستراتيجيات لمنسقى الأقسام</w:t>
      </w:r>
    </w:p>
    <w:p w14:paraId="45EB8152" w14:textId="77777777" w:rsidR="00D33985" w:rsidRPr="00161871" w:rsidRDefault="00D33985" w:rsidP="00D33985">
      <w:pPr>
        <w:pStyle w:val="NoSpacing"/>
        <w:numPr>
          <w:ilvl w:val="0"/>
          <w:numId w:val="46"/>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يعرض منسقى الأقسام هذه الإستراتيجيات على أعضاء هيئة التدريس بالقسم</w:t>
      </w:r>
    </w:p>
    <w:p w14:paraId="76CD0B0A" w14:textId="77777777" w:rsidR="00D33985" w:rsidRDefault="00D33985" w:rsidP="00D33985">
      <w:pPr>
        <w:pStyle w:val="NoSpacing"/>
        <w:numPr>
          <w:ilvl w:val="0"/>
          <w:numId w:val="46"/>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دورات تدريبية لتدريب أعضاء هيئة التدريس على استراتيجيات التدريس والتعلم والتقييم</w:t>
      </w:r>
    </w:p>
    <w:p w14:paraId="332D802F" w14:textId="77777777" w:rsidR="00D33985" w:rsidRDefault="00D33985" w:rsidP="00D33985">
      <w:pPr>
        <w:pStyle w:val="Heading2"/>
        <w:numPr>
          <w:ilvl w:val="0"/>
          <w:numId w:val="0"/>
        </w:numPr>
        <w:ind w:left="576" w:hanging="576"/>
        <w:jc w:val="left"/>
        <w:rPr>
          <w:u w:val="single"/>
          <w:lang w:bidi="ar-EG"/>
        </w:rPr>
      </w:pPr>
      <w:r w:rsidRPr="009C6AD9">
        <w:rPr>
          <w:rFonts w:hint="cs"/>
          <w:u w:val="single"/>
          <w:rtl/>
          <w:lang w:bidi="ar-EG"/>
        </w:rPr>
        <w:t xml:space="preserve">المرفقات : </w:t>
      </w:r>
    </w:p>
    <w:p w14:paraId="739B6729" w14:textId="77777777" w:rsidR="00D33985" w:rsidRDefault="00D33985" w:rsidP="00D33985">
      <w:pPr>
        <w:pStyle w:val="NoSpacing"/>
        <w:bidi/>
        <w:spacing w:line="276" w:lineRule="auto"/>
        <w:ind w:left="360"/>
        <w:rPr>
          <w:rFonts w:asciiTheme="majorBidi" w:hAnsiTheme="majorBidi" w:cstheme="majorBidi"/>
          <w:sz w:val="28"/>
          <w:szCs w:val="28"/>
          <w:rtl/>
          <w:lang w:bidi="ar-EG"/>
        </w:rPr>
      </w:pPr>
      <w:r>
        <w:rPr>
          <w:rFonts w:asciiTheme="majorBidi" w:hAnsiTheme="majorBidi" w:cstheme="majorBidi" w:hint="cs"/>
          <w:sz w:val="28"/>
          <w:szCs w:val="28"/>
          <w:rtl/>
          <w:lang w:bidi="ar-EG"/>
        </w:rPr>
        <w:t>إستراتيجيات التدريس والتعلم</w:t>
      </w:r>
    </w:p>
    <w:p w14:paraId="2BD172CD"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1D2DF353"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06DC6A42"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50E514CE"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7F5C10D4"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09FE87BC" w14:textId="77777777" w:rsidR="00D33985" w:rsidRDefault="00D33985" w:rsidP="00D33985">
      <w:pPr>
        <w:bidi/>
        <w:spacing w:after="200" w:line="276" w:lineRule="auto"/>
        <w:rPr>
          <w:rFonts w:ascii="Sakkal Majalla" w:eastAsia="Sakkal Majalla" w:hAnsi="Sakkal Majalla" w:cs="Sakkal Majalla"/>
          <w:b/>
          <w:bCs/>
          <w:sz w:val="48"/>
          <w:szCs w:val="48"/>
          <w:u w:val="single"/>
        </w:rPr>
      </w:pPr>
    </w:p>
    <w:p w14:paraId="04A9EE60" w14:textId="77777777" w:rsidR="00D33985" w:rsidRDefault="00D33985" w:rsidP="00D33985">
      <w:pPr>
        <w:bidi/>
        <w:spacing w:after="200" w:line="276" w:lineRule="auto"/>
        <w:rPr>
          <w:rFonts w:ascii="Sakkal Majalla" w:eastAsia="Sakkal Majalla" w:hAnsi="Sakkal Majalla" w:cs="Sakkal Majalla"/>
          <w:b/>
          <w:sz w:val="48"/>
          <w:u w:val="single"/>
        </w:rPr>
      </w:pPr>
      <w:r>
        <w:rPr>
          <w:rFonts w:ascii="Sakkal Majalla" w:eastAsia="Sakkal Majalla" w:hAnsi="Sakkal Majalla" w:cs="Sakkal Majalla"/>
          <w:b/>
          <w:bCs/>
          <w:sz w:val="48"/>
          <w:szCs w:val="48"/>
          <w:u w:val="single"/>
          <w:rtl/>
        </w:rPr>
        <w:lastRenderedPageBreak/>
        <w:t>استراتيجيات</w:t>
      </w:r>
      <w:r>
        <w:rPr>
          <w:rFonts w:ascii="Sakkal Majalla" w:eastAsia="Sakkal Majalla" w:hAnsi="Sakkal Majalla" w:cs="Sakkal Majalla"/>
          <w:b/>
          <w:sz w:val="48"/>
          <w:u w:val="single"/>
        </w:rPr>
        <w:t xml:space="preserve"> </w:t>
      </w:r>
      <w:r>
        <w:rPr>
          <w:rFonts w:ascii="Sakkal Majalla" w:eastAsia="Sakkal Majalla" w:hAnsi="Sakkal Majalla" w:cs="Sakkal Majalla"/>
          <w:b/>
          <w:bCs/>
          <w:sz w:val="48"/>
          <w:szCs w:val="48"/>
          <w:u w:val="single"/>
          <w:rtl/>
        </w:rPr>
        <w:t>التدريس</w:t>
      </w:r>
      <w:r>
        <w:rPr>
          <w:rFonts w:ascii="Sakkal Majalla" w:eastAsia="Sakkal Majalla" w:hAnsi="Sakkal Majalla" w:cs="Sakkal Majalla"/>
          <w:b/>
          <w:sz w:val="48"/>
          <w:u w:val="single"/>
        </w:rPr>
        <w:t xml:space="preserve"> </w:t>
      </w:r>
      <w:r>
        <w:rPr>
          <w:rFonts w:ascii="Sakkal Majalla" w:eastAsia="Sakkal Majalla" w:hAnsi="Sakkal Majalla" w:cs="Sakkal Majalla"/>
          <w:b/>
          <w:bCs/>
          <w:sz w:val="48"/>
          <w:szCs w:val="48"/>
          <w:u w:val="single"/>
          <w:rtl/>
        </w:rPr>
        <w:t>والتعلم</w:t>
      </w:r>
      <w:r>
        <w:rPr>
          <w:rFonts w:ascii="Sakkal Majalla" w:eastAsia="Sakkal Majalla" w:hAnsi="Sakkal Majalla" w:cs="Sakkal Majalla"/>
          <w:b/>
          <w:sz w:val="48"/>
          <w:u w:val="single"/>
        </w:rPr>
        <w:t xml:space="preserve"> </w:t>
      </w:r>
      <w:r>
        <w:rPr>
          <w:rFonts w:ascii="Sakkal Majalla" w:eastAsia="Sakkal Majalla" w:hAnsi="Sakkal Majalla" w:cs="Sakkal Majalla"/>
          <w:b/>
          <w:bCs/>
          <w:sz w:val="48"/>
          <w:szCs w:val="48"/>
          <w:u w:val="single"/>
          <w:rtl/>
        </w:rPr>
        <w:t>بقسم</w:t>
      </w:r>
      <w:r>
        <w:rPr>
          <w:rFonts w:ascii="Sakkal Majalla" w:eastAsia="Sakkal Majalla" w:hAnsi="Sakkal Majalla" w:cs="Sakkal Majalla"/>
          <w:b/>
          <w:sz w:val="48"/>
          <w:u w:val="single"/>
        </w:rPr>
        <w:t xml:space="preserve"> </w:t>
      </w:r>
      <w:r>
        <w:rPr>
          <w:rFonts w:ascii="Sakkal Majalla" w:eastAsia="Sakkal Majalla" w:hAnsi="Sakkal Majalla" w:cs="Sakkal Majalla" w:hint="cs"/>
          <w:b/>
          <w:bCs/>
          <w:sz w:val="48"/>
          <w:szCs w:val="48"/>
          <w:u w:val="single"/>
          <w:rtl/>
        </w:rPr>
        <w:t>علاج الأورام والطب النووي</w:t>
      </w:r>
    </w:p>
    <w:p w14:paraId="062A7966" w14:textId="77777777" w:rsidR="00D33985" w:rsidRDefault="00D33985" w:rsidP="00D33985">
      <w:pPr>
        <w:tabs>
          <w:tab w:val="left" w:pos="3386"/>
        </w:tabs>
        <w:bidi/>
        <w:spacing w:after="200" w:line="360" w:lineRule="auto"/>
        <w:rPr>
          <w:rFonts w:ascii="Sakkal Majalla" w:eastAsia="Sakkal Majalla" w:hAnsi="Sakkal Majalla" w:cs="Sakkal Majalla"/>
          <w:sz w:val="28"/>
        </w:rPr>
      </w:pPr>
      <w:r>
        <w:rPr>
          <w:rFonts w:ascii="Sakkal Majalla" w:eastAsia="Sakkal Majalla" w:hAnsi="Sakkal Majalla" w:cs="Sakkal Majalla"/>
          <w:sz w:val="28"/>
          <w:szCs w:val="28"/>
          <w:rtl/>
        </w:rPr>
        <w:t>يستمر</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قسم</w:t>
      </w:r>
      <w:r>
        <w:rPr>
          <w:rFonts w:ascii="Sakkal Majalla" w:eastAsia="Sakkal Majalla" w:hAnsi="Sakkal Majalla" w:cs="Sakkal Majalla"/>
          <w:sz w:val="28"/>
        </w:rPr>
        <w:t xml:space="preserve"> </w:t>
      </w:r>
      <w:r>
        <w:rPr>
          <w:rFonts w:ascii="Sakkal Majalla" w:eastAsia="Sakkal Majalla" w:hAnsi="Sakkal Majalla" w:cs="Sakkal Majalla" w:hint="cs"/>
          <w:sz w:val="28"/>
          <w:szCs w:val="28"/>
          <w:rtl/>
        </w:rPr>
        <w:t>علاج الأورام والطب النووي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نفس</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استراتيجيات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التدريس</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والتعلم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والتي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وافق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تفعيلها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مجلس</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القسم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تماشيا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مع</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سياسات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الجودة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بالكلية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وذلك</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النحو</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التالى</w:t>
      </w:r>
      <w:r>
        <w:rPr>
          <w:rFonts w:ascii="Sakkal Majalla" w:eastAsia="Sakkal Majalla" w:hAnsi="Sakkal Majalla" w:cs="Sakkal Majalla"/>
          <w:sz w:val="28"/>
        </w:rPr>
        <w:t xml:space="preserve"> :</w:t>
      </w:r>
    </w:p>
    <w:p w14:paraId="267FEB17" w14:textId="77777777" w:rsidR="00D33985" w:rsidRDefault="00D33985" w:rsidP="00D33985">
      <w:pPr>
        <w:tabs>
          <w:tab w:val="left" w:pos="3386"/>
        </w:tabs>
        <w:bidi/>
        <w:spacing w:after="200" w:line="360" w:lineRule="auto"/>
        <w:rPr>
          <w:rFonts w:ascii="Sakkal Majalla" w:eastAsia="Sakkal Majalla" w:hAnsi="Sakkal Majalla" w:cs="Sakkal Majalla"/>
          <w:b/>
          <w:sz w:val="32"/>
          <w:u w:val="single"/>
        </w:rPr>
      </w:pPr>
      <w:r>
        <w:rPr>
          <w:rFonts w:ascii="Sakkal Majalla" w:eastAsia="Sakkal Majalla" w:hAnsi="Sakkal Majalla" w:cs="Sakkal Majalla"/>
          <w:b/>
          <w:bCs/>
          <w:sz w:val="32"/>
          <w:szCs w:val="32"/>
          <w:u w:val="single"/>
          <w:rtl/>
        </w:rPr>
        <w:t>أولا</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طلاب</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البكالوريوس</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من</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الاقسام</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التى</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لها</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علاقه</w:t>
      </w:r>
      <w:r>
        <w:rPr>
          <w:rFonts w:ascii="Sakkal Majalla" w:eastAsia="Sakkal Majalla" w:hAnsi="Sakkal Majalla" w:cs="Sakkal Majalla"/>
          <w:b/>
          <w:sz w:val="32"/>
          <w:u w:val="single"/>
        </w:rPr>
        <w:t xml:space="preserve"> </w:t>
      </w:r>
      <w:r>
        <w:rPr>
          <w:rFonts w:ascii="Sakkal Majalla" w:eastAsia="Sakkal Majalla" w:hAnsi="Sakkal Majalla" w:cs="Sakkal Majalla" w:hint="cs"/>
          <w:b/>
          <w:bCs/>
          <w:sz w:val="32"/>
          <w:szCs w:val="32"/>
          <w:u w:val="single"/>
          <w:rtl/>
        </w:rPr>
        <w:t>بعلاج الأورام</w:t>
      </w:r>
      <w:r>
        <w:rPr>
          <w:rFonts w:ascii="Sakkal Majalla" w:eastAsia="Sakkal Majalla" w:hAnsi="Sakkal Majalla" w:cs="Sakkal Majalla"/>
          <w:b/>
          <w:sz w:val="32"/>
          <w:u w:val="single"/>
        </w:rPr>
        <w:t xml:space="preserve"> </w:t>
      </w:r>
      <w:r>
        <w:rPr>
          <w:rFonts w:ascii="Sakkal Majalla" w:eastAsia="Sakkal Majalla" w:hAnsi="Sakkal Majalla" w:cs="Sakkal Majalla" w:hint="cs"/>
          <w:b/>
          <w:sz w:val="32"/>
          <w:u w:val="single"/>
          <w:rtl/>
        </w:rPr>
        <w:t xml:space="preserve"> </w:t>
      </w:r>
      <w:r w:rsidRPr="002A7111">
        <w:rPr>
          <w:rFonts w:ascii="Sakkal Majalla" w:eastAsia="Sakkal Majalla" w:hAnsi="Sakkal Majalla" w:cs="Sakkal Majalla" w:hint="cs"/>
          <w:bCs/>
          <w:sz w:val="28"/>
          <w:szCs w:val="28"/>
          <w:u w:val="single"/>
          <w:rtl/>
        </w:rPr>
        <w:t>والطب النووي</w:t>
      </w:r>
    </w:p>
    <w:p w14:paraId="146A8B34" w14:textId="77777777" w:rsidR="00D33985" w:rsidRDefault="00D33985" w:rsidP="00D33985">
      <w:pPr>
        <w:tabs>
          <w:tab w:val="left" w:pos="3386"/>
        </w:tabs>
        <w:bidi/>
        <w:spacing w:after="200" w:line="360" w:lineRule="auto"/>
        <w:rPr>
          <w:rFonts w:ascii="Sakkal Majalla" w:eastAsia="Sakkal Majalla" w:hAnsi="Sakkal Majalla" w:cs="Sakkal Majalla"/>
          <w:b/>
          <w:sz w:val="28"/>
        </w:rPr>
      </w:pPr>
      <w:r>
        <w:rPr>
          <w:rFonts w:ascii="Calibri" w:eastAsia="Calibri" w:hAnsi="Calibri" w:cs="Calibri"/>
          <w:b/>
          <w:sz w:val="28"/>
        </w:rPr>
        <w:t xml:space="preserve">1) </w:t>
      </w:r>
      <w:r>
        <w:rPr>
          <w:rFonts w:ascii="Sakkal Majalla" w:eastAsia="Sakkal Majalla" w:hAnsi="Sakkal Majalla" w:cs="Sakkal Majalla"/>
          <w:b/>
          <w:bCs/>
          <w:sz w:val="28"/>
          <w:szCs w:val="28"/>
          <w:rtl/>
        </w:rPr>
        <w:t>المهارات</w:t>
      </w:r>
      <w:r>
        <w:rPr>
          <w:rFonts w:ascii="Sakkal Majalla" w:eastAsia="Sakkal Majalla" w:hAnsi="Sakkal Majalla" w:cs="Sakkal Majalla"/>
          <w:b/>
          <w:sz w:val="28"/>
        </w:rPr>
        <w:t xml:space="preserve"> </w:t>
      </w:r>
      <w:r>
        <w:rPr>
          <w:rFonts w:ascii="Sakkal Majalla" w:eastAsia="Sakkal Majalla" w:hAnsi="Sakkal Majalla" w:cs="Sakkal Majalla"/>
          <w:b/>
          <w:bCs/>
          <w:sz w:val="28"/>
          <w:szCs w:val="28"/>
          <w:rtl/>
        </w:rPr>
        <w:t>التعليمية</w:t>
      </w:r>
      <w:r>
        <w:rPr>
          <w:rFonts w:ascii="Sakkal Majalla" w:eastAsia="Sakkal Majalla" w:hAnsi="Sakkal Majalla" w:cs="Sakkal Majalla"/>
          <w:b/>
          <w:sz w:val="28"/>
        </w:rPr>
        <w:t>:</w:t>
      </w:r>
    </w:p>
    <w:p w14:paraId="566B060F" w14:textId="77777777" w:rsidR="00D33985" w:rsidRDefault="00D33985" w:rsidP="00D33985">
      <w:pPr>
        <w:tabs>
          <w:tab w:val="left" w:pos="3386"/>
        </w:tabs>
        <w:bidi/>
        <w:spacing w:after="200" w:line="360" w:lineRule="auto"/>
        <w:rPr>
          <w:rFonts w:ascii="Sakkal Majalla" w:eastAsia="Sakkal Majalla" w:hAnsi="Sakkal Majalla" w:cs="Sakkal Majalla"/>
          <w:sz w:val="28"/>
        </w:rPr>
      </w:pPr>
      <w:r>
        <w:rPr>
          <w:rFonts w:ascii="Sakkal Majalla" w:eastAsia="Sakkal Majalla" w:hAnsi="Sakkal Majalla" w:cs="Sakkal Majalla"/>
          <w:sz w:val="28"/>
          <w:szCs w:val="28"/>
          <w:rtl/>
        </w:rPr>
        <w:t>تهدف</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الاستراتيجية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إلى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تنمية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المهارات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التعليمية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الآتية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لدى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الطلاب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الفرقة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الخامسة</w:t>
      </w:r>
      <w:r>
        <w:rPr>
          <w:rFonts w:ascii="Sakkal Majalla" w:eastAsia="Sakkal Majalla" w:hAnsi="Sakkal Majalla" w:cs="Sakkal Majalla"/>
          <w:sz w:val="28"/>
        </w:rPr>
        <w:t>:</w:t>
      </w:r>
    </w:p>
    <w:p w14:paraId="62D441D1"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الاتصال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والتفاعل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بصورة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فعالة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مع</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الآخرين</w:t>
      </w:r>
      <w:r>
        <w:rPr>
          <w:rFonts w:ascii="Sakkal Majalla" w:eastAsia="Sakkal Majalla" w:hAnsi="Sakkal Majalla" w:cs="Sakkal Majalla"/>
          <w:sz w:val="28"/>
        </w:rPr>
        <w:t>.</w:t>
      </w:r>
    </w:p>
    <w:p w14:paraId="03EDDD00"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العمل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كفرد</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علمي</w:t>
      </w:r>
      <w:r>
        <w:rPr>
          <w:rFonts w:ascii="Sakkal Majalla" w:eastAsia="Sakkal Majalla" w:hAnsi="Sakkal Majalla" w:cs="Sakkal Majalla"/>
          <w:sz w:val="28"/>
        </w:rPr>
        <w:t>.</w:t>
      </w:r>
    </w:p>
    <w:p w14:paraId="5743F5F5"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اكتساب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مهارة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التعلم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بصورة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غير</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اعتمادية</w:t>
      </w:r>
      <w:r>
        <w:rPr>
          <w:rFonts w:ascii="Sakkal Majalla" w:eastAsia="Sakkal Majalla" w:hAnsi="Sakkal Majalla" w:cs="Sakkal Majalla" w:hint="cs"/>
          <w:sz w:val="28"/>
          <w:rtl/>
        </w:rPr>
        <w:t xml:space="preserve">علي </w:t>
      </w:r>
      <w:r>
        <w:rPr>
          <w:rFonts w:ascii="Sakkal Majalla" w:eastAsia="Sakkal Majalla" w:hAnsi="Sakkal Majalla" w:cs="Sakkal Majalla"/>
          <w:sz w:val="28"/>
          <w:szCs w:val="28"/>
          <w:rtl/>
        </w:rPr>
        <w:t>التعلم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الذاتي</w:t>
      </w:r>
      <w:r>
        <w:rPr>
          <w:rFonts w:ascii="Sakkal Majalla" w:eastAsia="Sakkal Majalla" w:hAnsi="Sakkal Majalla" w:cs="Sakkal Majalla" w:hint="cs"/>
          <w:sz w:val="28"/>
          <w:rtl/>
        </w:rPr>
        <w:t>.</w:t>
      </w:r>
    </w:p>
    <w:p w14:paraId="653F913E"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استخدام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تقنيات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المعلومات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لتحسين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ممارستهم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الاحترافية</w:t>
      </w:r>
      <w:r>
        <w:rPr>
          <w:rFonts w:ascii="Sakkal Majalla" w:eastAsia="Sakkal Majalla" w:hAnsi="Sakkal Majalla" w:cs="Sakkal Majalla"/>
          <w:sz w:val="28"/>
        </w:rPr>
        <w:t>.</w:t>
      </w:r>
    </w:p>
    <w:p w14:paraId="52B3DE2D"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حسن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التعامل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مع</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الوقت</w:t>
      </w:r>
      <w:r>
        <w:rPr>
          <w:rFonts w:ascii="Sakkal Majalla" w:eastAsia="Sakkal Majalla" w:hAnsi="Sakkal Majalla" w:cs="Sakkal Majalla"/>
          <w:sz w:val="28"/>
        </w:rPr>
        <w:t>.</w:t>
      </w:r>
    </w:p>
    <w:p w14:paraId="595F3857" w14:textId="77777777" w:rsidR="00D33985" w:rsidRDefault="00D33985" w:rsidP="00D33985">
      <w:pPr>
        <w:numPr>
          <w:ilvl w:val="0"/>
          <w:numId w:val="42"/>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عمل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بحث</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علمي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وتقييمه</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قبل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اثنين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أساتذة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القسم</w:t>
      </w:r>
      <w:r>
        <w:rPr>
          <w:rFonts w:ascii="Sakkal Majalla" w:eastAsia="Sakkal Majalla" w:hAnsi="Sakkal Majalla" w:cs="Sakkal Majalla"/>
          <w:sz w:val="28"/>
        </w:rPr>
        <w:t>.</w:t>
      </w:r>
    </w:p>
    <w:p w14:paraId="35015333" w14:textId="77777777" w:rsidR="00D33985" w:rsidRDefault="00D33985" w:rsidP="00D33985">
      <w:pPr>
        <w:tabs>
          <w:tab w:val="left" w:pos="3386"/>
        </w:tabs>
        <w:bidi/>
        <w:spacing w:after="200" w:line="360" w:lineRule="auto"/>
        <w:ind w:left="84"/>
        <w:rPr>
          <w:rFonts w:ascii="Calibri" w:eastAsia="Calibri" w:hAnsi="Calibri" w:cs="Calibri"/>
          <w:b/>
          <w:sz w:val="28"/>
        </w:rPr>
      </w:pPr>
      <w:r>
        <w:rPr>
          <w:rFonts w:ascii="Calibri" w:eastAsia="Calibri" w:hAnsi="Calibri" w:cs="Calibri"/>
          <w:b/>
          <w:sz w:val="28"/>
        </w:rPr>
        <w:t xml:space="preserve">2) </w:t>
      </w:r>
      <w:r>
        <w:rPr>
          <w:rFonts w:ascii="Calibri" w:eastAsia="Calibri" w:hAnsi="Calibri" w:cs="Calibri"/>
          <w:b/>
          <w:bCs/>
          <w:sz w:val="28"/>
          <w:szCs w:val="28"/>
          <w:rtl/>
        </w:rPr>
        <w:t>طرق</w:t>
      </w:r>
      <w:r>
        <w:rPr>
          <w:rFonts w:ascii="Calibri" w:eastAsia="Calibri" w:hAnsi="Calibri" w:cs="Calibri"/>
          <w:b/>
          <w:sz w:val="28"/>
        </w:rPr>
        <w:t xml:space="preserve"> </w:t>
      </w:r>
      <w:r>
        <w:rPr>
          <w:rFonts w:ascii="Calibri" w:eastAsia="Calibri" w:hAnsi="Calibri" w:cs="Calibri"/>
          <w:b/>
          <w:bCs/>
          <w:sz w:val="28"/>
          <w:szCs w:val="28"/>
          <w:rtl/>
        </w:rPr>
        <w:t>التقييم</w:t>
      </w:r>
      <w:r>
        <w:rPr>
          <w:rFonts w:ascii="Calibri" w:eastAsia="Calibri" w:hAnsi="Calibri" w:cs="Calibri"/>
          <w:b/>
          <w:sz w:val="28"/>
        </w:rPr>
        <w:t xml:space="preserve"> :-</w:t>
      </w:r>
    </w:p>
    <w:p w14:paraId="0EE18D18" w14:textId="77777777" w:rsidR="00D33985" w:rsidRDefault="00D33985" w:rsidP="00D33985">
      <w:pPr>
        <w:numPr>
          <w:ilvl w:val="0"/>
          <w:numId w:val="43"/>
        </w:numPr>
        <w:tabs>
          <w:tab w:val="left" w:pos="3386"/>
        </w:tabs>
        <w:bidi/>
        <w:spacing w:after="200" w:line="360" w:lineRule="auto"/>
        <w:ind w:left="804" w:hanging="360"/>
        <w:rPr>
          <w:rFonts w:ascii="Sakkal Majalla" w:eastAsia="Sakkal Majalla" w:hAnsi="Sakkal Majalla" w:cs="Sakkal Majalla"/>
          <w:sz w:val="28"/>
        </w:rPr>
      </w:pPr>
      <w:r>
        <w:rPr>
          <w:rFonts w:ascii="Sakkal Majalla" w:eastAsia="Sakkal Majalla" w:hAnsi="Sakkal Majalla" w:cs="Sakkal Majalla"/>
          <w:sz w:val="28"/>
          <w:szCs w:val="28"/>
          <w:rtl/>
        </w:rPr>
        <w:t>يتم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عقد</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امتحان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شفوي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نهاية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الكورس</w:t>
      </w:r>
      <w:r>
        <w:rPr>
          <w:rFonts w:ascii="Sakkal Majalla" w:eastAsia="Sakkal Majalla" w:hAnsi="Sakkal Majalla" w:cs="Sakkal Majalla"/>
          <w:sz w:val="28"/>
        </w:rPr>
        <w:t xml:space="preserve">. </w:t>
      </w:r>
    </w:p>
    <w:p w14:paraId="7DEE82B8" w14:textId="77777777" w:rsidR="00D33985" w:rsidRDefault="00D33985" w:rsidP="00D33985">
      <w:pPr>
        <w:tabs>
          <w:tab w:val="left" w:pos="3386"/>
        </w:tabs>
        <w:bidi/>
        <w:spacing w:after="200" w:line="360" w:lineRule="auto"/>
        <w:ind w:left="84"/>
        <w:rPr>
          <w:rFonts w:ascii="Sakkal Majalla" w:eastAsia="Sakkal Majalla" w:hAnsi="Sakkal Majalla" w:cs="Sakkal Majalla"/>
          <w:b/>
          <w:bCs/>
          <w:sz w:val="32"/>
          <w:szCs w:val="32"/>
          <w:u w:val="single"/>
          <w:rtl/>
        </w:rPr>
      </w:pPr>
    </w:p>
    <w:p w14:paraId="4219C51B" w14:textId="77777777" w:rsidR="00D33985" w:rsidRDefault="00D33985" w:rsidP="00D33985">
      <w:pPr>
        <w:tabs>
          <w:tab w:val="left" w:pos="3386"/>
        </w:tabs>
        <w:bidi/>
        <w:spacing w:after="200" w:line="360" w:lineRule="auto"/>
        <w:ind w:left="84"/>
        <w:rPr>
          <w:rFonts w:ascii="Sakkal Majalla" w:eastAsia="Sakkal Majalla" w:hAnsi="Sakkal Majalla" w:cs="Sakkal Majalla"/>
          <w:b/>
          <w:bCs/>
          <w:sz w:val="32"/>
          <w:szCs w:val="32"/>
          <w:u w:val="single"/>
          <w:rtl/>
        </w:rPr>
      </w:pPr>
    </w:p>
    <w:p w14:paraId="71AB64D0" w14:textId="77777777" w:rsidR="00D33985" w:rsidRDefault="00D33985" w:rsidP="00D33985">
      <w:pPr>
        <w:tabs>
          <w:tab w:val="left" w:pos="3386"/>
        </w:tabs>
        <w:bidi/>
        <w:spacing w:after="200" w:line="360" w:lineRule="auto"/>
        <w:ind w:left="84"/>
        <w:rPr>
          <w:rFonts w:ascii="Sakkal Majalla" w:eastAsia="Sakkal Majalla" w:hAnsi="Sakkal Majalla" w:cs="Sakkal Majalla"/>
          <w:b/>
          <w:sz w:val="32"/>
          <w:u w:val="single"/>
        </w:rPr>
      </w:pPr>
      <w:r>
        <w:rPr>
          <w:rFonts w:ascii="Sakkal Majalla" w:eastAsia="Sakkal Majalla" w:hAnsi="Sakkal Majalla" w:cs="Sakkal Majalla"/>
          <w:b/>
          <w:bCs/>
          <w:sz w:val="32"/>
          <w:szCs w:val="32"/>
          <w:u w:val="single"/>
          <w:rtl/>
        </w:rPr>
        <w:lastRenderedPageBreak/>
        <w:t>ثانياً</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طلاب</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الدراسات</w:t>
      </w:r>
      <w:r>
        <w:rPr>
          <w:rFonts w:ascii="Sakkal Majalla" w:eastAsia="Sakkal Majalla" w:hAnsi="Sakkal Majalla" w:cs="Sakkal Majalla"/>
          <w:b/>
          <w:sz w:val="32"/>
          <w:u w:val="single"/>
        </w:rPr>
        <w:t xml:space="preserve"> </w:t>
      </w:r>
      <w:r>
        <w:rPr>
          <w:rFonts w:ascii="Sakkal Majalla" w:eastAsia="Sakkal Majalla" w:hAnsi="Sakkal Majalla" w:cs="Sakkal Majalla"/>
          <w:b/>
          <w:bCs/>
          <w:sz w:val="32"/>
          <w:szCs w:val="32"/>
          <w:u w:val="single"/>
          <w:rtl/>
        </w:rPr>
        <w:t>العليا</w:t>
      </w:r>
      <w:r>
        <w:rPr>
          <w:rFonts w:ascii="Sakkal Majalla" w:eastAsia="Sakkal Majalla" w:hAnsi="Sakkal Majalla" w:cs="Sakkal Majalla"/>
          <w:b/>
          <w:sz w:val="32"/>
          <w:u w:val="single"/>
        </w:rPr>
        <w:t>:-</w:t>
      </w:r>
    </w:p>
    <w:p w14:paraId="57476EC1" w14:textId="77777777" w:rsidR="00D33985" w:rsidRDefault="00D33985" w:rsidP="00D33985">
      <w:pPr>
        <w:tabs>
          <w:tab w:val="left" w:pos="3386"/>
        </w:tabs>
        <w:bidi/>
        <w:spacing w:after="200" w:line="360" w:lineRule="auto"/>
        <w:rPr>
          <w:rFonts w:ascii="Calibri" w:eastAsia="Calibri" w:hAnsi="Calibri" w:cs="Calibri"/>
          <w:b/>
          <w:sz w:val="28"/>
        </w:rPr>
      </w:pPr>
      <w:r>
        <w:rPr>
          <w:rFonts w:ascii="Calibri" w:eastAsia="Calibri" w:hAnsi="Calibri" w:cs="Calibri"/>
          <w:b/>
          <w:sz w:val="28"/>
        </w:rPr>
        <w:t xml:space="preserve">1) </w:t>
      </w:r>
      <w:r>
        <w:rPr>
          <w:rFonts w:ascii="Calibri" w:eastAsia="Calibri" w:hAnsi="Calibri" w:cs="Calibri"/>
          <w:b/>
          <w:bCs/>
          <w:sz w:val="28"/>
          <w:szCs w:val="28"/>
          <w:rtl/>
        </w:rPr>
        <w:t>المهارات</w:t>
      </w:r>
      <w:r>
        <w:rPr>
          <w:rFonts w:ascii="Calibri" w:eastAsia="Calibri" w:hAnsi="Calibri" w:cs="Calibri"/>
          <w:b/>
          <w:sz w:val="28"/>
        </w:rPr>
        <w:t xml:space="preserve"> </w:t>
      </w:r>
      <w:r>
        <w:rPr>
          <w:rFonts w:ascii="Calibri" w:eastAsia="Calibri" w:hAnsi="Calibri" w:cs="Calibri"/>
          <w:b/>
          <w:bCs/>
          <w:sz w:val="28"/>
          <w:szCs w:val="28"/>
          <w:rtl/>
        </w:rPr>
        <w:t>التعليمية</w:t>
      </w:r>
      <w:r>
        <w:rPr>
          <w:rFonts w:ascii="Calibri" w:eastAsia="Calibri" w:hAnsi="Calibri" w:cs="Calibri"/>
          <w:b/>
          <w:sz w:val="28"/>
        </w:rPr>
        <w:t>:</w:t>
      </w:r>
    </w:p>
    <w:p w14:paraId="6A70D13B" w14:textId="77777777" w:rsidR="00D33985" w:rsidRDefault="00D33985" w:rsidP="00D33985">
      <w:pPr>
        <w:tabs>
          <w:tab w:val="left" w:pos="3386"/>
        </w:tabs>
        <w:bidi/>
        <w:spacing w:after="200" w:line="360" w:lineRule="auto"/>
        <w:rPr>
          <w:rFonts w:ascii="Sakkal Majalla" w:eastAsia="Sakkal Majalla" w:hAnsi="Sakkal Majalla" w:cs="Sakkal Majalla"/>
          <w:sz w:val="28"/>
        </w:rPr>
      </w:pPr>
      <w:r>
        <w:rPr>
          <w:rFonts w:ascii="Sakkal Majalla" w:eastAsia="Sakkal Majalla" w:hAnsi="Sakkal Majalla" w:cs="Sakkal Majalla"/>
          <w:sz w:val="28"/>
          <w:szCs w:val="28"/>
          <w:rtl/>
        </w:rPr>
        <w:t>تهدف</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الاستراتيجية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إلى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تنمية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المهارات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التعليمية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الآتية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لدى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طلاب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الدراسات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العليا</w:t>
      </w:r>
      <w:r>
        <w:rPr>
          <w:rFonts w:ascii="Sakkal Majalla" w:eastAsia="Sakkal Majalla" w:hAnsi="Sakkal Majalla" w:cs="Sakkal Majalla"/>
          <w:sz w:val="28"/>
        </w:rPr>
        <w:t>:</w:t>
      </w:r>
    </w:p>
    <w:p w14:paraId="0517AC96"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الاتصال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والتفاعل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بصورة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فعالة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مع</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الآخرين</w:t>
      </w:r>
      <w:r>
        <w:rPr>
          <w:rFonts w:ascii="Sakkal Majalla" w:eastAsia="Sakkal Majalla" w:hAnsi="Sakkal Majalla" w:cs="Sakkal Majalla"/>
          <w:sz w:val="28"/>
        </w:rPr>
        <w:t>.</w:t>
      </w:r>
    </w:p>
    <w:p w14:paraId="7844BC66"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العمل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كفرد</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علمي</w:t>
      </w:r>
      <w:r>
        <w:rPr>
          <w:rFonts w:ascii="Sakkal Majalla" w:eastAsia="Sakkal Majalla" w:hAnsi="Sakkal Majalla" w:cs="Sakkal Majalla"/>
          <w:sz w:val="28"/>
        </w:rPr>
        <w:t>.</w:t>
      </w:r>
    </w:p>
    <w:p w14:paraId="7FFC80F3"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اكتساب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مهارة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التعلم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بصورة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غير</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اعتمادية</w:t>
      </w:r>
      <w:r>
        <w:rPr>
          <w:rFonts w:ascii="Sakkal Majalla" w:eastAsia="Sakkal Majalla" w:hAnsi="Sakkal Majalla" w:cs="Sakkal Majalla"/>
          <w:sz w:val="28"/>
        </w:rPr>
        <w:t xml:space="preserve"> </w:t>
      </w:r>
      <w:r>
        <w:rPr>
          <w:rFonts w:ascii="Sakkal Majalla" w:eastAsia="Sakkal Majalla" w:hAnsi="Sakkal Majalla" w:cs="Sakkal Majalla" w:hint="cs"/>
          <w:sz w:val="28"/>
          <w:rtl/>
        </w:rPr>
        <w:t xml:space="preserve">علي </w:t>
      </w:r>
      <w:r>
        <w:rPr>
          <w:rFonts w:ascii="Sakkal Majalla" w:eastAsia="Sakkal Majalla" w:hAnsi="Sakkal Majalla" w:cs="Sakkal Majalla"/>
          <w:sz w:val="28"/>
          <w:szCs w:val="28"/>
          <w:rtl/>
        </w:rPr>
        <w:t>التعلم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الذاتي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طريق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إلقاء</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المحاضرات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العلمية</w:t>
      </w:r>
      <w:r>
        <w:rPr>
          <w:rFonts w:ascii="Sakkal Majalla" w:eastAsia="Sakkal Majalla" w:hAnsi="Sakkal Majalla" w:cs="Sakkal Majalla"/>
          <w:sz w:val="28"/>
        </w:rPr>
        <w:t>.</w:t>
      </w:r>
    </w:p>
    <w:p w14:paraId="14EBD9B3"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استخدام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تقنيات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المعلومات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لتحسين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ممارستهم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الاحترافية</w:t>
      </w:r>
      <w:r>
        <w:rPr>
          <w:rFonts w:ascii="Sakkal Majalla" w:eastAsia="Sakkal Majalla" w:hAnsi="Sakkal Majalla" w:cs="Sakkal Majalla"/>
          <w:sz w:val="28"/>
        </w:rPr>
        <w:t>.</w:t>
      </w:r>
    </w:p>
    <w:p w14:paraId="370B5F66"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حسن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التعامل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مع</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الوقت</w:t>
      </w:r>
      <w:r>
        <w:rPr>
          <w:rFonts w:ascii="Sakkal Majalla" w:eastAsia="Sakkal Majalla" w:hAnsi="Sakkal Majalla" w:cs="Sakkal Majalla"/>
          <w:sz w:val="28"/>
        </w:rPr>
        <w:t>.</w:t>
      </w:r>
    </w:p>
    <w:p w14:paraId="4A57AECF"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المشاركة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اللقاءات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العلمية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والمؤتمرات</w:t>
      </w:r>
      <w:r>
        <w:rPr>
          <w:rFonts w:ascii="Sakkal Majalla" w:eastAsia="Sakkal Majalla" w:hAnsi="Sakkal Majalla" w:cs="Sakkal Majalla"/>
          <w:sz w:val="28"/>
        </w:rPr>
        <w:t>.</w:t>
      </w:r>
    </w:p>
    <w:p w14:paraId="20DA247A" w14:textId="77777777" w:rsidR="00D33985" w:rsidRDefault="00D33985" w:rsidP="00D33985">
      <w:pPr>
        <w:numPr>
          <w:ilvl w:val="0"/>
          <w:numId w:val="44"/>
        </w:numPr>
        <w:tabs>
          <w:tab w:val="left" w:pos="3386"/>
        </w:tabs>
        <w:bidi/>
        <w:spacing w:after="200" w:line="360" w:lineRule="auto"/>
        <w:ind w:left="795" w:hanging="360"/>
        <w:rPr>
          <w:rFonts w:ascii="Sakkal Majalla" w:eastAsia="Sakkal Majalla" w:hAnsi="Sakkal Majalla" w:cs="Sakkal Majalla"/>
          <w:sz w:val="28"/>
        </w:rPr>
      </w:pPr>
      <w:r>
        <w:rPr>
          <w:rFonts w:ascii="Sakkal Majalla" w:eastAsia="Sakkal Majalla" w:hAnsi="Sakkal Majalla" w:cs="Sakkal Majalla"/>
          <w:sz w:val="28"/>
          <w:szCs w:val="28"/>
          <w:rtl/>
        </w:rPr>
        <w:t>القدرة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قيادة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علمي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مجال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التخصص</w:t>
      </w:r>
      <w:r>
        <w:rPr>
          <w:rFonts w:ascii="Sakkal Majalla" w:eastAsia="Sakkal Majalla" w:hAnsi="Sakkal Majalla" w:cs="Sakkal Majalla"/>
          <w:sz w:val="28"/>
        </w:rPr>
        <w:t>.</w:t>
      </w:r>
    </w:p>
    <w:p w14:paraId="6BB617A9" w14:textId="77777777" w:rsidR="00D33985" w:rsidRDefault="00D33985" w:rsidP="00D33985">
      <w:pPr>
        <w:tabs>
          <w:tab w:val="left" w:pos="3386"/>
        </w:tabs>
        <w:bidi/>
        <w:spacing w:after="200" w:line="360" w:lineRule="auto"/>
        <w:ind w:left="84"/>
        <w:rPr>
          <w:rFonts w:ascii="Calibri" w:eastAsia="Calibri" w:hAnsi="Calibri" w:cs="Calibri"/>
          <w:sz w:val="28"/>
        </w:rPr>
      </w:pPr>
      <w:r>
        <w:rPr>
          <w:rFonts w:ascii="Calibri" w:eastAsia="Calibri" w:hAnsi="Calibri" w:cs="Calibri"/>
          <w:b/>
          <w:sz w:val="28"/>
        </w:rPr>
        <w:t xml:space="preserve">2) </w:t>
      </w:r>
      <w:r>
        <w:rPr>
          <w:rFonts w:ascii="Calibri" w:eastAsia="Calibri" w:hAnsi="Calibri" w:cs="Calibri"/>
          <w:b/>
          <w:bCs/>
          <w:sz w:val="28"/>
          <w:szCs w:val="28"/>
          <w:rtl/>
        </w:rPr>
        <w:t>طرق</w:t>
      </w:r>
      <w:r>
        <w:rPr>
          <w:rFonts w:ascii="Calibri" w:eastAsia="Calibri" w:hAnsi="Calibri" w:cs="Calibri"/>
          <w:b/>
          <w:sz w:val="28"/>
        </w:rPr>
        <w:t xml:space="preserve"> </w:t>
      </w:r>
      <w:r>
        <w:rPr>
          <w:rFonts w:ascii="Calibri" w:eastAsia="Calibri" w:hAnsi="Calibri" w:cs="Calibri"/>
          <w:b/>
          <w:bCs/>
          <w:sz w:val="28"/>
          <w:szCs w:val="28"/>
          <w:rtl/>
        </w:rPr>
        <w:t>التقييم</w:t>
      </w:r>
      <w:r>
        <w:rPr>
          <w:rFonts w:ascii="Calibri" w:eastAsia="Calibri" w:hAnsi="Calibri" w:cs="Calibri"/>
          <w:b/>
          <w:sz w:val="28"/>
        </w:rPr>
        <w:t xml:space="preserve"> :-</w:t>
      </w:r>
    </w:p>
    <w:p w14:paraId="43B6A934" w14:textId="77777777" w:rsidR="00D33985" w:rsidRDefault="00D33985" w:rsidP="00D33985">
      <w:pPr>
        <w:numPr>
          <w:ilvl w:val="0"/>
          <w:numId w:val="45"/>
        </w:numPr>
        <w:tabs>
          <w:tab w:val="left" w:pos="3386"/>
        </w:tabs>
        <w:bidi/>
        <w:spacing w:after="200" w:line="360" w:lineRule="auto"/>
        <w:ind w:left="804" w:hanging="360"/>
        <w:rPr>
          <w:rFonts w:ascii="Sakkal Majalla" w:eastAsia="Sakkal Majalla" w:hAnsi="Sakkal Majalla" w:cs="Sakkal Majalla"/>
          <w:sz w:val="28"/>
        </w:rPr>
      </w:pPr>
      <w:r>
        <w:rPr>
          <w:rFonts w:ascii="Sakkal Majalla" w:eastAsia="Sakkal Majalla" w:hAnsi="Sakkal Majalla" w:cs="Sakkal Majalla"/>
          <w:sz w:val="28"/>
          <w:szCs w:val="28"/>
          <w:rtl/>
        </w:rPr>
        <w:t>تقييم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نشاط</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طالب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الدراسات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العليا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طريق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المبادئ</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الموجودة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كتيب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النشاط</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التعليمي</w:t>
      </w:r>
      <w:r>
        <w:rPr>
          <w:rFonts w:ascii="Sakkal Majalla" w:eastAsia="Sakkal Majalla" w:hAnsi="Sakkal Majalla" w:cs="Sakkal Majalla"/>
          <w:sz w:val="28"/>
        </w:rPr>
        <w:t xml:space="preserve"> , </w:t>
      </w:r>
      <w:r>
        <w:rPr>
          <w:rFonts w:ascii="Sakkal Majalla" w:eastAsia="Sakkal Majalla" w:hAnsi="Sakkal Majalla" w:cs="Sakkal Majalla"/>
          <w:sz w:val="28"/>
          <w:szCs w:val="28"/>
          <w:rtl/>
        </w:rPr>
        <w:t>ولا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يسمح</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للطالب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بدخول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الامتحان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إلا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بعد</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تقييمه</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علميا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وإكلينيكيا</w:t>
      </w:r>
      <w:r>
        <w:rPr>
          <w:rFonts w:ascii="Sakkal Majalla" w:eastAsia="Sakkal Majalla" w:hAnsi="Sakkal Majalla" w:cs="Sakkal Majalla"/>
          <w:sz w:val="28"/>
        </w:rPr>
        <w:t>.</w:t>
      </w:r>
    </w:p>
    <w:p w14:paraId="5185FEA4" w14:textId="77777777" w:rsidR="00D33985" w:rsidRPr="002A7111" w:rsidRDefault="00D33985" w:rsidP="00D33985">
      <w:pPr>
        <w:numPr>
          <w:ilvl w:val="0"/>
          <w:numId w:val="45"/>
        </w:numPr>
        <w:tabs>
          <w:tab w:val="left" w:pos="3386"/>
        </w:tabs>
        <w:bidi/>
        <w:spacing w:after="200" w:line="360" w:lineRule="auto"/>
        <w:ind w:left="804" w:hanging="360"/>
        <w:rPr>
          <w:rFonts w:ascii="Sakkal Majalla" w:eastAsia="Sakkal Majalla" w:hAnsi="Sakkal Majalla" w:cs="Sakkal Majalla"/>
          <w:sz w:val="28"/>
        </w:rPr>
      </w:pPr>
      <w:r>
        <w:rPr>
          <w:rFonts w:ascii="Sakkal Majalla" w:eastAsia="Sakkal Majalla" w:hAnsi="Sakkal Majalla" w:cs="Sakkal Majalla"/>
          <w:sz w:val="28"/>
          <w:szCs w:val="28"/>
          <w:rtl/>
        </w:rPr>
        <w:t>يعقد</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الامتحان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التحريري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والشفوي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والإكلينيكي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مرتين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سنويا</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في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شهري</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إبريل</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ونوفمبر</w:t>
      </w:r>
      <w:r>
        <w:rPr>
          <w:rFonts w:ascii="Sakkal Majalla" w:eastAsia="Sakkal Majalla" w:hAnsi="Sakkal Majalla" w:cs="Sakkal Majalla"/>
          <w:sz w:val="28"/>
        </w:rPr>
        <w:t xml:space="preserve"> , </w:t>
      </w:r>
      <w:r>
        <w:rPr>
          <w:rFonts w:ascii="Sakkal Majalla" w:eastAsia="Sakkal Majalla" w:hAnsi="Sakkal Majalla" w:cs="Sakkal Majalla"/>
          <w:sz w:val="28"/>
          <w:szCs w:val="28"/>
          <w:rtl/>
        </w:rPr>
        <w:t>حيث</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يتم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تقييم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الطالب</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عن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طريق</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أساتذة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القسم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والأقسام</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المناظرة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بالجامعات</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الأخرى</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لضمان</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الحيدة</w:t>
      </w:r>
      <w:r>
        <w:rPr>
          <w:rFonts w:ascii="Sakkal Majalla" w:eastAsia="Sakkal Majalla" w:hAnsi="Sakkal Majalla" w:cs="Sakkal Majalla"/>
          <w:sz w:val="28"/>
        </w:rPr>
        <w:t xml:space="preserve"> </w:t>
      </w:r>
      <w:r>
        <w:rPr>
          <w:rFonts w:ascii="Sakkal Majalla" w:eastAsia="Sakkal Majalla" w:hAnsi="Sakkal Majalla" w:cs="Sakkal Majalla"/>
          <w:sz w:val="28"/>
          <w:szCs w:val="28"/>
          <w:rtl/>
        </w:rPr>
        <w:t>والشفافية</w:t>
      </w:r>
      <w:r>
        <w:rPr>
          <w:rFonts w:ascii="Sakkal Majalla" w:eastAsia="Sakkal Majalla" w:hAnsi="Sakkal Majalla" w:cs="Sakkal Majalla"/>
          <w:sz w:val="28"/>
        </w:rPr>
        <w:t>.</w:t>
      </w:r>
    </w:p>
    <w:p w14:paraId="1C86AFC0" w14:textId="77777777" w:rsidR="00D33985" w:rsidRDefault="00D33985" w:rsidP="00D33985">
      <w:pPr>
        <w:tabs>
          <w:tab w:val="left" w:pos="2516"/>
        </w:tabs>
        <w:bidi/>
        <w:spacing w:after="200" w:line="276" w:lineRule="auto"/>
        <w:rPr>
          <w:rFonts w:ascii="Sakkal Majalla" w:eastAsia="Sakkal Majalla" w:hAnsi="Sakkal Majalla" w:cs="Sakkal Majalla"/>
          <w:b/>
          <w:sz w:val="32"/>
        </w:rPr>
      </w:pPr>
      <w:r>
        <w:rPr>
          <w:rFonts w:ascii="Arial" w:eastAsia="Arial" w:hAnsi="Arial" w:cs="Arial"/>
          <w:sz w:val="32"/>
        </w:rPr>
        <w:t xml:space="preserve">                                                       </w:t>
      </w:r>
      <w:r>
        <w:rPr>
          <w:rFonts w:ascii="Arial" w:eastAsia="Arial" w:hAnsi="Arial" w:cs="Arial"/>
          <w:b/>
          <w:bCs/>
          <w:sz w:val="32"/>
          <w:szCs w:val="32"/>
          <w:rtl/>
        </w:rPr>
        <w:t>رئيس</w:t>
      </w:r>
      <w:r>
        <w:rPr>
          <w:rFonts w:ascii="Arial" w:eastAsia="Arial" w:hAnsi="Arial" w:cs="Arial"/>
          <w:b/>
          <w:sz w:val="32"/>
        </w:rPr>
        <w:t xml:space="preserve"> </w:t>
      </w:r>
      <w:r>
        <w:rPr>
          <w:rFonts w:ascii="Arial" w:eastAsia="Arial" w:hAnsi="Arial" w:cs="Arial"/>
          <w:b/>
          <w:bCs/>
          <w:sz w:val="32"/>
          <w:szCs w:val="32"/>
          <w:rtl/>
        </w:rPr>
        <w:t>قسم</w:t>
      </w:r>
      <w:r>
        <w:rPr>
          <w:rFonts w:ascii="Arial" w:eastAsia="Arial" w:hAnsi="Arial" w:cs="Arial" w:hint="cs"/>
          <w:b/>
          <w:bCs/>
          <w:sz w:val="32"/>
          <w:szCs w:val="32"/>
          <w:rtl/>
        </w:rPr>
        <w:t xml:space="preserve"> علاج الأورام</w:t>
      </w:r>
      <w:r>
        <w:rPr>
          <w:rFonts w:ascii="Sakkal Majalla" w:eastAsia="Sakkal Majalla" w:hAnsi="Sakkal Majalla" w:cs="Sakkal Majalla"/>
          <w:b/>
          <w:sz w:val="32"/>
        </w:rPr>
        <w:t xml:space="preserve"> </w:t>
      </w:r>
    </w:p>
    <w:p w14:paraId="761107E0" w14:textId="77777777" w:rsidR="00D33985" w:rsidRDefault="00D33985" w:rsidP="00D33985">
      <w:pPr>
        <w:bidi/>
      </w:pPr>
      <w:r>
        <w:rPr>
          <w:rFonts w:ascii="Sakkal Majalla" w:eastAsia="Sakkal Majalla" w:hAnsi="Sakkal Majalla" w:cs="Sakkal Majalla" w:hint="cs"/>
          <w:b/>
          <w:bCs/>
          <w:sz w:val="40"/>
          <w:szCs w:val="40"/>
          <w:rtl/>
        </w:rPr>
        <w:t>أ.د/وائل الشيشتاوي</w:t>
      </w:r>
    </w:p>
    <w:p w14:paraId="1BC453EA" w14:textId="77777777" w:rsidR="00D33985" w:rsidRDefault="00D33985" w:rsidP="00D33985">
      <w:pPr>
        <w:bidi/>
        <w:spacing w:after="0" w:line="240" w:lineRule="auto"/>
        <w:jc w:val="center"/>
        <w:rPr>
          <w:rFonts w:ascii="Arial" w:eastAsia="Arial" w:hAnsi="Arial" w:cs="Arial"/>
          <w:b/>
          <w:bCs/>
          <w:sz w:val="48"/>
          <w:szCs w:val="48"/>
          <w:rtl/>
        </w:rPr>
      </w:pPr>
    </w:p>
    <w:p w14:paraId="55D3FC1E" w14:textId="77777777" w:rsidR="00D33985" w:rsidRDefault="00D33985" w:rsidP="00D33985">
      <w:pPr>
        <w:bidi/>
        <w:spacing w:after="0" w:line="240" w:lineRule="auto"/>
        <w:jc w:val="center"/>
        <w:rPr>
          <w:rFonts w:ascii="Arial" w:eastAsia="Arial" w:hAnsi="Arial" w:cs="Arial"/>
          <w:b/>
          <w:bCs/>
          <w:sz w:val="48"/>
          <w:szCs w:val="48"/>
          <w:rtl/>
        </w:rPr>
      </w:pPr>
    </w:p>
    <w:p w14:paraId="407BE902" w14:textId="77777777" w:rsidR="00D33985" w:rsidRDefault="00D33985" w:rsidP="00D33985">
      <w:pPr>
        <w:bidi/>
        <w:spacing w:after="0" w:line="240" w:lineRule="auto"/>
        <w:jc w:val="center"/>
        <w:rPr>
          <w:rFonts w:ascii="Arial" w:eastAsia="Arial" w:hAnsi="Arial" w:cs="Arial"/>
          <w:b/>
          <w:bCs/>
          <w:sz w:val="48"/>
          <w:szCs w:val="48"/>
          <w:rtl/>
        </w:rPr>
      </w:pPr>
    </w:p>
    <w:p w14:paraId="6CA6D0F5" w14:textId="77777777" w:rsidR="00D33985" w:rsidRDefault="00D33985" w:rsidP="00D33985">
      <w:pPr>
        <w:bidi/>
        <w:spacing w:after="0" w:line="240" w:lineRule="auto"/>
        <w:jc w:val="center"/>
        <w:rPr>
          <w:rFonts w:ascii="Arial" w:eastAsia="Arial" w:hAnsi="Arial" w:cs="Arial"/>
          <w:b/>
          <w:bCs/>
          <w:sz w:val="48"/>
          <w:szCs w:val="48"/>
          <w:rtl/>
        </w:rPr>
      </w:pPr>
    </w:p>
    <w:p w14:paraId="56AB4209" w14:textId="77777777" w:rsidR="00D33985" w:rsidRDefault="00D33985" w:rsidP="00D33985">
      <w:pPr>
        <w:bidi/>
        <w:spacing w:after="0" w:line="240" w:lineRule="auto"/>
        <w:jc w:val="center"/>
        <w:rPr>
          <w:rFonts w:ascii="Arial" w:eastAsia="Arial" w:hAnsi="Arial" w:cs="Arial"/>
          <w:b/>
          <w:bCs/>
          <w:sz w:val="48"/>
          <w:szCs w:val="48"/>
          <w:rtl/>
        </w:rPr>
      </w:pPr>
    </w:p>
    <w:p w14:paraId="03113701" w14:textId="77777777" w:rsidR="00D33985" w:rsidRDefault="00D33985" w:rsidP="00D33985">
      <w:pPr>
        <w:bidi/>
        <w:spacing w:after="0" w:line="240" w:lineRule="auto"/>
        <w:jc w:val="center"/>
        <w:rPr>
          <w:rFonts w:ascii="Arial" w:eastAsia="Arial" w:hAnsi="Arial" w:cs="Arial"/>
          <w:b/>
          <w:bCs/>
          <w:sz w:val="48"/>
          <w:szCs w:val="48"/>
          <w:rtl/>
        </w:rPr>
      </w:pPr>
    </w:p>
    <w:p w14:paraId="4677CBC6" w14:textId="77777777" w:rsidR="00D33985" w:rsidRDefault="00D33985" w:rsidP="00D33985">
      <w:pPr>
        <w:bidi/>
        <w:spacing w:after="0" w:line="240" w:lineRule="auto"/>
        <w:jc w:val="center"/>
        <w:rPr>
          <w:rFonts w:ascii="Arial" w:eastAsia="Arial" w:hAnsi="Arial" w:cs="Arial"/>
          <w:b/>
          <w:bCs/>
          <w:sz w:val="48"/>
          <w:szCs w:val="48"/>
          <w:rtl/>
        </w:rPr>
      </w:pPr>
    </w:p>
    <w:p w14:paraId="7CD13D6D" w14:textId="77777777" w:rsidR="00D33985" w:rsidRDefault="00D33985" w:rsidP="00D33985">
      <w:pPr>
        <w:bidi/>
        <w:spacing w:after="0" w:line="240" w:lineRule="auto"/>
        <w:jc w:val="center"/>
        <w:rPr>
          <w:rFonts w:ascii="Arial" w:eastAsia="Arial" w:hAnsi="Arial" w:cs="Arial"/>
          <w:b/>
          <w:bCs/>
          <w:sz w:val="48"/>
          <w:szCs w:val="48"/>
          <w:rtl/>
        </w:rPr>
      </w:pPr>
    </w:p>
    <w:p w14:paraId="022E6EEB" w14:textId="77777777" w:rsidR="00D33985" w:rsidRDefault="00D33985" w:rsidP="00D33985">
      <w:pPr>
        <w:bidi/>
        <w:spacing w:after="0" w:line="240" w:lineRule="auto"/>
        <w:jc w:val="center"/>
        <w:rPr>
          <w:rFonts w:ascii="Arial" w:eastAsia="Arial" w:hAnsi="Arial" w:cs="Arial"/>
          <w:b/>
          <w:bCs/>
          <w:sz w:val="48"/>
          <w:szCs w:val="48"/>
          <w:rtl/>
        </w:rPr>
      </w:pPr>
    </w:p>
    <w:p w14:paraId="4A61EBA3" w14:textId="77777777" w:rsidR="00D33985" w:rsidRPr="001C29DF" w:rsidRDefault="00D33985" w:rsidP="00D33985">
      <w:pPr>
        <w:bidi/>
        <w:spacing w:after="0" w:line="240" w:lineRule="auto"/>
        <w:jc w:val="center"/>
        <w:rPr>
          <w:rFonts w:ascii="Arial" w:eastAsia="Arial" w:hAnsi="Arial" w:cs="Arial"/>
          <w:b/>
          <w:bCs/>
          <w:sz w:val="48"/>
          <w:szCs w:val="48"/>
        </w:rPr>
      </w:pPr>
      <w:r>
        <w:rPr>
          <w:rFonts w:ascii="Arial" w:eastAsia="Arial" w:hAnsi="Arial" w:cs="Arial" w:hint="cs"/>
          <w:b/>
          <w:bCs/>
          <w:sz w:val="48"/>
          <w:szCs w:val="48"/>
          <w:rtl/>
        </w:rPr>
        <w:t>5.</w:t>
      </w:r>
      <w:r w:rsidRPr="001C29DF">
        <w:rPr>
          <w:rFonts w:ascii="Arial" w:eastAsia="Arial" w:hAnsi="Arial" w:cs="Arial"/>
          <w:b/>
          <w:bCs/>
          <w:sz w:val="48"/>
          <w:szCs w:val="48"/>
          <w:rtl/>
        </w:rPr>
        <w:t>السياسات</w:t>
      </w:r>
      <w:r w:rsidRPr="001C29DF">
        <w:rPr>
          <w:rFonts w:ascii="Arial" w:eastAsia="Arial" w:hAnsi="Arial" w:cs="Arial"/>
          <w:b/>
          <w:bCs/>
          <w:sz w:val="48"/>
          <w:szCs w:val="48"/>
        </w:rPr>
        <w:t xml:space="preserve"> </w:t>
      </w:r>
      <w:r w:rsidRPr="001C29DF">
        <w:rPr>
          <w:rFonts w:ascii="Arial" w:eastAsia="Arial" w:hAnsi="Arial" w:cs="Arial"/>
          <w:b/>
          <w:bCs/>
          <w:sz w:val="48"/>
          <w:szCs w:val="48"/>
          <w:rtl/>
        </w:rPr>
        <w:t>المتبعة</w:t>
      </w:r>
      <w:r w:rsidRPr="001C29DF">
        <w:rPr>
          <w:rFonts w:ascii="Arial" w:eastAsia="Arial" w:hAnsi="Arial" w:cs="Arial"/>
          <w:b/>
          <w:bCs/>
          <w:sz w:val="48"/>
          <w:szCs w:val="48"/>
        </w:rPr>
        <w:t xml:space="preserve"> </w:t>
      </w:r>
      <w:r w:rsidRPr="001C29DF">
        <w:rPr>
          <w:rFonts w:ascii="Arial" w:eastAsia="Arial" w:hAnsi="Arial" w:cs="Arial"/>
          <w:b/>
          <w:bCs/>
          <w:sz w:val="48"/>
          <w:szCs w:val="48"/>
          <w:rtl/>
        </w:rPr>
        <w:t>للتعامل</w:t>
      </w:r>
      <w:r w:rsidRPr="001C29DF">
        <w:rPr>
          <w:rFonts w:ascii="Arial" w:eastAsia="Arial" w:hAnsi="Arial" w:cs="Arial"/>
          <w:b/>
          <w:bCs/>
          <w:sz w:val="48"/>
          <w:szCs w:val="48"/>
        </w:rPr>
        <w:t xml:space="preserve"> </w:t>
      </w:r>
      <w:r w:rsidRPr="001C29DF">
        <w:rPr>
          <w:rFonts w:ascii="Arial" w:eastAsia="Arial" w:hAnsi="Arial" w:cs="Arial"/>
          <w:b/>
          <w:bCs/>
          <w:sz w:val="48"/>
          <w:szCs w:val="48"/>
          <w:rtl/>
        </w:rPr>
        <w:t>مع</w:t>
      </w:r>
      <w:r w:rsidRPr="001C29DF">
        <w:rPr>
          <w:rFonts w:ascii="Arial" w:eastAsia="Arial" w:hAnsi="Arial" w:cs="Arial"/>
          <w:b/>
          <w:bCs/>
          <w:sz w:val="48"/>
          <w:szCs w:val="48"/>
        </w:rPr>
        <w:t xml:space="preserve"> </w:t>
      </w:r>
      <w:r w:rsidRPr="001C29DF">
        <w:rPr>
          <w:rFonts w:ascii="Arial" w:eastAsia="Arial" w:hAnsi="Arial" w:cs="Arial"/>
          <w:b/>
          <w:bCs/>
          <w:sz w:val="48"/>
          <w:szCs w:val="48"/>
          <w:rtl/>
        </w:rPr>
        <w:t>مشاكل</w:t>
      </w:r>
      <w:r w:rsidRPr="001C29DF">
        <w:rPr>
          <w:rFonts w:ascii="Arial" w:eastAsia="Arial" w:hAnsi="Arial" w:cs="Arial"/>
          <w:b/>
          <w:bCs/>
          <w:sz w:val="48"/>
          <w:szCs w:val="48"/>
        </w:rPr>
        <w:t xml:space="preserve"> </w:t>
      </w:r>
      <w:r w:rsidRPr="001C29DF">
        <w:rPr>
          <w:rFonts w:ascii="Arial" w:eastAsia="Arial" w:hAnsi="Arial" w:cs="Arial"/>
          <w:b/>
          <w:bCs/>
          <w:sz w:val="48"/>
          <w:szCs w:val="48"/>
          <w:rtl/>
        </w:rPr>
        <w:t>التعليم</w:t>
      </w:r>
    </w:p>
    <w:p w14:paraId="2999A3E3" w14:textId="77777777" w:rsidR="00D33985" w:rsidRDefault="00D33985" w:rsidP="00D33985">
      <w:pPr>
        <w:bidi/>
        <w:spacing w:after="0" w:line="240" w:lineRule="auto"/>
        <w:rPr>
          <w:rFonts w:ascii="Tahoma" w:eastAsia="Tahoma" w:hAnsi="Tahoma" w:cs="Tahoma"/>
          <w:b/>
          <w:sz w:val="32"/>
          <w:u w:val="single"/>
        </w:rPr>
      </w:pPr>
    </w:p>
    <w:p w14:paraId="0630F384" w14:textId="77777777" w:rsidR="00D33985" w:rsidRDefault="00D33985" w:rsidP="00D33985">
      <w:pPr>
        <w:bidi/>
        <w:spacing w:after="0" w:line="240" w:lineRule="auto"/>
        <w:rPr>
          <w:rFonts w:ascii="Tahoma" w:eastAsia="Tahoma" w:hAnsi="Tahoma" w:cs="Tahoma"/>
          <w:b/>
          <w:sz w:val="32"/>
          <w:u w:val="single"/>
        </w:rPr>
      </w:pPr>
    </w:p>
    <w:p w14:paraId="1EFABD56" w14:textId="77777777" w:rsidR="00D33985" w:rsidRDefault="00D33985" w:rsidP="00D33985">
      <w:pPr>
        <w:bidi/>
        <w:spacing w:after="0" w:line="240" w:lineRule="auto"/>
        <w:jc w:val="center"/>
        <w:rPr>
          <w:rFonts w:ascii="Courier New" w:eastAsia="Courier New" w:hAnsi="Courier New" w:cs="Courier New"/>
          <w:sz w:val="56"/>
          <w:szCs w:val="56"/>
          <w:rtl/>
        </w:rPr>
      </w:pPr>
    </w:p>
    <w:p w14:paraId="143E506E" w14:textId="77777777" w:rsidR="00D33985" w:rsidRDefault="00D33985" w:rsidP="00D33985">
      <w:pPr>
        <w:bidi/>
        <w:spacing w:after="0" w:line="240" w:lineRule="auto"/>
        <w:jc w:val="center"/>
        <w:rPr>
          <w:rFonts w:ascii="Courier New" w:eastAsia="Courier New" w:hAnsi="Courier New" w:cs="Courier New"/>
          <w:sz w:val="56"/>
          <w:szCs w:val="56"/>
          <w:rtl/>
        </w:rPr>
      </w:pPr>
    </w:p>
    <w:p w14:paraId="35A04AAD" w14:textId="77777777" w:rsidR="00D33985" w:rsidRDefault="00D33985" w:rsidP="00D33985">
      <w:pPr>
        <w:bidi/>
        <w:spacing w:after="0" w:line="240" w:lineRule="auto"/>
        <w:jc w:val="center"/>
        <w:rPr>
          <w:rFonts w:ascii="Courier New" w:eastAsia="Courier New" w:hAnsi="Courier New" w:cs="Courier New"/>
          <w:sz w:val="56"/>
          <w:szCs w:val="56"/>
          <w:rtl/>
        </w:rPr>
      </w:pPr>
    </w:p>
    <w:p w14:paraId="615DA9F5" w14:textId="77777777" w:rsidR="00D33985" w:rsidRDefault="00D33985" w:rsidP="00D33985">
      <w:pPr>
        <w:bidi/>
        <w:spacing w:after="0" w:line="240" w:lineRule="auto"/>
        <w:jc w:val="center"/>
        <w:rPr>
          <w:rFonts w:ascii="Courier New" w:eastAsia="Courier New" w:hAnsi="Courier New" w:cs="Courier New"/>
          <w:sz w:val="56"/>
          <w:szCs w:val="56"/>
          <w:rtl/>
        </w:rPr>
      </w:pPr>
    </w:p>
    <w:p w14:paraId="614E1769" w14:textId="77777777" w:rsidR="00D33985" w:rsidRDefault="00D33985" w:rsidP="00D33985">
      <w:pPr>
        <w:bidi/>
        <w:spacing w:after="0" w:line="240" w:lineRule="auto"/>
        <w:jc w:val="center"/>
        <w:rPr>
          <w:rFonts w:ascii="Courier New" w:eastAsia="Courier New" w:hAnsi="Courier New" w:cs="Courier New"/>
          <w:sz w:val="56"/>
          <w:szCs w:val="56"/>
          <w:rtl/>
        </w:rPr>
      </w:pPr>
    </w:p>
    <w:p w14:paraId="0BE4F735" w14:textId="77777777" w:rsidR="00D33985" w:rsidRDefault="00D33985" w:rsidP="00D33985">
      <w:pPr>
        <w:bidi/>
        <w:spacing w:after="0" w:line="240" w:lineRule="auto"/>
        <w:jc w:val="center"/>
        <w:rPr>
          <w:rFonts w:ascii="Courier New" w:eastAsia="Courier New" w:hAnsi="Courier New" w:cs="Courier New"/>
          <w:sz w:val="56"/>
          <w:szCs w:val="56"/>
          <w:rtl/>
        </w:rPr>
      </w:pPr>
    </w:p>
    <w:p w14:paraId="69EC5A7C" w14:textId="77777777" w:rsidR="00D33985" w:rsidRDefault="00D33985" w:rsidP="00D33985">
      <w:pPr>
        <w:bidi/>
        <w:spacing w:after="0" w:line="240" w:lineRule="auto"/>
        <w:jc w:val="center"/>
        <w:rPr>
          <w:rFonts w:ascii="Courier New" w:eastAsia="Courier New" w:hAnsi="Courier New" w:cs="Courier New"/>
          <w:sz w:val="56"/>
          <w:szCs w:val="56"/>
          <w:rtl/>
        </w:rPr>
      </w:pPr>
    </w:p>
    <w:p w14:paraId="2B5823A9" w14:textId="77777777" w:rsidR="00D33985" w:rsidRDefault="00D33985" w:rsidP="00D33985">
      <w:pPr>
        <w:bidi/>
        <w:spacing w:after="0" w:line="240" w:lineRule="auto"/>
        <w:jc w:val="center"/>
        <w:rPr>
          <w:rFonts w:ascii="Courier New" w:eastAsia="Courier New" w:hAnsi="Courier New" w:cs="Courier New"/>
          <w:sz w:val="56"/>
          <w:szCs w:val="56"/>
          <w:rtl/>
        </w:rPr>
      </w:pPr>
    </w:p>
    <w:p w14:paraId="6F5CD159" w14:textId="77777777" w:rsidR="00D33985" w:rsidRDefault="00D33985" w:rsidP="00D33985">
      <w:pPr>
        <w:bidi/>
        <w:spacing w:after="0" w:line="240" w:lineRule="auto"/>
        <w:jc w:val="center"/>
        <w:rPr>
          <w:rFonts w:ascii="Courier New" w:eastAsia="Courier New" w:hAnsi="Courier New" w:cs="Courier New"/>
          <w:sz w:val="56"/>
          <w:szCs w:val="56"/>
          <w:rtl/>
        </w:rPr>
      </w:pPr>
    </w:p>
    <w:p w14:paraId="56D8440F" w14:textId="77777777" w:rsidR="00D33985" w:rsidRDefault="00D33985" w:rsidP="00D33985">
      <w:pPr>
        <w:bidi/>
        <w:spacing w:after="0" w:line="240" w:lineRule="auto"/>
        <w:jc w:val="center"/>
        <w:rPr>
          <w:rFonts w:ascii="Courier New" w:eastAsia="Courier New" w:hAnsi="Courier New" w:cs="Courier New"/>
          <w:sz w:val="56"/>
          <w:szCs w:val="56"/>
          <w:rtl/>
        </w:rPr>
      </w:pPr>
    </w:p>
    <w:p w14:paraId="41B7CFB0" w14:textId="77777777" w:rsidR="00D33985" w:rsidRDefault="00D33985" w:rsidP="00D33985">
      <w:pPr>
        <w:bidi/>
        <w:spacing w:after="0" w:line="240" w:lineRule="auto"/>
        <w:jc w:val="center"/>
        <w:rPr>
          <w:rFonts w:ascii="Courier New" w:eastAsia="Courier New" w:hAnsi="Courier New" w:cs="Courier New"/>
          <w:sz w:val="56"/>
        </w:rPr>
      </w:pPr>
      <w:r>
        <w:rPr>
          <w:rFonts w:ascii="Courier New" w:eastAsia="Courier New" w:hAnsi="Courier New" w:cs="Courier New"/>
          <w:sz w:val="56"/>
          <w:szCs w:val="56"/>
          <w:rtl/>
        </w:rPr>
        <w:lastRenderedPageBreak/>
        <w:t>السياسة</w:t>
      </w:r>
    </w:p>
    <w:p w14:paraId="43A75D6B" w14:textId="77777777" w:rsidR="00D33985" w:rsidRDefault="00D33985" w:rsidP="00D33985">
      <w:pPr>
        <w:bidi/>
        <w:spacing w:after="0" w:line="240" w:lineRule="auto"/>
        <w:rPr>
          <w:rFonts w:ascii="Tahoma" w:eastAsia="Tahoma" w:hAnsi="Tahoma" w:cs="Tahoma"/>
          <w:b/>
          <w:sz w:val="32"/>
          <w:u w:val="single"/>
        </w:rPr>
      </w:pPr>
    </w:p>
    <w:p w14:paraId="06B79A7B" w14:textId="77777777" w:rsidR="00D33985" w:rsidRDefault="00D33985" w:rsidP="00D33985">
      <w:pPr>
        <w:bidi/>
        <w:spacing w:after="0" w:line="240" w:lineRule="auto"/>
        <w:rPr>
          <w:rFonts w:ascii="Tahoma" w:eastAsia="Tahoma" w:hAnsi="Tahoma" w:cs="Tahoma"/>
          <w:b/>
          <w:sz w:val="32"/>
          <w:u w:val="single"/>
        </w:rPr>
      </w:pPr>
    </w:p>
    <w:p w14:paraId="4CAE1489" w14:textId="77777777" w:rsidR="00D33985" w:rsidRDefault="00D33985" w:rsidP="00D33985">
      <w:pPr>
        <w:keepNext/>
        <w:keepLines/>
        <w:numPr>
          <w:ilvl w:val="0"/>
          <w:numId w:val="47"/>
        </w:numPr>
        <w:bidi/>
        <w:spacing w:before="360" w:after="0" w:line="276" w:lineRule="auto"/>
        <w:ind w:left="57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مقدمه</w:t>
      </w:r>
      <w:r>
        <w:rPr>
          <w:rFonts w:ascii="Arial" w:eastAsia="Arial" w:hAnsi="Arial" w:cs="Arial"/>
          <w:b/>
          <w:color w:val="000000"/>
          <w:sz w:val="28"/>
          <w:u w:val="single"/>
        </w:rPr>
        <w:t xml:space="preserve"> :</w:t>
      </w:r>
    </w:p>
    <w:p w14:paraId="4D5699EB" w14:textId="77777777" w:rsidR="00D33985" w:rsidRDefault="00D33985" w:rsidP="00D33985">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لإدارة الكلية آليات فاعلة للتعامل مع مشكلات المؤسسة</w:t>
      </w:r>
    </w:p>
    <w:p w14:paraId="0E5BB786" w14:textId="77777777" w:rsidR="00D33985" w:rsidRDefault="00D33985" w:rsidP="00D33985">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 xml:space="preserve">تتعامل الكلية مع مشكلات التعليم التى تواجهها وفق آليات محددة وتقدم حلولا عملية لها </w:t>
      </w:r>
    </w:p>
    <w:p w14:paraId="6F9C396A" w14:textId="77777777" w:rsidR="00D33985" w:rsidRDefault="00D33985" w:rsidP="00D33985">
      <w:pPr>
        <w:bidi/>
        <w:spacing w:after="0" w:line="240" w:lineRule="auto"/>
        <w:rPr>
          <w:rFonts w:ascii="Tahoma" w:eastAsia="Tahoma" w:hAnsi="Tahoma" w:cs="Tahoma"/>
          <w:b/>
          <w:sz w:val="32"/>
          <w:u w:val="single"/>
        </w:rPr>
      </w:pPr>
    </w:p>
    <w:p w14:paraId="57537804" w14:textId="77777777" w:rsidR="00D33985" w:rsidRDefault="00D33985" w:rsidP="00D33985">
      <w:pPr>
        <w:keepNext/>
        <w:keepLines/>
        <w:numPr>
          <w:ilvl w:val="0"/>
          <w:numId w:val="48"/>
        </w:numPr>
        <w:bidi/>
        <w:spacing w:before="360" w:after="0" w:line="276" w:lineRule="auto"/>
        <w:ind w:left="57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المجال</w:t>
      </w:r>
      <w:r>
        <w:rPr>
          <w:rFonts w:ascii="Arial" w:eastAsia="Arial" w:hAnsi="Arial" w:cs="Arial"/>
          <w:b/>
          <w:color w:val="000000"/>
          <w:sz w:val="28"/>
          <w:u w:val="single"/>
        </w:rPr>
        <w:t>:</w:t>
      </w:r>
    </w:p>
    <w:p w14:paraId="3830097F" w14:textId="77777777" w:rsidR="00D33985" w:rsidRDefault="00D33985" w:rsidP="00D33985">
      <w:pPr>
        <w:bidi/>
        <w:spacing w:after="0" w:line="240" w:lineRule="auto"/>
        <w:rPr>
          <w:rFonts w:ascii="Arial" w:eastAsia="Arial" w:hAnsi="Arial" w:cs="Arial"/>
          <w:sz w:val="28"/>
        </w:rPr>
      </w:pPr>
      <w:r>
        <w:rPr>
          <w:rFonts w:ascii="Arial" w:eastAsia="Arial" w:hAnsi="Arial" w:cs="Arial"/>
          <w:sz w:val="28"/>
          <w:szCs w:val="28"/>
          <w:rtl/>
        </w:rPr>
        <w:t>يتم</w:t>
      </w:r>
      <w:r>
        <w:rPr>
          <w:rFonts w:ascii="Arial" w:eastAsia="Arial" w:hAnsi="Arial" w:cs="Arial"/>
          <w:sz w:val="28"/>
        </w:rPr>
        <w:t xml:space="preserve"> </w:t>
      </w:r>
      <w:r>
        <w:rPr>
          <w:rFonts w:ascii="Arial" w:eastAsia="Arial" w:hAnsi="Arial" w:cs="Arial"/>
          <w:sz w:val="28"/>
          <w:szCs w:val="28"/>
          <w:rtl/>
        </w:rPr>
        <w:t>عمل</w:t>
      </w:r>
      <w:r>
        <w:rPr>
          <w:rFonts w:ascii="Arial" w:eastAsia="Arial" w:hAnsi="Arial" w:cs="Arial"/>
          <w:sz w:val="28"/>
        </w:rPr>
        <w:t xml:space="preserve"> </w:t>
      </w:r>
      <w:r>
        <w:rPr>
          <w:rFonts w:ascii="Arial" w:eastAsia="Arial" w:hAnsi="Arial" w:cs="Arial"/>
          <w:sz w:val="28"/>
          <w:szCs w:val="28"/>
          <w:rtl/>
        </w:rPr>
        <w:t>سياسات</w:t>
      </w:r>
      <w:r>
        <w:rPr>
          <w:rFonts w:ascii="Arial" w:eastAsia="Arial" w:hAnsi="Arial" w:cs="Arial"/>
          <w:sz w:val="28"/>
        </w:rPr>
        <w:t xml:space="preserve"> </w:t>
      </w:r>
      <w:r>
        <w:rPr>
          <w:rFonts w:ascii="Arial" w:eastAsia="Arial" w:hAnsi="Arial" w:cs="Arial"/>
          <w:sz w:val="28"/>
          <w:szCs w:val="28"/>
          <w:rtl/>
        </w:rPr>
        <w:t>للتعامل</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Pr>
          <w:rFonts w:ascii="Arial" w:eastAsia="Arial" w:hAnsi="Arial" w:cs="Arial"/>
          <w:sz w:val="28"/>
          <w:szCs w:val="28"/>
          <w:rtl/>
        </w:rPr>
        <w:t>مشكلات</w:t>
      </w:r>
      <w:r>
        <w:rPr>
          <w:rFonts w:ascii="Arial" w:eastAsia="Arial" w:hAnsi="Arial" w:cs="Arial"/>
          <w:sz w:val="28"/>
        </w:rPr>
        <w:t xml:space="preserve"> </w:t>
      </w:r>
      <w:r>
        <w:rPr>
          <w:rFonts w:ascii="Arial" w:eastAsia="Arial" w:hAnsi="Arial" w:cs="Arial"/>
          <w:sz w:val="28"/>
          <w:szCs w:val="28"/>
          <w:rtl/>
        </w:rPr>
        <w:t>التعليم</w:t>
      </w:r>
      <w:r>
        <w:rPr>
          <w:rFonts w:ascii="Arial" w:eastAsia="Arial" w:hAnsi="Arial" w:cs="Arial"/>
          <w:sz w:val="28"/>
        </w:rPr>
        <w:t xml:space="preserve"> </w:t>
      </w:r>
      <w:r>
        <w:rPr>
          <w:rFonts w:ascii="Arial" w:eastAsia="Arial" w:hAnsi="Arial" w:cs="Arial"/>
          <w:sz w:val="28"/>
          <w:szCs w:val="28"/>
          <w:rtl/>
        </w:rPr>
        <w:t>التى</w:t>
      </w:r>
      <w:r>
        <w:rPr>
          <w:rFonts w:ascii="Arial" w:eastAsia="Arial" w:hAnsi="Arial" w:cs="Arial"/>
          <w:sz w:val="28"/>
        </w:rPr>
        <w:t xml:space="preserve"> </w:t>
      </w:r>
      <w:r>
        <w:rPr>
          <w:rFonts w:ascii="Arial" w:eastAsia="Arial" w:hAnsi="Arial" w:cs="Arial"/>
          <w:sz w:val="28"/>
          <w:szCs w:val="28"/>
          <w:rtl/>
        </w:rPr>
        <w:t>تواجهها</w:t>
      </w:r>
      <w:r>
        <w:rPr>
          <w:rFonts w:ascii="Arial" w:eastAsia="Arial" w:hAnsi="Arial" w:cs="Arial"/>
          <w:sz w:val="28"/>
        </w:rPr>
        <w:t xml:space="preserve"> </w:t>
      </w:r>
      <w:r>
        <w:rPr>
          <w:rFonts w:ascii="Arial" w:eastAsia="Arial" w:hAnsi="Arial" w:cs="Arial"/>
          <w:sz w:val="28"/>
          <w:szCs w:val="28"/>
          <w:rtl/>
        </w:rPr>
        <w:t>الكلية</w:t>
      </w:r>
      <w:r>
        <w:rPr>
          <w:rFonts w:ascii="Arial" w:eastAsia="Arial" w:hAnsi="Arial" w:cs="Arial"/>
          <w:sz w:val="28"/>
        </w:rPr>
        <w:t xml:space="preserve"> </w:t>
      </w:r>
      <w:r>
        <w:rPr>
          <w:rFonts w:ascii="Arial" w:eastAsia="Arial" w:hAnsi="Arial" w:cs="Arial"/>
          <w:sz w:val="28"/>
          <w:szCs w:val="28"/>
          <w:rtl/>
        </w:rPr>
        <w:t>بواسطة</w:t>
      </w:r>
      <w:r>
        <w:rPr>
          <w:rFonts w:ascii="Arial" w:eastAsia="Arial" w:hAnsi="Arial" w:cs="Arial"/>
          <w:sz w:val="28"/>
        </w:rPr>
        <w:t xml:space="preserve"> </w:t>
      </w:r>
      <w:r>
        <w:rPr>
          <w:rFonts w:ascii="Arial" w:eastAsia="Arial" w:hAnsi="Arial" w:cs="Arial"/>
          <w:sz w:val="28"/>
          <w:szCs w:val="28"/>
          <w:rtl/>
        </w:rPr>
        <w:t>مسئولى</w:t>
      </w:r>
      <w:r>
        <w:rPr>
          <w:rFonts w:ascii="Arial" w:eastAsia="Arial" w:hAnsi="Arial" w:cs="Arial"/>
          <w:sz w:val="28"/>
        </w:rPr>
        <w:t xml:space="preserve"> </w:t>
      </w:r>
      <w:r>
        <w:rPr>
          <w:rFonts w:ascii="Arial" w:eastAsia="Arial" w:hAnsi="Arial" w:cs="Arial"/>
          <w:sz w:val="28"/>
          <w:szCs w:val="28"/>
          <w:rtl/>
        </w:rPr>
        <w:t>معيار</w:t>
      </w:r>
      <w:r>
        <w:rPr>
          <w:rFonts w:ascii="Arial" w:eastAsia="Arial" w:hAnsi="Arial" w:cs="Arial"/>
          <w:sz w:val="28"/>
        </w:rPr>
        <w:t xml:space="preserve"> </w:t>
      </w:r>
      <w:r>
        <w:rPr>
          <w:rFonts w:ascii="Arial" w:eastAsia="Arial" w:hAnsi="Arial" w:cs="Arial"/>
          <w:sz w:val="28"/>
          <w:szCs w:val="28"/>
          <w:rtl/>
        </w:rPr>
        <w:t>القيادة</w:t>
      </w:r>
      <w:r>
        <w:rPr>
          <w:rFonts w:ascii="Arial" w:eastAsia="Arial" w:hAnsi="Arial" w:cs="Arial"/>
          <w:sz w:val="28"/>
        </w:rPr>
        <w:t xml:space="preserve"> </w:t>
      </w:r>
      <w:r>
        <w:rPr>
          <w:rFonts w:ascii="Arial" w:eastAsia="Arial" w:hAnsi="Arial" w:cs="Arial"/>
          <w:sz w:val="28"/>
          <w:szCs w:val="28"/>
          <w:rtl/>
        </w:rPr>
        <w:t>والحوكمة</w:t>
      </w:r>
    </w:p>
    <w:p w14:paraId="25E91106" w14:textId="77777777" w:rsidR="00D33985" w:rsidRDefault="00D33985" w:rsidP="00D33985">
      <w:pPr>
        <w:keepNext/>
        <w:keepLines/>
        <w:numPr>
          <w:ilvl w:val="0"/>
          <w:numId w:val="49"/>
        </w:numPr>
        <w:bidi/>
        <w:spacing w:before="360" w:after="0" w:line="276" w:lineRule="auto"/>
        <w:ind w:left="57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الإجراءات</w:t>
      </w:r>
      <w:r>
        <w:rPr>
          <w:rFonts w:ascii="Arial" w:eastAsia="Arial" w:hAnsi="Arial" w:cs="Arial"/>
          <w:b/>
          <w:color w:val="000000"/>
          <w:sz w:val="28"/>
          <w:u w:val="single"/>
        </w:rPr>
        <w:t xml:space="preserve"> :</w:t>
      </w:r>
    </w:p>
    <w:p w14:paraId="793EDC62" w14:textId="77777777" w:rsidR="00D33985" w:rsidRDefault="00D33985" w:rsidP="00D33985">
      <w:pPr>
        <w:numPr>
          <w:ilvl w:val="0"/>
          <w:numId w:val="49"/>
        </w:numPr>
        <w:bidi/>
        <w:spacing w:after="0" w:line="240" w:lineRule="auto"/>
        <w:ind w:left="1080" w:hanging="360"/>
        <w:rPr>
          <w:rFonts w:ascii="Arial" w:eastAsia="Arial" w:hAnsi="Arial" w:cs="Arial"/>
          <w:sz w:val="28"/>
        </w:rPr>
      </w:pPr>
      <w:r>
        <w:rPr>
          <w:rFonts w:ascii="Arial" w:eastAsia="Arial" w:hAnsi="Arial" w:cs="Arial"/>
          <w:sz w:val="28"/>
          <w:szCs w:val="28"/>
          <w:rtl/>
        </w:rPr>
        <w:t>يقوم</w:t>
      </w:r>
      <w:r>
        <w:rPr>
          <w:rFonts w:ascii="Arial" w:eastAsia="Arial" w:hAnsi="Arial" w:cs="Arial"/>
          <w:sz w:val="28"/>
        </w:rPr>
        <w:t xml:space="preserve"> </w:t>
      </w:r>
      <w:r>
        <w:rPr>
          <w:rFonts w:ascii="Arial" w:eastAsia="Arial" w:hAnsi="Arial" w:cs="Arial"/>
          <w:sz w:val="28"/>
          <w:szCs w:val="28"/>
          <w:rtl/>
        </w:rPr>
        <w:t>مسئولى</w:t>
      </w:r>
      <w:r>
        <w:rPr>
          <w:rFonts w:ascii="Arial" w:eastAsia="Arial" w:hAnsi="Arial" w:cs="Arial"/>
          <w:sz w:val="28"/>
        </w:rPr>
        <w:t xml:space="preserve"> </w:t>
      </w:r>
      <w:r>
        <w:rPr>
          <w:rFonts w:ascii="Arial" w:eastAsia="Arial" w:hAnsi="Arial" w:cs="Arial"/>
          <w:sz w:val="28"/>
          <w:szCs w:val="28"/>
          <w:rtl/>
        </w:rPr>
        <w:t>معيار</w:t>
      </w:r>
      <w:r>
        <w:rPr>
          <w:rFonts w:ascii="Arial" w:eastAsia="Arial" w:hAnsi="Arial" w:cs="Arial"/>
          <w:sz w:val="28"/>
        </w:rPr>
        <w:t xml:space="preserve"> </w:t>
      </w:r>
      <w:r>
        <w:rPr>
          <w:rFonts w:ascii="Arial" w:eastAsia="Arial" w:hAnsi="Arial" w:cs="Arial"/>
          <w:sz w:val="28"/>
          <w:szCs w:val="28"/>
          <w:rtl/>
        </w:rPr>
        <w:t>القيادة</w:t>
      </w:r>
      <w:r>
        <w:rPr>
          <w:rFonts w:ascii="Arial" w:eastAsia="Arial" w:hAnsi="Arial" w:cs="Arial"/>
          <w:sz w:val="28"/>
        </w:rPr>
        <w:t xml:space="preserve"> </w:t>
      </w:r>
      <w:r>
        <w:rPr>
          <w:rFonts w:ascii="Arial" w:eastAsia="Arial" w:hAnsi="Arial" w:cs="Arial"/>
          <w:sz w:val="28"/>
          <w:szCs w:val="28"/>
          <w:rtl/>
        </w:rPr>
        <w:t>والحوكمة</w:t>
      </w:r>
      <w:r>
        <w:rPr>
          <w:rFonts w:ascii="Arial" w:eastAsia="Arial" w:hAnsi="Arial" w:cs="Arial"/>
          <w:sz w:val="28"/>
        </w:rPr>
        <w:t xml:space="preserve"> </w:t>
      </w:r>
      <w:r>
        <w:rPr>
          <w:rFonts w:ascii="Arial" w:eastAsia="Arial" w:hAnsi="Arial" w:cs="Arial"/>
          <w:sz w:val="28"/>
          <w:szCs w:val="28"/>
          <w:rtl/>
        </w:rPr>
        <w:t>بوضع</w:t>
      </w:r>
      <w:r>
        <w:rPr>
          <w:rFonts w:ascii="Arial" w:eastAsia="Arial" w:hAnsi="Arial" w:cs="Arial"/>
          <w:sz w:val="28"/>
        </w:rPr>
        <w:t xml:space="preserve"> </w:t>
      </w:r>
      <w:r>
        <w:rPr>
          <w:rFonts w:ascii="Arial" w:eastAsia="Arial" w:hAnsi="Arial" w:cs="Arial"/>
          <w:sz w:val="28"/>
          <w:szCs w:val="28"/>
          <w:rtl/>
        </w:rPr>
        <w:t>إجراءات</w:t>
      </w:r>
      <w:r>
        <w:rPr>
          <w:rFonts w:ascii="Arial" w:eastAsia="Arial" w:hAnsi="Arial" w:cs="Arial"/>
          <w:sz w:val="28"/>
        </w:rPr>
        <w:t xml:space="preserve"> </w:t>
      </w:r>
      <w:r>
        <w:rPr>
          <w:rFonts w:ascii="Arial" w:eastAsia="Arial" w:hAnsi="Arial" w:cs="Arial"/>
          <w:sz w:val="28"/>
          <w:szCs w:val="28"/>
          <w:rtl/>
        </w:rPr>
        <w:t>محدده</w:t>
      </w:r>
      <w:r>
        <w:rPr>
          <w:rFonts w:ascii="Arial" w:eastAsia="Arial" w:hAnsi="Arial" w:cs="Arial"/>
          <w:sz w:val="28"/>
        </w:rPr>
        <w:t xml:space="preserve"> </w:t>
      </w:r>
      <w:r>
        <w:rPr>
          <w:rFonts w:ascii="Arial" w:eastAsia="Arial" w:hAnsi="Arial" w:cs="Arial"/>
          <w:sz w:val="28"/>
          <w:szCs w:val="28"/>
          <w:rtl/>
        </w:rPr>
        <w:t>لوضع</w:t>
      </w:r>
      <w:r>
        <w:rPr>
          <w:rFonts w:ascii="Arial" w:eastAsia="Arial" w:hAnsi="Arial" w:cs="Arial"/>
          <w:sz w:val="28"/>
        </w:rPr>
        <w:t xml:space="preserve"> </w:t>
      </w:r>
      <w:r>
        <w:rPr>
          <w:rFonts w:ascii="Arial" w:eastAsia="Arial" w:hAnsi="Arial" w:cs="Arial"/>
          <w:sz w:val="28"/>
          <w:szCs w:val="28"/>
          <w:rtl/>
        </w:rPr>
        <w:t>سياسات</w:t>
      </w:r>
      <w:r>
        <w:rPr>
          <w:rFonts w:ascii="Arial" w:eastAsia="Arial" w:hAnsi="Arial" w:cs="Arial"/>
          <w:sz w:val="28"/>
        </w:rPr>
        <w:t xml:space="preserve"> </w:t>
      </w:r>
      <w:r>
        <w:rPr>
          <w:rFonts w:ascii="Arial" w:eastAsia="Arial" w:hAnsi="Arial" w:cs="Arial"/>
          <w:sz w:val="28"/>
          <w:szCs w:val="28"/>
          <w:rtl/>
        </w:rPr>
        <w:t>للتعامل</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Pr>
          <w:rFonts w:ascii="Arial" w:eastAsia="Arial" w:hAnsi="Arial" w:cs="Arial"/>
          <w:sz w:val="28"/>
          <w:szCs w:val="28"/>
          <w:rtl/>
        </w:rPr>
        <w:t>مشكلات</w:t>
      </w:r>
      <w:r>
        <w:rPr>
          <w:rFonts w:ascii="Arial" w:eastAsia="Arial" w:hAnsi="Arial" w:cs="Arial"/>
          <w:sz w:val="28"/>
        </w:rPr>
        <w:t xml:space="preserve"> </w:t>
      </w:r>
      <w:r>
        <w:rPr>
          <w:rFonts w:ascii="Arial" w:eastAsia="Arial" w:hAnsi="Arial" w:cs="Arial"/>
          <w:sz w:val="28"/>
          <w:szCs w:val="28"/>
          <w:rtl/>
        </w:rPr>
        <w:t>التعليم</w:t>
      </w:r>
      <w:r>
        <w:rPr>
          <w:rFonts w:ascii="Arial" w:eastAsia="Arial" w:hAnsi="Arial" w:cs="Arial"/>
          <w:sz w:val="28"/>
        </w:rPr>
        <w:t xml:space="preserve"> </w:t>
      </w:r>
      <w:r>
        <w:rPr>
          <w:rFonts w:ascii="Arial" w:eastAsia="Arial" w:hAnsi="Arial" w:cs="Arial"/>
          <w:sz w:val="28"/>
          <w:szCs w:val="28"/>
          <w:rtl/>
        </w:rPr>
        <w:t>التى</w:t>
      </w:r>
      <w:r>
        <w:rPr>
          <w:rFonts w:ascii="Arial" w:eastAsia="Arial" w:hAnsi="Arial" w:cs="Arial"/>
          <w:sz w:val="28"/>
        </w:rPr>
        <w:t xml:space="preserve"> </w:t>
      </w:r>
      <w:r>
        <w:rPr>
          <w:rFonts w:ascii="Arial" w:eastAsia="Arial" w:hAnsi="Arial" w:cs="Arial"/>
          <w:sz w:val="28"/>
          <w:szCs w:val="28"/>
          <w:rtl/>
        </w:rPr>
        <w:t>تواجهها</w:t>
      </w:r>
      <w:r>
        <w:rPr>
          <w:rFonts w:ascii="Arial" w:eastAsia="Arial" w:hAnsi="Arial" w:cs="Arial"/>
          <w:sz w:val="28"/>
        </w:rPr>
        <w:t xml:space="preserve"> </w:t>
      </w:r>
      <w:r>
        <w:rPr>
          <w:rFonts w:ascii="Arial" w:eastAsia="Arial" w:hAnsi="Arial" w:cs="Arial"/>
          <w:sz w:val="28"/>
          <w:szCs w:val="28"/>
          <w:rtl/>
        </w:rPr>
        <w:t>الكلية</w:t>
      </w:r>
    </w:p>
    <w:p w14:paraId="7B998732" w14:textId="77777777" w:rsidR="00D33985" w:rsidRDefault="00D33985" w:rsidP="00D33985">
      <w:pPr>
        <w:numPr>
          <w:ilvl w:val="0"/>
          <w:numId w:val="49"/>
        </w:numPr>
        <w:bidi/>
        <w:spacing w:after="0" w:line="240" w:lineRule="auto"/>
        <w:ind w:left="1080" w:hanging="360"/>
        <w:rPr>
          <w:rFonts w:ascii="Arial" w:eastAsia="Arial" w:hAnsi="Arial" w:cs="Arial"/>
          <w:sz w:val="28"/>
        </w:rPr>
      </w:pPr>
      <w:r>
        <w:rPr>
          <w:rFonts w:ascii="Arial" w:eastAsia="Arial" w:hAnsi="Arial" w:cs="Arial"/>
          <w:sz w:val="28"/>
          <w:szCs w:val="28"/>
          <w:rtl/>
        </w:rPr>
        <w:t>يتم</w:t>
      </w:r>
      <w:r>
        <w:rPr>
          <w:rFonts w:ascii="Arial" w:eastAsia="Arial" w:hAnsi="Arial" w:cs="Arial"/>
          <w:sz w:val="28"/>
        </w:rPr>
        <w:t xml:space="preserve"> </w:t>
      </w:r>
      <w:r>
        <w:rPr>
          <w:rFonts w:ascii="Arial" w:eastAsia="Arial" w:hAnsi="Arial" w:cs="Arial"/>
          <w:sz w:val="28"/>
          <w:szCs w:val="28"/>
          <w:rtl/>
        </w:rPr>
        <w:t>توزيع</w:t>
      </w:r>
      <w:r>
        <w:rPr>
          <w:rFonts w:ascii="Arial" w:eastAsia="Arial" w:hAnsi="Arial" w:cs="Arial"/>
          <w:sz w:val="28"/>
        </w:rPr>
        <w:t xml:space="preserve"> </w:t>
      </w:r>
      <w:r>
        <w:rPr>
          <w:rFonts w:ascii="Arial" w:eastAsia="Arial" w:hAnsi="Arial" w:cs="Arial"/>
          <w:sz w:val="28"/>
          <w:szCs w:val="28"/>
          <w:rtl/>
        </w:rPr>
        <w:t>ما</w:t>
      </w:r>
      <w:r>
        <w:rPr>
          <w:rFonts w:ascii="Arial" w:eastAsia="Arial" w:hAnsi="Arial" w:cs="Arial"/>
          <w:sz w:val="28"/>
        </w:rPr>
        <w:t xml:space="preserve"> </w:t>
      </w:r>
      <w:r>
        <w:rPr>
          <w:rFonts w:ascii="Arial" w:eastAsia="Arial" w:hAnsi="Arial" w:cs="Arial"/>
          <w:sz w:val="28"/>
          <w:szCs w:val="28"/>
          <w:rtl/>
        </w:rPr>
        <w:t>يتناسب</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هذه</w:t>
      </w:r>
      <w:r>
        <w:rPr>
          <w:rFonts w:ascii="Arial" w:eastAsia="Arial" w:hAnsi="Arial" w:cs="Arial"/>
          <w:sz w:val="28"/>
        </w:rPr>
        <w:t xml:space="preserve"> </w:t>
      </w:r>
      <w:r>
        <w:rPr>
          <w:rFonts w:ascii="Arial" w:eastAsia="Arial" w:hAnsi="Arial" w:cs="Arial"/>
          <w:sz w:val="28"/>
          <w:szCs w:val="28"/>
          <w:rtl/>
        </w:rPr>
        <w:t>السياسات</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Pr>
          <w:rFonts w:ascii="Arial" w:eastAsia="Arial" w:hAnsi="Arial" w:cs="Arial"/>
          <w:sz w:val="28"/>
          <w:szCs w:val="28"/>
          <w:rtl/>
        </w:rPr>
        <w:t>الأقسام</w:t>
      </w:r>
      <w:r>
        <w:rPr>
          <w:rFonts w:ascii="Arial" w:eastAsia="Arial" w:hAnsi="Arial" w:cs="Arial"/>
          <w:sz w:val="28"/>
        </w:rPr>
        <w:t xml:space="preserve"> </w:t>
      </w:r>
    </w:p>
    <w:p w14:paraId="4BE48312" w14:textId="77777777" w:rsidR="00D33985" w:rsidRDefault="00D33985" w:rsidP="00D33985">
      <w:pPr>
        <w:numPr>
          <w:ilvl w:val="0"/>
          <w:numId w:val="49"/>
        </w:numPr>
        <w:bidi/>
        <w:spacing w:after="0" w:line="240" w:lineRule="auto"/>
        <w:ind w:left="1080" w:hanging="360"/>
        <w:rPr>
          <w:rFonts w:ascii="Arial" w:eastAsia="Arial" w:hAnsi="Arial" w:cs="Arial"/>
          <w:sz w:val="28"/>
        </w:rPr>
      </w:pPr>
      <w:r>
        <w:rPr>
          <w:rFonts w:ascii="Arial" w:eastAsia="Arial" w:hAnsi="Arial" w:cs="Arial"/>
          <w:sz w:val="28"/>
          <w:szCs w:val="28"/>
          <w:rtl/>
        </w:rPr>
        <w:t>يقوم</w:t>
      </w:r>
      <w:r>
        <w:rPr>
          <w:rFonts w:ascii="Arial" w:eastAsia="Arial" w:hAnsi="Arial" w:cs="Arial"/>
          <w:sz w:val="28"/>
        </w:rPr>
        <w:t xml:space="preserve"> </w:t>
      </w:r>
      <w:r>
        <w:rPr>
          <w:rFonts w:ascii="Arial" w:eastAsia="Arial" w:hAnsi="Arial" w:cs="Arial"/>
          <w:sz w:val="28"/>
          <w:szCs w:val="28"/>
          <w:rtl/>
        </w:rPr>
        <w:t>القسم</w:t>
      </w:r>
      <w:r>
        <w:rPr>
          <w:rFonts w:ascii="Arial" w:eastAsia="Arial" w:hAnsi="Arial" w:cs="Arial"/>
          <w:sz w:val="28"/>
        </w:rPr>
        <w:t xml:space="preserve"> </w:t>
      </w:r>
      <w:r>
        <w:rPr>
          <w:rFonts w:ascii="Arial" w:eastAsia="Arial" w:hAnsi="Arial" w:cs="Arial"/>
          <w:sz w:val="28"/>
          <w:szCs w:val="28"/>
          <w:rtl/>
        </w:rPr>
        <w:t>بوضع</w:t>
      </w:r>
      <w:r>
        <w:rPr>
          <w:rFonts w:ascii="Arial" w:eastAsia="Arial" w:hAnsi="Arial" w:cs="Arial"/>
          <w:sz w:val="28"/>
        </w:rPr>
        <w:t xml:space="preserve"> </w:t>
      </w:r>
      <w:r>
        <w:rPr>
          <w:rFonts w:ascii="Arial" w:eastAsia="Arial" w:hAnsi="Arial" w:cs="Arial"/>
          <w:sz w:val="28"/>
          <w:szCs w:val="28"/>
          <w:rtl/>
        </w:rPr>
        <w:t>الحلول</w:t>
      </w:r>
      <w:r>
        <w:rPr>
          <w:rFonts w:ascii="Arial" w:eastAsia="Arial" w:hAnsi="Arial" w:cs="Arial"/>
          <w:sz w:val="28"/>
        </w:rPr>
        <w:t xml:space="preserve"> </w:t>
      </w:r>
      <w:r>
        <w:rPr>
          <w:rFonts w:ascii="Arial" w:eastAsia="Arial" w:hAnsi="Arial" w:cs="Arial"/>
          <w:sz w:val="28"/>
          <w:szCs w:val="28"/>
          <w:rtl/>
        </w:rPr>
        <w:t>التى</w:t>
      </w:r>
      <w:r>
        <w:rPr>
          <w:rFonts w:ascii="Arial" w:eastAsia="Arial" w:hAnsi="Arial" w:cs="Arial"/>
          <w:sz w:val="28"/>
        </w:rPr>
        <w:t xml:space="preserve"> </w:t>
      </w:r>
      <w:r>
        <w:rPr>
          <w:rFonts w:ascii="Arial" w:eastAsia="Arial" w:hAnsi="Arial" w:cs="Arial"/>
          <w:sz w:val="28"/>
          <w:szCs w:val="28"/>
          <w:rtl/>
        </w:rPr>
        <w:t>يستطيع</w:t>
      </w:r>
      <w:r>
        <w:rPr>
          <w:rFonts w:ascii="Arial" w:eastAsia="Arial" w:hAnsi="Arial" w:cs="Arial"/>
          <w:sz w:val="28"/>
        </w:rPr>
        <w:t xml:space="preserve"> </w:t>
      </w:r>
      <w:r>
        <w:rPr>
          <w:rFonts w:ascii="Arial" w:eastAsia="Arial" w:hAnsi="Arial" w:cs="Arial"/>
          <w:sz w:val="28"/>
          <w:szCs w:val="28"/>
          <w:rtl/>
        </w:rPr>
        <w:t>أن</w:t>
      </w:r>
      <w:r>
        <w:rPr>
          <w:rFonts w:ascii="Arial" w:eastAsia="Arial" w:hAnsi="Arial" w:cs="Arial"/>
          <w:sz w:val="28"/>
        </w:rPr>
        <w:t xml:space="preserve"> </w:t>
      </w:r>
      <w:r>
        <w:rPr>
          <w:rFonts w:ascii="Arial" w:eastAsia="Arial" w:hAnsi="Arial" w:cs="Arial"/>
          <w:sz w:val="28"/>
          <w:szCs w:val="28"/>
          <w:rtl/>
        </w:rPr>
        <w:t>ينفذها</w:t>
      </w:r>
      <w:r>
        <w:rPr>
          <w:rFonts w:ascii="Arial" w:eastAsia="Arial" w:hAnsi="Arial" w:cs="Arial"/>
          <w:sz w:val="28"/>
        </w:rPr>
        <w:t xml:space="preserve"> </w:t>
      </w:r>
      <w:r>
        <w:rPr>
          <w:rFonts w:ascii="Arial" w:eastAsia="Arial" w:hAnsi="Arial" w:cs="Arial"/>
          <w:sz w:val="28"/>
          <w:szCs w:val="28"/>
          <w:rtl/>
        </w:rPr>
        <w:t>للتعامل</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Pr>
          <w:rFonts w:ascii="Arial" w:eastAsia="Arial" w:hAnsi="Arial" w:cs="Arial"/>
          <w:sz w:val="28"/>
          <w:szCs w:val="28"/>
          <w:rtl/>
        </w:rPr>
        <w:t>مشكلات</w:t>
      </w:r>
      <w:r>
        <w:rPr>
          <w:rFonts w:ascii="Arial" w:eastAsia="Arial" w:hAnsi="Arial" w:cs="Arial"/>
          <w:sz w:val="28"/>
        </w:rPr>
        <w:t xml:space="preserve"> </w:t>
      </w:r>
      <w:r>
        <w:rPr>
          <w:rFonts w:ascii="Arial" w:eastAsia="Arial" w:hAnsi="Arial" w:cs="Arial"/>
          <w:sz w:val="28"/>
          <w:szCs w:val="28"/>
          <w:rtl/>
        </w:rPr>
        <w:t>التعليم</w:t>
      </w:r>
    </w:p>
    <w:p w14:paraId="188537C3" w14:textId="77777777" w:rsidR="00D33985" w:rsidRDefault="00D33985" w:rsidP="00D33985">
      <w:pPr>
        <w:keepNext/>
        <w:keepLines/>
        <w:numPr>
          <w:ilvl w:val="0"/>
          <w:numId w:val="49"/>
        </w:numPr>
        <w:bidi/>
        <w:spacing w:before="360" w:after="0" w:line="276" w:lineRule="auto"/>
        <w:ind w:left="57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المرفقات</w:t>
      </w:r>
      <w:r>
        <w:rPr>
          <w:rFonts w:ascii="Arial" w:eastAsia="Arial" w:hAnsi="Arial" w:cs="Arial"/>
          <w:b/>
          <w:color w:val="000000"/>
          <w:sz w:val="28"/>
          <w:u w:val="single"/>
        </w:rPr>
        <w:t xml:space="preserve"> </w:t>
      </w:r>
      <w:r w:rsidRPr="001C29DF">
        <w:rPr>
          <w:rFonts w:ascii="Arial" w:eastAsia="Arial" w:hAnsi="Arial" w:cs="Arial"/>
          <w:b/>
          <w:color w:val="000000"/>
          <w:sz w:val="28"/>
        </w:rPr>
        <w:t xml:space="preserve">: </w:t>
      </w:r>
      <w:r w:rsidRPr="001C29DF">
        <w:rPr>
          <w:rFonts w:ascii="Arial" w:eastAsia="Arial" w:hAnsi="Arial" w:cs="Arial" w:hint="cs"/>
          <w:b/>
          <w:color w:val="000000"/>
          <w:sz w:val="28"/>
          <w:rtl/>
        </w:rPr>
        <w:t xml:space="preserve"> </w:t>
      </w:r>
      <w:r>
        <w:rPr>
          <w:rFonts w:ascii="Arial" w:eastAsia="Arial" w:hAnsi="Arial" w:cs="Arial" w:hint="cs"/>
          <w:b/>
          <w:color w:val="000000"/>
          <w:sz w:val="28"/>
          <w:rtl/>
        </w:rPr>
        <w:t xml:space="preserve">                            </w:t>
      </w:r>
      <w:r w:rsidRPr="001C29DF">
        <w:rPr>
          <w:rFonts w:ascii="Arial" w:eastAsia="Arial" w:hAnsi="Arial" w:cs="Arial" w:hint="cs"/>
          <w:bCs/>
          <w:color w:val="000000"/>
          <w:sz w:val="28"/>
          <w:rtl/>
        </w:rPr>
        <w:t>السياسات المتبعه للتعامل مع مشاكل التعليم</w:t>
      </w:r>
    </w:p>
    <w:p w14:paraId="75A7A6C7" w14:textId="49B8EEBC" w:rsidR="00D33985" w:rsidRDefault="00D33985" w:rsidP="00D33985">
      <w:pPr>
        <w:ind w:right="-540"/>
        <w:jc w:val="right"/>
        <w:rPr>
          <w:sz w:val="56"/>
          <w:szCs w:val="56"/>
          <w:rtl/>
          <w:lang w:bidi="ar-EG"/>
        </w:rPr>
      </w:pPr>
    </w:p>
    <w:p w14:paraId="56AB734B" w14:textId="0A72EBA7" w:rsidR="00D33985" w:rsidRDefault="00D33985" w:rsidP="00D33985">
      <w:pPr>
        <w:ind w:right="-540"/>
        <w:jc w:val="right"/>
        <w:rPr>
          <w:sz w:val="56"/>
          <w:szCs w:val="56"/>
          <w:rtl/>
          <w:lang w:bidi="ar-EG"/>
        </w:rPr>
      </w:pPr>
    </w:p>
    <w:p w14:paraId="75C70C41" w14:textId="702E085B" w:rsidR="00D33985" w:rsidRDefault="00D33985" w:rsidP="00D33985">
      <w:pPr>
        <w:ind w:right="-540"/>
        <w:jc w:val="right"/>
        <w:rPr>
          <w:sz w:val="56"/>
          <w:szCs w:val="56"/>
          <w:rtl/>
          <w:lang w:bidi="ar-EG"/>
        </w:rPr>
      </w:pPr>
    </w:p>
    <w:p w14:paraId="310376E2" w14:textId="6CF47E43" w:rsidR="00D33985" w:rsidRDefault="00D33985" w:rsidP="00D33985">
      <w:pPr>
        <w:ind w:right="-540"/>
        <w:jc w:val="right"/>
        <w:rPr>
          <w:sz w:val="56"/>
          <w:szCs w:val="56"/>
          <w:rtl/>
          <w:lang w:bidi="ar-EG"/>
        </w:rPr>
      </w:pPr>
    </w:p>
    <w:p w14:paraId="7A9CB916" w14:textId="69757ECB" w:rsidR="00D33985" w:rsidRDefault="00D33985" w:rsidP="00D33985">
      <w:pPr>
        <w:ind w:right="-540"/>
        <w:jc w:val="right"/>
        <w:rPr>
          <w:sz w:val="56"/>
          <w:szCs w:val="56"/>
          <w:rtl/>
          <w:lang w:bidi="ar-EG"/>
        </w:rPr>
      </w:pPr>
    </w:p>
    <w:p w14:paraId="5B8E310C" w14:textId="78FC8A7F" w:rsidR="00D33985" w:rsidRDefault="00D33985" w:rsidP="00D33985">
      <w:pPr>
        <w:ind w:right="-540"/>
        <w:jc w:val="right"/>
        <w:rPr>
          <w:sz w:val="56"/>
          <w:szCs w:val="56"/>
          <w:rtl/>
          <w:lang w:bidi="ar-EG"/>
        </w:rPr>
      </w:pPr>
    </w:p>
    <w:p w14:paraId="0B5A34FB" w14:textId="1EAF4AFE" w:rsidR="00D33985" w:rsidRDefault="00D33985" w:rsidP="00D33985">
      <w:pPr>
        <w:ind w:right="-540"/>
        <w:jc w:val="right"/>
        <w:rPr>
          <w:sz w:val="56"/>
          <w:szCs w:val="56"/>
          <w:rtl/>
          <w:lang w:bidi="ar-EG"/>
        </w:rPr>
      </w:pPr>
    </w:p>
    <w:p w14:paraId="45DCA287" w14:textId="586F403C" w:rsidR="00D33985" w:rsidRDefault="00D33985" w:rsidP="00D33985">
      <w:pPr>
        <w:ind w:right="-540"/>
        <w:jc w:val="right"/>
        <w:rPr>
          <w:sz w:val="56"/>
          <w:szCs w:val="56"/>
          <w:lang w:bidi="ar-EG"/>
        </w:rPr>
      </w:pPr>
    </w:p>
    <w:p w14:paraId="3F002DE4" w14:textId="04ED537B" w:rsidR="00D33985" w:rsidRPr="00D33985" w:rsidRDefault="00D33985" w:rsidP="00D33985">
      <w:pPr>
        <w:rPr>
          <w:sz w:val="56"/>
          <w:szCs w:val="56"/>
          <w:rtl/>
          <w:lang w:bidi="ar-EG"/>
        </w:rPr>
      </w:pPr>
    </w:p>
    <w:p w14:paraId="1FA84C62" w14:textId="16871602" w:rsidR="00D33985" w:rsidRPr="00D33985" w:rsidRDefault="00D33985" w:rsidP="00D33985">
      <w:pPr>
        <w:rPr>
          <w:sz w:val="56"/>
          <w:szCs w:val="56"/>
          <w:rtl/>
          <w:lang w:bidi="ar-EG"/>
        </w:rPr>
      </w:pPr>
    </w:p>
    <w:p w14:paraId="57640C5D" w14:textId="343B2A1F" w:rsidR="00D33985" w:rsidRPr="00D33985" w:rsidRDefault="00D33985" w:rsidP="00D33985">
      <w:pPr>
        <w:rPr>
          <w:sz w:val="56"/>
          <w:szCs w:val="56"/>
          <w:rtl/>
          <w:lang w:bidi="ar-EG"/>
        </w:rPr>
      </w:pPr>
    </w:p>
    <w:p w14:paraId="5CCBB509" w14:textId="0DED08F1" w:rsidR="00D33985" w:rsidRPr="00D33985" w:rsidRDefault="00D33985" w:rsidP="00D33985">
      <w:pPr>
        <w:rPr>
          <w:sz w:val="56"/>
          <w:szCs w:val="56"/>
          <w:rtl/>
          <w:lang w:bidi="ar-EG"/>
        </w:rPr>
      </w:pPr>
    </w:p>
    <w:p w14:paraId="597CC3E4" w14:textId="2273E077" w:rsidR="00D33985" w:rsidRDefault="00D33985" w:rsidP="00D33985">
      <w:pPr>
        <w:rPr>
          <w:sz w:val="56"/>
          <w:szCs w:val="56"/>
          <w:rtl/>
          <w:lang w:bidi="ar-EG"/>
        </w:rPr>
      </w:pPr>
    </w:p>
    <w:p w14:paraId="5276F884" w14:textId="3928BE24" w:rsidR="00D33985" w:rsidRDefault="00D33985" w:rsidP="00D33985">
      <w:pPr>
        <w:rPr>
          <w:sz w:val="56"/>
          <w:szCs w:val="56"/>
          <w:rtl/>
          <w:lang w:bidi="ar-EG"/>
        </w:rPr>
      </w:pPr>
    </w:p>
    <w:p w14:paraId="6B132AEA" w14:textId="1A6CC999" w:rsidR="00D33985" w:rsidRDefault="00D33985" w:rsidP="00D33985">
      <w:pPr>
        <w:jc w:val="center"/>
        <w:rPr>
          <w:sz w:val="56"/>
          <w:szCs w:val="56"/>
          <w:rtl/>
          <w:lang w:bidi="ar-EG"/>
        </w:rPr>
      </w:pPr>
      <w:r>
        <w:rPr>
          <w:rFonts w:hint="cs"/>
          <w:sz w:val="56"/>
          <w:szCs w:val="56"/>
          <w:rtl/>
          <w:lang w:bidi="ar-EG"/>
        </w:rPr>
        <w:t>6.وثيقه اخلاقيات المهنه</w:t>
      </w:r>
    </w:p>
    <w:p w14:paraId="5A7EB44B" w14:textId="49D7868D" w:rsidR="00D33985" w:rsidRPr="00D33985" w:rsidRDefault="00D33985" w:rsidP="00D33985">
      <w:pPr>
        <w:rPr>
          <w:sz w:val="56"/>
          <w:szCs w:val="56"/>
          <w:rtl/>
          <w:lang w:bidi="ar-EG"/>
        </w:rPr>
      </w:pPr>
    </w:p>
    <w:p w14:paraId="6C5198E0" w14:textId="1162B86C" w:rsidR="00D33985" w:rsidRPr="00D33985" w:rsidRDefault="00D33985" w:rsidP="00D33985">
      <w:pPr>
        <w:rPr>
          <w:sz w:val="56"/>
          <w:szCs w:val="56"/>
          <w:rtl/>
          <w:lang w:bidi="ar-EG"/>
        </w:rPr>
      </w:pPr>
    </w:p>
    <w:p w14:paraId="1349C235" w14:textId="0FAC1CDC" w:rsidR="00D33985" w:rsidRPr="00D33985" w:rsidRDefault="00D33985" w:rsidP="00D33985">
      <w:pPr>
        <w:rPr>
          <w:sz w:val="56"/>
          <w:szCs w:val="56"/>
          <w:rtl/>
          <w:lang w:bidi="ar-EG"/>
        </w:rPr>
      </w:pPr>
    </w:p>
    <w:p w14:paraId="58DBE0D6" w14:textId="064D656F" w:rsidR="00D33985" w:rsidRPr="00D33985" w:rsidRDefault="00D33985" w:rsidP="00D33985">
      <w:pPr>
        <w:rPr>
          <w:sz w:val="56"/>
          <w:szCs w:val="56"/>
          <w:rtl/>
          <w:lang w:bidi="ar-EG"/>
        </w:rPr>
      </w:pPr>
    </w:p>
    <w:p w14:paraId="6239182E" w14:textId="43619A24" w:rsidR="00D33985" w:rsidRDefault="00D33985" w:rsidP="00D33985">
      <w:pPr>
        <w:rPr>
          <w:sz w:val="56"/>
          <w:szCs w:val="56"/>
          <w:rtl/>
          <w:lang w:bidi="ar-EG"/>
        </w:rPr>
      </w:pPr>
    </w:p>
    <w:p w14:paraId="12633378" w14:textId="02BA34A6" w:rsidR="00D33985" w:rsidRDefault="00D33985" w:rsidP="00D33985">
      <w:pPr>
        <w:jc w:val="right"/>
        <w:rPr>
          <w:sz w:val="56"/>
          <w:szCs w:val="56"/>
          <w:rtl/>
          <w:lang w:bidi="ar-EG"/>
        </w:rPr>
      </w:pPr>
    </w:p>
    <w:p w14:paraId="3C8284AB" w14:textId="76286F15" w:rsidR="00D33985" w:rsidRDefault="00D33985" w:rsidP="00D33985">
      <w:pPr>
        <w:jc w:val="right"/>
        <w:rPr>
          <w:sz w:val="56"/>
          <w:szCs w:val="56"/>
          <w:rtl/>
          <w:lang w:bidi="ar-EG"/>
        </w:rPr>
      </w:pPr>
    </w:p>
    <w:p w14:paraId="4C6091DE" w14:textId="77777777" w:rsidR="00D33985" w:rsidRDefault="00D33985" w:rsidP="00D33985">
      <w:pPr>
        <w:jc w:val="center"/>
        <w:rPr>
          <w:rFonts w:ascii="Arial" w:eastAsia="Times New Roman" w:hAnsi="Arial" w:cs="Arial"/>
          <w:b/>
          <w:bCs/>
          <w:i/>
          <w:iCs/>
          <w:color w:val="000000"/>
          <w:sz w:val="56"/>
          <w:szCs w:val="56"/>
          <w:u w:val="double"/>
          <w:rtl/>
        </w:rPr>
      </w:pPr>
    </w:p>
    <w:p w14:paraId="2FC8D228" w14:textId="77777777" w:rsidR="00D33985" w:rsidRDefault="00D33985" w:rsidP="00D33985">
      <w:pPr>
        <w:jc w:val="center"/>
        <w:rPr>
          <w:rFonts w:ascii="Arial" w:eastAsia="Times New Roman" w:hAnsi="Arial" w:cs="Arial"/>
          <w:b/>
          <w:bCs/>
          <w:i/>
          <w:iCs/>
          <w:color w:val="000000"/>
          <w:sz w:val="56"/>
          <w:szCs w:val="56"/>
          <w:u w:val="double"/>
          <w:rtl/>
        </w:rPr>
      </w:pPr>
    </w:p>
    <w:p w14:paraId="46332092" w14:textId="77777777" w:rsidR="00D33985" w:rsidRDefault="00D33985" w:rsidP="00D33985">
      <w:pPr>
        <w:jc w:val="center"/>
        <w:rPr>
          <w:rFonts w:ascii="Arial" w:eastAsia="Times New Roman" w:hAnsi="Arial" w:cs="Arial"/>
          <w:b/>
          <w:bCs/>
          <w:i/>
          <w:iCs/>
          <w:color w:val="000000"/>
          <w:sz w:val="56"/>
          <w:szCs w:val="56"/>
          <w:u w:val="double"/>
          <w:rtl/>
        </w:rPr>
      </w:pPr>
    </w:p>
    <w:p w14:paraId="32756B4A" w14:textId="77777777" w:rsidR="00D33985" w:rsidRDefault="00D33985" w:rsidP="00D33985">
      <w:pPr>
        <w:jc w:val="center"/>
        <w:rPr>
          <w:rFonts w:ascii="Arial" w:eastAsia="Times New Roman" w:hAnsi="Arial" w:cs="Arial"/>
          <w:b/>
          <w:bCs/>
          <w:i/>
          <w:iCs/>
          <w:color w:val="000000"/>
          <w:sz w:val="56"/>
          <w:szCs w:val="56"/>
          <w:u w:val="double"/>
          <w:rtl/>
        </w:rPr>
      </w:pPr>
    </w:p>
    <w:p w14:paraId="5DA1BF16" w14:textId="77777777" w:rsidR="00D33985" w:rsidRDefault="00D33985" w:rsidP="00D33985">
      <w:pPr>
        <w:jc w:val="center"/>
        <w:rPr>
          <w:rFonts w:ascii="Arial" w:eastAsia="Times New Roman" w:hAnsi="Arial" w:cs="Arial"/>
          <w:b/>
          <w:bCs/>
          <w:i/>
          <w:iCs/>
          <w:color w:val="000000"/>
          <w:sz w:val="56"/>
          <w:szCs w:val="56"/>
          <w:u w:val="double"/>
          <w:rtl/>
        </w:rPr>
      </w:pPr>
    </w:p>
    <w:p w14:paraId="212C9A97" w14:textId="77777777" w:rsidR="00D33985" w:rsidRPr="00B07BF1" w:rsidRDefault="00D33985" w:rsidP="00D33985">
      <w:pPr>
        <w:jc w:val="center"/>
        <w:rPr>
          <w:rFonts w:ascii="Arial" w:eastAsia="Times New Roman" w:hAnsi="Arial" w:cs="Arial"/>
          <w:b/>
          <w:bCs/>
          <w:i/>
          <w:iCs/>
          <w:color w:val="000000"/>
          <w:sz w:val="56"/>
          <w:szCs w:val="56"/>
          <w:u w:val="double"/>
          <w:rtl/>
        </w:rPr>
      </w:pPr>
      <w:r>
        <w:rPr>
          <w:rFonts w:ascii="Arial" w:eastAsia="Times New Roman" w:hAnsi="Arial" w:cs="Arial" w:hint="cs"/>
          <w:b/>
          <w:bCs/>
          <w:i/>
          <w:iCs/>
          <w:color w:val="000000"/>
          <w:sz w:val="56"/>
          <w:szCs w:val="56"/>
          <w:u w:val="double"/>
          <w:rtl/>
        </w:rPr>
        <w:t>7.</w:t>
      </w:r>
      <w:r w:rsidRPr="00B07BF1">
        <w:rPr>
          <w:rFonts w:ascii="Arial" w:eastAsia="Times New Roman" w:hAnsi="Arial" w:cs="Arial"/>
          <w:b/>
          <w:bCs/>
          <w:i/>
          <w:iCs/>
          <w:color w:val="000000"/>
          <w:sz w:val="56"/>
          <w:szCs w:val="56"/>
          <w:u w:val="double"/>
          <w:rtl/>
        </w:rPr>
        <w:t>الرؤية</w:t>
      </w:r>
      <w:r w:rsidRPr="00B07BF1">
        <w:rPr>
          <w:rFonts w:ascii="Arial" w:eastAsia="Times New Roman" w:hAnsi="Arial" w:cs="Arial" w:hint="cs"/>
          <w:b/>
          <w:bCs/>
          <w:i/>
          <w:iCs/>
          <w:color w:val="000000"/>
          <w:sz w:val="56"/>
          <w:szCs w:val="56"/>
          <w:u w:val="double"/>
          <w:rtl/>
        </w:rPr>
        <w:t xml:space="preserve"> والرساله لقسم علاج الأورام</w:t>
      </w:r>
    </w:p>
    <w:p w14:paraId="47336667" w14:textId="77777777" w:rsidR="00D33985" w:rsidRDefault="00D33985" w:rsidP="00D33985">
      <w:pPr>
        <w:jc w:val="center"/>
        <w:rPr>
          <w:rFonts w:ascii="Arial" w:eastAsia="Times New Roman" w:hAnsi="Arial" w:cs="Arial"/>
          <w:b/>
          <w:bCs/>
          <w:i/>
          <w:iCs/>
          <w:color w:val="000000"/>
          <w:sz w:val="96"/>
          <w:szCs w:val="96"/>
          <w:u w:val="double"/>
          <w:rtl/>
        </w:rPr>
      </w:pPr>
    </w:p>
    <w:p w14:paraId="19EC4534" w14:textId="77777777" w:rsidR="00D33985" w:rsidRDefault="00D33985" w:rsidP="00D33985">
      <w:pPr>
        <w:jc w:val="center"/>
        <w:rPr>
          <w:rFonts w:ascii="Arial" w:eastAsia="Times New Roman" w:hAnsi="Arial" w:cs="Arial"/>
          <w:b/>
          <w:bCs/>
          <w:i/>
          <w:iCs/>
          <w:color w:val="000000"/>
          <w:sz w:val="96"/>
          <w:szCs w:val="96"/>
          <w:u w:val="double"/>
          <w:rtl/>
        </w:rPr>
      </w:pPr>
    </w:p>
    <w:p w14:paraId="18278FD2" w14:textId="77777777" w:rsidR="00D33985" w:rsidRDefault="00D33985" w:rsidP="00D33985">
      <w:pPr>
        <w:jc w:val="center"/>
        <w:rPr>
          <w:rFonts w:ascii="Arial" w:eastAsia="Times New Roman" w:hAnsi="Arial" w:cs="Arial"/>
          <w:b/>
          <w:bCs/>
          <w:i/>
          <w:iCs/>
          <w:color w:val="000000"/>
          <w:sz w:val="96"/>
          <w:szCs w:val="96"/>
          <w:u w:val="double"/>
          <w:rtl/>
        </w:rPr>
      </w:pPr>
    </w:p>
    <w:p w14:paraId="40C51A0B" w14:textId="77777777" w:rsidR="00D33985" w:rsidRDefault="00D33985" w:rsidP="00D33985">
      <w:pPr>
        <w:jc w:val="center"/>
        <w:rPr>
          <w:rFonts w:ascii="Arial" w:eastAsia="Times New Roman" w:hAnsi="Arial" w:cs="Arial"/>
          <w:b/>
          <w:bCs/>
          <w:i/>
          <w:iCs/>
          <w:color w:val="000000"/>
          <w:sz w:val="96"/>
          <w:szCs w:val="96"/>
          <w:u w:val="double"/>
          <w:rtl/>
        </w:rPr>
      </w:pPr>
    </w:p>
    <w:p w14:paraId="6484FF05" w14:textId="77777777" w:rsidR="00D33985" w:rsidRDefault="00D33985" w:rsidP="00D33985">
      <w:pPr>
        <w:jc w:val="center"/>
        <w:rPr>
          <w:rFonts w:ascii="Arial" w:eastAsia="Times New Roman" w:hAnsi="Arial" w:cs="Arial"/>
          <w:b/>
          <w:bCs/>
          <w:i/>
          <w:iCs/>
          <w:color w:val="000000"/>
          <w:sz w:val="96"/>
          <w:szCs w:val="96"/>
          <w:u w:val="double"/>
          <w:rtl/>
        </w:rPr>
      </w:pPr>
    </w:p>
    <w:p w14:paraId="5D3859A7" w14:textId="365C88A6" w:rsidR="00D33985" w:rsidRPr="00C00BFD" w:rsidRDefault="00D33985" w:rsidP="00D33985">
      <w:pPr>
        <w:keepNext/>
        <w:keepLines/>
        <w:bidi/>
        <w:spacing w:before="360" w:after="0"/>
        <w:ind w:left="576" w:hanging="576"/>
        <w:jc w:val="both"/>
        <w:outlineLvl w:val="1"/>
        <w:rPr>
          <w:rFonts w:ascii="Courier New" w:eastAsiaTheme="majorEastAsia" w:hAnsi="Courier New" w:cs="Courier New"/>
          <w:b/>
          <w:bCs/>
          <w:smallCaps/>
          <w:color w:val="000000" w:themeColor="text1"/>
          <w:sz w:val="56"/>
          <w:szCs w:val="56"/>
          <w:rtl/>
          <w:lang w:bidi="ar-EG"/>
        </w:rPr>
      </w:pPr>
      <w:r>
        <w:rPr>
          <w:rFonts w:ascii="Courier New" w:eastAsiaTheme="majorEastAsia" w:hAnsi="Courier New" w:cs="Courier New" w:hint="cs"/>
          <w:b/>
          <w:bCs/>
          <w:smallCaps/>
          <w:color w:val="000000" w:themeColor="text1"/>
          <w:sz w:val="56"/>
          <w:szCs w:val="56"/>
          <w:rtl/>
          <w:lang w:bidi="ar-EG"/>
        </w:rPr>
        <w:lastRenderedPageBreak/>
        <w:t xml:space="preserve">              </w:t>
      </w:r>
      <w:r w:rsidRPr="00C00BFD">
        <w:rPr>
          <w:rFonts w:ascii="Courier New" w:eastAsiaTheme="majorEastAsia" w:hAnsi="Courier New" w:cs="Courier New"/>
          <w:b/>
          <w:bCs/>
          <w:smallCaps/>
          <w:color w:val="000000" w:themeColor="text1"/>
          <w:sz w:val="56"/>
          <w:szCs w:val="56"/>
          <w:rtl/>
          <w:lang w:bidi="ar-EG"/>
        </w:rPr>
        <w:t xml:space="preserve">السياسة </w:t>
      </w:r>
    </w:p>
    <w:p w14:paraId="55D438A7"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lang w:bidi="ar-EG"/>
        </w:rPr>
      </w:pPr>
      <w:r w:rsidRPr="00C00BFD">
        <w:rPr>
          <w:rFonts w:asciiTheme="majorHAnsi" w:eastAsiaTheme="majorEastAsia" w:hAnsiTheme="majorHAnsi" w:cstheme="majorBidi"/>
          <w:b/>
          <w:bCs/>
          <w:smallCaps/>
          <w:color w:val="000000" w:themeColor="text1"/>
          <w:sz w:val="28"/>
          <w:szCs w:val="28"/>
          <w:u w:val="single"/>
          <w:rtl/>
          <w:lang w:bidi="ar-EG"/>
        </w:rPr>
        <w:t>مقدم</w:t>
      </w:r>
      <w:r w:rsidRPr="00C00BFD">
        <w:rPr>
          <w:rFonts w:asciiTheme="majorHAnsi" w:eastAsiaTheme="majorEastAsia" w:hAnsiTheme="majorHAnsi" w:cstheme="majorBidi" w:hint="cs"/>
          <w:b/>
          <w:bCs/>
          <w:smallCaps/>
          <w:color w:val="000000" w:themeColor="text1"/>
          <w:sz w:val="28"/>
          <w:szCs w:val="28"/>
          <w:u w:val="single"/>
          <w:rtl/>
          <w:lang w:bidi="ar-EG"/>
        </w:rPr>
        <w:t>ه</w:t>
      </w:r>
      <w:r w:rsidRPr="00C00BFD">
        <w:rPr>
          <w:rFonts w:asciiTheme="majorHAnsi" w:eastAsiaTheme="majorEastAsia" w:hAnsiTheme="majorHAnsi" w:cstheme="majorBidi"/>
          <w:b/>
          <w:bCs/>
          <w:smallCaps/>
          <w:color w:val="000000" w:themeColor="text1"/>
          <w:sz w:val="28"/>
          <w:szCs w:val="28"/>
          <w:u w:val="single"/>
          <w:rtl/>
          <w:lang w:bidi="ar-EG"/>
        </w:rPr>
        <w:t>:</w:t>
      </w:r>
    </w:p>
    <w:p w14:paraId="498E4877"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الأسس المهنية التي تبني عليها الرؤية  والرسالة</w:t>
      </w:r>
      <w:r w:rsidRPr="00C00BFD">
        <w:rPr>
          <w:rFonts w:ascii="Times New Roman" w:eastAsia="Times New Roman" w:hAnsi="Times New Roman" w:cs="Times New Roman" w:hint="cs"/>
          <w:sz w:val="28"/>
          <w:szCs w:val="28"/>
          <w:rtl/>
        </w:rPr>
        <w:t>:</w:t>
      </w:r>
    </w:p>
    <w:p w14:paraId="727EE959"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 xml:space="preserve">من المفترض ان تدرك المؤسسة </w:t>
      </w:r>
      <w:r w:rsidRPr="00C00BFD">
        <w:rPr>
          <w:rFonts w:ascii="Times New Roman" w:eastAsia="Times New Roman" w:hAnsi="Times New Roman" w:cs="Times New Roman" w:hint="cs"/>
          <w:sz w:val="28"/>
          <w:szCs w:val="28"/>
          <w:rtl/>
        </w:rPr>
        <w:t>أ</w:t>
      </w:r>
      <w:r w:rsidRPr="00C00BFD">
        <w:rPr>
          <w:rFonts w:ascii="Times New Roman" w:eastAsia="Times New Roman" w:hAnsi="Times New Roman" w:cs="Times New Roman"/>
          <w:sz w:val="28"/>
          <w:szCs w:val="28"/>
          <w:rtl/>
        </w:rPr>
        <w:t>همية وجود رؤية ورسالة لها تواكبان وتستجيبان لاحتياجاتها وتوجهاتها، وتعتبرهما نقطة الاساس الذي تنطلق منها اهدافها ونشاطاتها وكافة اعمالها</w:t>
      </w:r>
      <w:r w:rsidRPr="00C00BFD">
        <w:rPr>
          <w:rFonts w:ascii="Times New Roman" w:eastAsia="Times New Roman" w:hAnsi="Times New Roman" w:cs="Times New Roman"/>
          <w:sz w:val="28"/>
          <w:szCs w:val="28"/>
        </w:rPr>
        <w:t>. </w:t>
      </w:r>
      <w:r w:rsidRPr="00C00BFD">
        <w:rPr>
          <w:rFonts w:ascii="Times New Roman" w:eastAsia="Times New Roman" w:hAnsi="Times New Roman" w:cs="Times New Roman"/>
          <w:sz w:val="28"/>
          <w:szCs w:val="28"/>
          <w:rtl/>
        </w:rPr>
        <w:t xml:space="preserve"> ويتميز مضمون بيان الرؤية والرسالة بأنه مركز ومختصر وواضح ويعبر عن الغاية من وجود المؤسسة ، وآليات العمل التي تطبقها لتحقيق هذه الغاية، ويحدد القيم التي تنطلق منها المؤسسة في تقديم خدماتها، ويحدد الفئات التي تستفيد من هذه الخدمات</w:t>
      </w:r>
      <w:r w:rsidRPr="00C00BFD">
        <w:rPr>
          <w:rFonts w:ascii="Times New Roman" w:eastAsia="Times New Roman" w:hAnsi="Times New Roman" w:cs="Times New Roman"/>
          <w:sz w:val="28"/>
          <w:szCs w:val="28"/>
        </w:rPr>
        <w:t>.</w:t>
      </w:r>
    </w:p>
    <w:p w14:paraId="09CAFFA9"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rtl/>
          <w:lang w:bidi="ar-EG"/>
        </w:rPr>
      </w:pPr>
      <w:r w:rsidRPr="00C00BFD">
        <w:rPr>
          <w:rFonts w:asciiTheme="majorHAnsi" w:eastAsiaTheme="majorEastAsia" w:hAnsiTheme="majorHAnsi" w:cstheme="majorBidi"/>
          <w:b/>
          <w:bCs/>
          <w:smallCaps/>
          <w:color w:val="000000" w:themeColor="text1"/>
          <w:sz w:val="28"/>
          <w:szCs w:val="28"/>
          <w:u w:val="single"/>
          <w:rtl/>
          <w:lang w:bidi="ar-EG"/>
        </w:rPr>
        <w:t>المجال</w:t>
      </w:r>
    </w:p>
    <w:p w14:paraId="4BBEA17A" w14:textId="77777777" w:rsidR="00D33985" w:rsidRPr="00C00BFD" w:rsidRDefault="00D33985" w:rsidP="00D33985">
      <w:pPr>
        <w:bidi/>
        <w:spacing w:after="0" w:line="240" w:lineRule="auto"/>
        <w:jc w:val="both"/>
        <w:rPr>
          <w:rFonts w:ascii="Times New Roman" w:hAnsi="Times New Roman" w:cs="Times New Roman"/>
          <w:sz w:val="28"/>
          <w:szCs w:val="28"/>
          <w:shd w:val="clear" w:color="auto" w:fill="FFFFFF"/>
          <w:rtl/>
        </w:rPr>
      </w:pPr>
      <w:r w:rsidRPr="00C00BFD">
        <w:rPr>
          <w:rFonts w:ascii="Times New Roman" w:hAnsi="Times New Roman" w:cs="Times New Roman"/>
          <w:sz w:val="28"/>
          <w:szCs w:val="28"/>
          <w:shd w:val="clear" w:color="auto" w:fill="FFFFFF"/>
          <w:rtl/>
        </w:rPr>
        <w:t>أهمية وجود رؤية ورسالة للقسم او للكلية</w:t>
      </w:r>
    </w:p>
    <w:p w14:paraId="6B45B02A"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 xml:space="preserve">نظراً لخصوصية مضموني الرؤية والرسالة، فإنهما تمثلان "البوصلة" لكافة جهود ونشاطات الكلية وتوجهاتها. فأهداف الكلية يجب ان تعبر عن رسالتها، والخطة الاستراتيجية تأتي بأهداف استراتيجية تستجيب لرسالة الكلية ، وكذلك النشاطات والخدمات يؤدي تطبيقها الى إحداث آثار وتغييرات في المجتمع تجد صداها في رسالة الكلية. </w:t>
      </w:r>
    </w:p>
    <w:p w14:paraId="6B843C35"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shd w:val="clear" w:color="auto" w:fill="FFFFFF"/>
          <w:rtl/>
        </w:rPr>
      </w:pPr>
      <w:r w:rsidRPr="00C00BFD">
        <w:rPr>
          <w:rFonts w:asciiTheme="majorHAnsi" w:eastAsiaTheme="majorEastAsia" w:hAnsiTheme="majorHAnsi" w:cstheme="majorBidi"/>
          <w:b/>
          <w:bCs/>
          <w:smallCaps/>
          <w:color w:val="000000" w:themeColor="text1"/>
          <w:sz w:val="28"/>
          <w:szCs w:val="28"/>
          <w:u w:val="single"/>
          <w:rtl/>
          <w:lang w:bidi="ar-EG"/>
        </w:rPr>
        <w:t>أوجه الإفادة او الضرر من عدم تنفيذ هذه السياسة</w:t>
      </w:r>
    </w:p>
    <w:p w14:paraId="4B06AE52" w14:textId="77777777" w:rsidR="00D33985" w:rsidRPr="00C00BFD" w:rsidRDefault="00D33985" w:rsidP="00D33985">
      <w:pPr>
        <w:bidi/>
        <w:spacing w:after="0" w:line="240" w:lineRule="auto"/>
        <w:jc w:val="both"/>
        <w:rPr>
          <w:rFonts w:ascii="Times New Roman" w:eastAsia="Times New Roman" w:hAnsi="Times New Roman" w:cs="Times New Roman"/>
          <w:sz w:val="28"/>
          <w:szCs w:val="28"/>
          <w:rtl/>
        </w:rPr>
      </w:pPr>
      <w:r w:rsidRPr="00C00BFD">
        <w:rPr>
          <w:rFonts w:ascii="Times New Roman" w:eastAsia="Times New Roman" w:hAnsi="Times New Roman" w:cs="Times New Roman"/>
          <w:sz w:val="28"/>
          <w:szCs w:val="28"/>
          <w:rtl/>
        </w:rPr>
        <w:t>اذا لم يكن للكلية رؤية ورسالة تتمني تحقيقها فلن يكون لها اي فرصة للتقدم والنمو كما ان عملية وضع رؤية ورسالة للكلية ليست قاصرة علي طرف واحد ولكن يجب ان يتم اعداد الرؤية والرسالة من خلال مشاركة العديد من الاطراف المعنية داخل المؤسسة التعليمية والمستفيدين حيث ان صياغة الرؤية والرسالة تعتمد علي هولاء الاطراف مجتمعين واذا فقدت الرؤية او الرسالة احد هذه الاطراف فسوف يكون هناك خللاً واضحاً قد يؤثر علي نجاح الكلية</w:t>
      </w:r>
      <w:r w:rsidRPr="00C00BFD">
        <w:rPr>
          <w:rFonts w:ascii="Times New Roman" w:eastAsia="Times New Roman" w:hAnsi="Times New Roman" w:cs="Times New Roman"/>
          <w:b/>
          <w:bCs/>
          <w:sz w:val="28"/>
          <w:szCs w:val="28"/>
          <w:shd w:val="clear" w:color="auto" w:fill="FFFFFF"/>
        </w:rPr>
        <w:t>.</w:t>
      </w:r>
      <w:r w:rsidRPr="00C00BFD">
        <w:rPr>
          <w:rFonts w:ascii="Times New Roman" w:eastAsia="Times New Roman" w:hAnsi="Times New Roman" w:cs="Times New Roman"/>
          <w:sz w:val="28"/>
          <w:szCs w:val="28"/>
          <w:rtl/>
        </w:rPr>
        <w:t xml:space="preserve"> ومن الاخطاء الشائعة كذلك، اعتبارالرؤية والرسالة ثابتين لا يمكن تغييرهما او تعديلهما.</w:t>
      </w:r>
    </w:p>
    <w:p w14:paraId="5A5A5D60" w14:textId="77777777" w:rsidR="00D33985" w:rsidRPr="00C00BFD" w:rsidRDefault="00D33985" w:rsidP="00D33985">
      <w:pPr>
        <w:bidi/>
        <w:spacing w:after="0" w:line="240" w:lineRule="auto"/>
        <w:jc w:val="both"/>
        <w:rPr>
          <w:rFonts w:ascii="Times New Roman" w:eastAsia="Times New Roman" w:hAnsi="Times New Roman" w:cs="Times New Roman"/>
          <w:sz w:val="24"/>
          <w:szCs w:val="24"/>
          <w:rtl/>
        </w:rPr>
      </w:pPr>
    </w:p>
    <w:p w14:paraId="57BD00B1"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rtl/>
          <w:lang w:bidi="ar-EG"/>
        </w:rPr>
      </w:pPr>
      <w:r w:rsidRPr="00C00BFD">
        <w:rPr>
          <w:rFonts w:asciiTheme="majorHAnsi" w:eastAsiaTheme="majorEastAsia" w:hAnsiTheme="majorHAnsi" w:cstheme="majorBidi"/>
          <w:b/>
          <w:bCs/>
          <w:smallCaps/>
          <w:color w:val="000000" w:themeColor="text1"/>
          <w:sz w:val="28"/>
          <w:szCs w:val="28"/>
          <w:u w:val="single"/>
          <w:rtl/>
          <w:lang w:bidi="ar-EG"/>
        </w:rPr>
        <w:t>التعريفات والمصطلحات</w:t>
      </w:r>
    </w:p>
    <w:p w14:paraId="08D077D2"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rtl/>
        </w:rPr>
      </w:pPr>
      <w:r w:rsidRPr="00C00BFD">
        <w:rPr>
          <w:rFonts w:asciiTheme="majorHAnsi" w:eastAsiaTheme="majorEastAsia" w:hAnsiTheme="majorHAnsi" w:cstheme="majorBidi"/>
          <w:b/>
          <w:bCs/>
          <w:smallCaps/>
          <w:color w:val="000000" w:themeColor="text1"/>
          <w:sz w:val="28"/>
          <w:szCs w:val="28"/>
          <w:u w:val="single"/>
          <w:rtl/>
        </w:rPr>
        <w:t>الرؤية</w:t>
      </w:r>
      <w:r w:rsidRPr="00C00BFD">
        <w:rPr>
          <w:rFonts w:asciiTheme="majorHAnsi" w:eastAsiaTheme="majorEastAsia" w:hAnsiTheme="majorHAnsi" w:cstheme="majorBidi"/>
          <w:b/>
          <w:bCs/>
          <w:smallCaps/>
          <w:color w:val="000000" w:themeColor="text1"/>
          <w:sz w:val="28"/>
          <w:szCs w:val="28"/>
        </w:rPr>
        <w:t> </w:t>
      </w:r>
      <w:r w:rsidRPr="00C00BFD">
        <w:rPr>
          <w:rFonts w:asciiTheme="majorHAnsi" w:eastAsiaTheme="majorEastAsia" w:hAnsiTheme="majorHAnsi" w:cstheme="majorBidi" w:hint="cs"/>
          <w:b/>
          <w:bCs/>
          <w:smallCaps/>
          <w:color w:val="000000" w:themeColor="text1"/>
          <w:sz w:val="28"/>
          <w:szCs w:val="28"/>
          <w:rtl/>
        </w:rPr>
        <w:t xml:space="preserve">: </w:t>
      </w:r>
    </w:p>
    <w:p w14:paraId="40916DE2"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هي بيان تعبر فيه المؤسسة عن نظرتها للمستقبل، كيف ترى نفسها في المستقبل؟ كيف ترى الفئات الذين تخدمهم في المستقبل</w:t>
      </w:r>
      <w:r w:rsidRPr="00C00BFD">
        <w:rPr>
          <w:rFonts w:ascii="Times New Roman" w:eastAsia="Times New Roman" w:hAnsi="Times New Roman" w:cs="Times New Roman" w:hint="cs"/>
          <w:sz w:val="28"/>
          <w:szCs w:val="28"/>
          <w:rtl/>
        </w:rPr>
        <w:t xml:space="preserve"> </w:t>
      </w:r>
      <w:r w:rsidRPr="00C00BFD">
        <w:rPr>
          <w:rFonts w:ascii="Times New Roman" w:eastAsia="Times New Roman" w:hAnsi="Times New Roman" w:cs="Times New Roman"/>
          <w:sz w:val="28"/>
          <w:szCs w:val="28"/>
          <w:rtl/>
        </w:rPr>
        <w:t>فالرؤية هي صورة ملهمة وإيجابية للمستقبل، وتشجع اعضاء المؤسسة والمحيطين بها على النظر بإيجابية للمستقبل</w:t>
      </w:r>
      <w:r w:rsidRPr="00C00BFD">
        <w:rPr>
          <w:rFonts w:ascii="Times New Roman" w:eastAsia="Times New Roman" w:hAnsi="Times New Roman" w:cs="Times New Roman"/>
          <w:sz w:val="28"/>
          <w:szCs w:val="28"/>
        </w:rPr>
        <w:t>. </w:t>
      </w:r>
    </w:p>
    <w:p w14:paraId="26315297" w14:textId="77777777" w:rsidR="00D33985" w:rsidRPr="00C00BFD" w:rsidRDefault="00D33985" w:rsidP="00D33985">
      <w:pPr>
        <w:bidi/>
        <w:spacing w:after="0" w:line="240" w:lineRule="auto"/>
        <w:jc w:val="both"/>
        <w:rPr>
          <w:rFonts w:ascii="Times New Roman" w:eastAsia="Times New Roman" w:hAnsi="Times New Roman" w:cs="Times New Roman"/>
          <w:sz w:val="28"/>
          <w:szCs w:val="28"/>
          <w:rtl/>
        </w:rPr>
      </w:pPr>
      <w:r w:rsidRPr="00C00BFD">
        <w:rPr>
          <w:rFonts w:ascii="Times New Roman" w:eastAsia="Times New Roman" w:hAnsi="Times New Roman" w:cs="Times New Roman"/>
          <w:sz w:val="28"/>
          <w:szCs w:val="28"/>
          <w:rtl/>
        </w:rPr>
        <w:t>وهي الحلم الأكبر الذي تتمنى أن تصل إليه المؤسسة وقد يستغرق تحقيق هذا الحلم مدة زمنية طويلة.</w:t>
      </w:r>
      <w:r w:rsidRPr="00C00BFD">
        <w:rPr>
          <w:rFonts w:ascii="Times New Roman" w:eastAsia="Times New Roman" w:hAnsi="Times New Roman" w:cs="Times New Roman" w:hint="cs"/>
          <w:sz w:val="28"/>
          <w:szCs w:val="28"/>
          <w:rtl/>
        </w:rPr>
        <w:t xml:space="preserve"> </w:t>
      </w:r>
      <w:r w:rsidRPr="00C00BFD">
        <w:rPr>
          <w:rFonts w:ascii="Times New Roman" w:eastAsia="Times New Roman" w:hAnsi="Times New Roman" w:cs="Times New Roman"/>
          <w:sz w:val="28"/>
          <w:szCs w:val="28"/>
          <w:rtl/>
        </w:rPr>
        <w:t>إذن  فرؤية المؤسسة هي الحلم الذي تسعى لتحقيقه والوصول إليه</w:t>
      </w:r>
    </w:p>
    <w:p w14:paraId="4D3A3C61" w14:textId="77777777" w:rsidR="00D33985" w:rsidRPr="00C00BFD" w:rsidRDefault="00D33985" w:rsidP="00D33985">
      <w:pPr>
        <w:bidi/>
        <w:spacing w:after="0" w:line="240" w:lineRule="auto"/>
        <w:jc w:val="both"/>
        <w:rPr>
          <w:rFonts w:ascii="Times New Roman" w:eastAsia="Times New Roman" w:hAnsi="Times New Roman" w:cs="Times New Roman"/>
          <w:b/>
          <w:bCs/>
          <w:sz w:val="24"/>
          <w:szCs w:val="24"/>
          <w:u w:val="single"/>
          <w:rtl/>
          <w:lang w:bidi="ar-EG"/>
        </w:rPr>
      </w:pPr>
      <w:r w:rsidRPr="00C00BFD">
        <w:rPr>
          <w:rFonts w:ascii="Times New Roman" w:eastAsia="Times New Roman" w:hAnsi="Times New Roman" w:cs="Times New Roman"/>
          <w:b/>
          <w:bCs/>
          <w:sz w:val="24"/>
          <w:szCs w:val="24"/>
          <w:u w:val="single"/>
          <w:rtl/>
        </w:rPr>
        <w:t>خصائصها</w:t>
      </w:r>
      <w:r w:rsidRPr="00C00BFD">
        <w:rPr>
          <w:rFonts w:ascii="Times New Roman" w:eastAsia="Times New Roman" w:hAnsi="Times New Roman" w:cs="Times New Roman"/>
          <w:b/>
          <w:bCs/>
          <w:sz w:val="24"/>
          <w:szCs w:val="24"/>
          <w:u w:val="single"/>
          <w:rtl/>
          <w:lang w:bidi="ar-EG"/>
        </w:rPr>
        <w:t>:</w:t>
      </w:r>
    </w:p>
    <w:p w14:paraId="4E2B20B1"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طموحة يدركها العاملون بعقولهم وتثير عواطفهم ومشاعرهم</w:t>
      </w:r>
      <w:r w:rsidRPr="00C00BFD">
        <w:rPr>
          <w:rFonts w:asciiTheme="majorBidi" w:eastAsiaTheme="minorEastAsia" w:hAnsiTheme="majorBidi" w:cstheme="majorBidi"/>
          <w:sz w:val="28"/>
          <w:szCs w:val="28"/>
        </w:rPr>
        <w:t> </w:t>
      </w:r>
    </w:p>
    <w:p w14:paraId="6791FCC4"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واضحة </w:t>
      </w:r>
      <w:r w:rsidRPr="00C00BFD">
        <w:rPr>
          <w:rFonts w:asciiTheme="majorBidi" w:eastAsiaTheme="minorEastAsia" w:hAnsiTheme="majorBidi" w:cstheme="majorBidi" w:hint="cs"/>
          <w:sz w:val="28"/>
          <w:szCs w:val="28"/>
          <w:rtl/>
        </w:rPr>
        <w:t>يستطي</w:t>
      </w:r>
      <w:r w:rsidRPr="00C00BFD">
        <w:rPr>
          <w:rFonts w:asciiTheme="majorBidi" w:eastAsiaTheme="minorEastAsia" w:hAnsiTheme="majorBidi" w:cstheme="majorBidi" w:hint="eastAsia"/>
          <w:sz w:val="28"/>
          <w:szCs w:val="28"/>
          <w:rtl/>
        </w:rPr>
        <w:t>ع</w:t>
      </w:r>
      <w:r w:rsidRPr="00C00BFD">
        <w:rPr>
          <w:rFonts w:asciiTheme="majorBidi" w:eastAsiaTheme="minorEastAsia" w:hAnsiTheme="majorBidi" w:cstheme="majorBidi"/>
          <w:sz w:val="28"/>
          <w:szCs w:val="28"/>
          <w:rtl/>
        </w:rPr>
        <w:t xml:space="preserve"> الفرد ان يراها وان يتصورها فى </w:t>
      </w:r>
      <w:r w:rsidRPr="00C00BFD">
        <w:rPr>
          <w:rFonts w:asciiTheme="majorBidi" w:eastAsiaTheme="minorEastAsia" w:hAnsiTheme="majorBidi" w:cstheme="majorBidi" w:hint="cs"/>
          <w:sz w:val="28"/>
          <w:szCs w:val="28"/>
          <w:rtl/>
        </w:rPr>
        <w:t>مخيلته</w:t>
      </w:r>
      <w:r w:rsidRPr="00C00BFD">
        <w:rPr>
          <w:rFonts w:asciiTheme="majorBidi" w:eastAsiaTheme="minorEastAsia" w:hAnsiTheme="majorBidi" w:cstheme="majorBidi"/>
          <w:sz w:val="28"/>
          <w:szCs w:val="28"/>
          <w:rtl/>
        </w:rPr>
        <w:t xml:space="preserve"> وتصف مستقبلا افضل</w:t>
      </w:r>
      <w:r w:rsidRPr="00C00BFD">
        <w:rPr>
          <w:rFonts w:asciiTheme="majorBidi" w:eastAsiaTheme="minorEastAsia" w:hAnsiTheme="majorBidi" w:cstheme="majorBidi"/>
          <w:sz w:val="28"/>
          <w:szCs w:val="28"/>
        </w:rPr>
        <w:t> </w:t>
      </w:r>
    </w:p>
    <w:p w14:paraId="669ADC91"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صادقة ومخلصة حتى تثير الطموح لدى من يقرؤها </w:t>
      </w:r>
      <w:r w:rsidRPr="00C00BFD">
        <w:rPr>
          <w:rFonts w:asciiTheme="majorBidi" w:eastAsiaTheme="minorEastAsia" w:hAnsiTheme="majorBidi" w:cstheme="majorBidi" w:hint="cs"/>
          <w:sz w:val="28"/>
          <w:szCs w:val="28"/>
          <w:rtl/>
        </w:rPr>
        <w:t>وتدفعه</w:t>
      </w:r>
      <w:r w:rsidRPr="00C00BFD">
        <w:rPr>
          <w:rFonts w:asciiTheme="majorBidi" w:eastAsiaTheme="minorEastAsia" w:hAnsiTheme="majorBidi" w:cstheme="majorBidi"/>
          <w:sz w:val="28"/>
          <w:szCs w:val="28"/>
          <w:rtl/>
        </w:rPr>
        <w:t xml:space="preserve"> الى العمل</w:t>
      </w:r>
      <w:r w:rsidRPr="00C00BFD">
        <w:rPr>
          <w:rFonts w:asciiTheme="majorBidi" w:eastAsiaTheme="minorEastAsia" w:hAnsiTheme="majorBidi" w:cstheme="majorBidi"/>
          <w:sz w:val="28"/>
          <w:szCs w:val="28"/>
        </w:rPr>
        <w:t> </w:t>
      </w:r>
    </w:p>
    <w:p w14:paraId="5E0CA00F"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 مختصرة وسهلة الحفظ </w:t>
      </w:r>
    </w:p>
    <w:p w14:paraId="2565432E"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 تعبر عن اهداف من الممكن تحقيقها</w:t>
      </w:r>
      <w:r w:rsidRPr="00C00BFD">
        <w:rPr>
          <w:rFonts w:asciiTheme="majorBidi" w:eastAsiaTheme="minorEastAsia" w:hAnsiTheme="majorBidi" w:cstheme="majorBidi"/>
          <w:sz w:val="28"/>
          <w:szCs w:val="28"/>
        </w:rPr>
        <w:t> </w:t>
      </w:r>
    </w:p>
    <w:p w14:paraId="38CF0C7C"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rPr>
      </w:pPr>
      <w:r w:rsidRPr="00C00BFD">
        <w:rPr>
          <w:rFonts w:asciiTheme="majorHAnsi" w:eastAsiaTheme="majorEastAsia" w:hAnsiTheme="majorHAnsi" w:cstheme="majorBidi"/>
          <w:b/>
          <w:bCs/>
          <w:smallCaps/>
          <w:color w:val="000000" w:themeColor="text1"/>
          <w:sz w:val="28"/>
          <w:szCs w:val="28"/>
          <w:u w:val="single"/>
          <w:rtl/>
        </w:rPr>
        <w:lastRenderedPageBreak/>
        <w:t>الرسالة</w:t>
      </w:r>
    </w:p>
    <w:p w14:paraId="7A1EC38A"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هي بيان يوضح اسباب وجود المؤسسة ، ما الخدمات التي تقدمها؟ من تستهدف؟ وكيف تخدمهم وتساعدهم؟ فالرسالة توضح كيف ستحقق المؤسسة رؤيتها</w:t>
      </w:r>
      <w:r w:rsidRPr="00C00BFD">
        <w:rPr>
          <w:rFonts w:ascii="Times New Roman" w:eastAsia="Times New Roman" w:hAnsi="Times New Roman" w:cs="Times New Roman" w:hint="cs"/>
          <w:sz w:val="28"/>
          <w:szCs w:val="28"/>
          <w:rtl/>
        </w:rPr>
        <w:t xml:space="preserve"> </w:t>
      </w:r>
      <w:r w:rsidRPr="00C00BFD">
        <w:rPr>
          <w:rFonts w:ascii="Times New Roman" w:eastAsia="Times New Roman" w:hAnsi="Times New Roman" w:cs="Times New Roman"/>
          <w:sz w:val="28"/>
          <w:szCs w:val="28"/>
          <w:rtl/>
        </w:rPr>
        <w:t>وهى مجموعة الخطوات والعمليات التى تتبعها المؤسسة لتحقيق الرؤية</w:t>
      </w:r>
      <w:r w:rsidRPr="00C00BFD">
        <w:rPr>
          <w:rFonts w:ascii="Times New Roman" w:eastAsia="Times New Roman" w:hAnsi="Times New Roman" w:cs="Times New Roman"/>
          <w:sz w:val="28"/>
          <w:szCs w:val="28"/>
        </w:rPr>
        <w:t> </w:t>
      </w:r>
    </w:p>
    <w:p w14:paraId="094084D0" w14:textId="77777777" w:rsidR="00D33985" w:rsidRPr="00C00BFD" w:rsidRDefault="00D33985" w:rsidP="00D33985">
      <w:pPr>
        <w:bidi/>
        <w:spacing w:after="0" w:line="240" w:lineRule="auto"/>
        <w:jc w:val="both"/>
        <w:rPr>
          <w:rFonts w:ascii="Times New Roman" w:eastAsia="Times New Roman" w:hAnsi="Times New Roman" w:cs="Times New Roman"/>
          <w:b/>
          <w:bCs/>
          <w:sz w:val="24"/>
          <w:szCs w:val="24"/>
          <w:u w:val="single"/>
        </w:rPr>
      </w:pPr>
      <w:r w:rsidRPr="00C00BFD">
        <w:rPr>
          <w:rFonts w:ascii="Times New Roman" w:eastAsia="Times New Roman" w:hAnsi="Times New Roman" w:cs="Times New Roman"/>
          <w:b/>
          <w:bCs/>
          <w:sz w:val="24"/>
          <w:szCs w:val="24"/>
          <w:u w:val="single"/>
          <w:rtl/>
        </w:rPr>
        <w:t>خصائصها</w:t>
      </w:r>
      <w:r w:rsidRPr="00C00BFD">
        <w:rPr>
          <w:rFonts w:ascii="Times New Roman" w:eastAsia="Times New Roman" w:hAnsi="Times New Roman" w:cs="Times New Roman"/>
          <w:b/>
          <w:bCs/>
          <w:sz w:val="24"/>
          <w:szCs w:val="24"/>
          <w:u w:val="single"/>
        </w:rPr>
        <w:t> :</w:t>
      </w:r>
    </w:p>
    <w:p w14:paraId="0B33E6D3"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تصاغ بطريقة تحفز الافراد لتحقيق الاهداف المطلوبة</w:t>
      </w:r>
      <w:r w:rsidRPr="00C00BFD">
        <w:rPr>
          <w:rFonts w:asciiTheme="majorBidi" w:eastAsiaTheme="minorEastAsia" w:hAnsiTheme="majorBidi" w:cstheme="majorBidi"/>
          <w:sz w:val="28"/>
          <w:szCs w:val="28"/>
        </w:rPr>
        <w:t> </w:t>
      </w:r>
    </w:p>
    <w:p w14:paraId="612AD629"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مستمرة </w:t>
      </w:r>
      <w:r w:rsidRPr="00C00BFD">
        <w:rPr>
          <w:rFonts w:asciiTheme="majorBidi" w:eastAsiaTheme="minorEastAsia" w:hAnsiTheme="majorBidi" w:cstheme="majorBidi" w:hint="cs"/>
          <w:sz w:val="28"/>
          <w:szCs w:val="28"/>
          <w:rtl/>
        </w:rPr>
        <w:t>وتأتى</w:t>
      </w:r>
      <w:r w:rsidRPr="00C00BFD">
        <w:rPr>
          <w:rFonts w:asciiTheme="majorBidi" w:eastAsiaTheme="minorEastAsia" w:hAnsiTheme="majorBidi" w:cstheme="majorBidi"/>
          <w:sz w:val="28"/>
          <w:szCs w:val="28"/>
          <w:rtl/>
        </w:rPr>
        <w:t xml:space="preserve"> كفعل مثل (تقوية او تعليم او تحقيق او رفع)</w:t>
      </w:r>
    </w:p>
    <w:p w14:paraId="4366D4DC"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تكون فى المضارع وليست فى الماضى ولا</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فى المستقبل بل هى الان وكل زمان</w:t>
      </w:r>
      <w:r w:rsidRPr="00C00BFD">
        <w:rPr>
          <w:rFonts w:asciiTheme="majorBidi" w:eastAsiaTheme="minorEastAsia" w:hAnsiTheme="majorBidi" w:cstheme="majorBidi"/>
          <w:sz w:val="28"/>
          <w:szCs w:val="28"/>
        </w:rPr>
        <w:t> </w:t>
      </w:r>
    </w:p>
    <w:p w14:paraId="5B00E053"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مختصرة واضحة مفهومة ولكن تشمل على عدة معانى</w:t>
      </w:r>
      <w:r w:rsidRPr="00C00BFD">
        <w:rPr>
          <w:rFonts w:asciiTheme="majorBidi" w:eastAsiaTheme="minorEastAsia" w:hAnsiTheme="majorBidi" w:cstheme="majorBidi"/>
          <w:sz w:val="28"/>
          <w:szCs w:val="28"/>
        </w:rPr>
        <w:t> </w:t>
      </w:r>
    </w:p>
    <w:p w14:paraId="4BAAB947" w14:textId="77777777" w:rsidR="00D33985" w:rsidRPr="00C00BFD" w:rsidRDefault="00D33985" w:rsidP="00D33985">
      <w:pPr>
        <w:numPr>
          <w:ilvl w:val="0"/>
          <w:numId w:val="50"/>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تعكس ما يميز هذه المؤسسة(الدور التعليمي والبحثي والمسئولية المجتمعية)</w:t>
      </w:r>
      <w:r w:rsidRPr="00C00BFD">
        <w:rPr>
          <w:rFonts w:asciiTheme="majorBidi" w:eastAsiaTheme="minorEastAsia" w:hAnsiTheme="majorBidi" w:cstheme="majorBidi"/>
          <w:sz w:val="28"/>
          <w:szCs w:val="28"/>
        </w:rPr>
        <w:t> </w:t>
      </w:r>
    </w:p>
    <w:p w14:paraId="6F92AC8F"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rtl/>
          <w:lang w:bidi="ar-EG"/>
        </w:rPr>
      </w:pPr>
      <w:r w:rsidRPr="00C00BFD">
        <w:rPr>
          <w:rFonts w:asciiTheme="majorHAnsi" w:eastAsiaTheme="majorEastAsia" w:hAnsiTheme="majorHAnsi" w:cstheme="majorBidi"/>
          <w:b/>
          <w:bCs/>
          <w:smallCaps/>
          <w:color w:val="000000" w:themeColor="text1"/>
          <w:sz w:val="28"/>
          <w:szCs w:val="28"/>
          <w:u w:val="single"/>
          <w:rtl/>
          <w:lang w:bidi="ar-EG"/>
        </w:rPr>
        <w:t>الاجراءات:</w:t>
      </w:r>
      <w:r w:rsidRPr="00C00BFD">
        <w:rPr>
          <w:rFonts w:asciiTheme="majorHAnsi" w:eastAsiaTheme="majorEastAsia" w:hAnsiTheme="majorHAnsi" w:cstheme="majorBidi"/>
          <w:b/>
          <w:bCs/>
          <w:smallCaps/>
          <w:color w:val="000000" w:themeColor="text1"/>
          <w:sz w:val="28"/>
          <w:szCs w:val="28"/>
          <w:u w:val="single"/>
          <w:lang w:bidi="ar-EG"/>
        </w:rPr>
        <w:t xml:space="preserve"> </w:t>
      </w:r>
      <w:r w:rsidRPr="00C00BFD">
        <w:rPr>
          <w:rFonts w:asciiTheme="majorHAnsi" w:eastAsiaTheme="majorEastAsia" w:hAnsiTheme="majorHAnsi" w:cstheme="majorBidi"/>
          <w:b/>
          <w:bCs/>
          <w:smallCaps/>
          <w:color w:val="000000" w:themeColor="text1"/>
          <w:sz w:val="28"/>
          <w:szCs w:val="28"/>
          <w:u w:val="single"/>
          <w:rtl/>
          <w:lang w:bidi="ar-EG"/>
        </w:rPr>
        <w:t>(معيار التخطيط الاستراتيجي</w:t>
      </w:r>
      <w:r w:rsidRPr="00C00BFD">
        <w:rPr>
          <w:rFonts w:asciiTheme="majorHAnsi" w:eastAsiaTheme="majorEastAsia" w:hAnsiTheme="majorHAnsi" w:cstheme="majorBidi"/>
          <w:b/>
          <w:bCs/>
          <w:smallCaps/>
          <w:color w:val="000000" w:themeColor="text1"/>
          <w:sz w:val="28"/>
          <w:szCs w:val="28"/>
          <w:rtl/>
          <w:lang w:bidi="ar-EG"/>
        </w:rPr>
        <w:t>)</w:t>
      </w:r>
    </w:p>
    <w:p w14:paraId="68F2ECFF"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4"/>
          <w:szCs w:val="24"/>
        </w:rPr>
        <w:t> </w:t>
      </w:r>
      <w:r w:rsidRPr="00C00BFD">
        <w:rPr>
          <w:rFonts w:ascii="Times New Roman" w:eastAsia="Times New Roman" w:hAnsi="Times New Roman" w:cs="Times New Roman"/>
          <w:sz w:val="28"/>
          <w:szCs w:val="28"/>
          <w:rtl/>
        </w:rPr>
        <w:t>يتطلب إعداد او تعديل بيان الرؤية والرسالة القيام بعدة خطوات وهي:</w:t>
      </w:r>
    </w:p>
    <w:p w14:paraId="4A7AE700"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تشكيل فريق إعداد بيان الرؤية الرسالة</w:t>
      </w:r>
      <w:r w:rsidRPr="00C00BFD">
        <w:rPr>
          <w:rFonts w:asciiTheme="majorBidi" w:eastAsiaTheme="minorEastAsia" w:hAnsiTheme="majorBidi" w:cstheme="majorBidi"/>
          <w:sz w:val="28"/>
          <w:szCs w:val="28"/>
        </w:rPr>
        <w:t>: </w:t>
      </w:r>
      <w:r w:rsidRPr="00C00BFD">
        <w:rPr>
          <w:rFonts w:asciiTheme="majorBidi" w:eastAsiaTheme="minorEastAsia" w:hAnsiTheme="majorBidi" w:cstheme="majorBidi"/>
          <w:sz w:val="28"/>
          <w:szCs w:val="28"/>
          <w:rtl/>
        </w:rPr>
        <w:t xml:space="preserve"> - قائمة </w:t>
      </w:r>
      <w:r w:rsidRPr="00C00BFD">
        <w:rPr>
          <w:rFonts w:asciiTheme="majorBidi" w:eastAsiaTheme="minorEastAsia" w:hAnsiTheme="majorBidi" w:cstheme="majorBidi" w:hint="cs"/>
          <w:sz w:val="28"/>
          <w:szCs w:val="28"/>
          <w:rtl/>
        </w:rPr>
        <w:t>بأسماء</w:t>
      </w:r>
      <w:r w:rsidRPr="00C00BFD">
        <w:rPr>
          <w:rFonts w:asciiTheme="majorBidi" w:eastAsiaTheme="minorEastAsia" w:hAnsiTheme="majorBidi" w:cstheme="majorBidi"/>
          <w:sz w:val="28"/>
          <w:szCs w:val="28"/>
          <w:rtl/>
        </w:rPr>
        <w:t xml:space="preserve"> فريق الرؤية </w:t>
      </w:r>
      <w:r w:rsidRPr="00C00BFD">
        <w:rPr>
          <w:rFonts w:asciiTheme="majorBidi" w:eastAsiaTheme="minorEastAsia" w:hAnsiTheme="majorBidi" w:cstheme="majorBidi" w:hint="cs"/>
          <w:sz w:val="28"/>
          <w:szCs w:val="28"/>
          <w:rtl/>
        </w:rPr>
        <w:t>والرسالة</w:t>
      </w:r>
      <w:r w:rsidRPr="00C00BFD">
        <w:rPr>
          <w:rFonts w:asciiTheme="majorBidi" w:eastAsiaTheme="minorEastAsia" w:hAnsiTheme="majorBidi" w:cstheme="majorBidi"/>
          <w:sz w:val="28"/>
          <w:szCs w:val="28"/>
          <w:rtl/>
        </w:rPr>
        <w:t xml:space="preserve"> ودور كل عضو بالفريق والمهارة التى يتمتع بها</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 xml:space="preserve">ومن المهم جداً </w:t>
      </w:r>
      <w:r w:rsidRPr="00C00BFD">
        <w:rPr>
          <w:rFonts w:asciiTheme="majorBidi" w:eastAsiaTheme="minorEastAsia" w:hAnsiTheme="majorBidi" w:cstheme="majorBidi" w:hint="cs"/>
          <w:sz w:val="28"/>
          <w:szCs w:val="28"/>
          <w:rtl/>
        </w:rPr>
        <w:t>أ</w:t>
      </w:r>
      <w:r w:rsidRPr="00C00BFD">
        <w:rPr>
          <w:rFonts w:asciiTheme="majorBidi" w:eastAsiaTheme="minorEastAsia" w:hAnsiTheme="majorBidi" w:cstheme="majorBidi"/>
          <w:sz w:val="28"/>
          <w:szCs w:val="28"/>
          <w:rtl/>
        </w:rPr>
        <w:t>ن يضم هذا الفريق افراداً يمثلون كافة اجهزة وهياكل الكلية وكذلك كل الاطراف المعنية (قيادات الكلية</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عمداء ووكلاء - رؤساء الاقسام واعضاء هيئة تدريس ومعاونين - اداريين - طلبة - مجتمع مدنى )</w:t>
      </w:r>
    </w:p>
    <w:p w14:paraId="67FCC835"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إعداد جدول زمني لعدد اللقاءات التي سيتم عقدها شاملا اليوم والمدعوون والمكان والتوقيت وجدول الأعمال لجميع الاطراف المشاركة في الصياغة</w:t>
      </w:r>
    </w:p>
    <w:p w14:paraId="679997F5"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تحديد موعد وتجهيز مكان عقد اللقاءات وتحديد جدول الأعمال الخاص باللقاءات مع </w:t>
      </w:r>
      <w:r w:rsidRPr="00C00BFD">
        <w:rPr>
          <w:rFonts w:asciiTheme="majorBidi" w:eastAsiaTheme="minorEastAsia" w:hAnsiTheme="majorBidi" w:cstheme="majorBidi" w:hint="cs"/>
          <w:sz w:val="28"/>
          <w:szCs w:val="28"/>
          <w:rtl/>
        </w:rPr>
        <w:t>إ</w:t>
      </w:r>
      <w:r w:rsidRPr="00C00BFD">
        <w:rPr>
          <w:rFonts w:asciiTheme="majorBidi" w:eastAsiaTheme="minorEastAsia" w:hAnsiTheme="majorBidi" w:cstheme="majorBidi"/>
          <w:sz w:val="28"/>
          <w:szCs w:val="28"/>
          <w:rtl/>
        </w:rPr>
        <w:t xml:space="preserve">عداد قائمة </w:t>
      </w:r>
      <w:r w:rsidRPr="00C00BFD">
        <w:rPr>
          <w:rFonts w:asciiTheme="majorBidi" w:eastAsiaTheme="minorEastAsia" w:hAnsiTheme="majorBidi" w:cstheme="majorBidi" w:hint="cs"/>
          <w:sz w:val="28"/>
          <w:szCs w:val="28"/>
          <w:rtl/>
        </w:rPr>
        <w:t>بالأشخاص</w:t>
      </w:r>
      <w:r w:rsidRPr="00C00BFD">
        <w:rPr>
          <w:rFonts w:asciiTheme="majorBidi" w:eastAsiaTheme="minorEastAsia" w:hAnsiTheme="majorBidi" w:cstheme="majorBidi"/>
          <w:sz w:val="28"/>
          <w:szCs w:val="28"/>
          <w:rtl/>
        </w:rPr>
        <w:t xml:space="preserve"> والمؤسسات والهيئات الذين سيتم دعوتهم لتلك اللقاءات (قيادات الكلية</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عمداء ووكلاء - رؤساء الاقسام واعضاء هيئة تدريس ومعاونين - اداريين - طلبة - مجتمع مدنى )</w:t>
      </w:r>
    </w:p>
    <w:p w14:paraId="0A6771C4"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إعداد نشرات ولافتات تركز علي تحديد هدف تلك اللقاءات مثال</w:t>
      </w:r>
      <w:r w:rsidRPr="00C00BFD">
        <w:rPr>
          <w:rFonts w:asciiTheme="majorBidi" w:eastAsiaTheme="minorEastAsia" w:hAnsiTheme="majorBidi" w:cstheme="majorBidi"/>
          <w:sz w:val="28"/>
          <w:szCs w:val="28"/>
        </w:rPr>
        <w:t xml:space="preserve">** </w:t>
      </w:r>
      <w:r w:rsidRPr="00C00BFD">
        <w:rPr>
          <w:rFonts w:asciiTheme="majorBidi" w:eastAsiaTheme="minorEastAsia" w:hAnsiTheme="majorBidi" w:cstheme="majorBidi"/>
          <w:sz w:val="28"/>
          <w:szCs w:val="28"/>
          <w:rtl/>
        </w:rPr>
        <w:t>رؤيتنا تعتمد علي رؤيتك فشاركنا في صياغة رؤية الكلية</w:t>
      </w:r>
      <w:r w:rsidRPr="00C00BFD">
        <w:rPr>
          <w:rFonts w:asciiTheme="majorBidi" w:eastAsiaTheme="minorEastAsia" w:hAnsiTheme="majorBidi" w:cstheme="majorBidi"/>
          <w:sz w:val="28"/>
          <w:szCs w:val="28"/>
        </w:rPr>
        <w:t>**</w:t>
      </w:r>
      <w:r w:rsidRPr="00C00BFD">
        <w:rPr>
          <w:rFonts w:asciiTheme="majorBidi" w:eastAsiaTheme="minorEastAsia" w:hAnsiTheme="majorBidi" w:cstheme="majorBidi"/>
          <w:sz w:val="28"/>
          <w:szCs w:val="28"/>
          <w:rtl/>
        </w:rPr>
        <w:t xml:space="preserve"> رأيك في رؤية الكلية مهم لنا فما هو؟</w:t>
      </w:r>
      <w:r w:rsidRPr="00C00BFD">
        <w:rPr>
          <w:rFonts w:asciiTheme="majorBidi" w:eastAsiaTheme="minorEastAsia" w:hAnsiTheme="majorBidi" w:cstheme="majorBidi"/>
          <w:sz w:val="28"/>
          <w:szCs w:val="28"/>
        </w:rPr>
        <w:t xml:space="preserve"> **</w:t>
      </w:r>
      <w:r w:rsidRPr="00C00BFD">
        <w:rPr>
          <w:rFonts w:asciiTheme="majorBidi" w:eastAsiaTheme="minorEastAsia" w:hAnsiTheme="majorBidi" w:cstheme="majorBidi"/>
          <w:sz w:val="28"/>
          <w:szCs w:val="28"/>
          <w:rtl/>
        </w:rPr>
        <w:t>بادر بتقديم مقترحك لرؤية الكلية</w:t>
      </w:r>
    </w:p>
    <w:p w14:paraId="3D8424ED"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إعداد الدعوات الخاصة بتلك اللقاءات مع تحديد ألية توثيق تلك اللقاءات  (محاضر اجتماعات)</w:t>
      </w:r>
    </w:p>
    <w:p w14:paraId="11895ED5"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إعداد المعلومات الخاصة بالكلية واللازمة</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لإعداد الرؤية  الانسب للكلية</w:t>
      </w:r>
    </w:p>
    <w:p w14:paraId="5E07D6D6"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توزيع الأدوار واختيار الأشخاص المناسبين للعمل باللجان المختلفة مثل لجنة</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التنظيم –لجنة الاستقبال –لجنة كتابة التوصيات</w:t>
      </w:r>
    </w:p>
    <w:p w14:paraId="6DC9B831"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عمل استبيانات لراي الاطراف المعنية ومدي رضاهم  ومقترحاتهم عن محتوي وثيقة الرؤية والرسالة السابقة والحالية و استعراض الوضع الراهن ودراسته ومن ثم اعداد تصور مبدئي للرؤية والرسالة الجديدة.</w:t>
      </w:r>
    </w:p>
    <w:p w14:paraId="6EAC1194"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وضع الصورة النهائية للرؤية والرسالة ومراجعتها وضبطها لغوياً مع مراعاة اتساق الرسالة مع الرؤية مع تحديد موعد </w:t>
      </w:r>
      <w:r w:rsidRPr="00C00BFD">
        <w:rPr>
          <w:rFonts w:asciiTheme="majorBidi" w:eastAsiaTheme="minorEastAsia" w:hAnsiTheme="majorBidi" w:cstheme="majorBidi" w:hint="cs"/>
          <w:sz w:val="28"/>
          <w:szCs w:val="28"/>
          <w:rtl/>
        </w:rPr>
        <w:t>إ</w:t>
      </w:r>
      <w:r w:rsidRPr="00C00BFD">
        <w:rPr>
          <w:rFonts w:asciiTheme="majorBidi" w:eastAsiaTheme="minorEastAsia" w:hAnsiTheme="majorBidi" w:cstheme="majorBidi"/>
          <w:sz w:val="28"/>
          <w:szCs w:val="28"/>
          <w:rtl/>
        </w:rPr>
        <w:t>خراج الوثيقة في صورتها النهائية أو</w:t>
      </w:r>
      <w:r w:rsidRPr="00C00BFD">
        <w:rPr>
          <w:rFonts w:asciiTheme="majorBidi" w:eastAsiaTheme="minorEastAsia" w:hAnsiTheme="majorBidi" w:cstheme="majorBidi" w:hint="cs"/>
          <w:sz w:val="28"/>
          <w:szCs w:val="28"/>
          <w:rtl/>
        </w:rPr>
        <w:t xml:space="preserve"> </w:t>
      </w:r>
      <w:r w:rsidRPr="00C00BFD">
        <w:rPr>
          <w:rFonts w:asciiTheme="majorBidi" w:eastAsiaTheme="minorEastAsia" w:hAnsiTheme="majorBidi" w:cstheme="majorBidi"/>
          <w:sz w:val="28"/>
          <w:szCs w:val="28"/>
          <w:rtl/>
        </w:rPr>
        <w:t>موعد اللقاء التالي عند الضرورة</w:t>
      </w:r>
    </w:p>
    <w:p w14:paraId="5A2B5C9D"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مراجعة الرؤية والرسالة من وحدة ضمان الجودة بالكلية واعتمادها .</w:t>
      </w:r>
    </w:p>
    <w:p w14:paraId="4C8CEAFF"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Pr>
      </w:pPr>
      <w:r w:rsidRPr="00C00BFD">
        <w:rPr>
          <w:rFonts w:asciiTheme="majorBidi" w:eastAsiaTheme="minorEastAsia" w:hAnsiTheme="majorBidi" w:cstheme="majorBidi"/>
          <w:sz w:val="28"/>
          <w:szCs w:val="28"/>
          <w:rtl/>
        </w:rPr>
        <w:t xml:space="preserve">اجتماع رسمي </w:t>
      </w:r>
      <w:r w:rsidRPr="00C00BFD">
        <w:rPr>
          <w:rFonts w:asciiTheme="majorBidi" w:eastAsiaTheme="minorEastAsia" w:hAnsiTheme="majorBidi" w:cstheme="majorBidi" w:hint="cs"/>
          <w:sz w:val="28"/>
          <w:szCs w:val="28"/>
          <w:rtl/>
        </w:rPr>
        <w:t>لإقرار</w:t>
      </w:r>
      <w:r w:rsidRPr="00C00BFD">
        <w:rPr>
          <w:rFonts w:asciiTheme="majorBidi" w:eastAsiaTheme="minorEastAsia" w:hAnsiTheme="majorBidi" w:cstheme="majorBidi"/>
          <w:sz w:val="28"/>
          <w:szCs w:val="28"/>
          <w:rtl/>
        </w:rPr>
        <w:t xml:space="preserve"> الرؤية والرساله واعتمادها من مجلس الكلية للإعلام </w:t>
      </w:r>
    </w:p>
    <w:p w14:paraId="55200B0F" w14:textId="77777777" w:rsidR="00D33985" w:rsidRPr="00C00BFD" w:rsidRDefault="00D33985" w:rsidP="00D33985">
      <w:pPr>
        <w:numPr>
          <w:ilvl w:val="0"/>
          <w:numId w:val="51"/>
        </w:numPr>
        <w:bidi/>
        <w:spacing w:line="240" w:lineRule="auto"/>
        <w:contextualSpacing/>
        <w:jc w:val="both"/>
        <w:rPr>
          <w:rFonts w:asciiTheme="majorBidi" w:eastAsiaTheme="minorEastAsia" w:hAnsiTheme="majorBidi" w:cstheme="majorBidi"/>
          <w:sz w:val="28"/>
          <w:szCs w:val="28"/>
          <w:rtl/>
        </w:rPr>
      </w:pPr>
      <w:r w:rsidRPr="00C00BFD">
        <w:rPr>
          <w:rFonts w:asciiTheme="majorBidi" w:eastAsiaTheme="minorEastAsia" w:hAnsiTheme="majorBidi" w:cstheme="majorBidi"/>
          <w:sz w:val="28"/>
          <w:szCs w:val="28"/>
          <w:rtl/>
        </w:rPr>
        <w:t>طباعة بيان  الرؤية والرسالة  والاعلان عنها مثال تعليق اللافتات واللوحات والملصقات في أماكن بارزة بالمؤسسة التعليمية</w:t>
      </w:r>
      <w:r w:rsidRPr="00C00BFD">
        <w:rPr>
          <w:rFonts w:asciiTheme="majorBidi" w:eastAsiaTheme="minorEastAsia" w:hAnsiTheme="majorBidi" w:cstheme="majorBidi"/>
          <w:sz w:val="28"/>
          <w:szCs w:val="28"/>
        </w:rPr>
        <w:t> </w:t>
      </w:r>
    </w:p>
    <w:p w14:paraId="495510CC" w14:textId="77777777" w:rsidR="00D33985" w:rsidRPr="00C00BFD" w:rsidRDefault="00D33985" w:rsidP="00D33985">
      <w:pPr>
        <w:bidi/>
        <w:spacing w:after="0" w:line="240" w:lineRule="auto"/>
        <w:jc w:val="both"/>
        <w:rPr>
          <w:rFonts w:ascii="Times New Roman" w:eastAsia="Times New Roman" w:hAnsi="Times New Roman" w:cs="Times New Roman"/>
          <w:sz w:val="24"/>
          <w:szCs w:val="24"/>
          <w:lang w:bidi="ar-EG"/>
        </w:rPr>
      </w:pPr>
    </w:p>
    <w:p w14:paraId="5F722D7C"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rtl/>
          <w:lang w:bidi="ar-EG"/>
        </w:rPr>
      </w:pPr>
      <w:r w:rsidRPr="00C00BFD">
        <w:rPr>
          <w:rFonts w:asciiTheme="majorHAnsi" w:eastAsiaTheme="majorEastAsia" w:hAnsiTheme="majorHAnsi" w:cstheme="majorBidi" w:hint="cs"/>
          <w:b/>
          <w:bCs/>
          <w:smallCaps/>
          <w:color w:val="000000" w:themeColor="text1"/>
          <w:sz w:val="28"/>
          <w:szCs w:val="28"/>
          <w:u w:val="single"/>
          <w:rtl/>
          <w:lang w:bidi="ar-EG"/>
        </w:rPr>
        <w:lastRenderedPageBreak/>
        <w:t>التحديث</w:t>
      </w:r>
      <w:r w:rsidRPr="00C00BFD">
        <w:rPr>
          <w:rFonts w:asciiTheme="majorHAnsi" w:eastAsiaTheme="majorEastAsia" w:hAnsiTheme="majorHAnsi" w:cstheme="majorBidi"/>
          <w:b/>
          <w:bCs/>
          <w:smallCaps/>
          <w:color w:val="000000" w:themeColor="text1"/>
          <w:sz w:val="28"/>
          <w:szCs w:val="28"/>
          <w:u w:val="single"/>
          <w:rtl/>
          <w:lang w:bidi="ar-EG"/>
        </w:rPr>
        <w:t xml:space="preserve"> الدوري</w:t>
      </w:r>
    </w:p>
    <w:p w14:paraId="3A47E3E9" w14:textId="77777777" w:rsidR="00D33985" w:rsidRPr="00C00BFD" w:rsidRDefault="00D33985" w:rsidP="00D33985">
      <w:pPr>
        <w:bidi/>
        <w:spacing w:after="0" w:line="240" w:lineRule="auto"/>
        <w:jc w:val="both"/>
        <w:rPr>
          <w:rFonts w:ascii="Times New Roman" w:eastAsia="Times New Roman" w:hAnsi="Times New Roman" w:cs="Times New Roman"/>
          <w:sz w:val="28"/>
          <w:szCs w:val="28"/>
        </w:rPr>
      </w:pPr>
      <w:r w:rsidRPr="00C00BFD">
        <w:rPr>
          <w:rFonts w:ascii="Times New Roman" w:eastAsia="Times New Roman" w:hAnsi="Times New Roman" w:cs="Times New Roman"/>
          <w:sz w:val="28"/>
          <w:szCs w:val="28"/>
          <w:rtl/>
        </w:rPr>
        <w:t>علي الكلية ان تراجع رؤيتها ورسالتها كلما اقتضت الحاجة الى ذلك وان تعدلهما او تغيرهما اذا ما طرأت امور مستجدة عليهما. ولكن تجدر الاشارة على ان الرؤية، وبحكم طبيعتها المستقبلية، يمكن ان تتسم بالديمومة اكثر من الرسالة، حيث ان الرؤية عادة ما يتم تعديلها بعد مرور 3-5 سنوات عليهما، اما الرسالة فمن الممكن ان يتم تعديلها او تغييرها بشكل سنوي</w:t>
      </w:r>
    </w:p>
    <w:p w14:paraId="72FF30C4" w14:textId="77777777" w:rsidR="00D33985" w:rsidRPr="00C00BFD" w:rsidRDefault="00D33985" w:rsidP="00D33985">
      <w:pPr>
        <w:keepNext/>
        <w:keepLines/>
        <w:bidi/>
        <w:spacing w:before="360" w:after="0"/>
        <w:ind w:left="576" w:hanging="576"/>
        <w:jc w:val="both"/>
        <w:outlineLvl w:val="1"/>
        <w:rPr>
          <w:rFonts w:asciiTheme="majorHAnsi" w:eastAsiaTheme="majorEastAsia" w:hAnsiTheme="majorHAnsi" w:cstheme="majorBidi"/>
          <w:b/>
          <w:bCs/>
          <w:smallCaps/>
          <w:color w:val="000000" w:themeColor="text1"/>
          <w:sz w:val="28"/>
          <w:szCs w:val="28"/>
          <w:u w:val="single"/>
          <w:rtl/>
          <w:lang w:bidi="ar-EG"/>
        </w:rPr>
      </w:pPr>
    </w:p>
    <w:p w14:paraId="42FEC836" w14:textId="77777777" w:rsidR="00D33985" w:rsidRDefault="00D33985" w:rsidP="00D33985">
      <w:pPr>
        <w:bidi/>
        <w:jc w:val="both"/>
        <w:rPr>
          <w:rFonts w:ascii="Arial" w:eastAsia="Times New Roman" w:hAnsi="Arial" w:cs="Arial"/>
          <w:b/>
          <w:bCs/>
          <w:i/>
          <w:iCs/>
          <w:color w:val="000000"/>
          <w:sz w:val="96"/>
          <w:szCs w:val="96"/>
          <w:u w:val="double"/>
          <w:lang w:bidi="ar-EG"/>
        </w:rPr>
      </w:pPr>
    </w:p>
    <w:p w14:paraId="4353A6F2" w14:textId="77777777" w:rsidR="00D33985" w:rsidRDefault="00D33985" w:rsidP="00D33985">
      <w:pPr>
        <w:bidi/>
        <w:jc w:val="both"/>
        <w:rPr>
          <w:rFonts w:ascii="Arial" w:eastAsia="Times New Roman" w:hAnsi="Arial" w:cs="Arial"/>
          <w:b/>
          <w:bCs/>
          <w:i/>
          <w:iCs/>
          <w:color w:val="000000"/>
          <w:sz w:val="96"/>
          <w:szCs w:val="96"/>
          <w:u w:val="double"/>
        </w:rPr>
      </w:pPr>
    </w:p>
    <w:p w14:paraId="7B3857E5" w14:textId="77777777" w:rsidR="00D33985" w:rsidRDefault="00D33985" w:rsidP="00D33985">
      <w:pPr>
        <w:bidi/>
        <w:jc w:val="both"/>
        <w:rPr>
          <w:rFonts w:ascii="Arial" w:eastAsia="Times New Roman" w:hAnsi="Arial" w:cs="Arial"/>
          <w:b/>
          <w:bCs/>
          <w:i/>
          <w:iCs/>
          <w:color w:val="000000"/>
          <w:sz w:val="96"/>
          <w:szCs w:val="96"/>
          <w:u w:val="double"/>
        </w:rPr>
      </w:pPr>
    </w:p>
    <w:p w14:paraId="3B90DF0F" w14:textId="77777777" w:rsidR="00D33985" w:rsidRDefault="00D33985" w:rsidP="00D33985">
      <w:pPr>
        <w:bidi/>
        <w:jc w:val="both"/>
        <w:rPr>
          <w:rFonts w:ascii="Arial" w:eastAsia="Times New Roman" w:hAnsi="Arial" w:cs="Arial"/>
          <w:b/>
          <w:bCs/>
          <w:i/>
          <w:iCs/>
          <w:color w:val="000000"/>
          <w:sz w:val="96"/>
          <w:szCs w:val="96"/>
          <w:u w:val="double"/>
        </w:rPr>
      </w:pPr>
    </w:p>
    <w:p w14:paraId="3FCA0775" w14:textId="77777777" w:rsidR="00D33985" w:rsidRDefault="00D33985" w:rsidP="00D33985">
      <w:pPr>
        <w:bidi/>
        <w:jc w:val="both"/>
        <w:rPr>
          <w:rFonts w:ascii="Arial" w:eastAsia="Times New Roman" w:hAnsi="Arial" w:cs="Arial"/>
          <w:b/>
          <w:bCs/>
          <w:i/>
          <w:iCs/>
          <w:color w:val="000000"/>
          <w:sz w:val="96"/>
          <w:szCs w:val="96"/>
          <w:u w:val="double"/>
        </w:rPr>
      </w:pPr>
    </w:p>
    <w:p w14:paraId="448CF882" w14:textId="77777777" w:rsidR="00D33985" w:rsidRDefault="00D33985" w:rsidP="00D33985">
      <w:pPr>
        <w:bidi/>
        <w:jc w:val="both"/>
        <w:rPr>
          <w:rFonts w:ascii="Arial" w:eastAsia="Times New Roman" w:hAnsi="Arial" w:cs="Arial"/>
          <w:b/>
          <w:bCs/>
          <w:i/>
          <w:iCs/>
          <w:color w:val="000000"/>
          <w:sz w:val="96"/>
          <w:szCs w:val="96"/>
          <w:u w:val="double"/>
        </w:rPr>
      </w:pPr>
    </w:p>
    <w:p w14:paraId="6F26675E" w14:textId="77777777" w:rsidR="00D33985" w:rsidRDefault="00D33985" w:rsidP="00D33985">
      <w:pPr>
        <w:bidi/>
        <w:jc w:val="both"/>
        <w:rPr>
          <w:rFonts w:ascii="Arial" w:eastAsia="Times New Roman" w:hAnsi="Arial" w:cs="Arial"/>
          <w:b/>
          <w:bCs/>
          <w:i/>
          <w:iCs/>
          <w:color w:val="000000"/>
          <w:sz w:val="96"/>
          <w:szCs w:val="96"/>
          <w:u w:val="double"/>
        </w:rPr>
      </w:pPr>
    </w:p>
    <w:p w14:paraId="2F5880AE" w14:textId="77777777" w:rsidR="00D33985" w:rsidRDefault="00D33985" w:rsidP="00D33985">
      <w:pPr>
        <w:bidi/>
        <w:jc w:val="both"/>
        <w:rPr>
          <w:rFonts w:ascii="Arial" w:eastAsia="Times New Roman" w:hAnsi="Arial" w:cs="Arial"/>
          <w:b/>
          <w:bCs/>
          <w:i/>
          <w:iCs/>
          <w:color w:val="000000"/>
          <w:sz w:val="96"/>
          <w:szCs w:val="96"/>
          <w:u w:val="double"/>
        </w:rPr>
      </w:pPr>
    </w:p>
    <w:p w14:paraId="7C021476" w14:textId="77777777" w:rsidR="00D33985" w:rsidRDefault="00D33985" w:rsidP="00D33985">
      <w:pPr>
        <w:bidi/>
        <w:jc w:val="both"/>
        <w:rPr>
          <w:rFonts w:ascii="Arial" w:eastAsia="Times New Roman" w:hAnsi="Arial" w:cs="Arial"/>
          <w:b/>
          <w:bCs/>
          <w:i/>
          <w:iCs/>
          <w:color w:val="000000"/>
          <w:sz w:val="96"/>
          <w:szCs w:val="96"/>
          <w:u w:val="double"/>
        </w:rPr>
      </w:pPr>
    </w:p>
    <w:p w14:paraId="76D7ECFF" w14:textId="2932C2B9" w:rsidR="00D33985" w:rsidRDefault="00D33985" w:rsidP="00D33985">
      <w:pPr>
        <w:bidi/>
        <w:jc w:val="center"/>
        <w:rPr>
          <w:rFonts w:ascii="Arial" w:eastAsia="Times New Roman" w:hAnsi="Arial" w:cs="Arial"/>
          <w:b/>
          <w:bCs/>
          <w:i/>
          <w:iCs/>
          <w:color w:val="000000"/>
          <w:sz w:val="96"/>
          <w:szCs w:val="96"/>
          <w:u w:val="double"/>
          <w:rtl/>
        </w:rPr>
      </w:pPr>
      <w:r>
        <w:rPr>
          <w:rFonts w:ascii="Arial" w:eastAsia="Times New Roman" w:hAnsi="Arial" w:cs="Arial" w:hint="cs"/>
          <w:b/>
          <w:bCs/>
          <w:i/>
          <w:iCs/>
          <w:color w:val="000000"/>
          <w:sz w:val="96"/>
          <w:szCs w:val="96"/>
          <w:u w:val="double"/>
          <w:rtl/>
        </w:rPr>
        <w:t>الرؤيه</w:t>
      </w:r>
    </w:p>
    <w:p w14:paraId="54ABF5D6" w14:textId="77777777" w:rsidR="00D33985" w:rsidRPr="00BC443F" w:rsidRDefault="00D33985" w:rsidP="00D33985">
      <w:pPr>
        <w:bidi/>
        <w:jc w:val="both"/>
        <w:rPr>
          <w:rFonts w:ascii="Arial" w:eastAsia="Times New Roman" w:hAnsi="Arial" w:cs="Arial"/>
          <w:b/>
          <w:bCs/>
          <w:i/>
          <w:iCs/>
          <w:color w:val="000000"/>
          <w:sz w:val="96"/>
          <w:szCs w:val="96"/>
          <w:u w:val="double"/>
          <w:rtl/>
        </w:rPr>
      </w:pPr>
    </w:p>
    <w:p w14:paraId="6402EEAD" w14:textId="77777777" w:rsidR="00D33985" w:rsidRDefault="00D33985" w:rsidP="00D33985">
      <w:pPr>
        <w:bidi/>
        <w:spacing w:before="100" w:beforeAutospacing="1" w:after="100" w:afterAutospacing="1" w:line="360" w:lineRule="auto"/>
        <w:jc w:val="both"/>
        <w:rPr>
          <w:rFonts w:ascii="Arial" w:hAnsi="Arial" w:cs="Arial"/>
          <w:sz w:val="52"/>
          <w:szCs w:val="52"/>
        </w:rPr>
      </w:pPr>
      <w:r w:rsidRPr="003B4C3B">
        <w:rPr>
          <w:rFonts w:ascii="Arial" w:hAnsi="Arial" w:cs="Arial"/>
          <w:sz w:val="52"/>
          <w:szCs w:val="52"/>
          <w:rtl/>
        </w:rPr>
        <w:t>مجتمع صحي معافى من أمراض السرطان.</w:t>
      </w:r>
    </w:p>
    <w:p w14:paraId="5F8B5E2E" w14:textId="77777777" w:rsidR="00D33985" w:rsidRPr="003B4C3B" w:rsidRDefault="00D33985" w:rsidP="00D33985">
      <w:pPr>
        <w:bidi/>
        <w:spacing w:before="100" w:beforeAutospacing="1" w:after="100" w:afterAutospacing="1" w:line="360" w:lineRule="auto"/>
        <w:jc w:val="both"/>
        <w:rPr>
          <w:rFonts w:ascii="Arial" w:hAnsi="Arial" w:cs="Arial"/>
          <w:sz w:val="52"/>
          <w:szCs w:val="52"/>
          <w:rtl/>
        </w:rPr>
      </w:pPr>
    </w:p>
    <w:p w14:paraId="00A8E3CE" w14:textId="77777777" w:rsidR="00D33985" w:rsidRPr="00BC443F" w:rsidRDefault="00D33985" w:rsidP="00D33985">
      <w:pPr>
        <w:shd w:val="clear" w:color="auto" w:fill="FFFFFF"/>
        <w:bidi/>
        <w:spacing w:before="100" w:beforeAutospacing="1" w:after="100" w:afterAutospacing="1" w:line="240" w:lineRule="auto"/>
        <w:jc w:val="center"/>
        <w:rPr>
          <w:rFonts w:ascii="Arial" w:eastAsia="Times New Roman" w:hAnsi="Arial" w:cs="Arial"/>
          <w:b/>
          <w:bCs/>
          <w:color w:val="000000"/>
          <w:sz w:val="56"/>
          <w:szCs w:val="56"/>
          <w:u w:val="double"/>
        </w:rPr>
      </w:pPr>
      <w:r w:rsidRPr="003B4C3B">
        <w:rPr>
          <w:rFonts w:ascii="Arial" w:eastAsia="Times New Roman" w:hAnsi="Arial" w:cs="Arial"/>
          <w:b/>
          <w:bCs/>
          <w:i/>
          <w:iCs/>
          <w:color w:val="000000"/>
          <w:sz w:val="96"/>
          <w:szCs w:val="96"/>
          <w:u w:val="double"/>
          <w:rtl/>
        </w:rPr>
        <w:t>الرسالة</w:t>
      </w:r>
    </w:p>
    <w:p w14:paraId="6A38082F" w14:textId="77777777" w:rsidR="00D33985" w:rsidRPr="003B4C3B" w:rsidRDefault="00D33985" w:rsidP="00D33985">
      <w:pPr>
        <w:bidi/>
        <w:jc w:val="both"/>
        <w:rPr>
          <w:rFonts w:ascii="Arial" w:hAnsi="Arial" w:cs="Arial"/>
          <w:sz w:val="52"/>
          <w:szCs w:val="52"/>
          <w:rtl/>
          <w:lang w:bidi="ar-EG"/>
        </w:rPr>
      </w:pPr>
      <w:r w:rsidRPr="003B4C3B">
        <w:rPr>
          <w:rFonts w:ascii="Arial" w:hAnsi="Arial" w:cs="Arial"/>
          <w:sz w:val="52"/>
          <w:szCs w:val="52"/>
          <w:rtl/>
          <w:lang w:bidi="ar-EG"/>
        </w:rPr>
        <w:t xml:space="preserve">يقدم القسم خدمات مجانية و متكاملة لرعاية مرضى السرطان ويشمل العلاج الكيماوي, الإشعاعي , العلاج الموجة , والرعاية التلطيفية. </w:t>
      </w:r>
    </w:p>
    <w:p w14:paraId="029EF5AE" w14:textId="77777777" w:rsidR="00D33985" w:rsidRPr="003B4C3B" w:rsidRDefault="00D33985" w:rsidP="00D33985">
      <w:pPr>
        <w:bidi/>
        <w:jc w:val="both"/>
        <w:rPr>
          <w:rFonts w:ascii="Arial" w:hAnsi="Arial" w:cs="Arial"/>
          <w:sz w:val="52"/>
          <w:szCs w:val="52"/>
          <w:rtl/>
          <w:lang w:bidi="ar-EG"/>
        </w:rPr>
      </w:pPr>
      <w:r w:rsidRPr="003B4C3B">
        <w:rPr>
          <w:rFonts w:ascii="Arial" w:hAnsi="Arial" w:cs="Arial"/>
          <w:sz w:val="52"/>
          <w:szCs w:val="52"/>
          <w:rtl/>
          <w:lang w:bidi="ar-EG"/>
        </w:rPr>
        <w:t>كما أن الأبحاث والتدريب والتعليم المستمر هي جزء من فلسفة الرعاية الصحية المقدمة لمرضى السرطان.</w:t>
      </w:r>
    </w:p>
    <w:p w14:paraId="2743C3CB" w14:textId="77777777" w:rsidR="00D33985" w:rsidRPr="003B4C3B" w:rsidRDefault="00D33985" w:rsidP="00D33985">
      <w:pPr>
        <w:bidi/>
        <w:jc w:val="both"/>
        <w:rPr>
          <w:rFonts w:ascii="Arial" w:hAnsi="Arial" w:cs="Arial"/>
          <w:sz w:val="52"/>
          <w:szCs w:val="52"/>
          <w:rtl/>
          <w:lang w:bidi="ar-EG"/>
        </w:rPr>
      </w:pPr>
    </w:p>
    <w:p w14:paraId="6DBB0356" w14:textId="77777777" w:rsidR="00D33985" w:rsidRPr="003B4C3B" w:rsidRDefault="00D33985" w:rsidP="00D33985">
      <w:pPr>
        <w:bidi/>
        <w:jc w:val="both"/>
        <w:rPr>
          <w:rFonts w:ascii="Arial" w:hAnsi="Arial" w:cs="Arial"/>
          <w:sz w:val="52"/>
          <w:szCs w:val="52"/>
          <w:rtl/>
          <w:lang w:bidi="ar-EG"/>
        </w:rPr>
      </w:pPr>
    </w:p>
    <w:p w14:paraId="3A7BDAC0" w14:textId="77777777" w:rsidR="00D33985" w:rsidRPr="003B4C3B" w:rsidRDefault="00D33985" w:rsidP="003F547F">
      <w:pPr>
        <w:jc w:val="right"/>
        <w:rPr>
          <w:rFonts w:ascii="Arial" w:hAnsi="Arial" w:cs="Arial"/>
          <w:sz w:val="52"/>
          <w:szCs w:val="52"/>
          <w:rtl/>
          <w:lang w:bidi="ar-EG"/>
        </w:rPr>
      </w:pPr>
    </w:p>
    <w:p w14:paraId="083A7D1B" w14:textId="4D9E01D6" w:rsidR="00D33985" w:rsidRDefault="00D33985" w:rsidP="00D33985">
      <w:pPr>
        <w:jc w:val="right"/>
        <w:rPr>
          <w:sz w:val="56"/>
          <w:szCs w:val="56"/>
          <w:lang w:bidi="ar-EG"/>
        </w:rPr>
      </w:pPr>
    </w:p>
    <w:p w14:paraId="41B94236" w14:textId="7B2DF8CA" w:rsidR="003F547F" w:rsidRPr="003F547F" w:rsidRDefault="003F547F" w:rsidP="003F547F">
      <w:pPr>
        <w:rPr>
          <w:sz w:val="56"/>
          <w:szCs w:val="56"/>
          <w:lang w:bidi="ar-EG"/>
        </w:rPr>
      </w:pPr>
    </w:p>
    <w:p w14:paraId="2DAE6228" w14:textId="15F86D47" w:rsidR="003F547F" w:rsidRPr="003F547F" w:rsidRDefault="003F547F" w:rsidP="003F547F">
      <w:pPr>
        <w:rPr>
          <w:sz w:val="56"/>
          <w:szCs w:val="56"/>
          <w:lang w:bidi="ar-EG"/>
        </w:rPr>
      </w:pPr>
    </w:p>
    <w:p w14:paraId="768500FA" w14:textId="67835BE6" w:rsidR="003F547F" w:rsidRPr="003F547F" w:rsidRDefault="003F547F" w:rsidP="003F547F">
      <w:pPr>
        <w:rPr>
          <w:sz w:val="56"/>
          <w:szCs w:val="56"/>
          <w:lang w:bidi="ar-EG"/>
        </w:rPr>
      </w:pPr>
    </w:p>
    <w:p w14:paraId="356961BE" w14:textId="26D7920A" w:rsidR="003F547F" w:rsidRDefault="003F547F" w:rsidP="003F547F">
      <w:pPr>
        <w:rPr>
          <w:sz w:val="56"/>
          <w:szCs w:val="56"/>
          <w:lang w:bidi="ar-EG"/>
        </w:rPr>
      </w:pPr>
    </w:p>
    <w:p w14:paraId="370A3F35" w14:textId="724E21E4" w:rsidR="003F547F" w:rsidRDefault="005D66ED" w:rsidP="003F547F">
      <w:pPr>
        <w:jc w:val="right"/>
        <w:rPr>
          <w:sz w:val="56"/>
          <w:szCs w:val="56"/>
          <w:rtl/>
          <w:lang w:bidi="ar-EG"/>
        </w:rPr>
      </w:pPr>
      <w:r>
        <w:rPr>
          <w:rFonts w:hint="cs"/>
          <w:sz w:val="56"/>
          <w:szCs w:val="56"/>
          <w:rtl/>
          <w:lang w:bidi="ar-EG"/>
        </w:rPr>
        <w:t>8.الهيكل التنظيمي لقسم علاج الاورام</w:t>
      </w:r>
    </w:p>
    <w:p w14:paraId="3A77160C" w14:textId="0595ABB2" w:rsidR="005D66ED" w:rsidRDefault="005D66ED" w:rsidP="003F547F">
      <w:pPr>
        <w:jc w:val="right"/>
        <w:rPr>
          <w:sz w:val="56"/>
          <w:szCs w:val="56"/>
          <w:rtl/>
          <w:lang w:bidi="ar-EG"/>
        </w:rPr>
      </w:pPr>
    </w:p>
    <w:p w14:paraId="59E87D44" w14:textId="471A7CFC" w:rsidR="005D66ED" w:rsidRDefault="005D66ED" w:rsidP="003F547F">
      <w:pPr>
        <w:jc w:val="right"/>
        <w:rPr>
          <w:sz w:val="56"/>
          <w:szCs w:val="56"/>
          <w:rtl/>
          <w:lang w:bidi="ar-EG"/>
        </w:rPr>
      </w:pPr>
    </w:p>
    <w:p w14:paraId="5E399CDF" w14:textId="6344023B" w:rsidR="005D66ED" w:rsidRDefault="005D66ED" w:rsidP="003F547F">
      <w:pPr>
        <w:jc w:val="right"/>
        <w:rPr>
          <w:sz w:val="56"/>
          <w:szCs w:val="56"/>
          <w:rtl/>
          <w:lang w:bidi="ar-EG"/>
        </w:rPr>
      </w:pPr>
    </w:p>
    <w:p w14:paraId="43168EDD" w14:textId="537390AC" w:rsidR="005D66ED" w:rsidRDefault="005D66ED" w:rsidP="003F547F">
      <w:pPr>
        <w:jc w:val="right"/>
        <w:rPr>
          <w:sz w:val="56"/>
          <w:szCs w:val="56"/>
          <w:rtl/>
          <w:lang w:bidi="ar-EG"/>
        </w:rPr>
      </w:pPr>
    </w:p>
    <w:p w14:paraId="1381EEE7" w14:textId="7AB6D447" w:rsidR="005D66ED" w:rsidRDefault="005D66ED" w:rsidP="003F547F">
      <w:pPr>
        <w:jc w:val="right"/>
        <w:rPr>
          <w:sz w:val="56"/>
          <w:szCs w:val="56"/>
          <w:rtl/>
          <w:lang w:bidi="ar-EG"/>
        </w:rPr>
      </w:pPr>
    </w:p>
    <w:p w14:paraId="52FAA91E" w14:textId="7536D184" w:rsidR="005D66ED" w:rsidRDefault="005D66ED" w:rsidP="003F547F">
      <w:pPr>
        <w:jc w:val="right"/>
        <w:rPr>
          <w:sz w:val="56"/>
          <w:szCs w:val="56"/>
          <w:rtl/>
          <w:lang w:bidi="ar-EG"/>
        </w:rPr>
      </w:pPr>
    </w:p>
    <w:p w14:paraId="5310AB30" w14:textId="4184428E" w:rsidR="005D66ED" w:rsidRDefault="005D66ED" w:rsidP="003F547F">
      <w:pPr>
        <w:jc w:val="right"/>
        <w:rPr>
          <w:sz w:val="56"/>
          <w:szCs w:val="56"/>
          <w:rtl/>
          <w:lang w:bidi="ar-EG"/>
        </w:rPr>
      </w:pPr>
    </w:p>
    <w:p w14:paraId="09FA0D91" w14:textId="58E72E32" w:rsidR="005D66ED" w:rsidRDefault="005D66ED" w:rsidP="003F547F">
      <w:pPr>
        <w:jc w:val="right"/>
        <w:rPr>
          <w:sz w:val="56"/>
          <w:szCs w:val="56"/>
          <w:rtl/>
          <w:lang w:bidi="ar-EG"/>
        </w:rPr>
      </w:pPr>
    </w:p>
    <w:p w14:paraId="37E408AF" w14:textId="6FCC3748" w:rsidR="005D66ED" w:rsidRDefault="005D66ED" w:rsidP="003F547F">
      <w:pPr>
        <w:jc w:val="right"/>
        <w:rPr>
          <w:noProof/>
        </w:rPr>
      </w:pPr>
      <w:r>
        <w:rPr>
          <w:noProof/>
        </w:rPr>
        <w:lastRenderedPageBreak/>
        <w:drawing>
          <wp:inline distT="0" distB="0" distL="0" distR="0" wp14:anchorId="453B0B39" wp14:editId="1401063D">
            <wp:extent cx="6248400" cy="75082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5479" cy="7528763"/>
                    </a:xfrm>
                    <a:prstGeom prst="rect">
                      <a:avLst/>
                    </a:prstGeom>
                    <a:noFill/>
                    <a:ln>
                      <a:noFill/>
                    </a:ln>
                  </pic:spPr>
                </pic:pic>
              </a:graphicData>
            </a:graphic>
          </wp:inline>
        </w:drawing>
      </w:r>
    </w:p>
    <w:p w14:paraId="0871B6AD" w14:textId="3545DEB0" w:rsidR="005D66ED" w:rsidRDefault="005D66ED" w:rsidP="005D66ED">
      <w:pPr>
        <w:rPr>
          <w:sz w:val="56"/>
          <w:szCs w:val="56"/>
          <w:rtl/>
          <w:lang w:bidi="ar-EG"/>
        </w:rPr>
      </w:pPr>
    </w:p>
    <w:p w14:paraId="446572BD" w14:textId="77777777" w:rsidR="005D66ED" w:rsidRDefault="005D66ED" w:rsidP="005D66ED">
      <w:pPr>
        <w:bidi/>
        <w:spacing w:after="0" w:line="240" w:lineRule="auto"/>
        <w:jc w:val="center"/>
        <w:rPr>
          <w:rFonts w:ascii="Arial" w:eastAsia="Arial" w:hAnsi="Arial" w:cs="Arial"/>
          <w:sz w:val="72"/>
          <w:szCs w:val="72"/>
          <w:rtl/>
        </w:rPr>
      </w:pPr>
    </w:p>
    <w:p w14:paraId="02EF9FDF" w14:textId="77777777" w:rsidR="005D66ED" w:rsidRDefault="005D66ED" w:rsidP="005D66ED">
      <w:pPr>
        <w:bidi/>
        <w:spacing w:after="0" w:line="240" w:lineRule="auto"/>
        <w:jc w:val="center"/>
        <w:rPr>
          <w:rFonts w:ascii="Arial" w:eastAsia="Arial" w:hAnsi="Arial" w:cs="Arial"/>
          <w:sz w:val="72"/>
          <w:szCs w:val="72"/>
          <w:rtl/>
        </w:rPr>
      </w:pPr>
    </w:p>
    <w:p w14:paraId="3DD4CE02" w14:textId="77777777" w:rsidR="005D66ED" w:rsidRDefault="005D66ED" w:rsidP="005D66ED">
      <w:pPr>
        <w:bidi/>
        <w:spacing w:after="0" w:line="240" w:lineRule="auto"/>
        <w:jc w:val="center"/>
        <w:rPr>
          <w:rFonts w:ascii="Arial" w:eastAsia="Arial" w:hAnsi="Arial" w:cs="Arial"/>
          <w:sz w:val="72"/>
          <w:szCs w:val="72"/>
          <w:rtl/>
        </w:rPr>
      </w:pPr>
    </w:p>
    <w:p w14:paraId="27EFEBB6" w14:textId="77777777" w:rsidR="005D66ED" w:rsidRDefault="005D66ED" w:rsidP="005D66ED">
      <w:pPr>
        <w:bidi/>
        <w:spacing w:after="0" w:line="240" w:lineRule="auto"/>
        <w:jc w:val="center"/>
        <w:rPr>
          <w:rFonts w:ascii="Arial" w:eastAsia="Arial" w:hAnsi="Arial" w:cs="Arial"/>
          <w:sz w:val="72"/>
          <w:szCs w:val="72"/>
          <w:rtl/>
        </w:rPr>
      </w:pPr>
    </w:p>
    <w:p w14:paraId="3A326C73" w14:textId="77777777" w:rsidR="005D66ED" w:rsidRDefault="005D66ED" w:rsidP="005D66ED">
      <w:pPr>
        <w:bidi/>
        <w:spacing w:after="0" w:line="240" w:lineRule="auto"/>
        <w:jc w:val="center"/>
        <w:rPr>
          <w:rFonts w:ascii="Arial" w:eastAsia="Arial" w:hAnsi="Arial" w:cs="Arial"/>
          <w:sz w:val="72"/>
          <w:szCs w:val="72"/>
          <w:rtl/>
        </w:rPr>
      </w:pPr>
    </w:p>
    <w:p w14:paraId="3B774E9F" w14:textId="77777777" w:rsidR="005D66ED" w:rsidRPr="000D1F8F" w:rsidRDefault="005D66ED" w:rsidP="005D66ED">
      <w:pPr>
        <w:bidi/>
        <w:spacing w:after="0" w:line="240" w:lineRule="auto"/>
        <w:jc w:val="center"/>
        <w:rPr>
          <w:rFonts w:ascii="Arial" w:eastAsia="Arial" w:hAnsi="Arial" w:cs="Arial"/>
          <w:sz w:val="72"/>
          <w:szCs w:val="72"/>
        </w:rPr>
      </w:pPr>
      <w:r>
        <w:rPr>
          <w:rFonts w:ascii="Arial" w:eastAsia="Arial" w:hAnsi="Arial" w:cs="Arial" w:hint="cs"/>
          <w:sz w:val="72"/>
          <w:szCs w:val="72"/>
          <w:rtl/>
        </w:rPr>
        <w:t>9.</w:t>
      </w:r>
      <w:r w:rsidRPr="000D1F8F">
        <w:rPr>
          <w:rFonts w:ascii="Arial" w:eastAsia="Arial" w:hAnsi="Arial" w:cs="Arial"/>
          <w:sz w:val="72"/>
          <w:szCs w:val="72"/>
          <w:rtl/>
        </w:rPr>
        <w:t>التقرير</w:t>
      </w:r>
      <w:r w:rsidRPr="000D1F8F">
        <w:rPr>
          <w:rFonts w:ascii="Arial" w:eastAsia="Arial" w:hAnsi="Arial" w:cs="Arial"/>
          <w:sz w:val="72"/>
          <w:szCs w:val="72"/>
        </w:rPr>
        <w:t xml:space="preserve"> </w:t>
      </w:r>
      <w:r w:rsidRPr="000D1F8F">
        <w:rPr>
          <w:rFonts w:ascii="Arial" w:eastAsia="Arial" w:hAnsi="Arial" w:cs="Arial"/>
          <w:sz w:val="72"/>
          <w:szCs w:val="72"/>
          <w:rtl/>
        </w:rPr>
        <w:t>السنوي</w:t>
      </w:r>
      <w:r w:rsidRPr="000D1F8F">
        <w:rPr>
          <w:rFonts w:ascii="Arial" w:eastAsia="Arial" w:hAnsi="Arial" w:cs="Arial"/>
          <w:sz w:val="72"/>
          <w:szCs w:val="72"/>
        </w:rPr>
        <w:t xml:space="preserve"> </w:t>
      </w:r>
      <w:r w:rsidRPr="000D1F8F">
        <w:rPr>
          <w:rFonts w:ascii="Arial" w:eastAsia="Arial" w:hAnsi="Arial" w:cs="Arial"/>
          <w:sz w:val="72"/>
          <w:szCs w:val="72"/>
          <w:rtl/>
        </w:rPr>
        <w:t>لأداء</w:t>
      </w:r>
      <w:r w:rsidRPr="000D1F8F">
        <w:rPr>
          <w:rFonts w:ascii="Arial" w:eastAsia="Arial" w:hAnsi="Arial" w:cs="Arial"/>
          <w:sz w:val="72"/>
          <w:szCs w:val="72"/>
        </w:rPr>
        <w:t xml:space="preserve"> </w:t>
      </w:r>
      <w:r w:rsidRPr="000D1F8F">
        <w:rPr>
          <w:rFonts w:ascii="Arial" w:eastAsia="Arial" w:hAnsi="Arial" w:cs="Arial"/>
          <w:sz w:val="72"/>
          <w:szCs w:val="72"/>
          <w:rtl/>
        </w:rPr>
        <w:t>القسم</w:t>
      </w:r>
    </w:p>
    <w:p w14:paraId="6B0FF13E" w14:textId="77777777" w:rsidR="005D66ED" w:rsidRDefault="005D66ED" w:rsidP="005D66ED">
      <w:pPr>
        <w:bidi/>
        <w:spacing w:after="0" w:line="240" w:lineRule="auto"/>
        <w:rPr>
          <w:rFonts w:ascii="Arial" w:eastAsia="Arial" w:hAnsi="Arial" w:cs="Arial"/>
          <w:sz w:val="28"/>
        </w:rPr>
      </w:pPr>
    </w:p>
    <w:p w14:paraId="5DA6BC4D" w14:textId="77777777" w:rsidR="005D66ED" w:rsidRDefault="005D66ED" w:rsidP="005D66ED">
      <w:pPr>
        <w:bidi/>
        <w:spacing w:after="0" w:line="240" w:lineRule="auto"/>
        <w:rPr>
          <w:rFonts w:ascii="Arial" w:eastAsia="Arial" w:hAnsi="Arial" w:cs="Arial"/>
          <w:sz w:val="28"/>
        </w:rPr>
      </w:pPr>
    </w:p>
    <w:p w14:paraId="6092BBA6" w14:textId="77777777" w:rsidR="005D66ED" w:rsidRDefault="005D66ED" w:rsidP="005D66ED">
      <w:pPr>
        <w:bidi/>
        <w:spacing w:after="0" w:line="240" w:lineRule="auto"/>
        <w:rPr>
          <w:rFonts w:ascii="Arial" w:eastAsia="Arial" w:hAnsi="Arial" w:cs="Arial"/>
          <w:sz w:val="28"/>
        </w:rPr>
      </w:pPr>
    </w:p>
    <w:p w14:paraId="7835BBCC"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407281E9"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03EEAAC7"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61A53AE"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6B092DAC"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5A2A1C3D"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1C8A3AA3"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DF836F5"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36615A9A"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4FDD9AB0"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03843C7D"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03114621"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48BC14BD"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2746BB4"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754CF73"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0BA760BF"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2F373D81"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53F4797"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17AA61DF"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p>
    <w:p w14:paraId="7E795EC8" w14:textId="77777777" w:rsidR="005D66ED" w:rsidRDefault="005D66ED" w:rsidP="005D66ED">
      <w:pPr>
        <w:pStyle w:val="NoSpacing"/>
        <w:bidi/>
        <w:jc w:val="center"/>
        <w:rPr>
          <w:rFonts w:ascii="Courier New" w:hAnsi="Courier New" w:cs="Courier New"/>
          <w:sz w:val="56"/>
          <w:szCs w:val="56"/>
          <w:rtl/>
          <w:lang w:bidi="ar-EG"/>
        </w:rPr>
      </w:pPr>
      <w:r w:rsidRPr="00331D88">
        <w:rPr>
          <w:rFonts w:ascii="Courier New" w:hAnsi="Courier New" w:cs="Courier New"/>
          <w:sz w:val="56"/>
          <w:szCs w:val="56"/>
          <w:rtl/>
          <w:lang w:bidi="ar-EG"/>
        </w:rPr>
        <w:lastRenderedPageBreak/>
        <w:t>السياسة</w:t>
      </w:r>
    </w:p>
    <w:p w14:paraId="11361665" w14:textId="77777777" w:rsidR="005D66ED" w:rsidRPr="00694346" w:rsidRDefault="005D66ED" w:rsidP="005D66ED">
      <w:pPr>
        <w:pStyle w:val="Heading2"/>
        <w:numPr>
          <w:ilvl w:val="0"/>
          <w:numId w:val="0"/>
        </w:numPr>
        <w:ind w:left="576" w:hanging="576"/>
        <w:rPr>
          <w:u w:val="single"/>
          <w:rtl/>
          <w:lang w:bidi="ar-EG"/>
        </w:rPr>
      </w:pPr>
      <w:r w:rsidRPr="00694346">
        <w:rPr>
          <w:u w:val="single"/>
          <w:rtl/>
          <w:lang w:bidi="ar-EG"/>
        </w:rPr>
        <w:t>مقدمة:</w:t>
      </w:r>
    </w:p>
    <w:p w14:paraId="6305DE5B" w14:textId="77777777" w:rsidR="005D66ED" w:rsidRPr="00694346" w:rsidRDefault="005D66ED" w:rsidP="005D66ED">
      <w:pPr>
        <w:jc w:val="both"/>
        <w:rPr>
          <w:rFonts w:eastAsia="Arial"/>
          <w:sz w:val="28"/>
          <w:szCs w:val="28"/>
        </w:rPr>
      </w:pPr>
      <w:r w:rsidRPr="00694346">
        <w:rPr>
          <w:rFonts w:eastAsia="Arial"/>
          <w:sz w:val="28"/>
          <w:szCs w:val="28"/>
          <w:rtl/>
        </w:rPr>
        <w:t>الأسس</w:t>
      </w:r>
      <w:r w:rsidRPr="00694346">
        <w:rPr>
          <w:rFonts w:eastAsia="Arial"/>
          <w:sz w:val="28"/>
          <w:szCs w:val="28"/>
        </w:rPr>
        <w:t xml:space="preserve"> </w:t>
      </w:r>
      <w:r w:rsidRPr="00694346">
        <w:rPr>
          <w:rFonts w:eastAsia="Arial"/>
          <w:sz w:val="28"/>
          <w:szCs w:val="28"/>
          <w:rtl/>
        </w:rPr>
        <w:t>المهنية</w:t>
      </w:r>
      <w:r w:rsidRPr="00694346">
        <w:rPr>
          <w:rFonts w:eastAsia="Arial"/>
          <w:sz w:val="28"/>
          <w:szCs w:val="28"/>
        </w:rPr>
        <w:t xml:space="preserve"> </w:t>
      </w:r>
      <w:r w:rsidRPr="00694346">
        <w:rPr>
          <w:rFonts w:eastAsia="Arial"/>
          <w:sz w:val="28"/>
          <w:szCs w:val="28"/>
          <w:rtl/>
        </w:rPr>
        <w:t>التي</w:t>
      </w:r>
      <w:r w:rsidRPr="00694346">
        <w:rPr>
          <w:rFonts w:eastAsia="Arial"/>
          <w:sz w:val="28"/>
          <w:szCs w:val="28"/>
        </w:rPr>
        <w:t xml:space="preserve"> </w:t>
      </w:r>
      <w:r w:rsidRPr="00694346">
        <w:rPr>
          <w:rFonts w:eastAsia="Arial"/>
          <w:sz w:val="28"/>
          <w:szCs w:val="28"/>
          <w:rtl/>
        </w:rPr>
        <w:t>يبني</w:t>
      </w:r>
      <w:r w:rsidRPr="00694346">
        <w:rPr>
          <w:rFonts w:eastAsia="Arial"/>
          <w:sz w:val="28"/>
          <w:szCs w:val="28"/>
        </w:rPr>
        <w:t xml:space="preserve"> </w:t>
      </w:r>
      <w:r w:rsidRPr="00694346">
        <w:rPr>
          <w:rFonts w:eastAsia="Arial"/>
          <w:sz w:val="28"/>
          <w:szCs w:val="28"/>
          <w:rtl/>
        </w:rPr>
        <w:t>عليها</w:t>
      </w:r>
      <w:r w:rsidRPr="00694346">
        <w:rPr>
          <w:rFonts w:eastAsia="Arial"/>
          <w:sz w:val="28"/>
          <w:szCs w:val="28"/>
        </w:rPr>
        <w:t xml:space="preserve"> </w:t>
      </w:r>
      <w:r w:rsidRPr="00694346">
        <w:rPr>
          <w:rFonts w:eastAsia="Arial"/>
          <w:sz w:val="28"/>
          <w:szCs w:val="28"/>
          <w:rtl/>
        </w:rPr>
        <w:t>التقرير</w:t>
      </w:r>
      <w:r w:rsidRPr="00694346">
        <w:rPr>
          <w:rFonts w:eastAsia="Arial"/>
          <w:sz w:val="28"/>
          <w:szCs w:val="28"/>
        </w:rPr>
        <w:t>:</w:t>
      </w:r>
      <w:r w:rsidRPr="00694346">
        <w:rPr>
          <w:rFonts w:eastAsia="Arial" w:hint="cs"/>
          <w:sz w:val="28"/>
          <w:szCs w:val="28"/>
          <w:rtl/>
        </w:rPr>
        <w:t xml:space="preserve"> </w:t>
      </w:r>
      <w:r w:rsidRPr="00694346">
        <w:rPr>
          <w:rFonts w:eastAsia="Arial"/>
          <w:sz w:val="28"/>
          <w:szCs w:val="28"/>
          <w:rtl/>
        </w:rPr>
        <w:t>من</w:t>
      </w:r>
      <w:r w:rsidRPr="00694346">
        <w:rPr>
          <w:rFonts w:eastAsia="Arial"/>
          <w:sz w:val="28"/>
          <w:szCs w:val="28"/>
        </w:rPr>
        <w:t xml:space="preserve"> </w:t>
      </w:r>
      <w:r w:rsidRPr="00694346">
        <w:rPr>
          <w:rFonts w:eastAsia="Arial"/>
          <w:sz w:val="28"/>
          <w:szCs w:val="28"/>
          <w:rtl/>
        </w:rPr>
        <w:t>المفترض</w:t>
      </w:r>
      <w:r w:rsidRPr="00694346">
        <w:rPr>
          <w:rFonts w:eastAsia="Arial"/>
          <w:sz w:val="28"/>
          <w:szCs w:val="28"/>
        </w:rPr>
        <w:t xml:space="preserve"> </w:t>
      </w:r>
      <w:r w:rsidRPr="00694346">
        <w:rPr>
          <w:rFonts w:eastAsia="Arial"/>
          <w:sz w:val="28"/>
          <w:szCs w:val="28"/>
          <w:rtl/>
        </w:rPr>
        <w:t>ان</w:t>
      </w:r>
      <w:r w:rsidRPr="00694346">
        <w:rPr>
          <w:rFonts w:eastAsia="Arial"/>
          <w:sz w:val="28"/>
          <w:szCs w:val="28"/>
        </w:rPr>
        <w:t xml:space="preserve"> </w:t>
      </w:r>
      <w:r w:rsidRPr="00694346">
        <w:rPr>
          <w:rFonts w:eastAsia="Arial"/>
          <w:sz w:val="28"/>
          <w:szCs w:val="28"/>
          <w:rtl/>
        </w:rPr>
        <w:t>تدرك</w:t>
      </w:r>
      <w:r w:rsidRPr="00694346">
        <w:rPr>
          <w:rFonts w:eastAsia="Arial"/>
          <w:sz w:val="28"/>
          <w:szCs w:val="28"/>
        </w:rPr>
        <w:t xml:space="preserve"> </w:t>
      </w:r>
      <w:r w:rsidRPr="00694346">
        <w:rPr>
          <w:rFonts w:eastAsia="Arial"/>
          <w:sz w:val="28"/>
          <w:szCs w:val="28"/>
          <w:rtl/>
        </w:rPr>
        <w:t>المؤسسة</w:t>
      </w:r>
      <w:r>
        <w:rPr>
          <w:rFonts w:eastAsia="Arial" w:hint="cs"/>
          <w:sz w:val="28"/>
          <w:szCs w:val="28"/>
          <w:rtl/>
        </w:rPr>
        <w:t xml:space="preserve"> أ</w:t>
      </w:r>
      <w:r w:rsidRPr="00694346">
        <w:rPr>
          <w:rFonts w:eastAsia="Arial"/>
          <w:sz w:val="28"/>
          <w:szCs w:val="28"/>
          <w:rtl/>
        </w:rPr>
        <w:t>همية</w:t>
      </w:r>
      <w:r w:rsidRPr="00694346">
        <w:rPr>
          <w:rFonts w:eastAsia="Arial"/>
          <w:sz w:val="28"/>
          <w:szCs w:val="28"/>
        </w:rPr>
        <w:t xml:space="preserve"> </w:t>
      </w:r>
      <w:r w:rsidRPr="00694346">
        <w:rPr>
          <w:rFonts w:eastAsia="Arial"/>
          <w:sz w:val="28"/>
          <w:szCs w:val="28"/>
          <w:rtl/>
        </w:rPr>
        <w:t>وجود</w:t>
      </w:r>
      <w:r w:rsidRPr="00694346">
        <w:rPr>
          <w:rFonts w:eastAsia="Arial"/>
          <w:sz w:val="28"/>
          <w:szCs w:val="28"/>
        </w:rPr>
        <w:t xml:space="preserve"> </w:t>
      </w:r>
      <w:r w:rsidRPr="00694346">
        <w:rPr>
          <w:rFonts w:eastAsia="Arial"/>
          <w:sz w:val="28"/>
          <w:szCs w:val="28"/>
          <w:rtl/>
        </w:rPr>
        <w:t>تقرير</w:t>
      </w:r>
      <w:r w:rsidRPr="00694346">
        <w:rPr>
          <w:rFonts w:eastAsia="Arial"/>
          <w:sz w:val="28"/>
          <w:szCs w:val="28"/>
        </w:rPr>
        <w:t xml:space="preserve"> </w:t>
      </w:r>
      <w:r>
        <w:rPr>
          <w:rFonts w:eastAsia="Arial" w:hint="cs"/>
          <w:sz w:val="28"/>
          <w:szCs w:val="28"/>
          <w:rtl/>
        </w:rPr>
        <w:t>إ</w:t>
      </w:r>
      <w:r w:rsidRPr="00694346">
        <w:rPr>
          <w:rFonts w:eastAsia="Arial"/>
          <w:sz w:val="28"/>
          <w:szCs w:val="28"/>
          <w:rtl/>
        </w:rPr>
        <w:t>نجاز</w:t>
      </w:r>
      <w:r w:rsidRPr="00694346">
        <w:rPr>
          <w:rFonts w:eastAsia="Arial"/>
          <w:sz w:val="28"/>
          <w:szCs w:val="28"/>
        </w:rPr>
        <w:t xml:space="preserve"> </w:t>
      </w:r>
      <w:r w:rsidRPr="00694346">
        <w:rPr>
          <w:rFonts w:eastAsia="Arial"/>
          <w:sz w:val="28"/>
          <w:szCs w:val="28"/>
          <w:rtl/>
        </w:rPr>
        <w:t>سنوى</w:t>
      </w:r>
      <w:r w:rsidRPr="00694346">
        <w:rPr>
          <w:rFonts w:eastAsia="Arial"/>
          <w:sz w:val="28"/>
          <w:szCs w:val="28"/>
        </w:rPr>
        <w:t xml:space="preserve"> </w:t>
      </w:r>
      <w:r w:rsidRPr="00694346">
        <w:rPr>
          <w:rFonts w:eastAsia="Arial"/>
          <w:sz w:val="28"/>
          <w:szCs w:val="28"/>
          <w:rtl/>
        </w:rPr>
        <w:t>لها</w:t>
      </w:r>
      <w:r w:rsidRPr="00694346">
        <w:rPr>
          <w:rFonts w:eastAsia="Arial"/>
          <w:sz w:val="28"/>
          <w:szCs w:val="28"/>
        </w:rPr>
        <w:t xml:space="preserve"> </w:t>
      </w:r>
      <w:r w:rsidRPr="00694346">
        <w:rPr>
          <w:rFonts w:eastAsia="Arial"/>
          <w:sz w:val="28"/>
          <w:szCs w:val="28"/>
          <w:rtl/>
        </w:rPr>
        <w:t>تعتبر</w:t>
      </w:r>
      <w:r w:rsidRPr="00694346">
        <w:rPr>
          <w:rFonts w:eastAsia="Arial"/>
          <w:sz w:val="28"/>
          <w:szCs w:val="28"/>
        </w:rPr>
        <w:t xml:space="preserve"> </w:t>
      </w:r>
      <w:r w:rsidRPr="00694346">
        <w:rPr>
          <w:rFonts w:eastAsia="Arial"/>
          <w:sz w:val="28"/>
          <w:szCs w:val="28"/>
          <w:rtl/>
        </w:rPr>
        <w:t>نقطة</w:t>
      </w:r>
      <w:r w:rsidRPr="00694346">
        <w:rPr>
          <w:rFonts w:eastAsia="Arial"/>
          <w:sz w:val="28"/>
          <w:szCs w:val="28"/>
        </w:rPr>
        <w:t xml:space="preserve">  </w:t>
      </w:r>
      <w:r w:rsidRPr="00694346">
        <w:rPr>
          <w:rFonts w:eastAsia="Arial"/>
          <w:sz w:val="28"/>
          <w:szCs w:val="28"/>
          <w:rtl/>
        </w:rPr>
        <w:t>مهمه</w:t>
      </w:r>
      <w:r w:rsidRPr="00694346">
        <w:rPr>
          <w:rFonts w:eastAsia="Arial"/>
          <w:sz w:val="28"/>
          <w:szCs w:val="28"/>
        </w:rPr>
        <w:t xml:space="preserve"> </w:t>
      </w:r>
      <w:r w:rsidRPr="00694346">
        <w:rPr>
          <w:rFonts w:eastAsia="Arial"/>
          <w:sz w:val="28"/>
          <w:szCs w:val="28"/>
          <w:rtl/>
        </w:rPr>
        <w:t>لتقييم</w:t>
      </w:r>
      <w:r w:rsidRPr="00694346">
        <w:rPr>
          <w:rFonts w:eastAsia="Arial"/>
          <w:sz w:val="28"/>
          <w:szCs w:val="28"/>
        </w:rPr>
        <w:t xml:space="preserve"> </w:t>
      </w:r>
      <w:r w:rsidRPr="00694346">
        <w:rPr>
          <w:rFonts w:eastAsia="Arial"/>
          <w:sz w:val="28"/>
          <w:szCs w:val="28"/>
          <w:rtl/>
        </w:rPr>
        <w:t>انجازاتها</w:t>
      </w:r>
      <w:r w:rsidRPr="00694346">
        <w:rPr>
          <w:rFonts w:eastAsia="Arial"/>
          <w:sz w:val="28"/>
          <w:szCs w:val="28"/>
        </w:rPr>
        <w:t xml:space="preserve"> </w:t>
      </w:r>
      <w:r w:rsidRPr="00694346">
        <w:rPr>
          <w:rFonts w:eastAsia="Arial"/>
          <w:sz w:val="28"/>
          <w:szCs w:val="28"/>
          <w:rtl/>
        </w:rPr>
        <w:t>و</w:t>
      </w:r>
      <w:r w:rsidRPr="00694346">
        <w:rPr>
          <w:rFonts w:eastAsia="Arial"/>
          <w:sz w:val="28"/>
          <w:szCs w:val="28"/>
        </w:rPr>
        <w:t xml:space="preserve"> </w:t>
      </w:r>
      <w:r>
        <w:rPr>
          <w:rFonts w:eastAsia="Arial" w:hint="cs"/>
          <w:sz w:val="28"/>
          <w:szCs w:val="28"/>
          <w:rtl/>
        </w:rPr>
        <w:t>أ</w:t>
      </w:r>
      <w:r w:rsidRPr="00694346">
        <w:rPr>
          <w:rFonts w:eastAsia="Arial"/>
          <w:sz w:val="28"/>
          <w:szCs w:val="28"/>
          <w:rtl/>
        </w:rPr>
        <w:t>داءها</w:t>
      </w:r>
      <w:r w:rsidRPr="00694346">
        <w:rPr>
          <w:rFonts w:eastAsia="Arial"/>
          <w:sz w:val="28"/>
          <w:szCs w:val="28"/>
        </w:rPr>
        <w:t xml:space="preserve"> </w:t>
      </w:r>
      <w:r w:rsidRPr="00694346">
        <w:rPr>
          <w:rFonts w:eastAsia="Arial"/>
          <w:sz w:val="28"/>
          <w:szCs w:val="28"/>
          <w:rtl/>
        </w:rPr>
        <w:t>خلال</w:t>
      </w:r>
      <w:r w:rsidRPr="00694346">
        <w:rPr>
          <w:rFonts w:eastAsia="Arial"/>
          <w:sz w:val="28"/>
          <w:szCs w:val="28"/>
        </w:rPr>
        <w:t xml:space="preserve"> </w:t>
      </w:r>
      <w:r w:rsidRPr="00694346">
        <w:rPr>
          <w:rFonts w:eastAsia="Arial"/>
          <w:sz w:val="28"/>
          <w:szCs w:val="28"/>
          <w:rtl/>
        </w:rPr>
        <w:t>هذا</w:t>
      </w:r>
      <w:r w:rsidRPr="00694346">
        <w:rPr>
          <w:rFonts w:eastAsia="Arial"/>
          <w:sz w:val="28"/>
          <w:szCs w:val="28"/>
        </w:rPr>
        <w:t xml:space="preserve"> </w:t>
      </w:r>
      <w:r w:rsidRPr="00694346">
        <w:rPr>
          <w:rFonts w:eastAsia="Arial"/>
          <w:sz w:val="28"/>
          <w:szCs w:val="28"/>
          <w:rtl/>
        </w:rPr>
        <w:t>العام</w:t>
      </w:r>
      <w:r w:rsidRPr="00694346">
        <w:rPr>
          <w:rFonts w:eastAsia="Arial"/>
          <w:sz w:val="28"/>
          <w:szCs w:val="28"/>
        </w:rPr>
        <w:t xml:space="preserve"> </w:t>
      </w:r>
      <w:r w:rsidRPr="00694346">
        <w:rPr>
          <w:rFonts w:eastAsia="Arial"/>
          <w:sz w:val="28"/>
          <w:szCs w:val="28"/>
          <w:rtl/>
        </w:rPr>
        <w:t>ومن</w:t>
      </w:r>
      <w:r w:rsidRPr="00694346">
        <w:rPr>
          <w:rFonts w:eastAsia="Arial"/>
          <w:sz w:val="28"/>
          <w:szCs w:val="28"/>
        </w:rPr>
        <w:t xml:space="preserve"> </w:t>
      </w:r>
      <w:r w:rsidRPr="00694346">
        <w:rPr>
          <w:rFonts w:eastAsia="Arial"/>
          <w:sz w:val="28"/>
          <w:szCs w:val="28"/>
          <w:rtl/>
        </w:rPr>
        <w:t>خلال</w:t>
      </w:r>
      <w:r w:rsidRPr="00694346">
        <w:rPr>
          <w:rFonts w:eastAsia="Arial"/>
          <w:sz w:val="28"/>
          <w:szCs w:val="28"/>
        </w:rPr>
        <w:t xml:space="preserve"> </w:t>
      </w:r>
      <w:r w:rsidRPr="00694346">
        <w:rPr>
          <w:rFonts w:eastAsia="Arial"/>
          <w:sz w:val="28"/>
          <w:szCs w:val="28"/>
          <w:rtl/>
        </w:rPr>
        <w:t>هذا</w:t>
      </w:r>
      <w:r w:rsidRPr="00694346">
        <w:rPr>
          <w:rFonts w:eastAsia="Arial"/>
          <w:sz w:val="28"/>
          <w:szCs w:val="28"/>
        </w:rPr>
        <w:t xml:space="preserve"> </w:t>
      </w:r>
      <w:r w:rsidRPr="00694346">
        <w:rPr>
          <w:rFonts w:eastAsia="Arial"/>
          <w:sz w:val="28"/>
          <w:szCs w:val="28"/>
          <w:rtl/>
        </w:rPr>
        <w:t>التقرير</w:t>
      </w:r>
      <w:r w:rsidRPr="00694346">
        <w:rPr>
          <w:rFonts w:eastAsia="Arial"/>
          <w:sz w:val="28"/>
          <w:szCs w:val="28"/>
        </w:rPr>
        <w:t xml:space="preserve"> </w:t>
      </w:r>
      <w:r w:rsidRPr="00694346">
        <w:rPr>
          <w:rFonts w:eastAsia="Arial"/>
          <w:sz w:val="28"/>
          <w:szCs w:val="28"/>
          <w:rtl/>
        </w:rPr>
        <w:t>تحدد</w:t>
      </w:r>
      <w:r w:rsidRPr="00694346">
        <w:rPr>
          <w:rFonts w:eastAsia="Arial"/>
          <w:sz w:val="28"/>
          <w:szCs w:val="28"/>
        </w:rPr>
        <w:t xml:space="preserve"> </w:t>
      </w:r>
      <w:r w:rsidRPr="00694346">
        <w:rPr>
          <w:rFonts w:eastAsia="Arial"/>
          <w:sz w:val="28"/>
          <w:szCs w:val="28"/>
          <w:rtl/>
        </w:rPr>
        <w:t>مدى</w:t>
      </w:r>
      <w:r w:rsidRPr="00694346">
        <w:rPr>
          <w:rFonts w:eastAsia="Arial"/>
          <w:sz w:val="28"/>
          <w:szCs w:val="28"/>
        </w:rPr>
        <w:t xml:space="preserve"> </w:t>
      </w:r>
      <w:r w:rsidRPr="00694346">
        <w:rPr>
          <w:rFonts w:eastAsia="Arial"/>
          <w:sz w:val="28"/>
          <w:szCs w:val="28"/>
          <w:rtl/>
        </w:rPr>
        <w:t>نشاطها</w:t>
      </w:r>
      <w:r w:rsidRPr="00694346">
        <w:rPr>
          <w:rFonts w:eastAsia="Arial"/>
          <w:sz w:val="28"/>
          <w:szCs w:val="28"/>
        </w:rPr>
        <w:t xml:space="preserve"> </w:t>
      </w:r>
      <w:r w:rsidRPr="00694346">
        <w:rPr>
          <w:rFonts w:eastAsia="Arial"/>
          <w:sz w:val="28"/>
          <w:szCs w:val="28"/>
          <w:rtl/>
        </w:rPr>
        <w:t>وكفاءتها</w:t>
      </w:r>
      <w:r w:rsidRPr="00694346">
        <w:rPr>
          <w:rFonts w:eastAsia="Arial"/>
          <w:sz w:val="28"/>
          <w:szCs w:val="28"/>
        </w:rPr>
        <w:t xml:space="preserve"> </w:t>
      </w:r>
      <w:r w:rsidRPr="00694346">
        <w:rPr>
          <w:rFonts w:eastAsia="Arial"/>
          <w:sz w:val="28"/>
          <w:szCs w:val="28"/>
          <w:rtl/>
        </w:rPr>
        <w:t>ويمكن</w:t>
      </w:r>
      <w:r w:rsidRPr="00694346">
        <w:rPr>
          <w:rFonts w:eastAsia="Arial"/>
          <w:sz w:val="28"/>
          <w:szCs w:val="28"/>
        </w:rPr>
        <w:t xml:space="preserve"> </w:t>
      </w:r>
      <w:r>
        <w:rPr>
          <w:rFonts w:eastAsia="Arial" w:hint="cs"/>
          <w:sz w:val="28"/>
          <w:szCs w:val="28"/>
          <w:rtl/>
        </w:rPr>
        <w:t>أ</w:t>
      </w:r>
      <w:r w:rsidRPr="00694346">
        <w:rPr>
          <w:rFonts w:eastAsia="Arial"/>
          <w:sz w:val="28"/>
          <w:szCs w:val="28"/>
          <w:rtl/>
        </w:rPr>
        <w:t>يضا</w:t>
      </w:r>
      <w:r w:rsidRPr="00694346">
        <w:rPr>
          <w:rFonts w:eastAsia="Arial"/>
          <w:sz w:val="28"/>
          <w:szCs w:val="28"/>
        </w:rPr>
        <w:t xml:space="preserve"> </w:t>
      </w:r>
      <w:r w:rsidRPr="00694346">
        <w:rPr>
          <w:rFonts w:eastAsia="Arial"/>
          <w:sz w:val="28"/>
          <w:szCs w:val="28"/>
          <w:rtl/>
        </w:rPr>
        <w:t>من</w:t>
      </w:r>
      <w:r w:rsidRPr="00694346">
        <w:rPr>
          <w:rFonts w:eastAsia="Arial"/>
          <w:sz w:val="28"/>
          <w:szCs w:val="28"/>
        </w:rPr>
        <w:t xml:space="preserve"> </w:t>
      </w:r>
      <w:r w:rsidRPr="00694346">
        <w:rPr>
          <w:rFonts w:eastAsia="Arial"/>
          <w:sz w:val="28"/>
          <w:szCs w:val="28"/>
          <w:rtl/>
        </w:rPr>
        <w:t>خلاله</w:t>
      </w:r>
      <w:r w:rsidRPr="00694346">
        <w:rPr>
          <w:rFonts w:eastAsia="Arial"/>
          <w:sz w:val="28"/>
          <w:szCs w:val="28"/>
        </w:rPr>
        <w:t xml:space="preserve"> </w:t>
      </w:r>
      <w:r w:rsidRPr="00694346">
        <w:rPr>
          <w:rFonts w:eastAsia="Arial"/>
          <w:sz w:val="28"/>
          <w:szCs w:val="28"/>
          <w:rtl/>
        </w:rPr>
        <w:t>تحديد</w:t>
      </w:r>
      <w:r w:rsidRPr="00694346">
        <w:rPr>
          <w:rFonts w:eastAsia="Arial"/>
          <w:sz w:val="28"/>
          <w:szCs w:val="28"/>
        </w:rPr>
        <w:t xml:space="preserve"> </w:t>
      </w:r>
      <w:r>
        <w:rPr>
          <w:rFonts w:eastAsia="Arial" w:hint="cs"/>
          <w:sz w:val="28"/>
          <w:szCs w:val="28"/>
          <w:rtl/>
        </w:rPr>
        <w:t>أ</w:t>
      </w:r>
      <w:r w:rsidRPr="00694346">
        <w:rPr>
          <w:rFonts w:eastAsia="Arial"/>
          <w:sz w:val="28"/>
          <w:szCs w:val="28"/>
          <w:rtl/>
        </w:rPr>
        <w:t>هدافها</w:t>
      </w:r>
      <w:r w:rsidRPr="00694346">
        <w:rPr>
          <w:rFonts w:eastAsia="Arial"/>
          <w:sz w:val="28"/>
          <w:szCs w:val="28"/>
        </w:rPr>
        <w:t xml:space="preserve"> </w:t>
      </w:r>
      <w:r w:rsidRPr="00694346">
        <w:rPr>
          <w:rFonts w:eastAsia="Arial"/>
          <w:sz w:val="28"/>
          <w:szCs w:val="28"/>
          <w:rtl/>
        </w:rPr>
        <w:t>ونشاطاتها</w:t>
      </w:r>
      <w:r w:rsidRPr="00694346">
        <w:rPr>
          <w:rFonts w:eastAsia="Arial"/>
          <w:sz w:val="28"/>
          <w:szCs w:val="28"/>
        </w:rPr>
        <w:t xml:space="preserve"> </w:t>
      </w:r>
      <w:r w:rsidRPr="00694346">
        <w:rPr>
          <w:rFonts w:eastAsia="Arial" w:hint="cs"/>
          <w:sz w:val="28"/>
          <w:szCs w:val="28"/>
          <w:rtl/>
        </w:rPr>
        <w:t>المستقبلية</w:t>
      </w:r>
      <w:r w:rsidRPr="00694346">
        <w:rPr>
          <w:rFonts w:eastAsia="Arial"/>
          <w:sz w:val="28"/>
          <w:szCs w:val="28"/>
        </w:rPr>
        <w:t xml:space="preserve"> </w:t>
      </w:r>
      <w:r w:rsidRPr="00694346">
        <w:rPr>
          <w:rFonts w:eastAsia="Arial"/>
          <w:sz w:val="28"/>
          <w:szCs w:val="28"/>
          <w:rtl/>
        </w:rPr>
        <w:t>لكي</w:t>
      </w:r>
      <w:r w:rsidRPr="00694346">
        <w:rPr>
          <w:rFonts w:eastAsia="Arial"/>
          <w:sz w:val="28"/>
          <w:szCs w:val="28"/>
        </w:rPr>
        <w:t xml:space="preserve"> </w:t>
      </w:r>
      <w:r w:rsidRPr="00694346">
        <w:rPr>
          <w:rFonts w:eastAsia="Arial"/>
          <w:sz w:val="28"/>
          <w:szCs w:val="28"/>
          <w:rtl/>
        </w:rPr>
        <w:t>تواكب</w:t>
      </w:r>
      <w:r w:rsidRPr="00694346">
        <w:rPr>
          <w:rFonts w:eastAsia="Arial"/>
          <w:sz w:val="28"/>
          <w:szCs w:val="28"/>
        </w:rPr>
        <w:t xml:space="preserve"> </w:t>
      </w:r>
      <w:r w:rsidRPr="00694346">
        <w:rPr>
          <w:rFonts w:eastAsia="Arial"/>
          <w:sz w:val="28"/>
          <w:szCs w:val="28"/>
          <w:rtl/>
        </w:rPr>
        <w:t>التقدم</w:t>
      </w:r>
      <w:r w:rsidRPr="00694346">
        <w:rPr>
          <w:rFonts w:eastAsia="Arial"/>
          <w:sz w:val="28"/>
          <w:szCs w:val="28"/>
        </w:rPr>
        <w:t xml:space="preserve"> </w:t>
      </w:r>
      <w:r w:rsidRPr="00694346">
        <w:rPr>
          <w:rFonts w:eastAsia="Arial"/>
          <w:sz w:val="28"/>
          <w:szCs w:val="28"/>
          <w:rtl/>
        </w:rPr>
        <w:t>والرقي</w:t>
      </w:r>
      <w:r w:rsidRPr="00694346">
        <w:rPr>
          <w:rFonts w:eastAsia="Arial"/>
          <w:sz w:val="28"/>
          <w:szCs w:val="28"/>
        </w:rPr>
        <w:t xml:space="preserve"> </w:t>
      </w:r>
      <w:r w:rsidRPr="00694346">
        <w:rPr>
          <w:rFonts w:eastAsia="Arial"/>
          <w:sz w:val="28"/>
          <w:szCs w:val="28"/>
          <w:rtl/>
        </w:rPr>
        <w:t>بما</w:t>
      </w:r>
      <w:r w:rsidRPr="00694346">
        <w:rPr>
          <w:rFonts w:eastAsia="Arial"/>
          <w:sz w:val="28"/>
          <w:szCs w:val="28"/>
        </w:rPr>
        <w:t xml:space="preserve"> </w:t>
      </w:r>
      <w:r w:rsidRPr="00694346">
        <w:rPr>
          <w:rFonts w:eastAsia="Arial"/>
          <w:sz w:val="28"/>
          <w:szCs w:val="28"/>
          <w:rtl/>
        </w:rPr>
        <w:t>يسمح</w:t>
      </w:r>
      <w:r w:rsidRPr="00694346">
        <w:rPr>
          <w:rFonts w:eastAsia="Arial"/>
          <w:sz w:val="28"/>
          <w:szCs w:val="28"/>
        </w:rPr>
        <w:t xml:space="preserve"> </w:t>
      </w:r>
      <w:r w:rsidRPr="00694346">
        <w:rPr>
          <w:rFonts w:eastAsia="Arial"/>
          <w:sz w:val="28"/>
          <w:szCs w:val="28"/>
          <w:rtl/>
        </w:rPr>
        <w:t>لها</w:t>
      </w:r>
      <w:r w:rsidRPr="00694346">
        <w:rPr>
          <w:rFonts w:eastAsia="Arial"/>
          <w:sz w:val="28"/>
          <w:szCs w:val="28"/>
        </w:rPr>
        <w:t xml:space="preserve"> </w:t>
      </w:r>
      <w:r w:rsidRPr="00694346">
        <w:rPr>
          <w:rFonts w:eastAsia="Arial"/>
          <w:sz w:val="28"/>
          <w:szCs w:val="28"/>
          <w:rtl/>
        </w:rPr>
        <w:t>المنافسه</w:t>
      </w:r>
      <w:r w:rsidRPr="00694346">
        <w:rPr>
          <w:rFonts w:eastAsia="Arial"/>
          <w:sz w:val="28"/>
          <w:szCs w:val="28"/>
        </w:rPr>
        <w:t xml:space="preserve"> </w:t>
      </w:r>
      <w:r w:rsidRPr="00694346">
        <w:rPr>
          <w:rFonts w:eastAsia="Arial"/>
          <w:sz w:val="28"/>
          <w:szCs w:val="28"/>
          <w:rtl/>
        </w:rPr>
        <w:t>الهادفه</w:t>
      </w:r>
      <w:r w:rsidRPr="00694346">
        <w:rPr>
          <w:rFonts w:eastAsia="Arial"/>
          <w:sz w:val="28"/>
          <w:szCs w:val="28"/>
        </w:rPr>
        <w:t xml:space="preserve"> </w:t>
      </w:r>
      <w:r w:rsidRPr="00694346">
        <w:rPr>
          <w:rFonts w:eastAsia="Arial"/>
          <w:sz w:val="28"/>
          <w:szCs w:val="28"/>
          <w:rtl/>
        </w:rPr>
        <w:t>ومواكبة</w:t>
      </w:r>
      <w:r w:rsidRPr="00694346">
        <w:rPr>
          <w:rFonts w:eastAsia="Arial"/>
          <w:sz w:val="28"/>
          <w:szCs w:val="28"/>
        </w:rPr>
        <w:t xml:space="preserve"> </w:t>
      </w:r>
      <w:r w:rsidRPr="00694346">
        <w:rPr>
          <w:rFonts w:eastAsia="Arial"/>
          <w:sz w:val="28"/>
          <w:szCs w:val="28"/>
          <w:rtl/>
        </w:rPr>
        <w:t>التقدم</w:t>
      </w:r>
      <w:r w:rsidRPr="00694346">
        <w:rPr>
          <w:rFonts w:eastAsia="Arial"/>
          <w:sz w:val="28"/>
          <w:szCs w:val="28"/>
        </w:rPr>
        <w:t xml:space="preserve"> </w:t>
      </w:r>
      <w:r w:rsidRPr="00694346">
        <w:rPr>
          <w:rFonts w:eastAsia="Arial"/>
          <w:sz w:val="28"/>
          <w:szCs w:val="28"/>
          <w:rtl/>
        </w:rPr>
        <w:t>العلمي</w:t>
      </w:r>
      <w:r w:rsidRPr="00694346">
        <w:rPr>
          <w:rFonts w:eastAsia="Arial"/>
          <w:sz w:val="28"/>
          <w:szCs w:val="28"/>
        </w:rPr>
        <w:t xml:space="preserve"> </w:t>
      </w:r>
      <w:r w:rsidRPr="00694346">
        <w:rPr>
          <w:rFonts w:eastAsia="Arial"/>
          <w:sz w:val="28"/>
          <w:szCs w:val="28"/>
          <w:rtl/>
        </w:rPr>
        <w:t>المرجو</w:t>
      </w:r>
      <w:r w:rsidRPr="00694346">
        <w:rPr>
          <w:rFonts w:eastAsia="Arial"/>
          <w:sz w:val="28"/>
          <w:szCs w:val="28"/>
        </w:rPr>
        <w:t>.</w:t>
      </w:r>
    </w:p>
    <w:p w14:paraId="733035B4" w14:textId="77777777" w:rsidR="005D66ED" w:rsidRPr="00161871" w:rsidRDefault="005D66ED" w:rsidP="005D66ED">
      <w:pPr>
        <w:rPr>
          <w:rtl/>
          <w:lang w:bidi="ar-EG"/>
        </w:rPr>
      </w:pPr>
    </w:p>
    <w:p w14:paraId="1B8922C5" w14:textId="77777777" w:rsidR="005D66ED" w:rsidRPr="00694346" w:rsidRDefault="005D66ED" w:rsidP="005D66ED">
      <w:pPr>
        <w:pStyle w:val="Heading2"/>
        <w:numPr>
          <w:ilvl w:val="0"/>
          <w:numId w:val="0"/>
        </w:numPr>
        <w:ind w:left="576" w:hanging="576"/>
        <w:rPr>
          <w:u w:val="single"/>
          <w:rtl/>
          <w:lang w:bidi="ar-EG"/>
        </w:rPr>
      </w:pPr>
      <w:r w:rsidRPr="00694346">
        <w:rPr>
          <w:u w:val="single"/>
          <w:rtl/>
          <w:lang w:bidi="ar-EG"/>
        </w:rPr>
        <w:t>المجال</w:t>
      </w:r>
    </w:p>
    <w:p w14:paraId="77079417" w14:textId="77777777" w:rsidR="005D66ED" w:rsidRDefault="005D66ED" w:rsidP="005D66ED">
      <w:pPr>
        <w:jc w:val="both"/>
        <w:rPr>
          <w:sz w:val="28"/>
          <w:szCs w:val="28"/>
          <w:rtl/>
        </w:rPr>
      </w:pPr>
      <w:r w:rsidRPr="00694346">
        <w:rPr>
          <w:sz w:val="28"/>
          <w:szCs w:val="28"/>
          <w:u w:val="single"/>
          <w:shd w:val="clear" w:color="auto" w:fill="FFFFFF"/>
          <w:rtl/>
        </w:rPr>
        <w:t>أهمية عمل تقرير الانجاز السنوي للقسم</w:t>
      </w:r>
      <w:r w:rsidRPr="00694346">
        <w:rPr>
          <w:sz w:val="28"/>
          <w:szCs w:val="28"/>
          <w:u w:val="single"/>
          <w:shd w:val="clear" w:color="auto" w:fill="FFFFFF"/>
        </w:rPr>
        <w:t>:</w:t>
      </w:r>
      <w:r w:rsidRPr="00694346">
        <w:rPr>
          <w:sz w:val="28"/>
          <w:szCs w:val="28"/>
          <w:rtl/>
        </w:rPr>
        <w:t xml:space="preserve"> </w:t>
      </w:r>
    </w:p>
    <w:p w14:paraId="78C91CDB" w14:textId="77777777" w:rsidR="005D66ED" w:rsidRPr="00694346" w:rsidRDefault="005D66ED" w:rsidP="005D66ED">
      <w:pPr>
        <w:jc w:val="both"/>
        <w:rPr>
          <w:sz w:val="28"/>
          <w:szCs w:val="28"/>
          <w:rtl/>
        </w:rPr>
      </w:pPr>
      <w:r w:rsidRPr="00694346">
        <w:rPr>
          <w:sz w:val="28"/>
          <w:szCs w:val="28"/>
          <w:rtl/>
        </w:rPr>
        <w:t>نظراً للتقدم الطبي علي مستوي العالم ولكي يواكب القسم</w:t>
      </w:r>
      <w:r>
        <w:rPr>
          <w:rFonts w:hint="cs"/>
          <w:sz w:val="28"/>
          <w:szCs w:val="28"/>
          <w:rtl/>
        </w:rPr>
        <w:t xml:space="preserve"> </w:t>
      </w:r>
      <w:r>
        <w:rPr>
          <w:sz w:val="28"/>
          <w:szCs w:val="28"/>
          <w:rtl/>
        </w:rPr>
        <w:t xml:space="preserve"> هذا التقدم فإن عمل تقرير ا</w:t>
      </w:r>
      <w:r>
        <w:rPr>
          <w:rFonts w:hint="cs"/>
          <w:sz w:val="28"/>
          <w:szCs w:val="28"/>
          <w:rtl/>
        </w:rPr>
        <w:t>لإ</w:t>
      </w:r>
      <w:r w:rsidRPr="00694346">
        <w:rPr>
          <w:sz w:val="28"/>
          <w:szCs w:val="28"/>
          <w:rtl/>
        </w:rPr>
        <w:t>نجاز ال</w:t>
      </w:r>
      <w:r>
        <w:rPr>
          <w:sz w:val="28"/>
          <w:szCs w:val="28"/>
          <w:rtl/>
        </w:rPr>
        <w:t>سنوى للقسم يمثل ويقيس مدى كفاءة</w:t>
      </w:r>
      <w:r>
        <w:rPr>
          <w:rFonts w:hint="cs"/>
          <w:sz w:val="28"/>
          <w:szCs w:val="28"/>
          <w:rtl/>
        </w:rPr>
        <w:t xml:space="preserve"> </w:t>
      </w:r>
      <w:r w:rsidRPr="00694346">
        <w:rPr>
          <w:sz w:val="28"/>
          <w:szCs w:val="28"/>
          <w:rtl/>
        </w:rPr>
        <w:t>القسم لكافة جهودها ونشاطاتها خلال العا</w:t>
      </w:r>
      <w:r>
        <w:rPr>
          <w:sz w:val="28"/>
          <w:szCs w:val="28"/>
          <w:rtl/>
        </w:rPr>
        <w:t xml:space="preserve">م المنصرم ومن خلاله يمكن تحديد </w:t>
      </w:r>
      <w:r>
        <w:rPr>
          <w:rFonts w:hint="cs"/>
          <w:sz w:val="28"/>
          <w:szCs w:val="28"/>
          <w:rtl/>
        </w:rPr>
        <w:t>أ</w:t>
      </w:r>
      <w:r>
        <w:rPr>
          <w:sz w:val="28"/>
          <w:szCs w:val="28"/>
          <w:rtl/>
        </w:rPr>
        <w:t>وجه القوه والضعف لهذ</w:t>
      </w:r>
      <w:r>
        <w:rPr>
          <w:rFonts w:hint="cs"/>
          <w:sz w:val="28"/>
          <w:szCs w:val="28"/>
          <w:rtl/>
        </w:rPr>
        <w:t>ا ا</w:t>
      </w:r>
      <w:r>
        <w:rPr>
          <w:sz w:val="28"/>
          <w:szCs w:val="28"/>
          <w:rtl/>
        </w:rPr>
        <w:t>لقسم وتحديد ال</w:t>
      </w:r>
      <w:r>
        <w:rPr>
          <w:rFonts w:hint="cs"/>
          <w:sz w:val="28"/>
          <w:szCs w:val="28"/>
          <w:rtl/>
        </w:rPr>
        <w:t>أ</w:t>
      </w:r>
      <w:r>
        <w:rPr>
          <w:sz w:val="28"/>
          <w:szCs w:val="28"/>
          <w:rtl/>
        </w:rPr>
        <w:t xml:space="preserve">هداف واقتراح </w:t>
      </w:r>
      <w:r>
        <w:rPr>
          <w:rFonts w:hint="cs"/>
          <w:sz w:val="28"/>
          <w:szCs w:val="28"/>
          <w:rtl/>
        </w:rPr>
        <w:t>أ</w:t>
      </w:r>
      <w:r w:rsidRPr="00694346">
        <w:rPr>
          <w:sz w:val="28"/>
          <w:szCs w:val="28"/>
          <w:rtl/>
        </w:rPr>
        <w:t>ساليب التطوير ووضع طرق لحل الازمات وكيفية تفادي المشاكل والتعامل معها ووضع الخطة الاستراتيجية التي تأتي بأهداف</w:t>
      </w:r>
      <w:r>
        <w:rPr>
          <w:sz w:val="28"/>
          <w:szCs w:val="28"/>
          <w:rtl/>
        </w:rPr>
        <w:t xml:space="preserve"> استراتيجية تستجيب لرسالة </w:t>
      </w:r>
      <w:r w:rsidRPr="00694346">
        <w:rPr>
          <w:sz w:val="28"/>
          <w:szCs w:val="28"/>
          <w:rtl/>
        </w:rPr>
        <w:t>القسم وكذلك تحديد النشاطات والخدمات التي يؤدي تطبيقها الى إحداث آثار وتغييرات في ا</w:t>
      </w:r>
      <w:r>
        <w:rPr>
          <w:sz w:val="28"/>
          <w:szCs w:val="28"/>
          <w:rtl/>
        </w:rPr>
        <w:t>لمجتمع تجد صداها في رسالة القسم</w:t>
      </w:r>
    </w:p>
    <w:p w14:paraId="5664E9FB" w14:textId="77777777" w:rsidR="005D66ED" w:rsidRPr="00694346" w:rsidRDefault="005D66ED" w:rsidP="005D66ED">
      <w:pPr>
        <w:jc w:val="both"/>
        <w:rPr>
          <w:sz w:val="28"/>
          <w:szCs w:val="28"/>
          <w:u w:val="single"/>
          <w:shd w:val="clear" w:color="auto" w:fill="FFFFFF"/>
        </w:rPr>
      </w:pPr>
      <w:r w:rsidRPr="00694346">
        <w:rPr>
          <w:sz w:val="28"/>
          <w:szCs w:val="28"/>
          <w:shd w:val="clear" w:color="auto" w:fill="FFFFFF"/>
        </w:rPr>
        <w:t xml:space="preserve"> </w:t>
      </w:r>
      <w:r w:rsidRPr="00694346">
        <w:rPr>
          <w:sz w:val="28"/>
          <w:szCs w:val="28"/>
          <w:u w:val="single"/>
          <w:shd w:val="clear" w:color="auto" w:fill="FFFFFF"/>
          <w:rtl/>
        </w:rPr>
        <w:t>أوجه الضرر من عدم تنفيذ هذه السياسة</w:t>
      </w:r>
      <w:r w:rsidRPr="00694346">
        <w:rPr>
          <w:sz w:val="28"/>
          <w:szCs w:val="28"/>
          <w:u w:val="single"/>
          <w:shd w:val="clear" w:color="auto" w:fill="FFFFFF"/>
        </w:rPr>
        <w:t>:</w:t>
      </w:r>
    </w:p>
    <w:p w14:paraId="787115BA" w14:textId="77777777" w:rsidR="005D66ED" w:rsidRPr="00694346" w:rsidRDefault="005D66ED" w:rsidP="005D66ED">
      <w:pPr>
        <w:jc w:val="both"/>
        <w:rPr>
          <w:sz w:val="28"/>
          <w:szCs w:val="28"/>
        </w:rPr>
      </w:pPr>
      <w:r>
        <w:rPr>
          <w:sz w:val="28"/>
          <w:szCs w:val="28"/>
          <w:rtl/>
        </w:rPr>
        <w:t xml:space="preserve">اذا لم يكن </w:t>
      </w:r>
      <w:r>
        <w:rPr>
          <w:rFonts w:hint="cs"/>
          <w:sz w:val="28"/>
          <w:szCs w:val="28"/>
          <w:rtl/>
        </w:rPr>
        <w:t>ل</w:t>
      </w:r>
      <w:r>
        <w:rPr>
          <w:sz w:val="28"/>
          <w:szCs w:val="28"/>
          <w:rtl/>
        </w:rPr>
        <w:t xml:space="preserve">لقسم تقرير </w:t>
      </w:r>
      <w:r>
        <w:rPr>
          <w:rFonts w:hint="cs"/>
          <w:sz w:val="28"/>
          <w:szCs w:val="28"/>
          <w:rtl/>
        </w:rPr>
        <w:t>إ</w:t>
      </w:r>
      <w:r>
        <w:rPr>
          <w:sz w:val="28"/>
          <w:szCs w:val="28"/>
          <w:rtl/>
        </w:rPr>
        <w:t xml:space="preserve">نجاز سنوي فلن يكون له </w:t>
      </w:r>
      <w:r>
        <w:rPr>
          <w:rFonts w:hint="cs"/>
          <w:sz w:val="28"/>
          <w:szCs w:val="28"/>
          <w:rtl/>
        </w:rPr>
        <w:t>أ</w:t>
      </w:r>
      <w:r w:rsidRPr="00694346">
        <w:rPr>
          <w:sz w:val="28"/>
          <w:szCs w:val="28"/>
          <w:rtl/>
        </w:rPr>
        <w:t>ي فرصة للتق</w:t>
      </w:r>
      <w:r>
        <w:rPr>
          <w:sz w:val="28"/>
          <w:szCs w:val="28"/>
          <w:rtl/>
        </w:rPr>
        <w:t>دم والنمو حيث تفقد تقييم اداءه</w:t>
      </w:r>
      <w:r>
        <w:rPr>
          <w:rFonts w:hint="cs"/>
          <w:sz w:val="28"/>
          <w:szCs w:val="28"/>
          <w:rtl/>
        </w:rPr>
        <w:t xml:space="preserve"> </w:t>
      </w:r>
      <w:r>
        <w:rPr>
          <w:sz w:val="28"/>
          <w:szCs w:val="28"/>
          <w:rtl/>
        </w:rPr>
        <w:t xml:space="preserve">خلال العام المنصرم وكذلك لن </w:t>
      </w:r>
      <w:r>
        <w:rPr>
          <w:rFonts w:hint="cs"/>
          <w:sz w:val="28"/>
          <w:szCs w:val="28"/>
          <w:rtl/>
        </w:rPr>
        <w:t>ي</w:t>
      </w:r>
      <w:r>
        <w:rPr>
          <w:sz w:val="28"/>
          <w:szCs w:val="28"/>
          <w:rtl/>
        </w:rPr>
        <w:t xml:space="preserve">ستطيع وضع </w:t>
      </w:r>
      <w:r>
        <w:rPr>
          <w:rFonts w:hint="cs"/>
          <w:sz w:val="28"/>
          <w:szCs w:val="28"/>
          <w:rtl/>
        </w:rPr>
        <w:t>آ</w:t>
      </w:r>
      <w:r w:rsidRPr="00694346">
        <w:rPr>
          <w:sz w:val="28"/>
          <w:szCs w:val="28"/>
          <w:rtl/>
        </w:rPr>
        <w:t>ليات قياس الكفاءه والنشاط ولا يمكن تحد</w:t>
      </w:r>
      <w:r>
        <w:rPr>
          <w:sz w:val="28"/>
          <w:szCs w:val="28"/>
          <w:rtl/>
        </w:rPr>
        <w:t xml:space="preserve">يد نقاط الضعف والقوه كذلك  كما </w:t>
      </w:r>
      <w:r>
        <w:rPr>
          <w:rFonts w:hint="cs"/>
          <w:sz w:val="28"/>
          <w:szCs w:val="28"/>
          <w:rtl/>
        </w:rPr>
        <w:t>أ</w:t>
      </w:r>
      <w:r w:rsidRPr="00694346">
        <w:rPr>
          <w:sz w:val="28"/>
          <w:szCs w:val="28"/>
          <w:rtl/>
        </w:rPr>
        <w:t xml:space="preserve">ن عملية وضع الاهداف </w:t>
      </w:r>
      <w:r w:rsidRPr="00694346">
        <w:rPr>
          <w:rFonts w:hint="cs"/>
          <w:sz w:val="28"/>
          <w:szCs w:val="28"/>
          <w:rtl/>
        </w:rPr>
        <w:t>المستقبلية</w:t>
      </w:r>
      <w:r>
        <w:rPr>
          <w:sz w:val="28"/>
          <w:szCs w:val="28"/>
          <w:rtl/>
        </w:rPr>
        <w:t xml:space="preserve"> ل</w:t>
      </w:r>
      <w:r w:rsidRPr="00694346">
        <w:rPr>
          <w:sz w:val="28"/>
          <w:szCs w:val="28"/>
          <w:rtl/>
        </w:rPr>
        <w:t>لقسم ستكون قاصره وغير كافيه</w:t>
      </w:r>
      <w:r w:rsidRPr="00694346">
        <w:rPr>
          <w:sz w:val="28"/>
          <w:szCs w:val="28"/>
        </w:rPr>
        <w:t>.</w:t>
      </w:r>
    </w:p>
    <w:p w14:paraId="255B6EB8" w14:textId="77777777" w:rsidR="005D66ED" w:rsidRPr="00694346" w:rsidRDefault="005D66ED" w:rsidP="005D66ED">
      <w:pPr>
        <w:pStyle w:val="Heading2"/>
        <w:numPr>
          <w:ilvl w:val="0"/>
          <w:numId w:val="0"/>
        </w:numPr>
        <w:ind w:left="576" w:hanging="576"/>
        <w:rPr>
          <w:u w:val="single"/>
          <w:rtl/>
          <w:lang w:bidi="ar-EG"/>
        </w:rPr>
      </w:pPr>
      <w:r w:rsidRPr="00694346">
        <w:rPr>
          <w:u w:val="single"/>
          <w:rtl/>
          <w:lang w:bidi="ar-EG"/>
        </w:rPr>
        <w:t>التعريفات والمصطلحات</w:t>
      </w:r>
    </w:p>
    <w:p w14:paraId="3FB33CEB" w14:textId="77777777" w:rsidR="005D66ED" w:rsidRPr="00694346" w:rsidRDefault="005D66ED" w:rsidP="005D66ED">
      <w:pPr>
        <w:jc w:val="both"/>
        <w:rPr>
          <w:rFonts w:eastAsia="Arial"/>
          <w:sz w:val="28"/>
          <w:szCs w:val="28"/>
        </w:rPr>
      </w:pPr>
      <w:r w:rsidRPr="00694346">
        <w:rPr>
          <w:rFonts w:eastAsia="Arial"/>
          <w:sz w:val="28"/>
          <w:szCs w:val="28"/>
          <w:rtl/>
        </w:rPr>
        <w:t>تقرير</w:t>
      </w:r>
      <w:r w:rsidRPr="00694346">
        <w:rPr>
          <w:rFonts w:eastAsia="Arial"/>
          <w:sz w:val="28"/>
          <w:szCs w:val="28"/>
        </w:rPr>
        <w:t xml:space="preserve"> </w:t>
      </w:r>
      <w:r w:rsidRPr="00694346">
        <w:rPr>
          <w:rFonts w:eastAsia="Arial"/>
          <w:sz w:val="28"/>
          <w:szCs w:val="28"/>
          <w:rtl/>
        </w:rPr>
        <w:t>الانجاز</w:t>
      </w:r>
      <w:r w:rsidRPr="00694346">
        <w:rPr>
          <w:rFonts w:eastAsia="Arial"/>
          <w:sz w:val="28"/>
          <w:szCs w:val="28"/>
        </w:rPr>
        <w:t xml:space="preserve"> </w:t>
      </w:r>
      <w:r w:rsidRPr="00694346">
        <w:rPr>
          <w:rFonts w:eastAsia="Arial"/>
          <w:sz w:val="28"/>
          <w:szCs w:val="28"/>
          <w:rtl/>
        </w:rPr>
        <w:t>السنوى</w:t>
      </w:r>
      <w:r w:rsidRPr="00694346">
        <w:rPr>
          <w:rFonts w:eastAsia="Arial"/>
          <w:sz w:val="28"/>
          <w:szCs w:val="28"/>
        </w:rPr>
        <w:t xml:space="preserve"> </w:t>
      </w:r>
      <w:r w:rsidRPr="00694346">
        <w:rPr>
          <w:rFonts w:eastAsia="Arial"/>
          <w:sz w:val="28"/>
          <w:szCs w:val="28"/>
          <w:rtl/>
        </w:rPr>
        <w:t>للقسم</w:t>
      </w:r>
      <w:r w:rsidRPr="00694346">
        <w:rPr>
          <w:rFonts w:eastAsia="Arial"/>
          <w:sz w:val="28"/>
          <w:szCs w:val="28"/>
        </w:rPr>
        <w:t xml:space="preserve"> </w:t>
      </w:r>
      <w:r w:rsidRPr="00694346">
        <w:rPr>
          <w:rFonts w:eastAsia="Arial"/>
          <w:sz w:val="28"/>
          <w:szCs w:val="28"/>
          <w:rtl/>
        </w:rPr>
        <w:t>تقرير</w:t>
      </w:r>
      <w:r w:rsidRPr="00694346">
        <w:rPr>
          <w:rFonts w:eastAsia="Arial"/>
          <w:sz w:val="28"/>
          <w:szCs w:val="28"/>
        </w:rPr>
        <w:t xml:space="preserve"> </w:t>
      </w:r>
      <w:r w:rsidRPr="00694346">
        <w:rPr>
          <w:rFonts w:eastAsia="Arial"/>
          <w:sz w:val="28"/>
          <w:szCs w:val="28"/>
          <w:rtl/>
        </w:rPr>
        <w:t>شامل</w:t>
      </w:r>
      <w:r w:rsidRPr="00694346">
        <w:rPr>
          <w:rFonts w:eastAsia="Arial"/>
          <w:sz w:val="28"/>
          <w:szCs w:val="28"/>
        </w:rPr>
        <w:t xml:space="preserve"> </w:t>
      </w:r>
      <w:r w:rsidRPr="00694346">
        <w:rPr>
          <w:rFonts w:eastAsia="Arial"/>
          <w:sz w:val="28"/>
          <w:szCs w:val="28"/>
          <w:rtl/>
        </w:rPr>
        <w:t>يضم</w:t>
      </w:r>
      <w:r w:rsidRPr="00694346">
        <w:rPr>
          <w:rFonts w:eastAsia="Arial"/>
          <w:sz w:val="28"/>
          <w:szCs w:val="28"/>
        </w:rPr>
        <w:t xml:space="preserve"> </w:t>
      </w:r>
      <w:r w:rsidRPr="00694346">
        <w:rPr>
          <w:rFonts w:eastAsia="Arial"/>
          <w:sz w:val="28"/>
          <w:szCs w:val="28"/>
          <w:rtl/>
        </w:rPr>
        <w:t>إحصائية</w:t>
      </w:r>
      <w:r w:rsidRPr="00694346">
        <w:rPr>
          <w:rFonts w:eastAsia="Arial"/>
          <w:sz w:val="28"/>
          <w:szCs w:val="28"/>
        </w:rPr>
        <w:t xml:space="preserve"> </w:t>
      </w:r>
      <w:r w:rsidRPr="00694346">
        <w:rPr>
          <w:rFonts w:eastAsia="Arial"/>
          <w:sz w:val="28"/>
          <w:szCs w:val="28"/>
          <w:rtl/>
        </w:rPr>
        <w:t>أعضاء</w:t>
      </w:r>
      <w:r w:rsidRPr="00694346">
        <w:rPr>
          <w:rFonts w:eastAsia="Arial"/>
          <w:sz w:val="28"/>
          <w:szCs w:val="28"/>
        </w:rPr>
        <w:t xml:space="preserve"> </w:t>
      </w:r>
      <w:r w:rsidRPr="00694346">
        <w:rPr>
          <w:rFonts w:eastAsia="Arial"/>
          <w:sz w:val="28"/>
          <w:szCs w:val="28"/>
          <w:rtl/>
        </w:rPr>
        <w:t>هيئة</w:t>
      </w:r>
      <w:r w:rsidRPr="00694346">
        <w:rPr>
          <w:rFonts w:eastAsia="Arial"/>
          <w:sz w:val="28"/>
          <w:szCs w:val="28"/>
        </w:rPr>
        <w:t xml:space="preserve"> </w:t>
      </w:r>
      <w:r w:rsidRPr="00694346">
        <w:rPr>
          <w:rFonts w:eastAsia="Arial"/>
          <w:sz w:val="28"/>
          <w:szCs w:val="28"/>
          <w:rtl/>
        </w:rPr>
        <w:t>التدريس</w:t>
      </w:r>
      <w:r w:rsidRPr="00694346">
        <w:rPr>
          <w:rFonts w:eastAsia="Arial"/>
          <w:sz w:val="28"/>
          <w:szCs w:val="28"/>
        </w:rPr>
        <w:t xml:space="preserve"> </w:t>
      </w:r>
      <w:r w:rsidRPr="00694346">
        <w:rPr>
          <w:rFonts w:eastAsia="Arial"/>
          <w:sz w:val="28"/>
          <w:szCs w:val="28"/>
          <w:rtl/>
        </w:rPr>
        <w:t>والهيئة</w:t>
      </w:r>
      <w:r w:rsidRPr="00694346">
        <w:rPr>
          <w:rFonts w:eastAsia="Arial"/>
          <w:sz w:val="28"/>
          <w:szCs w:val="28"/>
        </w:rPr>
        <w:t xml:space="preserve"> </w:t>
      </w:r>
      <w:r w:rsidRPr="00694346">
        <w:rPr>
          <w:rFonts w:eastAsia="Arial"/>
          <w:sz w:val="28"/>
          <w:szCs w:val="28"/>
          <w:rtl/>
        </w:rPr>
        <w:t>المعاونة</w:t>
      </w:r>
      <w:r w:rsidRPr="00694346">
        <w:rPr>
          <w:rFonts w:eastAsia="Arial"/>
          <w:sz w:val="28"/>
          <w:szCs w:val="28"/>
        </w:rPr>
        <w:t xml:space="preserve">, </w:t>
      </w:r>
      <w:r w:rsidRPr="00694346">
        <w:rPr>
          <w:rFonts w:eastAsia="Arial"/>
          <w:sz w:val="28"/>
          <w:szCs w:val="28"/>
          <w:rtl/>
        </w:rPr>
        <w:t>إنتدابات</w:t>
      </w:r>
      <w:r w:rsidRPr="00694346">
        <w:rPr>
          <w:rFonts w:eastAsia="Arial"/>
          <w:sz w:val="28"/>
          <w:szCs w:val="28"/>
        </w:rPr>
        <w:t xml:space="preserve"> </w:t>
      </w:r>
      <w:r w:rsidRPr="00694346">
        <w:rPr>
          <w:rFonts w:eastAsia="Arial"/>
          <w:sz w:val="28"/>
          <w:szCs w:val="28"/>
          <w:rtl/>
        </w:rPr>
        <w:t>السادة</w:t>
      </w:r>
      <w:r>
        <w:rPr>
          <w:rFonts w:eastAsia="Arial" w:hint="cs"/>
          <w:sz w:val="28"/>
          <w:szCs w:val="28"/>
          <w:rtl/>
        </w:rPr>
        <w:t xml:space="preserve"> </w:t>
      </w:r>
      <w:r w:rsidRPr="00694346">
        <w:rPr>
          <w:rFonts w:eastAsia="Arial"/>
          <w:sz w:val="28"/>
          <w:szCs w:val="28"/>
          <w:rtl/>
        </w:rPr>
        <w:t>أعضاء</w:t>
      </w:r>
      <w:r w:rsidRPr="00694346">
        <w:rPr>
          <w:rFonts w:eastAsia="Arial"/>
          <w:sz w:val="28"/>
          <w:szCs w:val="28"/>
        </w:rPr>
        <w:t xml:space="preserve"> </w:t>
      </w:r>
      <w:r w:rsidRPr="00694346">
        <w:rPr>
          <w:rFonts w:eastAsia="Arial"/>
          <w:sz w:val="28"/>
          <w:szCs w:val="28"/>
          <w:rtl/>
        </w:rPr>
        <w:t>هيئة</w:t>
      </w:r>
      <w:r w:rsidRPr="00694346">
        <w:rPr>
          <w:rFonts w:eastAsia="Arial"/>
          <w:sz w:val="28"/>
          <w:szCs w:val="28"/>
        </w:rPr>
        <w:t xml:space="preserve"> </w:t>
      </w:r>
      <w:r w:rsidRPr="00694346">
        <w:rPr>
          <w:rFonts w:eastAsia="Arial"/>
          <w:sz w:val="28"/>
          <w:szCs w:val="28"/>
          <w:rtl/>
        </w:rPr>
        <w:t>التدريس</w:t>
      </w:r>
      <w:r w:rsidRPr="00694346">
        <w:rPr>
          <w:rFonts w:eastAsia="Arial"/>
          <w:sz w:val="28"/>
          <w:szCs w:val="28"/>
        </w:rPr>
        <w:t xml:space="preserve">, </w:t>
      </w:r>
      <w:r w:rsidRPr="00694346">
        <w:rPr>
          <w:rFonts w:eastAsia="Arial"/>
          <w:sz w:val="28"/>
          <w:szCs w:val="28"/>
          <w:rtl/>
        </w:rPr>
        <w:t>إحصائية</w:t>
      </w:r>
      <w:r w:rsidRPr="00694346">
        <w:rPr>
          <w:rFonts w:eastAsia="Arial"/>
          <w:sz w:val="28"/>
          <w:szCs w:val="28"/>
        </w:rPr>
        <w:t xml:space="preserve"> </w:t>
      </w:r>
      <w:r w:rsidRPr="00694346">
        <w:rPr>
          <w:rFonts w:eastAsia="Arial"/>
          <w:sz w:val="28"/>
          <w:szCs w:val="28"/>
          <w:rtl/>
        </w:rPr>
        <w:t>العاملين</w:t>
      </w:r>
      <w:r w:rsidRPr="00694346">
        <w:rPr>
          <w:rFonts w:eastAsia="Arial"/>
          <w:sz w:val="28"/>
          <w:szCs w:val="28"/>
        </w:rPr>
        <w:t xml:space="preserve"> </w:t>
      </w:r>
      <w:r w:rsidRPr="00694346">
        <w:rPr>
          <w:rFonts w:eastAsia="Arial"/>
          <w:sz w:val="28"/>
          <w:szCs w:val="28"/>
          <w:rtl/>
        </w:rPr>
        <w:t>بالقسم</w:t>
      </w:r>
      <w:r w:rsidRPr="00694346">
        <w:rPr>
          <w:rFonts w:eastAsia="Arial"/>
          <w:sz w:val="28"/>
          <w:szCs w:val="28"/>
        </w:rPr>
        <w:t xml:space="preserve">, </w:t>
      </w:r>
      <w:r w:rsidRPr="00694346">
        <w:rPr>
          <w:rFonts w:eastAsia="Arial"/>
          <w:sz w:val="28"/>
          <w:szCs w:val="28"/>
          <w:rtl/>
        </w:rPr>
        <w:t>نبذة</w:t>
      </w:r>
      <w:r w:rsidRPr="00694346">
        <w:rPr>
          <w:rFonts w:eastAsia="Arial"/>
          <w:sz w:val="28"/>
          <w:szCs w:val="28"/>
        </w:rPr>
        <w:t xml:space="preserve"> </w:t>
      </w:r>
      <w:r w:rsidRPr="00694346">
        <w:rPr>
          <w:rFonts w:eastAsia="Arial"/>
          <w:sz w:val="28"/>
          <w:szCs w:val="28"/>
          <w:rtl/>
        </w:rPr>
        <w:t>مختصرة</w:t>
      </w:r>
      <w:r w:rsidRPr="00694346">
        <w:rPr>
          <w:rFonts w:eastAsia="Arial"/>
          <w:sz w:val="28"/>
          <w:szCs w:val="28"/>
        </w:rPr>
        <w:t xml:space="preserve"> </w:t>
      </w:r>
      <w:r w:rsidRPr="00694346">
        <w:rPr>
          <w:rFonts w:eastAsia="Arial"/>
          <w:sz w:val="28"/>
          <w:szCs w:val="28"/>
          <w:rtl/>
        </w:rPr>
        <w:t>عن</w:t>
      </w:r>
      <w:r w:rsidRPr="00694346">
        <w:rPr>
          <w:rFonts w:eastAsia="Arial"/>
          <w:sz w:val="28"/>
          <w:szCs w:val="28"/>
        </w:rPr>
        <w:t xml:space="preserve"> </w:t>
      </w:r>
      <w:r w:rsidRPr="00694346">
        <w:rPr>
          <w:rFonts w:eastAsia="Arial"/>
          <w:sz w:val="28"/>
          <w:szCs w:val="28"/>
          <w:rtl/>
        </w:rPr>
        <w:t>القسم</w:t>
      </w:r>
      <w:r w:rsidRPr="00694346">
        <w:rPr>
          <w:rFonts w:eastAsia="Arial"/>
          <w:sz w:val="28"/>
          <w:szCs w:val="28"/>
        </w:rPr>
        <w:t xml:space="preserve"> </w:t>
      </w:r>
      <w:r w:rsidRPr="00694346">
        <w:rPr>
          <w:rFonts w:eastAsia="Arial"/>
          <w:sz w:val="28"/>
          <w:szCs w:val="28"/>
          <w:rtl/>
        </w:rPr>
        <w:t>يوضح</w:t>
      </w:r>
      <w:r w:rsidRPr="00694346">
        <w:rPr>
          <w:rFonts w:eastAsia="Arial"/>
          <w:sz w:val="28"/>
          <w:szCs w:val="28"/>
        </w:rPr>
        <w:t xml:space="preserve"> </w:t>
      </w:r>
      <w:r w:rsidRPr="00694346">
        <w:rPr>
          <w:rFonts w:eastAsia="Arial"/>
          <w:sz w:val="28"/>
          <w:szCs w:val="28"/>
          <w:rtl/>
        </w:rPr>
        <w:t>بها</w:t>
      </w:r>
      <w:r w:rsidRPr="00694346">
        <w:rPr>
          <w:rFonts w:eastAsia="Arial"/>
          <w:sz w:val="28"/>
          <w:szCs w:val="28"/>
        </w:rPr>
        <w:t xml:space="preserve"> </w:t>
      </w:r>
      <w:r w:rsidRPr="00694346">
        <w:rPr>
          <w:rFonts w:eastAsia="Arial"/>
          <w:sz w:val="28"/>
          <w:szCs w:val="28"/>
          <w:rtl/>
        </w:rPr>
        <w:t>أهمية</w:t>
      </w:r>
      <w:r w:rsidRPr="00694346">
        <w:rPr>
          <w:rFonts w:eastAsia="Arial"/>
          <w:sz w:val="28"/>
          <w:szCs w:val="28"/>
        </w:rPr>
        <w:t xml:space="preserve"> </w:t>
      </w:r>
      <w:r w:rsidRPr="00694346">
        <w:rPr>
          <w:rFonts w:eastAsia="Arial"/>
          <w:sz w:val="28"/>
          <w:szCs w:val="28"/>
          <w:rtl/>
        </w:rPr>
        <w:t>دراسة</w:t>
      </w:r>
      <w:r w:rsidRPr="00694346">
        <w:rPr>
          <w:rFonts w:eastAsia="Arial"/>
          <w:sz w:val="28"/>
          <w:szCs w:val="28"/>
        </w:rPr>
        <w:t xml:space="preserve"> </w:t>
      </w:r>
      <w:r w:rsidRPr="00694346">
        <w:rPr>
          <w:rFonts w:eastAsia="Arial"/>
          <w:sz w:val="28"/>
          <w:szCs w:val="28"/>
          <w:rtl/>
        </w:rPr>
        <w:t>مواد</w:t>
      </w:r>
      <w:r w:rsidRPr="00694346">
        <w:rPr>
          <w:rFonts w:eastAsia="Arial"/>
          <w:sz w:val="28"/>
          <w:szCs w:val="28"/>
        </w:rPr>
        <w:t xml:space="preserve"> </w:t>
      </w:r>
      <w:r w:rsidRPr="00694346">
        <w:rPr>
          <w:rFonts w:eastAsia="Arial"/>
          <w:sz w:val="28"/>
          <w:szCs w:val="28"/>
          <w:rtl/>
        </w:rPr>
        <w:t>القسم</w:t>
      </w:r>
      <w:r w:rsidRPr="00694346">
        <w:rPr>
          <w:rFonts w:eastAsia="Arial"/>
          <w:sz w:val="28"/>
          <w:szCs w:val="28"/>
        </w:rPr>
        <w:t xml:space="preserve"> </w:t>
      </w:r>
      <w:r w:rsidRPr="00694346">
        <w:rPr>
          <w:rFonts w:eastAsia="Arial"/>
          <w:sz w:val="28"/>
          <w:szCs w:val="28"/>
          <w:rtl/>
        </w:rPr>
        <w:t>لطالب</w:t>
      </w:r>
      <w:r w:rsidRPr="00694346">
        <w:rPr>
          <w:rFonts w:eastAsia="Arial"/>
          <w:sz w:val="28"/>
          <w:szCs w:val="28"/>
        </w:rPr>
        <w:t xml:space="preserve"> </w:t>
      </w:r>
      <w:r w:rsidRPr="00694346">
        <w:rPr>
          <w:rFonts w:eastAsia="Arial"/>
          <w:sz w:val="28"/>
          <w:szCs w:val="28"/>
          <w:rtl/>
        </w:rPr>
        <w:t>الطب</w:t>
      </w:r>
      <w:r w:rsidRPr="00694346">
        <w:rPr>
          <w:rFonts w:eastAsia="Arial"/>
          <w:sz w:val="28"/>
          <w:szCs w:val="28"/>
        </w:rPr>
        <w:t xml:space="preserve">, </w:t>
      </w:r>
      <w:r w:rsidRPr="00694346">
        <w:rPr>
          <w:rFonts w:eastAsia="Arial"/>
          <w:sz w:val="28"/>
          <w:szCs w:val="28"/>
          <w:rtl/>
        </w:rPr>
        <w:t>المواد</w:t>
      </w:r>
      <w:r w:rsidRPr="00694346">
        <w:rPr>
          <w:rFonts w:eastAsia="Arial"/>
          <w:sz w:val="28"/>
          <w:szCs w:val="28"/>
        </w:rPr>
        <w:t xml:space="preserve"> </w:t>
      </w:r>
      <w:r w:rsidRPr="00694346">
        <w:rPr>
          <w:rFonts w:eastAsia="Arial"/>
          <w:sz w:val="28"/>
          <w:szCs w:val="28"/>
          <w:rtl/>
        </w:rPr>
        <w:t>التى</w:t>
      </w:r>
      <w:r w:rsidRPr="00694346">
        <w:rPr>
          <w:rFonts w:eastAsia="Arial"/>
          <w:sz w:val="28"/>
          <w:szCs w:val="28"/>
        </w:rPr>
        <w:t xml:space="preserve"> </w:t>
      </w:r>
      <w:r w:rsidRPr="00694346">
        <w:rPr>
          <w:rFonts w:eastAsia="Arial"/>
          <w:sz w:val="28"/>
          <w:szCs w:val="28"/>
          <w:rtl/>
        </w:rPr>
        <w:t>يقوم</w:t>
      </w:r>
      <w:r w:rsidRPr="00694346">
        <w:rPr>
          <w:rFonts w:eastAsia="Arial"/>
          <w:sz w:val="28"/>
          <w:szCs w:val="28"/>
        </w:rPr>
        <w:t xml:space="preserve"> </w:t>
      </w:r>
      <w:r w:rsidRPr="00694346">
        <w:rPr>
          <w:rFonts w:eastAsia="Arial"/>
          <w:sz w:val="28"/>
          <w:szCs w:val="28"/>
          <w:rtl/>
        </w:rPr>
        <w:t>القسم</w:t>
      </w:r>
      <w:r w:rsidRPr="00694346">
        <w:rPr>
          <w:rFonts w:eastAsia="Arial"/>
          <w:sz w:val="28"/>
          <w:szCs w:val="28"/>
        </w:rPr>
        <w:t xml:space="preserve"> </w:t>
      </w:r>
      <w:r w:rsidRPr="00694346">
        <w:rPr>
          <w:rFonts w:eastAsia="Arial"/>
          <w:sz w:val="28"/>
          <w:szCs w:val="28"/>
          <w:rtl/>
        </w:rPr>
        <w:t>بتدريسها</w:t>
      </w:r>
      <w:r w:rsidRPr="00694346">
        <w:rPr>
          <w:rFonts w:eastAsia="Arial"/>
          <w:sz w:val="28"/>
          <w:szCs w:val="28"/>
        </w:rPr>
        <w:t xml:space="preserve"> </w:t>
      </w:r>
      <w:r w:rsidRPr="00694346">
        <w:rPr>
          <w:rFonts w:eastAsia="Arial"/>
          <w:sz w:val="28"/>
          <w:szCs w:val="28"/>
          <w:rtl/>
        </w:rPr>
        <w:t>والإشراف</w:t>
      </w:r>
      <w:r w:rsidRPr="00694346">
        <w:rPr>
          <w:rFonts w:eastAsia="Arial"/>
          <w:sz w:val="28"/>
          <w:szCs w:val="28"/>
        </w:rPr>
        <w:t xml:space="preserve"> </w:t>
      </w:r>
      <w:r w:rsidRPr="00694346">
        <w:rPr>
          <w:rFonts w:eastAsia="Arial"/>
          <w:sz w:val="28"/>
          <w:szCs w:val="28"/>
          <w:rtl/>
        </w:rPr>
        <w:t>عليها</w:t>
      </w:r>
      <w:r w:rsidRPr="00694346">
        <w:rPr>
          <w:rFonts w:eastAsia="Arial"/>
          <w:sz w:val="28"/>
          <w:szCs w:val="28"/>
        </w:rPr>
        <w:t xml:space="preserve">, </w:t>
      </w:r>
      <w:r w:rsidRPr="00694346">
        <w:rPr>
          <w:rFonts w:eastAsia="Arial"/>
          <w:sz w:val="28"/>
          <w:szCs w:val="28"/>
          <w:rtl/>
        </w:rPr>
        <w:t>إحصائية</w:t>
      </w:r>
      <w:r w:rsidRPr="00694346">
        <w:rPr>
          <w:rFonts w:eastAsia="Arial"/>
          <w:sz w:val="28"/>
          <w:szCs w:val="28"/>
        </w:rPr>
        <w:t xml:space="preserve"> </w:t>
      </w:r>
      <w:r w:rsidRPr="00694346">
        <w:rPr>
          <w:rFonts w:eastAsia="Arial"/>
          <w:sz w:val="28"/>
          <w:szCs w:val="28"/>
          <w:rtl/>
        </w:rPr>
        <w:t>نتائج</w:t>
      </w:r>
      <w:r w:rsidRPr="00694346">
        <w:rPr>
          <w:rFonts w:eastAsia="Arial"/>
          <w:sz w:val="28"/>
          <w:szCs w:val="28"/>
        </w:rPr>
        <w:t xml:space="preserve"> </w:t>
      </w:r>
      <w:r w:rsidRPr="00694346">
        <w:rPr>
          <w:rFonts w:eastAsia="Arial"/>
          <w:sz w:val="28"/>
          <w:szCs w:val="28"/>
          <w:rtl/>
        </w:rPr>
        <w:t>العام</w:t>
      </w:r>
      <w:r w:rsidRPr="00694346">
        <w:rPr>
          <w:rFonts w:eastAsia="Arial"/>
          <w:sz w:val="28"/>
          <w:szCs w:val="28"/>
        </w:rPr>
        <w:t xml:space="preserve"> </w:t>
      </w:r>
      <w:r w:rsidRPr="00694346">
        <w:rPr>
          <w:rFonts w:eastAsia="Arial"/>
          <w:sz w:val="28"/>
          <w:szCs w:val="28"/>
          <w:rtl/>
        </w:rPr>
        <w:t>الدراسى</w:t>
      </w:r>
      <w:r w:rsidRPr="00694346">
        <w:rPr>
          <w:rFonts w:eastAsia="Arial"/>
          <w:sz w:val="28"/>
          <w:szCs w:val="28"/>
        </w:rPr>
        <w:t xml:space="preserve">, </w:t>
      </w:r>
      <w:r w:rsidRPr="00694346">
        <w:rPr>
          <w:rFonts w:eastAsia="Arial"/>
          <w:sz w:val="28"/>
          <w:szCs w:val="28"/>
          <w:rtl/>
        </w:rPr>
        <w:t>نتائج</w:t>
      </w:r>
      <w:r w:rsidRPr="00694346">
        <w:rPr>
          <w:rFonts w:eastAsia="Arial"/>
          <w:sz w:val="28"/>
          <w:szCs w:val="28"/>
        </w:rPr>
        <w:t xml:space="preserve"> </w:t>
      </w:r>
      <w:r w:rsidRPr="00694346">
        <w:rPr>
          <w:rFonts w:eastAsia="Arial"/>
          <w:sz w:val="28"/>
          <w:szCs w:val="28"/>
          <w:rtl/>
        </w:rPr>
        <w:t>إستبيانات</w:t>
      </w:r>
      <w:r w:rsidRPr="00694346">
        <w:rPr>
          <w:rFonts w:eastAsia="Arial"/>
          <w:sz w:val="28"/>
          <w:szCs w:val="28"/>
        </w:rPr>
        <w:t xml:space="preserve"> </w:t>
      </w:r>
      <w:r w:rsidRPr="00694346">
        <w:rPr>
          <w:rFonts w:eastAsia="Arial"/>
          <w:sz w:val="28"/>
          <w:szCs w:val="28"/>
          <w:rtl/>
        </w:rPr>
        <w:t>رضا</w:t>
      </w:r>
      <w:r w:rsidRPr="00694346">
        <w:rPr>
          <w:rFonts w:eastAsia="Arial"/>
          <w:sz w:val="28"/>
          <w:szCs w:val="28"/>
        </w:rPr>
        <w:t xml:space="preserve"> </w:t>
      </w:r>
      <w:r w:rsidRPr="00694346">
        <w:rPr>
          <w:rFonts w:eastAsia="Arial"/>
          <w:sz w:val="28"/>
          <w:szCs w:val="28"/>
          <w:rtl/>
        </w:rPr>
        <w:t>الطلاب</w:t>
      </w:r>
      <w:r w:rsidRPr="00694346">
        <w:rPr>
          <w:rFonts w:eastAsia="Arial"/>
          <w:sz w:val="28"/>
          <w:szCs w:val="28"/>
        </w:rPr>
        <w:t xml:space="preserve"> </w:t>
      </w:r>
      <w:r w:rsidRPr="00694346">
        <w:rPr>
          <w:rFonts w:eastAsia="Arial"/>
          <w:sz w:val="28"/>
          <w:szCs w:val="28"/>
          <w:rtl/>
        </w:rPr>
        <w:t>بالقسم</w:t>
      </w:r>
      <w:r w:rsidRPr="00694346">
        <w:rPr>
          <w:rFonts w:eastAsia="Arial"/>
          <w:sz w:val="28"/>
          <w:szCs w:val="28"/>
        </w:rPr>
        <w:t xml:space="preserve"> (</w:t>
      </w:r>
      <w:r w:rsidRPr="00694346">
        <w:rPr>
          <w:rFonts w:eastAsia="Arial"/>
          <w:sz w:val="28"/>
          <w:szCs w:val="28"/>
          <w:rtl/>
        </w:rPr>
        <w:t>المحاضرات</w:t>
      </w:r>
      <w:r w:rsidRPr="00694346">
        <w:rPr>
          <w:rFonts w:eastAsia="Arial"/>
          <w:sz w:val="28"/>
          <w:szCs w:val="28"/>
        </w:rPr>
        <w:t xml:space="preserve"> – </w:t>
      </w:r>
      <w:r w:rsidRPr="00694346">
        <w:rPr>
          <w:rFonts w:eastAsia="Arial"/>
          <w:sz w:val="28"/>
          <w:szCs w:val="28"/>
          <w:rtl/>
        </w:rPr>
        <w:t>الدروس</w:t>
      </w:r>
      <w:r w:rsidRPr="00694346">
        <w:rPr>
          <w:rFonts w:eastAsia="Arial"/>
          <w:sz w:val="28"/>
          <w:szCs w:val="28"/>
        </w:rPr>
        <w:t xml:space="preserve"> </w:t>
      </w:r>
      <w:r w:rsidRPr="00694346">
        <w:rPr>
          <w:rFonts w:eastAsia="Arial"/>
          <w:sz w:val="28"/>
          <w:szCs w:val="28"/>
          <w:rtl/>
        </w:rPr>
        <w:t>العملية</w:t>
      </w:r>
      <w:r w:rsidRPr="00694346">
        <w:rPr>
          <w:rFonts w:eastAsia="Arial"/>
          <w:sz w:val="28"/>
          <w:szCs w:val="28"/>
        </w:rPr>
        <w:t xml:space="preserve"> – </w:t>
      </w:r>
      <w:r w:rsidRPr="00694346">
        <w:rPr>
          <w:rFonts w:eastAsia="Arial"/>
          <w:sz w:val="28"/>
          <w:szCs w:val="28"/>
          <w:rtl/>
        </w:rPr>
        <w:t>الإمتحانات</w:t>
      </w:r>
      <w:r w:rsidRPr="00694346">
        <w:rPr>
          <w:rFonts w:eastAsia="Arial"/>
          <w:sz w:val="28"/>
          <w:szCs w:val="28"/>
        </w:rPr>
        <w:t xml:space="preserve">), </w:t>
      </w:r>
      <w:r w:rsidRPr="00694346">
        <w:rPr>
          <w:rFonts w:eastAsia="Arial"/>
          <w:sz w:val="28"/>
          <w:szCs w:val="28"/>
          <w:rtl/>
        </w:rPr>
        <w:t>برامج</w:t>
      </w:r>
      <w:r w:rsidRPr="00694346">
        <w:rPr>
          <w:rFonts w:eastAsia="Arial"/>
          <w:sz w:val="28"/>
          <w:szCs w:val="28"/>
        </w:rPr>
        <w:t xml:space="preserve"> </w:t>
      </w:r>
      <w:r w:rsidRPr="00694346">
        <w:rPr>
          <w:rFonts w:eastAsia="Arial"/>
          <w:sz w:val="28"/>
          <w:szCs w:val="28"/>
          <w:rtl/>
        </w:rPr>
        <w:t>الدراسات</w:t>
      </w:r>
      <w:r w:rsidRPr="00694346">
        <w:rPr>
          <w:rFonts w:eastAsia="Arial"/>
          <w:sz w:val="28"/>
          <w:szCs w:val="28"/>
        </w:rPr>
        <w:t xml:space="preserve"> </w:t>
      </w:r>
      <w:r w:rsidRPr="00694346">
        <w:rPr>
          <w:rFonts w:eastAsia="Arial"/>
          <w:sz w:val="28"/>
          <w:szCs w:val="28"/>
          <w:rtl/>
        </w:rPr>
        <w:t>العليا</w:t>
      </w:r>
      <w:r w:rsidRPr="00694346">
        <w:rPr>
          <w:rFonts w:eastAsia="Arial"/>
          <w:sz w:val="28"/>
          <w:szCs w:val="28"/>
        </w:rPr>
        <w:t xml:space="preserve">, </w:t>
      </w:r>
      <w:r w:rsidRPr="00694346">
        <w:rPr>
          <w:rFonts w:eastAsia="Arial"/>
          <w:sz w:val="28"/>
          <w:szCs w:val="28"/>
          <w:rtl/>
        </w:rPr>
        <w:t>الإشراف</w:t>
      </w:r>
      <w:r w:rsidRPr="00694346">
        <w:rPr>
          <w:rFonts w:eastAsia="Arial"/>
          <w:sz w:val="28"/>
          <w:szCs w:val="28"/>
        </w:rPr>
        <w:t xml:space="preserve"> </w:t>
      </w:r>
      <w:r w:rsidRPr="00694346">
        <w:rPr>
          <w:rFonts w:eastAsia="Arial"/>
          <w:sz w:val="28"/>
          <w:szCs w:val="28"/>
          <w:rtl/>
        </w:rPr>
        <w:t>على</w:t>
      </w:r>
      <w:r w:rsidRPr="00694346">
        <w:rPr>
          <w:rFonts w:eastAsia="Arial"/>
          <w:sz w:val="28"/>
          <w:szCs w:val="28"/>
        </w:rPr>
        <w:t xml:space="preserve"> </w:t>
      </w:r>
      <w:r w:rsidRPr="00694346">
        <w:rPr>
          <w:rFonts w:eastAsia="Arial"/>
          <w:sz w:val="28"/>
          <w:szCs w:val="28"/>
          <w:rtl/>
        </w:rPr>
        <w:t>الرسائل</w:t>
      </w:r>
      <w:r w:rsidRPr="00694346">
        <w:rPr>
          <w:rFonts w:eastAsia="Arial"/>
          <w:sz w:val="28"/>
          <w:szCs w:val="28"/>
        </w:rPr>
        <w:t xml:space="preserve"> </w:t>
      </w:r>
      <w:r w:rsidRPr="00694346">
        <w:rPr>
          <w:rFonts w:eastAsia="Arial"/>
          <w:sz w:val="28"/>
          <w:szCs w:val="28"/>
          <w:rtl/>
        </w:rPr>
        <w:t>العلمية</w:t>
      </w:r>
      <w:r w:rsidRPr="00694346">
        <w:rPr>
          <w:rFonts w:eastAsia="Arial"/>
          <w:sz w:val="28"/>
          <w:szCs w:val="28"/>
        </w:rPr>
        <w:t xml:space="preserve">, </w:t>
      </w:r>
      <w:r w:rsidRPr="00694346">
        <w:rPr>
          <w:rFonts w:eastAsia="Arial"/>
          <w:sz w:val="28"/>
          <w:szCs w:val="28"/>
          <w:rtl/>
        </w:rPr>
        <w:t>الرسائل</w:t>
      </w:r>
      <w:r w:rsidRPr="00694346">
        <w:rPr>
          <w:rFonts w:eastAsia="Arial"/>
          <w:sz w:val="28"/>
          <w:szCs w:val="28"/>
        </w:rPr>
        <w:t xml:space="preserve"> </w:t>
      </w:r>
      <w:r w:rsidRPr="00694346">
        <w:rPr>
          <w:rFonts w:eastAsia="Arial"/>
          <w:sz w:val="28"/>
          <w:szCs w:val="28"/>
          <w:rtl/>
        </w:rPr>
        <w:t>الممنوحة</w:t>
      </w:r>
      <w:r w:rsidRPr="00694346">
        <w:rPr>
          <w:rFonts w:eastAsia="Arial"/>
          <w:sz w:val="28"/>
          <w:szCs w:val="28"/>
        </w:rPr>
        <w:t xml:space="preserve"> </w:t>
      </w:r>
      <w:r w:rsidRPr="00694346">
        <w:rPr>
          <w:rFonts w:eastAsia="Arial"/>
          <w:sz w:val="28"/>
          <w:szCs w:val="28"/>
          <w:rtl/>
        </w:rPr>
        <w:t>خلال</w:t>
      </w:r>
      <w:r w:rsidRPr="00694346">
        <w:rPr>
          <w:rFonts w:eastAsia="Arial"/>
          <w:sz w:val="28"/>
          <w:szCs w:val="28"/>
        </w:rPr>
        <w:t xml:space="preserve"> </w:t>
      </w:r>
      <w:r w:rsidRPr="00694346">
        <w:rPr>
          <w:rFonts w:eastAsia="Arial"/>
          <w:sz w:val="28"/>
          <w:szCs w:val="28"/>
          <w:rtl/>
        </w:rPr>
        <w:t>العام</w:t>
      </w:r>
      <w:r w:rsidRPr="00694346">
        <w:rPr>
          <w:rFonts w:eastAsia="Arial"/>
          <w:sz w:val="28"/>
          <w:szCs w:val="28"/>
        </w:rPr>
        <w:t xml:space="preserve">, </w:t>
      </w:r>
      <w:r w:rsidRPr="00694346">
        <w:rPr>
          <w:rFonts w:eastAsia="Arial"/>
          <w:sz w:val="28"/>
          <w:szCs w:val="28"/>
          <w:rtl/>
        </w:rPr>
        <w:t>الخطة</w:t>
      </w:r>
      <w:r w:rsidRPr="00694346">
        <w:rPr>
          <w:rFonts w:eastAsia="Arial"/>
          <w:sz w:val="28"/>
          <w:szCs w:val="28"/>
        </w:rPr>
        <w:t xml:space="preserve"> </w:t>
      </w:r>
      <w:r w:rsidRPr="00694346">
        <w:rPr>
          <w:rFonts w:eastAsia="Arial"/>
          <w:sz w:val="28"/>
          <w:szCs w:val="28"/>
          <w:rtl/>
        </w:rPr>
        <w:t>البحثية</w:t>
      </w:r>
      <w:r w:rsidRPr="00694346">
        <w:rPr>
          <w:rFonts w:eastAsia="Arial"/>
          <w:sz w:val="28"/>
          <w:szCs w:val="28"/>
        </w:rPr>
        <w:t xml:space="preserve"> </w:t>
      </w:r>
      <w:r w:rsidRPr="00694346">
        <w:rPr>
          <w:rFonts w:eastAsia="Arial"/>
          <w:sz w:val="28"/>
          <w:szCs w:val="28"/>
          <w:rtl/>
        </w:rPr>
        <w:t>للقسم</w:t>
      </w:r>
      <w:r w:rsidRPr="00694346">
        <w:rPr>
          <w:rFonts w:eastAsia="Arial"/>
          <w:sz w:val="28"/>
          <w:szCs w:val="28"/>
        </w:rPr>
        <w:t xml:space="preserve">, </w:t>
      </w:r>
      <w:r w:rsidRPr="00694346">
        <w:rPr>
          <w:rFonts w:eastAsia="Arial"/>
          <w:sz w:val="28"/>
          <w:szCs w:val="28"/>
          <w:rtl/>
        </w:rPr>
        <w:t>عدد</w:t>
      </w:r>
      <w:r w:rsidRPr="00694346">
        <w:rPr>
          <w:rFonts w:eastAsia="Arial"/>
          <w:sz w:val="28"/>
          <w:szCs w:val="28"/>
        </w:rPr>
        <w:t xml:space="preserve"> </w:t>
      </w:r>
      <w:r w:rsidRPr="00694346">
        <w:rPr>
          <w:rFonts w:eastAsia="Arial"/>
          <w:sz w:val="28"/>
          <w:szCs w:val="28"/>
          <w:rtl/>
        </w:rPr>
        <w:t>الأبحاث</w:t>
      </w:r>
      <w:r w:rsidRPr="00694346">
        <w:rPr>
          <w:rFonts w:eastAsia="Arial"/>
          <w:sz w:val="28"/>
          <w:szCs w:val="28"/>
        </w:rPr>
        <w:t xml:space="preserve"> </w:t>
      </w:r>
      <w:r w:rsidRPr="00694346">
        <w:rPr>
          <w:rFonts w:eastAsia="Arial"/>
          <w:sz w:val="28"/>
          <w:szCs w:val="28"/>
          <w:rtl/>
        </w:rPr>
        <w:t>المنشورة</w:t>
      </w:r>
      <w:r w:rsidRPr="00694346">
        <w:rPr>
          <w:rFonts w:eastAsia="Arial"/>
          <w:sz w:val="28"/>
          <w:szCs w:val="28"/>
        </w:rPr>
        <w:t xml:space="preserve"> </w:t>
      </w:r>
      <w:r w:rsidRPr="00694346">
        <w:rPr>
          <w:rFonts w:eastAsia="Arial"/>
          <w:sz w:val="28"/>
          <w:szCs w:val="28"/>
          <w:rtl/>
        </w:rPr>
        <w:t>فى</w:t>
      </w:r>
      <w:r w:rsidRPr="00694346">
        <w:rPr>
          <w:rFonts w:eastAsia="Arial"/>
          <w:sz w:val="28"/>
          <w:szCs w:val="28"/>
        </w:rPr>
        <w:t xml:space="preserve"> </w:t>
      </w:r>
      <w:r w:rsidRPr="00694346">
        <w:rPr>
          <w:rFonts w:eastAsia="Arial"/>
          <w:sz w:val="28"/>
          <w:szCs w:val="28"/>
          <w:rtl/>
        </w:rPr>
        <w:t>المؤتمرات</w:t>
      </w:r>
      <w:r w:rsidRPr="00694346">
        <w:rPr>
          <w:rFonts w:eastAsia="Arial"/>
          <w:sz w:val="28"/>
          <w:szCs w:val="28"/>
        </w:rPr>
        <w:t xml:space="preserve"> </w:t>
      </w:r>
      <w:r w:rsidRPr="00694346">
        <w:rPr>
          <w:rFonts w:eastAsia="Arial"/>
          <w:sz w:val="28"/>
          <w:szCs w:val="28"/>
          <w:rtl/>
        </w:rPr>
        <w:t>والمجلات</w:t>
      </w:r>
      <w:r w:rsidRPr="00694346">
        <w:rPr>
          <w:rFonts w:eastAsia="Arial"/>
          <w:sz w:val="28"/>
          <w:szCs w:val="28"/>
        </w:rPr>
        <w:t xml:space="preserve"> </w:t>
      </w:r>
      <w:r w:rsidRPr="00694346">
        <w:rPr>
          <w:rFonts w:eastAsia="Arial"/>
          <w:sz w:val="28"/>
          <w:szCs w:val="28"/>
          <w:rtl/>
        </w:rPr>
        <w:t>المحلية</w:t>
      </w:r>
      <w:r w:rsidRPr="00694346">
        <w:rPr>
          <w:rFonts w:eastAsia="Arial"/>
          <w:sz w:val="28"/>
          <w:szCs w:val="28"/>
        </w:rPr>
        <w:t xml:space="preserve"> </w:t>
      </w:r>
      <w:r w:rsidRPr="00694346">
        <w:rPr>
          <w:rFonts w:eastAsia="Arial"/>
          <w:sz w:val="28"/>
          <w:szCs w:val="28"/>
          <w:rtl/>
        </w:rPr>
        <w:t>والعالمية</w:t>
      </w:r>
      <w:r w:rsidRPr="00694346">
        <w:rPr>
          <w:rFonts w:eastAsia="Arial"/>
          <w:sz w:val="28"/>
          <w:szCs w:val="28"/>
        </w:rPr>
        <w:t xml:space="preserve">,  </w:t>
      </w:r>
      <w:r w:rsidRPr="00694346">
        <w:rPr>
          <w:rFonts w:eastAsia="Arial"/>
          <w:sz w:val="28"/>
          <w:szCs w:val="28"/>
          <w:rtl/>
        </w:rPr>
        <w:t>عدد</w:t>
      </w:r>
      <w:r w:rsidRPr="00694346">
        <w:rPr>
          <w:rFonts w:eastAsia="Arial"/>
          <w:sz w:val="28"/>
          <w:szCs w:val="28"/>
        </w:rPr>
        <w:t xml:space="preserve"> </w:t>
      </w:r>
      <w:r w:rsidRPr="00694346">
        <w:rPr>
          <w:rFonts w:eastAsia="Arial"/>
          <w:sz w:val="28"/>
          <w:szCs w:val="28"/>
          <w:rtl/>
        </w:rPr>
        <w:t>المؤتمرات</w:t>
      </w:r>
      <w:r w:rsidRPr="00694346">
        <w:rPr>
          <w:rFonts w:eastAsia="Arial"/>
          <w:sz w:val="28"/>
          <w:szCs w:val="28"/>
        </w:rPr>
        <w:t xml:space="preserve"> </w:t>
      </w:r>
      <w:r w:rsidRPr="00694346">
        <w:rPr>
          <w:rFonts w:eastAsia="Arial"/>
          <w:sz w:val="28"/>
          <w:szCs w:val="28"/>
          <w:rtl/>
        </w:rPr>
        <w:t>والدورات</w:t>
      </w:r>
      <w:r w:rsidRPr="00694346">
        <w:rPr>
          <w:rFonts w:eastAsia="Arial"/>
          <w:sz w:val="28"/>
          <w:szCs w:val="28"/>
        </w:rPr>
        <w:t xml:space="preserve"> </w:t>
      </w:r>
      <w:r w:rsidRPr="00694346">
        <w:rPr>
          <w:rFonts w:eastAsia="Arial"/>
          <w:sz w:val="28"/>
          <w:szCs w:val="28"/>
          <w:rtl/>
        </w:rPr>
        <w:t>التدريبيةالتى</w:t>
      </w:r>
      <w:r w:rsidRPr="00694346">
        <w:rPr>
          <w:rFonts w:eastAsia="Arial"/>
          <w:sz w:val="28"/>
          <w:szCs w:val="28"/>
        </w:rPr>
        <w:t xml:space="preserve"> </w:t>
      </w:r>
      <w:r w:rsidRPr="00694346">
        <w:rPr>
          <w:rFonts w:eastAsia="Arial"/>
          <w:sz w:val="28"/>
          <w:szCs w:val="28"/>
          <w:rtl/>
        </w:rPr>
        <w:t>نظمها</w:t>
      </w:r>
      <w:r w:rsidRPr="00694346">
        <w:rPr>
          <w:rFonts w:eastAsia="Arial"/>
          <w:sz w:val="28"/>
          <w:szCs w:val="28"/>
        </w:rPr>
        <w:t xml:space="preserve"> </w:t>
      </w:r>
      <w:r w:rsidRPr="00694346">
        <w:rPr>
          <w:rFonts w:eastAsia="Arial"/>
          <w:sz w:val="28"/>
          <w:szCs w:val="28"/>
          <w:rtl/>
        </w:rPr>
        <w:t>القسم</w:t>
      </w:r>
      <w:r w:rsidRPr="00694346">
        <w:rPr>
          <w:rFonts w:eastAsia="Arial"/>
          <w:sz w:val="28"/>
          <w:szCs w:val="28"/>
        </w:rPr>
        <w:t xml:space="preserve"> </w:t>
      </w:r>
      <w:r w:rsidRPr="00694346">
        <w:rPr>
          <w:rFonts w:eastAsia="Arial"/>
          <w:sz w:val="28"/>
          <w:szCs w:val="28"/>
          <w:rtl/>
        </w:rPr>
        <w:t>للعام</w:t>
      </w:r>
      <w:r w:rsidRPr="00694346">
        <w:rPr>
          <w:rFonts w:eastAsia="Arial"/>
          <w:sz w:val="28"/>
          <w:szCs w:val="28"/>
        </w:rPr>
        <w:t xml:space="preserve"> , </w:t>
      </w:r>
      <w:r w:rsidRPr="00694346">
        <w:rPr>
          <w:rFonts w:eastAsia="Arial"/>
          <w:sz w:val="28"/>
          <w:szCs w:val="28"/>
          <w:rtl/>
        </w:rPr>
        <w:t>عدد</w:t>
      </w:r>
      <w:r w:rsidRPr="00694346">
        <w:rPr>
          <w:rFonts w:eastAsia="Arial"/>
          <w:sz w:val="28"/>
          <w:szCs w:val="28"/>
        </w:rPr>
        <w:t xml:space="preserve"> </w:t>
      </w:r>
      <w:r w:rsidRPr="00694346">
        <w:rPr>
          <w:rFonts w:eastAsia="Arial"/>
          <w:sz w:val="28"/>
          <w:szCs w:val="28"/>
          <w:rtl/>
        </w:rPr>
        <w:t>المؤتمرات</w:t>
      </w:r>
      <w:r w:rsidRPr="00694346">
        <w:rPr>
          <w:rFonts w:eastAsia="Arial"/>
          <w:sz w:val="28"/>
          <w:szCs w:val="28"/>
        </w:rPr>
        <w:t xml:space="preserve"> </w:t>
      </w:r>
      <w:r w:rsidRPr="00694346">
        <w:rPr>
          <w:rFonts w:eastAsia="Arial"/>
          <w:sz w:val="28"/>
          <w:szCs w:val="28"/>
          <w:rtl/>
        </w:rPr>
        <w:t>والدورات</w:t>
      </w:r>
      <w:r w:rsidRPr="00694346">
        <w:rPr>
          <w:rFonts w:eastAsia="Arial"/>
          <w:sz w:val="28"/>
          <w:szCs w:val="28"/>
        </w:rPr>
        <w:t xml:space="preserve"> </w:t>
      </w:r>
      <w:r w:rsidRPr="00694346">
        <w:rPr>
          <w:rFonts w:eastAsia="Arial"/>
          <w:sz w:val="28"/>
          <w:szCs w:val="28"/>
          <w:rtl/>
        </w:rPr>
        <w:t>التدريبية</w:t>
      </w:r>
      <w:r w:rsidRPr="00694346">
        <w:rPr>
          <w:rFonts w:eastAsia="Arial"/>
          <w:sz w:val="28"/>
          <w:szCs w:val="28"/>
        </w:rPr>
        <w:t xml:space="preserve"> </w:t>
      </w:r>
      <w:r w:rsidRPr="00694346">
        <w:rPr>
          <w:rFonts w:eastAsia="Arial"/>
          <w:sz w:val="28"/>
          <w:szCs w:val="28"/>
          <w:rtl/>
        </w:rPr>
        <w:t>التى</w:t>
      </w:r>
      <w:r w:rsidRPr="00694346">
        <w:rPr>
          <w:rFonts w:eastAsia="Arial"/>
          <w:sz w:val="28"/>
          <w:szCs w:val="28"/>
        </w:rPr>
        <w:t xml:space="preserve"> </w:t>
      </w:r>
      <w:r w:rsidRPr="00694346">
        <w:rPr>
          <w:rFonts w:eastAsia="Arial"/>
          <w:sz w:val="28"/>
          <w:szCs w:val="28"/>
          <w:rtl/>
        </w:rPr>
        <w:t>حضرها</w:t>
      </w:r>
      <w:r w:rsidRPr="00694346">
        <w:rPr>
          <w:rFonts w:eastAsia="Arial"/>
          <w:sz w:val="28"/>
          <w:szCs w:val="28"/>
        </w:rPr>
        <w:t xml:space="preserve"> </w:t>
      </w:r>
      <w:r w:rsidRPr="00694346">
        <w:rPr>
          <w:rFonts w:eastAsia="Arial"/>
          <w:sz w:val="28"/>
          <w:szCs w:val="28"/>
          <w:rtl/>
        </w:rPr>
        <w:t>أعضاء</w:t>
      </w:r>
      <w:r w:rsidRPr="00694346">
        <w:rPr>
          <w:rFonts w:eastAsia="Arial"/>
          <w:sz w:val="28"/>
          <w:szCs w:val="28"/>
        </w:rPr>
        <w:t xml:space="preserve"> </w:t>
      </w:r>
      <w:r w:rsidRPr="00694346">
        <w:rPr>
          <w:rFonts w:eastAsia="Arial"/>
          <w:sz w:val="28"/>
          <w:szCs w:val="28"/>
          <w:rtl/>
        </w:rPr>
        <w:t>هيئة</w:t>
      </w:r>
      <w:r w:rsidRPr="00694346">
        <w:rPr>
          <w:rFonts w:eastAsia="Arial"/>
          <w:sz w:val="28"/>
          <w:szCs w:val="28"/>
        </w:rPr>
        <w:t xml:space="preserve"> </w:t>
      </w:r>
      <w:r w:rsidRPr="00694346">
        <w:rPr>
          <w:rFonts w:eastAsia="Arial"/>
          <w:sz w:val="28"/>
          <w:szCs w:val="28"/>
          <w:rtl/>
        </w:rPr>
        <w:t>التدريس</w:t>
      </w:r>
      <w:r w:rsidRPr="00694346">
        <w:rPr>
          <w:rFonts w:eastAsia="Arial"/>
          <w:sz w:val="28"/>
          <w:szCs w:val="28"/>
        </w:rPr>
        <w:t xml:space="preserve"> </w:t>
      </w:r>
      <w:r w:rsidRPr="00694346">
        <w:rPr>
          <w:rFonts w:eastAsia="Arial"/>
          <w:sz w:val="28"/>
          <w:szCs w:val="28"/>
          <w:rtl/>
        </w:rPr>
        <w:t>بالقسم</w:t>
      </w:r>
      <w:r w:rsidRPr="00694346">
        <w:rPr>
          <w:rFonts w:eastAsia="Arial"/>
          <w:sz w:val="28"/>
          <w:szCs w:val="28"/>
        </w:rPr>
        <w:t xml:space="preserve"> </w:t>
      </w:r>
      <w:r w:rsidRPr="00694346">
        <w:rPr>
          <w:rFonts w:eastAsia="Arial"/>
          <w:sz w:val="28"/>
          <w:szCs w:val="28"/>
          <w:rtl/>
        </w:rPr>
        <w:t>للعام</w:t>
      </w:r>
      <w:r w:rsidRPr="00694346">
        <w:rPr>
          <w:rFonts w:eastAsia="Arial"/>
          <w:sz w:val="28"/>
          <w:szCs w:val="28"/>
        </w:rPr>
        <w:t xml:space="preserve">, </w:t>
      </w:r>
      <w:r w:rsidRPr="00694346">
        <w:rPr>
          <w:rFonts w:eastAsia="Arial"/>
          <w:sz w:val="28"/>
          <w:szCs w:val="28"/>
          <w:rtl/>
        </w:rPr>
        <w:t>بيان</w:t>
      </w:r>
      <w:r w:rsidRPr="00694346">
        <w:rPr>
          <w:rFonts w:eastAsia="Arial"/>
          <w:sz w:val="28"/>
          <w:szCs w:val="28"/>
        </w:rPr>
        <w:t xml:space="preserve"> </w:t>
      </w:r>
      <w:r w:rsidRPr="00694346">
        <w:rPr>
          <w:rFonts w:eastAsia="Arial"/>
          <w:sz w:val="28"/>
          <w:szCs w:val="28"/>
          <w:rtl/>
        </w:rPr>
        <w:t>بأسماء</w:t>
      </w:r>
      <w:r w:rsidRPr="00694346">
        <w:rPr>
          <w:rFonts w:eastAsia="Arial"/>
          <w:sz w:val="28"/>
          <w:szCs w:val="28"/>
        </w:rPr>
        <w:t xml:space="preserve"> </w:t>
      </w:r>
      <w:r w:rsidRPr="00694346">
        <w:rPr>
          <w:rFonts w:eastAsia="Arial"/>
          <w:sz w:val="28"/>
          <w:szCs w:val="28"/>
          <w:rtl/>
        </w:rPr>
        <w:t>الحاصلين</w:t>
      </w:r>
      <w:r w:rsidRPr="00694346">
        <w:rPr>
          <w:rFonts w:eastAsia="Arial"/>
          <w:sz w:val="28"/>
          <w:szCs w:val="28"/>
        </w:rPr>
        <w:t xml:space="preserve"> </w:t>
      </w:r>
      <w:r w:rsidRPr="00694346">
        <w:rPr>
          <w:rFonts w:eastAsia="Arial"/>
          <w:sz w:val="28"/>
          <w:szCs w:val="28"/>
          <w:rtl/>
        </w:rPr>
        <w:t>على</w:t>
      </w:r>
      <w:r w:rsidRPr="00694346">
        <w:rPr>
          <w:rFonts w:eastAsia="Arial"/>
          <w:sz w:val="28"/>
          <w:szCs w:val="28"/>
        </w:rPr>
        <w:t xml:space="preserve"> </w:t>
      </w:r>
      <w:r w:rsidRPr="00694346">
        <w:rPr>
          <w:rFonts w:eastAsia="Arial"/>
          <w:sz w:val="28"/>
          <w:szCs w:val="28"/>
          <w:rtl/>
        </w:rPr>
        <w:t>جوائز</w:t>
      </w:r>
      <w:r w:rsidRPr="00694346">
        <w:rPr>
          <w:rFonts w:eastAsia="Arial"/>
          <w:sz w:val="28"/>
          <w:szCs w:val="28"/>
        </w:rPr>
        <w:t xml:space="preserve"> </w:t>
      </w:r>
      <w:r w:rsidRPr="00694346">
        <w:rPr>
          <w:rFonts w:eastAsia="Arial"/>
          <w:sz w:val="28"/>
          <w:szCs w:val="28"/>
          <w:rtl/>
        </w:rPr>
        <w:t>للعام</w:t>
      </w:r>
      <w:r w:rsidRPr="00694346">
        <w:rPr>
          <w:rFonts w:eastAsia="Arial"/>
          <w:sz w:val="28"/>
          <w:szCs w:val="28"/>
        </w:rPr>
        <w:t xml:space="preserve"> , </w:t>
      </w:r>
      <w:r w:rsidRPr="00694346">
        <w:rPr>
          <w:rFonts w:eastAsia="Arial"/>
          <w:sz w:val="28"/>
          <w:szCs w:val="28"/>
          <w:rtl/>
        </w:rPr>
        <w:t>المؤتمر</w:t>
      </w:r>
      <w:r w:rsidRPr="00694346">
        <w:rPr>
          <w:rFonts w:eastAsia="Arial"/>
          <w:sz w:val="28"/>
          <w:szCs w:val="28"/>
        </w:rPr>
        <w:t xml:space="preserve"> </w:t>
      </w:r>
      <w:r w:rsidRPr="00694346">
        <w:rPr>
          <w:rFonts w:eastAsia="Arial"/>
          <w:sz w:val="28"/>
          <w:szCs w:val="28"/>
          <w:rtl/>
        </w:rPr>
        <w:t>السنوى</w:t>
      </w:r>
      <w:r w:rsidRPr="00694346">
        <w:rPr>
          <w:rFonts w:eastAsia="Arial"/>
          <w:sz w:val="28"/>
          <w:szCs w:val="28"/>
        </w:rPr>
        <w:t xml:space="preserve"> </w:t>
      </w:r>
      <w:r w:rsidRPr="00694346">
        <w:rPr>
          <w:rFonts w:eastAsia="Arial"/>
          <w:sz w:val="28"/>
          <w:szCs w:val="28"/>
          <w:rtl/>
        </w:rPr>
        <w:t>للقسم</w:t>
      </w:r>
      <w:r w:rsidRPr="00694346">
        <w:rPr>
          <w:rFonts w:eastAsia="Arial"/>
          <w:sz w:val="28"/>
          <w:szCs w:val="28"/>
        </w:rPr>
        <w:t xml:space="preserve"> </w:t>
      </w:r>
      <w:r w:rsidRPr="00694346">
        <w:rPr>
          <w:rFonts w:eastAsia="Arial"/>
          <w:sz w:val="28"/>
          <w:szCs w:val="28"/>
          <w:rtl/>
        </w:rPr>
        <w:t>وتوصياته</w:t>
      </w:r>
      <w:r w:rsidRPr="00694346">
        <w:rPr>
          <w:rFonts w:eastAsia="Arial"/>
          <w:sz w:val="28"/>
          <w:szCs w:val="28"/>
        </w:rPr>
        <w:t xml:space="preserve">, </w:t>
      </w:r>
      <w:r w:rsidRPr="00694346">
        <w:rPr>
          <w:rFonts w:eastAsia="Arial"/>
          <w:sz w:val="28"/>
          <w:szCs w:val="28"/>
          <w:rtl/>
        </w:rPr>
        <w:t>الإنجازات</w:t>
      </w:r>
      <w:r w:rsidRPr="00694346">
        <w:rPr>
          <w:rFonts w:eastAsia="Arial"/>
          <w:sz w:val="28"/>
          <w:szCs w:val="28"/>
        </w:rPr>
        <w:t xml:space="preserve"> </w:t>
      </w:r>
      <w:r w:rsidRPr="00694346">
        <w:rPr>
          <w:rFonts w:eastAsia="Arial"/>
          <w:sz w:val="28"/>
          <w:szCs w:val="28"/>
          <w:rtl/>
        </w:rPr>
        <w:t>الخاصة</w:t>
      </w:r>
      <w:r w:rsidRPr="00694346">
        <w:rPr>
          <w:rFonts w:eastAsia="Arial"/>
          <w:sz w:val="28"/>
          <w:szCs w:val="28"/>
        </w:rPr>
        <w:t xml:space="preserve"> </w:t>
      </w:r>
      <w:r w:rsidRPr="00694346">
        <w:rPr>
          <w:rFonts w:eastAsia="Arial"/>
          <w:sz w:val="28"/>
          <w:szCs w:val="28"/>
          <w:rtl/>
        </w:rPr>
        <w:t>بالأقسام</w:t>
      </w:r>
      <w:r w:rsidRPr="00694346">
        <w:rPr>
          <w:rFonts w:eastAsia="Arial"/>
          <w:sz w:val="28"/>
          <w:szCs w:val="28"/>
        </w:rPr>
        <w:t xml:space="preserve"> </w:t>
      </w:r>
      <w:r w:rsidRPr="00694346">
        <w:rPr>
          <w:rFonts w:eastAsia="Arial"/>
          <w:sz w:val="28"/>
          <w:szCs w:val="28"/>
          <w:rtl/>
        </w:rPr>
        <w:t>الإكلينيكية</w:t>
      </w:r>
      <w:r w:rsidRPr="00694346">
        <w:rPr>
          <w:rFonts w:eastAsia="Arial"/>
          <w:sz w:val="28"/>
          <w:szCs w:val="28"/>
        </w:rPr>
        <w:t xml:space="preserve">, </w:t>
      </w:r>
      <w:r w:rsidRPr="00694346">
        <w:rPr>
          <w:rFonts w:eastAsia="Arial"/>
          <w:sz w:val="28"/>
          <w:szCs w:val="28"/>
          <w:rtl/>
        </w:rPr>
        <w:t>إحصائية</w:t>
      </w:r>
      <w:r w:rsidRPr="00694346">
        <w:rPr>
          <w:rFonts w:eastAsia="Arial"/>
          <w:sz w:val="28"/>
          <w:szCs w:val="28"/>
        </w:rPr>
        <w:t xml:space="preserve"> </w:t>
      </w:r>
      <w:r w:rsidRPr="00694346">
        <w:rPr>
          <w:rFonts w:eastAsia="Arial"/>
          <w:sz w:val="28"/>
          <w:szCs w:val="28"/>
          <w:rtl/>
        </w:rPr>
        <w:t>أعداد</w:t>
      </w:r>
      <w:r w:rsidRPr="00694346">
        <w:rPr>
          <w:rFonts w:eastAsia="Arial"/>
          <w:sz w:val="28"/>
          <w:szCs w:val="28"/>
        </w:rPr>
        <w:t xml:space="preserve"> </w:t>
      </w:r>
      <w:r w:rsidRPr="00694346">
        <w:rPr>
          <w:rFonts w:eastAsia="Arial"/>
          <w:sz w:val="28"/>
          <w:szCs w:val="28"/>
          <w:rtl/>
        </w:rPr>
        <w:t>المرضى</w:t>
      </w:r>
      <w:r w:rsidRPr="00694346">
        <w:rPr>
          <w:rFonts w:eastAsia="Arial"/>
          <w:sz w:val="28"/>
          <w:szCs w:val="28"/>
        </w:rPr>
        <w:t xml:space="preserve"> </w:t>
      </w:r>
      <w:r w:rsidRPr="00694346">
        <w:rPr>
          <w:rFonts w:eastAsia="Arial"/>
          <w:sz w:val="28"/>
          <w:szCs w:val="28"/>
          <w:rtl/>
        </w:rPr>
        <w:t>خلال</w:t>
      </w:r>
      <w:r w:rsidRPr="00694346">
        <w:rPr>
          <w:rFonts w:eastAsia="Arial"/>
          <w:sz w:val="28"/>
          <w:szCs w:val="28"/>
        </w:rPr>
        <w:t xml:space="preserve"> </w:t>
      </w:r>
      <w:r w:rsidRPr="00694346">
        <w:rPr>
          <w:rFonts w:eastAsia="Arial"/>
          <w:sz w:val="28"/>
          <w:szCs w:val="28"/>
          <w:rtl/>
        </w:rPr>
        <w:t>العام</w:t>
      </w:r>
      <w:r w:rsidRPr="00694346">
        <w:rPr>
          <w:rFonts w:eastAsia="Arial"/>
          <w:sz w:val="28"/>
          <w:szCs w:val="28"/>
        </w:rPr>
        <w:t xml:space="preserve"> </w:t>
      </w:r>
      <w:r w:rsidRPr="00694346">
        <w:rPr>
          <w:rFonts w:eastAsia="Arial"/>
          <w:sz w:val="28"/>
          <w:szCs w:val="28"/>
          <w:rtl/>
        </w:rPr>
        <w:t>إنجازات</w:t>
      </w:r>
      <w:r w:rsidRPr="00694346">
        <w:rPr>
          <w:rFonts w:eastAsia="Arial"/>
          <w:sz w:val="28"/>
          <w:szCs w:val="28"/>
        </w:rPr>
        <w:t xml:space="preserve"> </w:t>
      </w:r>
      <w:r w:rsidRPr="00694346">
        <w:rPr>
          <w:rFonts w:eastAsia="Arial"/>
          <w:sz w:val="28"/>
          <w:szCs w:val="28"/>
          <w:rtl/>
        </w:rPr>
        <w:t>أخرى</w:t>
      </w:r>
      <w:r w:rsidRPr="00694346">
        <w:rPr>
          <w:rFonts w:eastAsia="Arial"/>
          <w:sz w:val="28"/>
          <w:szCs w:val="28"/>
        </w:rPr>
        <w:t xml:space="preserve"> </w:t>
      </w:r>
      <w:r w:rsidRPr="00694346">
        <w:rPr>
          <w:rFonts w:eastAsia="Arial"/>
          <w:sz w:val="28"/>
          <w:szCs w:val="28"/>
          <w:rtl/>
        </w:rPr>
        <w:t>للقسم</w:t>
      </w:r>
      <w:r w:rsidRPr="00694346">
        <w:rPr>
          <w:rFonts w:eastAsia="Arial"/>
          <w:sz w:val="28"/>
          <w:szCs w:val="28"/>
        </w:rPr>
        <w:t xml:space="preserve"> </w:t>
      </w:r>
      <w:r w:rsidRPr="00694346">
        <w:rPr>
          <w:rFonts w:eastAsia="Arial"/>
          <w:sz w:val="28"/>
          <w:szCs w:val="28"/>
          <w:rtl/>
        </w:rPr>
        <w:t>خلال</w:t>
      </w:r>
      <w:r w:rsidRPr="00694346">
        <w:rPr>
          <w:rFonts w:eastAsia="Arial"/>
          <w:sz w:val="28"/>
          <w:szCs w:val="28"/>
        </w:rPr>
        <w:t xml:space="preserve"> </w:t>
      </w:r>
      <w:r w:rsidRPr="00694346">
        <w:rPr>
          <w:rFonts w:eastAsia="Arial"/>
          <w:sz w:val="28"/>
          <w:szCs w:val="28"/>
          <w:rtl/>
        </w:rPr>
        <w:t>العام</w:t>
      </w:r>
      <w:r w:rsidRPr="00694346">
        <w:rPr>
          <w:rFonts w:eastAsia="Arial"/>
          <w:sz w:val="28"/>
          <w:szCs w:val="28"/>
        </w:rPr>
        <w:t xml:space="preserve"> </w:t>
      </w:r>
      <w:r w:rsidRPr="00694346">
        <w:rPr>
          <w:rFonts w:eastAsia="Arial"/>
          <w:sz w:val="28"/>
          <w:szCs w:val="28"/>
          <w:rtl/>
        </w:rPr>
        <w:t>الحالى</w:t>
      </w:r>
      <w:r w:rsidRPr="00694346">
        <w:rPr>
          <w:rFonts w:eastAsia="Arial"/>
          <w:sz w:val="28"/>
          <w:szCs w:val="28"/>
        </w:rPr>
        <w:t>.</w:t>
      </w:r>
    </w:p>
    <w:p w14:paraId="5A34E66D" w14:textId="77777777" w:rsidR="005D66ED" w:rsidRPr="00694346" w:rsidRDefault="005D66ED" w:rsidP="005D66ED">
      <w:pPr>
        <w:pStyle w:val="Heading2"/>
        <w:numPr>
          <w:ilvl w:val="0"/>
          <w:numId w:val="0"/>
        </w:numPr>
        <w:ind w:left="576" w:hanging="576"/>
        <w:rPr>
          <w:u w:val="single"/>
          <w:rtl/>
          <w:lang w:bidi="ar-EG"/>
        </w:rPr>
      </w:pPr>
      <w:r w:rsidRPr="00694346">
        <w:rPr>
          <w:u w:val="single"/>
          <w:rtl/>
          <w:lang w:bidi="ar-EG"/>
        </w:rPr>
        <w:lastRenderedPageBreak/>
        <w:t>الاجراءات</w:t>
      </w:r>
    </w:p>
    <w:p w14:paraId="3A78C262" w14:textId="77777777" w:rsidR="005D66ED" w:rsidRPr="00694346" w:rsidRDefault="005D66ED" w:rsidP="005D66ED">
      <w:pPr>
        <w:jc w:val="both"/>
        <w:rPr>
          <w:rFonts w:eastAsia="Arial"/>
          <w:b/>
          <w:sz w:val="28"/>
          <w:szCs w:val="28"/>
          <w:u w:val="single"/>
          <w:shd w:val="clear" w:color="auto" w:fill="FFFFFF"/>
        </w:rPr>
      </w:pPr>
      <w:r w:rsidRPr="00694346">
        <w:rPr>
          <w:rFonts w:eastAsia="Arial"/>
          <w:sz w:val="28"/>
          <w:szCs w:val="28"/>
          <w:rtl/>
        </w:rPr>
        <w:t>يتطلب</w:t>
      </w:r>
      <w:r w:rsidRPr="00694346">
        <w:rPr>
          <w:rFonts w:eastAsia="Arial"/>
          <w:sz w:val="28"/>
          <w:szCs w:val="28"/>
        </w:rPr>
        <w:t xml:space="preserve"> </w:t>
      </w:r>
      <w:r w:rsidRPr="00694346">
        <w:rPr>
          <w:rFonts w:eastAsia="Arial"/>
          <w:sz w:val="28"/>
          <w:szCs w:val="28"/>
          <w:rtl/>
        </w:rPr>
        <w:t>إعداد</w:t>
      </w:r>
      <w:r w:rsidRPr="00694346">
        <w:rPr>
          <w:rFonts w:eastAsia="Arial"/>
          <w:sz w:val="28"/>
          <w:szCs w:val="28"/>
        </w:rPr>
        <w:t xml:space="preserve"> </w:t>
      </w:r>
      <w:r w:rsidRPr="00694346">
        <w:rPr>
          <w:rFonts w:eastAsia="Arial"/>
          <w:sz w:val="28"/>
          <w:szCs w:val="28"/>
          <w:rtl/>
        </w:rPr>
        <w:t>او</w:t>
      </w:r>
      <w:r w:rsidRPr="00694346">
        <w:rPr>
          <w:rFonts w:eastAsia="Arial"/>
          <w:sz w:val="28"/>
          <w:szCs w:val="28"/>
        </w:rPr>
        <w:t xml:space="preserve"> </w:t>
      </w:r>
      <w:r w:rsidRPr="00694346">
        <w:rPr>
          <w:rFonts w:eastAsia="Arial"/>
          <w:sz w:val="28"/>
          <w:szCs w:val="28"/>
          <w:rtl/>
        </w:rPr>
        <w:t>تعديل</w:t>
      </w:r>
      <w:r w:rsidRPr="00694346">
        <w:rPr>
          <w:rFonts w:eastAsia="Arial"/>
          <w:sz w:val="28"/>
          <w:szCs w:val="28"/>
        </w:rPr>
        <w:t xml:space="preserve"> </w:t>
      </w:r>
      <w:r w:rsidRPr="00694346">
        <w:rPr>
          <w:rFonts w:eastAsia="Arial"/>
          <w:sz w:val="28"/>
          <w:szCs w:val="28"/>
          <w:rtl/>
        </w:rPr>
        <w:t>تقرير</w:t>
      </w:r>
      <w:r w:rsidRPr="00694346">
        <w:rPr>
          <w:rFonts w:eastAsia="Arial"/>
          <w:sz w:val="28"/>
          <w:szCs w:val="28"/>
        </w:rPr>
        <w:t xml:space="preserve"> </w:t>
      </w:r>
      <w:r w:rsidRPr="00694346">
        <w:rPr>
          <w:rFonts w:eastAsia="Arial"/>
          <w:sz w:val="28"/>
          <w:szCs w:val="28"/>
          <w:rtl/>
        </w:rPr>
        <w:t>الانجاز</w:t>
      </w:r>
      <w:r w:rsidRPr="00694346">
        <w:rPr>
          <w:rFonts w:eastAsia="Arial"/>
          <w:sz w:val="28"/>
          <w:szCs w:val="28"/>
        </w:rPr>
        <w:t xml:space="preserve"> </w:t>
      </w:r>
      <w:r w:rsidRPr="00694346">
        <w:rPr>
          <w:rFonts w:eastAsia="Arial"/>
          <w:sz w:val="28"/>
          <w:szCs w:val="28"/>
          <w:rtl/>
        </w:rPr>
        <w:t>السنوى</w:t>
      </w:r>
      <w:r w:rsidRPr="00694346">
        <w:rPr>
          <w:rFonts w:eastAsia="Arial"/>
          <w:sz w:val="28"/>
          <w:szCs w:val="28"/>
        </w:rPr>
        <w:t xml:space="preserve"> </w:t>
      </w:r>
      <w:r w:rsidRPr="00694346">
        <w:rPr>
          <w:rFonts w:eastAsia="Arial"/>
          <w:sz w:val="28"/>
          <w:szCs w:val="28"/>
          <w:rtl/>
        </w:rPr>
        <w:t>القيام</w:t>
      </w:r>
      <w:r w:rsidRPr="00694346">
        <w:rPr>
          <w:rFonts w:eastAsia="Arial"/>
          <w:sz w:val="28"/>
          <w:szCs w:val="28"/>
        </w:rPr>
        <w:t xml:space="preserve"> </w:t>
      </w:r>
      <w:r w:rsidRPr="00694346">
        <w:rPr>
          <w:rFonts w:eastAsia="Arial"/>
          <w:sz w:val="28"/>
          <w:szCs w:val="28"/>
          <w:rtl/>
        </w:rPr>
        <w:t>بعدة</w:t>
      </w:r>
      <w:r w:rsidRPr="00694346">
        <w:rPr>
          <w:rFonts w:eastAsia="Arial"/>
          <w:sz w:val="28"/>
          <w:szCs w:val="28"/>
        </w:rPr>
        <w:t xml:space="preserve"> </w:t>
      </w:r>
      <w:r w:rsidRPr="00694346">
        <w:rPr>
          <w:rFonts w:eastAsia="Arial"/>
          <w:sz w:val="28"/>
          <w:szCs w:val="28"/>
          <w:rtl/>
        </w:rPr>
        <w:t>خطوات</w:t>
      </w:r>
      <w:r w:rsidRPr="00694346">
        <w:rPr>
          <w:rFonts w:eastAsia="Arial"/>
          <w:sz w:val="28"/>
          <w:szCs w:val="28"/>
        </w:rPr>
        <w:t xml:space="preserve"> </w:t>
      </w:r>
      <w:r w:rsidRPr="00694346">
        <w:rPr>
          <w:rFonts w:eastAsia="Arial"/>
          <w:sz w:val="28"/>
          <w:szCs w:val="28"/>
          <w:rtl/>
        </w:rPr>
        <w:t>وهي</w:t>
      </w:r>
      <w:r w:rsidRPr="00694346">
        <w:rPr>
          <w:rFonts w:eastAsia="Arial"/>
          <w:sz w:val="28"/>
          <w:szCs w:val="28"/>
        </w:rPr>
        <w:t>:</w:t>
      </w:r>
    </w:p>
    <w:p w14:paraId="45C5FAD3" w14:textId="77777777" w:rsidR="005D66ED" w:rsidRDefault="005D66ED" w:rsidP="005D66ED">
      <w:pPr>
        <w:pStyle w:val="ListParagraph"/>
        <w:numPr>
          <w:ilvl w:val="0"/>
          <w:numId w:val="70"/>
        </w:numPr>
      </w:pPr>
      <w:r>
        <w:rPr>
          <w:rtl/>
        </w:rPr>
        <w:t xml:space="preserve">مشاركة جميع العاملين في </w:t>
      </w:r>
      <w:r w:rsidRPr="00694346">
        <w:rPr>
          <w:rtl/>
        </w:rPr>
        <w:t>القسم من افراد ولجان علميه في اعداد هذا التقرير</w:t>
      </w:r>
      <w:r w:rsidRPr="00694346">
        <w:t>.</w:t>
      </w:r>
    </w:p>
    <w:p w14:paraId="57344698" w14:textId="77777777" w:rsidR="005D66ED" w:rsidRDefault="005D66ED" w:rsidP="005D66ED">
      <w:pPr>
        <w:pStyle w:val="ListParagraph"/>
        <w:numPr>
          <w:ilvl w:val="0"/>
          <w:numId w:val="70"/>
        </w:numPr>
      </w:pPr>
      <w:r>
        <w:rPr>
          <w:rtl/>
        </w:rPr>
        <w:t xml:space="preserve">اخطار </w:t>
      </w:r>
      <w:r>
        <w:rPr>
          <w:rFonts w:hint="cs"/>
          <w:rtl/>
        </w:rPr>
        <w:t>أ</w:t>
      </w:r>
      <w:r w:rsidRPr="008D29DE">
        <w:rPr>
          <w:rtl/>
        </w:rPr>
        <w:t xml:space="preserve">قسام </w:t>
      </w:r>
      <w:r w:rsidRPr="008D29DE">
        <w:rPr>
          <w:rFonts w:hint="cs"/>
          <w:rtl/>
        </w:rPr>
        <w:t>الكلية</w:t>
      </w:r>
      <w:r>
        <w:rPr>
          <w:rFonts w:hint="cs"/>
          <w:rtl/>
        </w:rPr>
        <w:t xml:space="preserve"> </w:t>
      </w:r>
      <w:r w:rsidRPr="008D29DE">
        <w:rPr>
          <w:rtl/>
        </w:rPr>
        <w:t xml:space="preserve"> رسميا من خلال وحدة الجوده بتجهيز تقرير الانجاز السنوى لكل قسم   قبل العام الدراسي الجديد بشهرين</w:t>
      </w:r>
      <w:r w:rsidRPr="008D29DE">
        <w:t>.</w:t>
      </w:r>
    </w:p>
    <w:p w14:paraId="0B851C2C" w14:textId="77777777" w:rsidR="005D66ED" w:rsidRDefault="005D66ED" w:rsidP="005D66ED">
      <w:pPr>
        <w:pStyle w:val="ListParagraph"/>
        <w:numPr>
          <w:ilvl w:val="0"/>
          <w:numId w:val="70"/>
        </w:numPr>
      </w:pPr>
      <w:r w:rsidRPr="008D29DE">
        <w:rPr>
          <w:rtl/>
        </w:rPr>
        <w:t>ارسال نسخه معتمده لهذا التقرير من كل قسم الي وحدة الجوده قبل بداية العام الجديد باسبوعين علي الاقل</w:t>
      </w:r>
      <w:r w:rsidRPr="008D29DE">
        <w:t>.</w:t>
      </w:r>
    </w:p>
    <w:p w14:paraId="0C968D7E" w14:textId="77777777" w:rsidR="005D66ED" w:rsidRDefault="005D66ED" w:rsidP="005D66ED">
      <w:pPr>
        <w:pStyle w:val="ListParagraph"/>
        <w:numPr>
          <w:ilvl w:val="0"/>
          <w:numId w:val="70"/>
        </w:numPr>
      </w:pPr>
      <w:r w:rsidRPr="008D29DE">
        <w:rPr>
          <w:rtl/>
        </w:rPr>
        <w:t>عمل تقرير انجاز سنوى شامل للكليه متضمن تقارير الانجاز السنوى للاقسام</w:t>
      </w:r>
      <w:r w:rsidRPr="008D29DE">
        <w:t>.</w:t>
      </w:r>
    </w:p>
    <w:p w14:paraId="06BED585" w14:textId="77777777" w:rsidR="005D66ED" w:rsidRPr="008D29DE" w:rsidRDefault="005D66ED" w:rsidP="005D66ED">
      <w:pPr>
        <w:pStyle w:val="ListParagraph"/>
        <w:numPr>
          <w:ilvl w:val="0"/>
          <w:numId w:val="70"/>
        </w:numPr>
      </w:pPr>
      <w:r w:rsidRPr="008D29DE">
        <w:rPr>
          <w:rtl/>
        </w:rPr>
        <w:t>عقد لقاءات مع رؤساء الاقسام لمناقشة هذه التقارير وتحديد نقاط القوه والضعف ووضع اليات التعامل مع نقاط الضعف وزيادة نقاط القوه</w:t>
      </w:r>
      <w:r w:rsidRPr="008D29DE">
        <w:t>.</w:t>
      </w:r>
    </w:p>
    <w:p w14:paraId="62121260" w14:textId="77777777" w:rsidR="005D66ED" w:rsidRPr="00694346" w:rsidRDefault="005D66ED" w:rsidP="005D66ED">
      <w:pPr>
        <w:pStyle w:val="Heading2"/>
        <w:numPr>
          <w:ilvl w:val="0"/>
          <w:numId w:val="0"/>
        </w:numPr>
        <w:ind w:left="576" w:hanging="576"/>
        <w:rPr>
          <w:u w:val="single"/>
          <w:rtl/>
          <w:lang w:bidi="ar-EG"/>
        </w:rPr>
      </w:pPr>
      <w:r>
        <w:rPr>
          <w:u w:val="single"/>
          <w:rtl/>
          <w:lang w:bidi="ar-EG"/>
        </w:rPr>
        <w:t>ا</w:t>
      </w:r>
      <w:r w:rsidRPr="00694346">
        <w:rPr>
          <w:u w:val="single"/>
          <w:rtl/>
          <w:lang w:bidi="ar-EG"/>
        </w:rPr>
        <w:t>لتحديث الدوري</w:t>
      </w:r>
    </w:p>
    <w:p w14:paraId="6A57DC84" w14:textId="77777777" w:rsidR="005D66ED" w:rsidRDefault="005D66ED" w:rsidP="005D66ED">
      <w:pPr>
        <w:bidi/>
        <w:spacing w:after="0" w:line="240" w:lineRule="auto"/>
        <w:jc w:val="center"/>
        <w:rPr>
          <w:rFonts w:ascii="Times New Roman" w:eastAsia="Times New Roman" w:hAnsi="Times New Roman" w:cs="Times New Roman"/>
          <w:b/>
          <w:bCs/>
          <w:sz w:val="32"/>
          <w:szCs w:val="32"/>
          <w:rtl/>
        </w:rPr>
      </w:pPr>
      <w:r w:rsidRPr="008D29DE">
        <w:rPr>
          <w:sz w:val="28"/>
          <w:szCs w:val="28"/>
          <w:rtl/>
        </w:rPr>
        <w:t>علي القسم عمل تقرير انجاز سنوى قبل بداية كل عام دراسى وارسال نسخه معتمده الى وحدة الجوده</w:t>
      </w:r>
    </w:p>
    <w:p w14:paraId="47B3A685"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52080BBD"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19B7402F"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2625FB7B"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1A2D5E33"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59838D10"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26C7840B"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F215CAF"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DED7260"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2949ADAF"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0A98E021"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25DB0564"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5E6A9808"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3A57486B"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181FEB9"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3315CE7B"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669F2544"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026580B7"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0B07AC3F"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067B678"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65CFF24C"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758F40EC"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13BA8C7B"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76AC1024"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1F41D87"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4D1DA5F9"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05752ACF"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7AF80982" w14:textId="77777777" w:rsidR="005D66ED" w:rsidRDefault="005D66ED" w:rsidP="005D66ED">
      <w:pPr>
        <w:bidi/>
        <w:spacing w:after="0" w:line="240" w:lineRule="auto"/>
        <w:jc w:val="center"/>
        <w:rPr>
          <w:rFonts w:ascii="Times New Roman" w:eastAsia="Times New Roman" w:hAnsi="Times New Roman" w:cs="Times New Roman"/>
          <w:b/>
          <w:bCs/>
          <w:sz w:val="28"/>
          <w:szCs w:val="28"/>
          <w:rtl/>
        </w:rPr>
      </w:pPr>
    </w:p>
    <w:p w14:paraId="1891B6EA" w14:textId="77777777" w:rsidR="005D66ED" w:rsidRPr="000D1F8F" w:rsidRDefault="005D66ED" w:rsidP="005D66ED">
      <w:pPr>
        <w:bidi/>
        <w:spacing w:after="0" w:line="240" w:lineRule="auto"/>
        <w:jc w:val="center"/>
        <w:rPr>
          <w:rFonts w:ascii="Times New Roman" w:eastAsia="Times New Roman" w:hAnsi="Times New Roman" w:cs="Times New Roman"/>
          <w:b/>
          <w:bCs/>
          <w:sz w:val="28"/>
          <w:szCs w:val="28"/>
        </w:rPr>
      </w:pPr>
      <w:r w:rsidRPr="000D1F8F">
        <w:rPr>
          <w:rFonts w:ascii="Times New Roman" w:eastAsia="Times New Roman" w:hAnsi="Times New Roman" w:cs="Times New Roman"/>
          <w:b/>
          <w:bCs/>
          <w:sz w:val="28"/>
          <w:szCs w:val="28"/>
          <w:rtl/>
        </w:rPr>
        <w:t xml:space="preserve">تقرير الإنجاز السنوى لقسم </w:t>
      </w:r>
      <w:r w:rsidRPr="000D1F8F">
        <w:rPr>
          <w:rFonts w:ascii="Times New Roman" w:eastAsia="Times New Roman" w:hAnsi="Times New Roman" w:cs="Times New Roman" w:hint="cs"/>
          <w:b/>
          <w:bCs/>
          <w:sz w:val="28"/>
          <w:szCs w:val="28"/>
          <w:rtl/>
        </w:rPr>
        <w:t>علاج الأورام</w:t>
      </w:r>
      <w:r w:rsidRPr="000D1F8F">
        <w:rPr>
          <w:rFonts w:ascii="Times New Roman" w:eastAsia="Times New Roman" w:hAnsi="Times New Roman" w:cs="Times New Roman"/>
          <w:b/>
          <w:bCs/>
          <w:sz w:val="28"/>
          <w:szCs w:val="28"/>
        </w:rPr>
        <w:t xml:space="preserve">. </w:t>
      </w:r>
      <w:r w:rsidRPr="000D1F8F">
        <w:rPr>
          <w:rFonts w:ascii="Times New Roman" w:eastAsia="Times New Roman" w:hAnsi="Times New Roman" w:cs="Times New Roman"/>
          <w:b/>
          <w:bCs/>
          <w:sz w:val="28"/>
          <w:szCs w:val="28"/>
          <w:rtl/>
        </w:rPr>
        <w:t xml:space="preserve">عن عام </w:t>
      </w:r>
      <w:r w:rsidRPr="000D1F8F">
        <w:rPr>
          <w:rFonts w:ascii="Times New Roman" w:eastAsia="Times New Roman" w:hAnsi="Times New Roman" w:cs="Times New Roman" w:hint="cs"/>
          <w:b/>
          <w:bCs/>
          <w:sz w:val="28"/>
          <w:szCs w:val="28"/>
          <w:rtl/>
        </w:rPr>
        <w:t>2020/2021</w:t>
      </w:r>
    </w:p>
    <w:p w14:paraId="2922FE0F" w14:textId="77777777" w:rsidR="005D66ED" w:rsidRDefault="005D66ED" w:rsidP="005D66ED">
      <w:pPr>
        <w:bidi/>
        <w:spacing w:after="0" w:line="240" w:lineRule="auto"/>
        <w:rPr>
          <w:rFonts w:ascii="Times New Roman" w:eastAsia="Times New Roman" w:hAnsi="Times New Roman" w:cs="Times New Roman"/>
          <w:sz w:val="24"/>
        </w:rPr>
      </w:pPr>
    </w:p>
    <w:p w14:paraId="3E795121" w14:textId="77777777" w:rsidR="005D66ED" w:rsidRDefault="005D66ED" w:rsidP="005D66ED">
      <w:pPr>
        <w:bidi/>
        <w:spacing w:after="0" w:line="240" w:lineRule="auto"/>
        <w:rPr>
          <w:rFonts w:ascii="Times New Roman" w:eastAsia="Times New Roman" w:hAnsi="Times New Roman" w:cs="Times New Roman"/>
          <w:sz w:val="24"/>
        </w:rPr>
      </w:pPr>
      <w:r>
        <w:rPr>
          <w:rFonts w:ascii="Times New Roman" w:eastAsia="Times New Roman" w:hAnsi="Times New Roman" w:cs="Times New Roman"/>
          <w:b/>
          <w:bCs/>
          <w:sz w:val="28"/>
          <w:szCs w:val="28"/>
          <w:u w:val="single"/>
          <w:rtl/>
        </w:rPr>
        <w:t>أولا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البيانات الأساسية</w:t>
      </w:r>
      <w:r>
        <w:rPr>
          <w:rFonts w:ascii="Times New Roman" w:eastAsia="Times New Roman" w:hAnsi="Times New Roman" w:cs="Times New Roman"/>
          <w:b/>
          <w:sz w:val="24"/>
          <w:u w:val="single"/>
        </w:rPr>
        <w:t>:</w:t>
      </w:r>
    </w:p>
    <w:p w14:paraId="4F2A23FF" w14:textId="77777777" w:rsidR="005D66ED" w:rsidRDefault="005D66ED" w:rsidP="005D66ED">
      <w:pPr>
        <w:bidi/>
        <w:spacing w:after="0" w:line="240" w:lineRule="auto"/>
        <w:rPr>
          <w:rFonts w:ascii="Times New Roman" w:eastAsia="Times New Roman" w:hAnsi="Times New Roman" w:cs="Times New Roman"/>
          <w:sz w:val="24"/>
        </w:rPr>
      </w:pPr>
    </w:p>
    <w:p w14:paraId="1EB3D2A4" w14:textId="77777777" w:rsidR="005D66ED" w:rsidRPr="0061459A" w:rsidRDefault="005D66ED" w:rsidP="005D66ED">
      <w:pPr>
        <w:numPr>
          <w:ilvl w:val="0"/>
          <w:numId w:val="52"/>
        </w:numPr>
        <w:bidi/>
        <w:spacing w:after="0" w:line="36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رسالة القسم</w:t>
      </w:r>
      <w:r>
        <w:rPr>
          <w:rFonts w:ascii="Times New Roman" w:eastAsia="Times New Roman" w:hAnsi="Times New Roman" w:cs="Times New Roman"/>
          <w:b/>
          <w:sz w:val="28"/>
        </w:rPr>
        <w:t>:</w:t>
      </w:r>
      <w:r>
        <w:rPr>
          <w:rFonts w:ascii="Times New Roman" w:eastAsia="Times New Roman" w:hAnsi="Times New Roman" w:cs="Times New Roman" w:hint="cs"/>
          <w:b/>
          <w:sz w:val="28"/>
          <w:rtl/>
        </w:rPr>
        <w:t xml:space="preserve"> </w:t>
      </w:r>
      <w:r w:rsidRPr="0061459A">
        <w:rPr>
          <w:rFonts w:ascii="Arial" w:hAnsi="Arial" w:cs="Arial"/>
          <w:sz w:val="24"/>
          <w:szCs w:val="24"/>
          <w:rtl/>
          <w:lang w:bidi="ar-EG"/>
        </w:rPr>
        <w:t>يقدم القسم خدمات مجانية و متكاملة لرعاية مرضى السرطان ويشمل العلاج الكيماوي, الإشعاعي , العلاج الموجة , والرعاية التلطيفية كما أن الأبحاث والتدريب والتعليم المستمر هي جزء من فلسفة الرعاية الصحية المقدمة لمرضى السرطان</w:t>
      </w:r>
    </w:p>
    <w:p w14:paraId="73A4B1B8" w14:textId="77777777" w:rsidR="005D66ED" w:rsidRDefault="005D66ED" w:rsidP="005D66ED">
      <w:pPr>
        <w:numPr>
          <w:ilvl w:val="0"/>
          <w:numId w:val="52"/>
        </w:numPr>
        <w:bidi/>
        <w:spacing w:after="0" w:line="360" w:lineRule="auto"/>
        <w:ind w:left="180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رؤية القسم</w:t>
      </w:r>
      <w:r>
        <w:rPr>
          <w:rFonts w:ascii="Times New Roman" w:eastAsia="Times New Roman" w:hAnsi="Times New Roman" w:cs="Times New Roman"/>
          <w:b/>
          <w:sz w:val="28"/>
        </w:rPr>
        <w:t>:</w:t>
      </w:r>
      <w:r w:rsidRPr="0061459A">
        <w:rPr>
          <w:rFonts w:ascii="Arial" w:hAnsi="Arial" w:cs="Arial"/>
          <w:sz w:val="52"/>
          <w:szCs w:val="52"/>
          <w:rtl/>
        </w:rPr>
        <w:t xml:space="preserve"> </w:t>
      </w:r>
      <w:r w:rsidRPr="0061459A">
        <w:rPr>
          <w:rFonts w:ascii="Arial" w:hAnsi="Arial" w:cs="Arial"/>
          <w:sz w:val="32"/>
          <w:szCs w:val="32"/>
          <w:rtl/>
        </w:rPr>
        <w:t>مجتمع صحي معافى من أمراض السرطان</w:t>
      </w:r>
    </w:p>
    <w:p w14:paraId="1042DF60" w14:textId="77777777" w:rsidR="005D66ED" w:rsidRDefault="005D66ED" w:rsidP="005D66ED">
      <w:pPr>
        <w:numPr>
          <w:ilvl w:val="0"/>
          <w:numId w:val="52"/>
        </w:numPr>
        <w:bidi/>
        <w:spacing w:after="0" w:line="240" w:lineRule="auto"/>
        <w:ind w:left="180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إحصائية أعضاء هيئة التدريس والهيئة المعاونة</w:t>
      </w:r>
    </w:p>
    <w:p w14:paraId="70801F58" w14:textId="77777777" w:rsidR="005D66ED" w:rsidRDefault="005D66ED" w:rsidP="005D66ED">
      <w:pPr>
        <w:bidi/>
        <w:spacing w:after="0" w:line="240" w:lineRule="auto"/>
        <w:rPr>
          <w:rFonts w:ascii="Times New Roman" w:eastAsia="Times New Roman" w:hAnsi="Times New Roman" w:cs="Times New Roman"/>
          <w:b/>
          <w:sz w:val="24"/>
        </w:rPr>
      </w:pPr>
    </w:p>
    <w:tbl>
      <w:tblPr>
        <w:bidiVisual/>
        <w:tblW w:w="0" w:type="auto"/>
        <w:jc w:val="center"/>
        <w:tblCellMar>
          <w:left w:w="10" w:type="dxa"/>
          <w:right w:w="10" w:type="dxa"/>
        </w:tblCellMar>
        <w:tblLook w:val="04A0" w:firstRow="1" w:lastRow="0" w:firstColumn="1" w:lastColumn="0" w:noHBand="0" w:noVBand="1"/>
      </w:tblPr>
      <w:tblGrid>
        <w:gridCol w:w="1573"/>
        <w:gridCol w:w="1224"/>
        <w:gridCol w:w="2173"/>
        <w:gridCol w:w="1481"/>
        <w:gridCol w:w="1398"/>
        <w:gridCol w:w="1481"/>
      </w:tblGrid>
      <w:tr w:rsidR="005D66ED" w14:paraId="27BAAD55" w14:textId="77777777" w:rsidTr="002F7145">
        <w:trPr>
          <w:jc w:val="center"/>
        </w:trPr>
        <w:tc>
          <w:tcPr>
            <w:tcW w:w="3295" w:type="dxa"/>
            <w:gridSpan w:val="2"/>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E3F5905" w14:textId="77777777" w:rsidR="005D66ED" w:rsidRDefault="005D66ED" w:rsidP="002F7145">
            <w:pPr>
              <w:bidi/>
              <w:spacing w:after="0" w:line="240" w:lineRule="auto"/>
              <w:jc w:val="center"/>
              <w:rPr>
                <w:rFonts w:ascii="Calibri" w:eastAsia="Calibri" w:hAnsi="Calibri" w:cs="Calibri"/>
              </w:rPr>
            </w:pPr>
          </w:p>
        </w:tc>
        <w:tc>
          <w:tcPr>
            <w:tcW w:w="254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F46FDF0" w14:textId="77777777" w:rsidR="005D66ED" w:rsidRDefault="005D66ED" w:rsidP="002F7145">
            <w:pPr>
              <w:bidi/>
              <w:spacing w:after="0" w:line="240" w:lineRule="auto"/>
              <w:jc w:val="right"/>
              <w:rPr>
                <w:rFonts w:ascii="Calibri" w:eastAsia="Calibri" w:hAnsi="Calibri" w:cs="Calibri"/>
              </w:rPr>
            </w:pPr>
          </w:p>
        </w:tc>
        <w:tc>
          <w:tcPr>
            <w:tcW w:w="1701"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188DA6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على رأس العمل</w:t>
            </w:r>
          </w:p>
        </w:tc>
        <w:tc>
          <w:tcPr>
            <w:tcW w:w="156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A2F3859"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أجازات</w:t>
            </w:r>
          </w:p>
        </w:tc>
        <w:tc>
          <w:tcPr>
            <w:tcW w:w="1641"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091782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الإجمالى</w:t>
            </w:r>
          </w:p>
        </w:tc>
      </w:tr>
      <w:tr w:rsidR="005D66ED" w14:paraId="71CB5F78" w14:textId="77777777" w:rsidTr="002F7145">
        <w:trPr>
          <w:jc w:val="center"/>
        </w:trPr>
        <w:tc>
          <w:tcPr>
            <w:tcW w:w="3295"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F986ED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أستاذ</w:t>
            </w:r>
          </w:p>
        </w:tc>
        <w:tc>
          <w:tcPr>
            <w:tcW w:w="25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5E0391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متفرغ</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5FA25A8"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3</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88367C3"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430737E" w14:textId="77777777" w:rsidR="005D66ED" w:rsidRDefault="005D66ED" w:rsidP="002F7145">
            <w:pPr>
              <w:bidi/>
              <w:spacing w:after="0" w:line="240" w:lineRule="auto"/>
              <w:jc w:val="center"/>
              <w:rPr>
                <w:rFonts w:ascii="Calibri" w:eastAsia="Calibri" w:hAnsi="Calibri" w:cs="Calibri"/>
              </w:rPr>
            </w:pPr>
          </w:p>
        </w:tc>
      </w:tr>
      <w:tr w:rsidR="005D66ED" w14:paraId="24002882" w14:textId="77777777" w:rsidTr="002F7145">
        <w:trPr>
          <w:jc w:val="center"/>
        </w:trPr>
        <w:tc>
          <w:tcPr>
            <w:tcW w:w="3295" w:type="dxa"/>
            <w:gridSpan w:val="2"/>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21A6F5D" w14:textId="77777777" w:rsidR="005D66ED" w:rsidRDefault="005D66ED" w:rsidP="002F7145">
            <w:pPr>
              <w:bidi/>
              <w:spacing w:after="200" w:line="276" w:lineRule="auto"/>
              <w:jc w:val="right"/>
              <w:rPr>
                <w:rFonts w:ascii="Calibri" w:eastAsia="Calibri" w:hAnsi="Calibri" w:cs="Calibri"/>
              </w:rPr>
            </w:pPr>
          </w:p>
        </w:tc>
        <w:tc>
          <w:tcPr>
            <w:tcW w:w="25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B2F047F"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عامل</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5CC6172"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0</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CC2F5B5"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E58E970" w14:textId="77777777" w:rsidR="005D66ED" w:rsidRDefault="005D66ED" w:rsidP="002F7145">
            <w:pPr>
              <w:bidi/>
              <w:spacing w:after="0" w:line="240" w:lineRule="auto"/>
              <w:jc w:val="center"/>
              <w:rPr>
                <w:rFonts w:ascii="Calibri" w:eastAsia="Calibri" w:hAnsi="Calibri" w:cs="Calibri"/>
              </w:rPr>
            </w:pPr>
          </w:p>
        </w:tc>
      </w:tr>
      <w:tr w:rsidR="005D66ED" w14:paraId="7818C843" w14:textId="77777777" w:rsidTr="002F7145">
        <w:trPr>
          <w:jc w:val="center"/>
        </w:trPr>
        <w:tc>
          <w:tcPr>
            <w:tcW w:w="3295"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51ECD4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أستاذ مساعد</w:t>
            </w:r>
          </w:p>
        </w:tc>
        <w:tc>
          <w:tcPr>
            <w:tcW w:w="25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9B5222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متفرغ</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4EB654B"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0</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599BA4C"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58CDD76" w14:textId="77777777" w:rsidR="005D66ED" w:rsidRDefault="005D66ED" w:rsidP="002F7145">
            <w:pPr>
              <w:bidi/>
              <w:spacing w:after="0" w:line="240" w:lineRule="auto"/>
              <w:jc w:val="center"/>
              <w:rPr>
                <w:rFonts w:ascii="Calibri" w:eastAsia="Calibri" w:hAnsi="Calibri" w:cs="Calibri"/>
              </w:rPr>
            </w:pPr>
          </w:p>
        </w:tc>
      </w:tr>
      <w:tr w:rsidR="005D66ED" w14:paraId="2B74FF76" w14:textId="77777777" w:rsidTr="002F7145">
        <w:trPr>
          <w:jc w:val="center"/>
        </w:trPr>
        <w:tc>
          <w:tcPr>
            <w:tcW w:w="3295" w:type="dxa"/>
            <w:gridSpan w:val="2"/>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9C7AEB8" w14:textId="77777777" w:rsidR="005D66ED" w:rsidRDefault="005D66ED" w:rsidP="002F7145">
            <w:pPr>
              <w:bidi/>
              <w:spacing w:after="200" w:line="276" w:lineRule="auto"/>
              <w:jc w:val="right"/>
              <w:rPr>
                <w:rFonts w:ascii="Calibri" w:eastAsia="Calibri" w:hAnsi="Calibri" w:cs="Calibri"/>
              </w:rPr>
            </w:pPr>
          </w:p>
        </w:tc>
        <w:tc>
          <w:tcPr>
            <w:tcW w:w="25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C86B6C4"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عامل</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71E4296"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2</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EED55F9"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2</w:t>
            </w: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208175D" w14:textId="77777777" w:rsidR="005D66ED" w:rsidRDefault="005D66ED" w:rsidP="002F7145">
            <w:pPr>
              <w:bidi/>
              <w:spacing w:after="0" w:line="240" w:lineRule="auto"/>
              <w:jc w:val="center"/>
              <w:rPr>
                <w:rFonts w:ascii="Calibri" w:eastAsia="Calibri" w:hAnsi="Calibri" w:cs="Calibri"/>
              </w:rPr>
            </w:pPr>
          </w:p>
        </w:tc>
      </w:tr>
      <w:tr w:rsidR="005D66ED" w14:paraId="26F15CE6" w14:textId="77777777" w:rsidTr="002F7145">
        <w:trPr>
          <w:jc w:val="center"/>
        </w:trPr>
        <w:tc>
          <w:tcPr>
            <w:tcW w:w="3295"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2791FF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مدرس</w:t>
            </w:r>
          </w:p>
        </w:tc>
        <w:tc>
          <w:tcPr>
            <w:tcW w:w="25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BCB44B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مدرس</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0188E28"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3</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9124E4D"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5</w:t>
            </w: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E52BB89" w14:textId="77777777" w:rsidR="005D66ED" w:rsidRDefault="005D66ED" w:rsidP="002F7145">
            <w:pPr>
              <w:bidi/>
              <w:spacing w:after="0" w:line="240" w:lineRule="auto"/>
              <w:jc w:val="center"/>
              <w:rPr>
                <w:rFonts w:ascii="Calibri" w:eastAsia="Calibri" w:hAnsi="Calibri" w:cs="Calibri"/>
              </w:rPr>
            </w:pPr>
          </w:p>
        </w:tc>
      </w:tr>
      <w:tr w:rsidR="005D66ED" w14:paraId="69810228" w14:textId="77777777" w:rsidTr="002F7145">
        <w:trPr>
          <w:jc w:val="center"/>
        </w:trPr>
        <w:tc>
          <w:tcPr>
            <w:tcW w:w="5838"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485AD2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إجمالى أعضاء هيئة التدريس</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74FD96D"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8</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D550FE6"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7</w:t>
            </w: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34FDA93"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15</w:t>
            </w:r>
          </w:p>
        </w:tc>
      </w:tr>
      <w:tr w:rsidR="005D66ED" w14:paraId="21CB2616" w14:textId="77777777" w:rsidTr="002F7145">
        <w:trPr>
          <w:jc w:val="center"/>
        </w:trPr>
        <w:tc>
          <w:tcPr>
            <w:tcW w:w="1760"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53CA0AF"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الهيئة المعاونة</w:t>
            </w:r>
          </w:p>
        </w:tc>
        <w:tc>
          <w:tcPr>
            <w:tcW w:w="4078"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1ED1F7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مدرس مساعد</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0DD9D95"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3</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0F32630"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B0CB6BC" w14:textId="77777777" w:rsidR="005D66ED" w:rsidRDefault="005D66ED" w:rsidP="002F7145">
            <w:pPr>
              <w:bidi/>
              <w:spacing w:after="0" w:line="240" w:lineRule="auto"/>
              <w:jc w:val="center"/>
              <w:rPr>
                <w:rFonts w:ascii="Calibri" w:eastAsia="Calibri" w:hAnsi="Calibri" w:cs="Calibri"/>
              </w:rPr>
            </w:pPr>
          </w:p>
        </w:tc>
      </w:tr>
      <w:tr w:rsidR="005D66ED" w14:paraId="305363A0" w14:textId="77777777" w:rsidTr="002F7145">
        <w:trPr>
          <w:jc w:val="center"/>
        </w:trPr>
        <w:tc>
          <w:tcPr>
            <w:tcW w:w="1760"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980E107" w14:textId="77777777" w:rsidR="005D66ED" w:rsidRDefault="005D66ED" w:rsidP="002F7145">
            <w:pPr>
              <w:bidi/>
              <w:spacing w:after="200" w:line="276" w:lineRule="auto"/>
              <w:jc w:val="right"/>
              <w:rPr>
                <w:rFonts w:ascii="Calibri" w:eastAsia="Calibri" w:hAnsi="Calibri" w:cs="Calibri"/>
              </w:rPr>
            </w:pPr>
          </w:p>
        </w:tc>
        <w:tc>
          <w:tcPr>
            <w:tcW w:w="4078"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045848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معيد</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5F96D8D"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0</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CECC3DD"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222E90D" w14:textId="77777777" w:rsidR="005D66ED" w:rsidRDefault="005D66ED" w:rsidP="002F7145">
            <w:pPr>
              <w:bidi/>
              <w:spacing w:after="0" w:line="240" w:lineRule="auto"/>
              <w:jc w:val="center"/>
              <w:rPr>
                <w:rFonts w:ascii="Calibri" w:eastAsia="Calibri" w:hAnsi="Calibri" w:cs="Calibri"/>
              </w:rPr>
            </w:pPr>
          </w:p>
        </w:tc>
      </w:tr>
      <w:tr w:rsidR="005D66ED" w14:paraId="07953ACC" w14:textId="77777777" w:rsidTr="002F7145">
        <w:trPr>
          <w:jc w:val="center"/>
        </w:trPr>
        <w:tc>
          <w:tcPr>
            <w:tcW w:w="5838"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A21CB0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إجمالى الهيئة المعاونة</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D771746"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3</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CC4ADB2"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0487AA0" w14:textId="77777777" w:rsidR="005D66ED" w:rsidRDefault="005D66ED" w:rsidP="002F7145">
            <w:pPr>
              <w:bidi/>
              <w:spacing w:after="0" w:line="240" w:lineRule="auto"/>
              <w:jc w:val="center"/>
              <w:rPr>
                <w:rFonts w:ascii="Calibri" w:eastAsia="Calibri" w:hAnsi="Calibri" w:cs="Calibri"/>
              </w:rPr>
            </w:pPr>
          </w:p>
        </w:tc>
      </w:tr>
      <w:tr w:rsidR="005D66ED" w14:paraId="11B29EF7" w14:textId="77777777" w:rsidTr="002F7145">
        <w:trPr>
          <w:jc w:val="center"/>
        </w:trPr>
        <w:tc>
          <w:tcPr>
            <w:tcW w:w="5838"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2FD6274"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 xml:space="preserve">الإجمالى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 xml:space="preserve">أعضاء هيئة التدريس </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الهيئة المعاونة</w:t>
            </w:r>
            <w:r>
              <w:rPr>
                <w:rFonts w:ascii="Times New Roman" w:eastAsia="Times New Roman" w:hAnsi="Times New Roman" w:cs="Times New Roman"/>
                <w:b/>
                <w:sz w:val="24"/>
              </w:rPr>
              <w:t>)</w:t>
            </w:r>
          </w:p>
        </w:tc>
        <w:tc>
          <w:tcPr>
            <w:tcW w:w="170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DB6B469"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11</w:t>
            </w:r>
          </w:p>
        </w:tc>
        <w:tc>
          <w:tcPr>
            <w:tcW w:w="1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53409CB" w14:textId="77777777" w:rsidR="005D66ED" w:rsidRDefault="005D66ED" w:rsidP="002F7145">
            <w:pPr>
              <w:bidi/>
              <w:spacing w:after="0" w:line="240" w:lineRule="auto"/>
              <w:jc w:val="center"/>
              <w:rPr>
                <w:rFonts w:ascii="Calibri" w:eastAsia="Calibri" w:hAnsi="Calibri" w:cs="Calibri"/>
              </w:rPr>
            </w:pPr>
          </w:p>
        </w:tc>
        <w:tc>
          <w:tcPr>
            <w:tcW w:w="16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868A5EF"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18</w:t>
            </w:r>
          </w:p>
        </w:tc>
      </w:tr>
    </w:tbl>
    <w:p w14:paraId="0C8914BE" w14:textId="77777777" w:rsidR="005D66ED" w:rsidRDefault="005D66ED" w:rsidP="005D66ED">
      <w:pPr>
        <w:rPr>
          <w:rtl/>
        </w:rPr>
      </w:pPr>
    </w:p>
    <w:p w14:paraId="01ED7A8B" w14:textId="77777777" w:rsidR="005D66ED" w:rsidRDefault="005D66ED" w:rsidP="005D66ED">
      <w:pPr>
        <w:numPr>
          <w:ilvl w:val="0"/>
          <w:numId w:val="53"/>
        </w:numPr>
        <w:bidi/>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b/>
          <w:bCs/>
          <w:sz w:val="28"/>
          <w:szCs w:val="28"/>
          <w:rtl/>
        </w:rPr>
        <w:t>إنتدابات السادة أعضاء هيئة التدريس</w:t>
      </w:r>
    </w:p>
    <w:p w14:paraId="0E82DED8" w14:textId="77777777" w:rsidR="005D66ED" w:rsidRDefault="005D66ED" w:rsidP="005D66ED">
      <w:pPr>
        <w:bidi/>
        <w:spacing w:line="276" w:lineRule="auto"/>
        <w:ind w:left="720" w:firstLine="576"/>
        <w:jc w:val="both"/>
        <w:rPr>
          <w:rFonts w:ascii="Times New Roman" w:eastAsia="Times New Roman" w:hAnsi="Times New Roman" w:cs="Times New Roman"/>
          <w:b/>
          <w:sz w:val="28"/>
        </w:rPr>
      </w:pPr>
    </w:p>
    <w:tbl>
      <w:tblPr>
        <w:bidiVisual/>
        <w:tblW w:w="0" w:type="auto"/>
        <w:jc w:val="center"/>
        <w:tblCellMar>
          <w:left w:w="10" w:type="dxa"/>
          <w:right w:w="10" w:type="dxa"/>
        </w:tblCellMar>
        <w:tblLook w:val="0000" w:firstRow="0" w:lastRow="0" w:firstColumn="0" w:lastColumn="0" w:noHBand="0" w:noVBand="0"/>
      </w:tblPr>
      <w:tblGrid>
        <w:gridCol w:w="563"/>
        <w:gridCol w:w="2473"/>
        <w:gridCol w:w="1967"/>
        <w:gridCol w:w="2221"/>
        <w:gridCol w:w="2106"/>
      </w:tblGrid>
      <w:tr w:rsidR="005D66ED" w14:paraId="4538B1E2" w14:textId="77777777" w:rsidTr="002F7145">
        <w:trPr>
          <w:jc w:val="center"/>
        </w:trPr>
        <w:tc>
          <w:tcPr>
            <w:tcW w:w="56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DABCEB9"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247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3268046"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الإسم</w:t>
            </w:r>
          </w:p>
        </w:tc>
        <w:tc>
          <w:tcPr>
            <w:tcW w:w="196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713DAF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الدرجة العلمية</w:t>
            </w:r>
          </w:p>
        </w:tc>
        <w:tc>
          <w:tcPr>
            <w:tcW w:w="2221"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14:paraId="1FC31D6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الجهة المنتدب اليها</w:t>
            </w:r>
          </w:p>
        </w:tc>
        <w:tc>
          <w:tcPr>
            <w:tcW w:w="2106"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B4BC7B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فترة الندب</w:t>
            </w:r>
          </w:p>
        </w:tc>
      </w:tr>
      <w:tr w:rsidR="005D66ED" w14:paraId="58688CA9" w14:textId="77777777" w:rsidTr="002F7145">
        <w:trPr>
          <w:jc w:val="center"/>
        </w:trPr>
        <w:tc>
          <w:tcPr>
            <w:tcW w:w="56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B0D0A1D"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247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E49BA4D" w14:textId="77777777" w:rsidR="005D66ED" w:rsidRDefault="005D66ED" w:rsidP="002F7145">
            <w:pPr>
              <w:bidi/>
              <w:spacing w:after="0" w:line="240" w:lineRule="auto"/>
              <w:jc w:val="center"/>
              <w:rPr>
                <w:rFonts w:ascii="Calibri" w:eastAsia="Calibri" w:hAnsi="Calibri" w:cs="Calibri"/>
                <w:rtl/>
                <w:lang w:bidi="ar-EG"/>
              </w:rPr>
            </w:pPr>
            <w:r>
              <w:rPr>
                <w:rFonts w:ascii="Calibri" w:eastAsia="Calibri" w:hAnsi="Calibri" w:cs="Calibri" w:hint="cs"/>
                <w:rtl/>
                <w:lang w:bidi="ar-EG"/>
              </w:rPr>
              <w:t>لا يوجد</w:t>
            </w:r>
          </w:p>
        </w:tc>
        <w:tc>
          <w:tcPr>
            <w:tcW w:w="196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D7CE58D" w14:textId="77777777" w:rsidR="005D66ED" w:rsidRDefault="005D66ED" w:rsidP="002F7145">
            <w:pPr>
              <w:bidi/>
              <w:spacing w:after="0" w:line="240" w:lineRule="auto"/>
              <w:jc w:val="center"/>
              <w:rPr>
                <w:rFonts w:ascii="Calibri" w:eastAsia="Calibri" w:hAnsi="Calibri" w:cs="Calibri"/>
              </w:rPr>
            </w:pPr>
          </w:p>
        </w:tc>
        <w:tc>
          <w:tcPr>
            <w:tcW w:w="222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B7F3A4D" w14:textId="77777777" w:rsidR="005D66ED" w:rsidRDefault="005D66ED" w:rsidP="002F7145">
            <w:pPr>
              <w:bidi/>
              <w:spacing w:after="0" w:line="240" w:lineRule="auto"/>
              <w:jc w:val="center"/>
              <w:rPr>
                <w:rFonts w:ascii="Calibri" w:eastAsia="Calibri" w:hAnsi="Calibri" w:cs="Calibri"/>
              </w:rPr>
            </w:pPr>
          </w:p>
        </w:tc>
        <w:tc>
          <w:tcPr>
            <w:tcW w:w="210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AEC5AE9" w14:textId="77777777" w:rsidR="005D66ED" w:rsidRDefault="005D66ED" w:rsidP="002F7145">
            <w:pPr>
              <w:bidi/>
              <w:spacing w:after="0" w:line="240" w:lineRule="auto"/>
              <w:jc w:val="center"/>
              <w:rPr>
                <w:rFonts w:ascii="Calibri" w:eastAsia="Calibri" w:hAnsi="Calibri" w:cs="Calibri"/>
              </w:rPr>
            </w:pPr>
          </w:p>
        </w:tc>
      </w:tr>
      <w:tr w:rsidR="005D66ED" w14:paraId="33446FBE" w14:textId="77777777" w:rsidTr="002F7145">
        <w:trPr>
          <w:jc w:val="center"/>
        </w:trPr>
        <w:tc>
          <w:tcPr>
            <w:tcW w:w="9330"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DE91E83" w14:textId="77777777" w:rsidR="005D66ED" w:rsidRDefault="005D66ED" w:rsidP="002F7145">
            <w:pPr>
              <w:bidi/>
              <w:spacing w:line="276" w:lineRule="auto"/>
              <w:ind w:left="720" w:firstLine="576"/>
              <w:jc w:val="center"/>
            </w:pPr>
            <w:r>
              <w:rPr>
                <w:rFonts w:ascii="Times New Roman" w:eastAsia="Times New Roman" w:hAnsi="Times New Roman" w:cs="Times New Roman"/>
                <w:b/>
                <w:bCs/>
                <w:sz w:val="28"/>
                <w:szCs w:val="28"/>
                <w:rtl/>
              </w:rPr>
              <w:t xml:space="preserve">ينص قانون تنظيم الجامعات على الا يزيد نسبة الإعارة على مستوى القسم على </w:t>
            </w:r>
            <w:r>
              <w:rPr>
                <w:rFonts w:ascii="Times New Roman" w:eastAsia="Times New Roman" w:hAnsi="Times New Roman" w:cs="Times New Roman"/>
                <w:b/>
                <w:sz w:val="28"/>
              </w:rPr>
              <w:t>60%</w:t>
            </w:r>
          </w:p>
        </w:tc>
      </w:tr>
    </w:tbl>
    <w:p w14:paraId="637F91EE" w14:textId="77777777" w:rsidR="005D66ED" w:rsidRDefault="005D66ED" w:rsidP="005D66ED">
      <w:pPr>
        <w:bidi/>
        <w:spacing w:line="276" w:lineRule="auto"/>
        <w:ind w:left="720" w:firstLine="576"/>
        <w:jc w:val="both"/>
        <w:rPr>
          <w:rFonts w:ascii="Times New Roman" w:eastAsia="Times New Roman" w:hAnsi="Times New Roman" w:cs="Times New Roman"/>
          <w:b/>
          <w:sz w:val="28"/>
        </w:rPr>
      </w:pPr>
    </w:p>
    <w:p w14:paraId="300E435C" w14:textId="77777777" w:rsidR="005D66ED" w:rsidRDefault="005D66ED" w:rsidP="005D66ED">
      <w:pPr>
        <w:numPr>
          <w:ilvl w:val="0"/>
          <w:numId w:val="54"/>
        </w:numPr>
        <w:bidi/>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b/>
          <w:bCs/>
          <w:sz w:val="28"/>
          <w:szCs w:val="28"/>
          <w:rtl/>
        </w:rPr>
        <w:t>إحصائية العاملين بالقسم</w:t>
      </w:r>
    </w:p>
    <w:p w14:paraId="2E3AE97A" w14:textId="77777777" w:rsidR="005D66ED" w:rsidRDefault="005D66ED" w:rsidP="005D66ED">
      <w:pPr>
        <w:bidi/>
        <w:spacing w:after="0" w:line="240" w:lineRule="auto"/>
        <w:rPr>
          <w:rFonts w:ascii="Times New Roman" w:eastAsia="Times New Roman" w:hAnsi="Times New Roman" w:cs="Times New Roman"/>
          <w:b/>
          <w:sz w:val="24"/>
        </w:rPr>
      </w:pPr>
    </w:p>
    <w:tbl>
      <w:tblPr>
        <w:bidiVisual/>
        <w:tblW w:w="0" w:type="auto"/>
        <w:jc w:val="center"/>
        <w:tblCellMar>
          <w:left w:w="10" w:type="dxa"/>
          <w:right w:w="10" w:type="dxa"/>
        </w:tblCellMar>
        <w:tblLook w:val="0000" w:firstRow="0" w:lastRow="0" w:firstColumn="0" w:lastColumn="0" w:noHBand="0" w:noVBand="0"/>
      </w:tblPr>
      <w:tblGrid>
        <w:gridCol w:w="2610"/>
        <w:gridCol w:w="1980"/>
        <w:gridCol w:w="2250"/>
        <w:gridCol w:w="1621"/>
      </w:tblGrid>
      <w:tr w:rsidR="005D66ED" w14:paraId="3CCE4DFD" w14:textId="77777777" w:rsidTr="002F7145">
        <w:trPr>
          <w:jc w:val="center"/>
        </w:trPr>
        <w:tc>
          <w:tcPr>
            <w:tcW w:w="261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251BCAFC" w14:textId="77777777" w:rsidR="005D66ED" w:rsidRDefault="005D66ED" w:rsidP="002F7145">
            <w:pPr>
              <w:bidi/>
              <w:spacing w:after="0" w:line="240" w:lineRule="auto"/>
              <w:jc w:val="center"/>
              <w:rPr>
                <w:rFonts w:ascii="Calibri" w:eastAsia="Calibri" w:hAnsi="Calibri" w:cs="Calibri"/>
              </w:rPr>
            </w:pPr>
          </w:p>
        </w:tc>
        <w:tc>
          <w:tcPr>
            <w:tcW w:w="198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646DAF9"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على رأس العمل</w:t>
            </w:r>
          </w:p>
        </w:tc>
        <w:tc>
          <w:tcPr>
            <w:tcW w:w="225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74B497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أجازات</w:t>
            </w:r>
          </w:p>
        </w:tc>
        <w:tc>
          <w:tcPr>
            <w:tcW w:w="1621"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E4F21B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الإجمالى</w:t>
            </w:r>
          </w:p>
        </w:tc>
      </w:tr>
      <w:tr w:rsidR="005D66ED" w14:paraId="0B7D56AF" w14:textId="77777777" w:rsidTr="002F7145">
        <w:trPr>
          <w:jc w:val="center"/>
        </w:trPr>
        <w:tc>
          <w:tcPr>
            <w:tcW w:w="26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192C65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الإداريون</w:t>
            </w:r>
          </w:p>
        </w:tc>
        <w:tc>
          <w:tcPr>
            <w:tcW w:w="198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6CFD2DF"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6</w:t>
            </w:r>
          </w:p>
        </w:tc>
        <w:tc>
          <w:tcPr>
            <w:tcW w:w="22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DD971A0"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w:t>
            </w:r>
          </w:p>
        </w:tc>
        <w:tc>
          <w:tcPr>
            <w:tcW w:w="162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9E9054E"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7</w:t>
            </w:r>
          </w:p>
        </w:tc>
      </w:tr>
      <w:tr w:rsidR="005D66ED" w14:paraId="7CFCBB5A" w14:textId="77777777" w:rsidTr="002F7145">
        <w:trPr>
          <w:jc w:val="center"/>
        </w:trPr>
        <w:tc>
          <w:tcPr>
            <w:tcW w:w="26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27326C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الفنيون</w:t>
            </w:r>
          </w:p>
        </w:tc>
        <w:tc>
          <w:tcPr>
            <w:tcW w:w="198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6A38AC3"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14</w:t>
            </w:r>
          </w:p>
        </w:tc>
        <w:tc>
          <w:tcPr>
            <w:tcW w:w="22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B0F5F4F"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4</w:t>
            </w:r>
          </w:p>
        </w:tc>
        <w:tc>
          <w:tcPr>
            <w:tcW w:w="162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7C85F4D"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18</w:t>
            </w:r>
          </w:p>
        </w:tc>
      </w:tr>
      <w:tr w:rsidR="005D66ED" w14:paraId="7D476E3C" w14:textId="77777777" w:rsidTr="002F7145">
        <w:trPr>
          <w:jc w:val="center"/>
        </w:trPr>
        <w:tc>
          <w:tcPr>
            <w:tcW w:w="26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6AC563F"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العمال</w:t>
            </w:r>
          </w:p>
        </w:tc>
        <w:tc>
          <w:tcPr>
            <w:tcW w:w="198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C756DC1"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8</w:t>
            </w:r>
          </w:p>
        </w:tc>
        <w:tc>
          <w:tcPr>
            <w:tcW w:w="22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00047CC"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w:t>
            </w:r>
          </w:p>
        </w:tc>
        <w:tc>
          <w:tcPr>
            <w:tcW w:w="162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5CF5047"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9</w:t>
            </w:r>
          </w:p>
        </w:tc>
      </w:tr>
      <w:tr w:rsidR="005D66ED" w14:paraId="4EA5DA62" w14:textId="77777777" w:rsidTr="002F7145">
        <w:trPr>
          <w:jc w:val="center"/>
        </w:trPr>
        <w:tc>
          <w:tcPr>
            <w:tcW w:w="26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85CE7B6"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lastRenderedPageBreak/>
              <w:t>الإجمالى</w:t>
            </w:r>
          </w:p>
        </w:tc>
        <w:tc>
          <w:tcPr>
            <w:tcW w:w="198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F320AF4"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28</w:t>
            </w:r>
          </w:p>
        </w:tc>
        <w:tc>
          <w:tcPr>
            <w:tcW w:w="22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DDB2AAE"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6</w:t>
            </w:r>
          </w:p>
        </w:tc>
        <w:tc>
          <w:tcPr>
            <w:tcW w:w="162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C01083C"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34</w:t>
            </w:r>
          </w:p>
        </w:tc>
      </w:tr>
    </w:tbl>
    <w:p w14:paraId="4BB7D3B8" w14:textId="77777777" w:rsidR="005D66ED" w:rsidRDefault="005D66ED" w:rsidP="005D66ED">
      <w:pPr>
        <w:bidi/>
        <w:spacing w:after="0" w:line="240" w:lineRule="auto"/>
        <w:rPr>
          <w:rFonts w:ascii="Times New Roman" w:eastAsia="Times New Roman" w:hAnsi="Times New Roman" w:cs="Times New Roman"/>
          <w:b/>
          <w:sz w:val="28"/>
          <w:u w:val="single"/>
        </w:rPr>
      </w:pPr>
    </w:p>
    <w:p w14:paraId="664205D2" w14:textId="77777777" w:rsidR="005D66ED" w:rsidRDefault="005D66ED" w:rsidP="005D66ED">
      <w:pPr>
        <w:bidi/>
        <w:spacing w:after="200" w:line="276" w:lineRule="auto"/>
        <w:rPr>
          <w:rFonts w:ascii="Times New Roman" w:eastAsia="Times New Roman" w:hAnsi="Times New Roman" w:cs="Times New Roman"/>
          <w:b/>
          <w:sz w:val="28"/>
          <w:u w:val="single"/>
        </w:rPr>
      </w:pPr>
    </w:p>
    <w:p w14:paraId="0DE62A2D" w14:textId="77777777" w:rsidR="005D66ED" w:rsidRDefault="005D66ED" w:rsidP="005D66ED">
      <w:pPr>
        <w:bidi/>
        <w:spacing w:after="200" w:line="276" w:lineRule="auto"/>
        <w:rPr>
          <w:rFonts w:ascii="Times New Roman" w:eastAsia="Times New Roman" w:hAnsi="Times New Roman" w:cs="Times New Roman"/>
          <w:b/>
          <w:sz w:val="24"/>
          <w:u w:val="single"/>
        </w:rPr>
      </w:pPr>
      <w:r>
        <w:rPr>
          <w:rFonts w:ascii="Times New Roman" w:eastAsia="Times New Roman" w:hAnsi="Times New Roman" w:cs="Times New Roman"/>
          <w:b/>
          <w:bCs/>
          <w:sz w:val="28"/>
          <w:szCs w:val="28"/>
          <w:u w:val="single"/>
          <w:rtl/>
        </w:rPr>
        <w:t>ثانيا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التعليم والطلاب</w:t>
      </w:r>
      <w:r>
        <w:rPr>
          <w:rFonts w:ascii="Times New Roman" w:eastAsia="Times New Roman" w:hAnsi="Times New Roman" w:cs="Times New Roman"/>
          <w:b/>
          <w:sz w:val="24"/>
          <w:u w:val="single"/>
        </w:rPr>
        <w:t>:</w:t>
      </w:r>
    </w:p>
    <w:p w14:paraId="51ECAE81" w14:textId="77777777" w:rsidR="005D66ED" w:rsidRDefault="005D66ED" w:rsidP="005D66ED">
      <w:pPr>
        <w:bidi/>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7FEF6081" w14:textId="77777777" w:rsidR="005D66ED" w:rsidRDefault="005D66ED" w:rsidP="005D66ED">
      <w:pPr>
        <w:bidi/>
        <w:spacing w:after="0" w:line="240" w:lineRule="auto"/>
        <w:rPr>
          <w:rFonts w:ascii="Times New Roman" w:eastAsia="Times New Roman" w:hAnsi="Times New Roman" w:cs="Times New Roman"/>
          <w:b/>
          <w:sz w:val="10"/>
        </w:rPr>
      </w:pPr>
    </w:p>
    <w:p w14:paraId="1D56264F"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90"/>
        <w:gridCol w:w="2948"/>
        <w:gridCol w:w="2061"/>
        <w:gridCol w:w="2788"/>
      </w:tblGrid>
      <w:tr w:rsidR="005D66ED" w14:paraId="0E41C3EA"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D08587A"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2948"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437078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 xml:space="preserve">المقرر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داخلى</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خارجى</w:t>
            </w:r>
            <w:r>
              <w:rPr>
                <w:rFonts w:ascii="Times New Roman" w:eastAsia="Times New Roman" w:hAnsi="Times New Roman" w:cs="Times New Roman"/>
                <w:b/>
                <w:sz w:val="24"/>
              </w:rPr>
              <w:t>)</w:t>
            </w:r>
          </w:p>
        </w:tc>
        <w:tc>
          <w:tcPr>
            <w:tcW w:w="2061"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E27A8C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الكلية</w:t>
            </w:r>
          </w:p>
        </w:tc>
        <w:tc>
          <w:tcPr>
            <w:tcW w:w="2788"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2825D4A"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 xml:space="preserve">الفرقة الدراسية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داخلى</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خارجى</w:t>
            </w:r>
            <w:r>
              <w:rPr>
                <w:rFonts w:ascii="Times New Roman" w:eastAsia="Times New Roman" w:hAnsi="Times New Roman" w:cs="Times New Roman"/>
                <w:b/>
                <w:sz w:val="24"/>
              </w:rPr>
              <w:t xml:space="preserve">) </w:t>
            </w:r>
          </w:p>
        </w:tc>
      </w:tr>
      <w:tr w:rsidR="005D66ED" w14:paraId="064B23EC"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C05AE5E"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29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0FF1521"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لا يوجد تدريس لمرحله البكاليريوس</w:t>
            </w:r>
          </w:p>
        </w:tc>
        <w:tc>
          <w:tcPr>
            <w:tcW w:w="206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4DA69AE" w14:textId="77777777" w:rsidR="005D66ED" w:rsidRDefault="005D66ED" w:rsidP="002F7145">
            <w:pPr>
              <w:bidi/>
              <w:spacing w:after="0" w:line="240" w:lineRule="auto"/>
              <w:jc w:val="center"/>
              <w:rPr>
                <w:rFonts w:ascii="Calibri" w:eastAsia="Calibri" w:hAnsi="Calibri" w:cs="Calibri"/>
              </w:rPr>
            </w:pPr>
          </w:p>
        </w:tc>
        <w:tc>
          <w:tcPr>
            <w:tcW w:w="278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A15181F" w14:textId="77777777" w:rsidR="005D66ED" w:rsidRDefault="005D66ED" w:rsidP="002F7145">
            <w:pPr>
              <w:bidi/>
              <w:spacing w:after="0" w:line="240" w:lineRule="auto"/>
              <w:jc w:val="center"/>
              <w:rPr>
                <w:rFonts w:ascii="Calibri" w:eastAsia="Calibri" w:hAnsi="Calibri" w:cs="Calibri"/>
              </w:rPr>
            </w:pPr>
          </w:p>
        </w:tc>
      </w:tr>
    </w:tbl>
    <w:p w14:paraId="0BADD33A" w14:textId="77777777" w:rsidR="005D66ED" w:rsidRDefault="005D66ED" w:rsidP="005D66ED">
      <w:pPr>
        <w:bidi/>
        <w:spacing w:after="200" w:line="276" w:lineRule="auto"/>
        <w:rPr>
          <w:rFonts w:ascii="Times New Roman" w:eastAsia="Times New Roman" w:hAnsi="Times New Roman" w:cs="Times New Roman"/>
          <w:b/>
          <w:sz w:val="28"/>
          <w:u w:val="single"/>
        </w:rPr>
      </w:pPr>
    </w:p>
    <w:p w14:paraId="268D1E48" w14:textId="77777777" w:rsidR="005D66ED" w:rsidRDefault="005D66ED" w:rsidP="005D66ED">
      <w:pPr>
        <w:bidi/>
        <w:spacing w:after="200" w:line="276" w:lineRule="auto"/>
        <w:rPr>
          <w:rFonts w:ascii="Times New Roman" w:eastAsia="Times New Roman" w:hAnsi="Times New Roman" w:cs="Times New Roman"/>
          <w:sz w:val="24"/>
        </w:rPr>
      </w:pPr>
      <w:r>
        <w:rPr>
          <w:rFonts w:ascii="Times New Roman" w:eastAsia="Times New Roman" w:hAnsi="Times New Roman" w:cs="Times New Roman"/>
          <w:b/>
          <w:bCs/>
          <w:sz w:val="28"/>
          <w:szCs w:val="28"/>
          <w:u w:val="single"/>
          <w:rtl/>
        </w:rPr>
        <w:t>ثالثا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الدراسات العليا</w:t>
      </w:r>
      <w:r>
        <w:rPr>
          <w:rFonts w:ascii="Times New Roman" w:eastAsia="Times New Roman" w:hAnsi="Times New Roman" w:cs="Times New Roman"/>
          <w:b/>
          <w:sz w:val="24"/>
          <w:u w:val="single"/>
        </w:rPr>
        <w:t>:</w:t>
      </w:r>
    </w:p>
    <w:p w14:paraId="0ECF6B34" w14:textId="77777777" w:rsidR="005D66ED" w:rsidRDefault="005D66ED" w:rsidP="005D66ED">
      <w:pPr>
        <w:bidi/>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46506276" w14:textId="77777777" w:rsidR="005D66ED" w:rsidRDefault="005D66ED" w:rsidP="005D66ED">
      <w:pPr>
        <w:numPr>
          <w:ilvl w:val="0"/>
          <w:numId w:val="55"/>
        </w:numPr>
        <w:bidi/>
        <w:spacing w:after="0" w:line="240" w:lineRule="auto"/>
        <w:ind w:left="401"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برامج الدراسات العليا</w:t>
      </w:r>
      <w:r>
        <w:rPr>
          <w:rFonts w:ascii="Times New Roman" w:eastAsia="Times New Roman" w:hAnsi="Times New Roman" w:cs="Times New Roman"/>
          <w:b/>
          <w:sz w:val="28"/>
        </w:rPr>
        <w:t>:</w:t>
      </w:r>
    </w:p>
    <w:p w14:paraId="14DE2807" w14:textId="77777777" w:rsidR="005D66ED" w:rsidRDefault="005D66ED" w:rsidP="005D66ED">
      <w:pPr>
        <w:numPr>
          <w:ilvl w:val="0"/>
          <w:numId w:val="55"/>
        </w:numPr>
        <w:bidi/>
        <w:spacing w:after="0" w:line="240" w:lineRule="auto"/>
        <w:ind w:left="1080"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برامج الماجستير</w:t>
      </w:r>
    </w:p>
    <w:p w14:paraId="29B2623F" w14:textId="77777777" w:rsidR="005D66ED" w:rsidRDefault="005D66ED" w:rsidP="005D66ED">
      <w:pPr>
        <w:bidi/>
        <w:spacing w:after="0" w:line="240" w:lineRule="auto"/>
        <w:rPr>
          <w:rFonts w:ascii="Times New Roman" w:eastAsia="Times New Roman" w:hAnsi="Times New Roman" w:cs="Times New Roman"/>
          <w:b/>
          <w:sz w:val="10"/>
        </w:rPr>
      </w:pPr>
    </w:p>
    <w:p w14:paraId="3B6FCC3A"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90"/>
        <w:gridCol w:w="2948"/>
        <w:gridCol w:w="3077"/>
      </w:tblGrid>
      <w:tr w:rsidR="005D66ED" w14:paraId="1881C6E4"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AFA8F88"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2948"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96132A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المقرر</w:t>
            </w:r>
          </w:p>
        </w:tc>
        <w:tc>
          <w:tcPr>
            <w:tcW w:w="307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0E190E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البرنامج</w:t>
            </w:r>
          </w:p>
        </w:tc>
      </w:tr>
      <w:tr w:rsidR="005D66ED" w14:paraId="24670583"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5B7D6CB"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29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8B80BE7"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مقرر علاج الأورام والطب النووي</w:t>
            </w:r>
          </w:p>
        </w:tc>
        <w:tc>
          <w:tcPr>
            <w:tcW w:w="307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7AD74D0"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ماجيستير علاج الاورام والطب النووي</w:t>
            </w:r>
          </w:p>
        </w:tc>
      </w:tr>
    </w:tbl>
    <w:p w14:paraId="1F4B440A" w14:textId="77777777" w:rsidR="005D66ED" w:rsidRDefault="005D66ED" w:rsidP="005D66ED">
      <w:pPr>
        <w:bidi/>
        <w:spacing w:after="0" w:line="240" w:lineRule="auto"/>
        <w:rPr>
          <w:rFonts w:ascii="Times New Roman" w:eastAsia="Times New Roman" w:hAnsi="Times New Roman" w:cs="Times New Roman"/>
          <w:sz w:val="24"/>
        </w:rPr>
      </w:pPr>
    </w:p>
    <w:p w14:paraId="257DF81F" w14:textId="77777777" w:rsidR="005D66ED" w:rsidRDefault="005D66ED" w:rsidP="005D66ED">
      <w:pPr>
        <w:numPr>
          <w:ilvl w:val="0"/>
          <w:numId w:val="56"/>
        </w:numPr>
        <w:bidi/>
        <w:spacing w:after="0" w:line="240" w:lineRule="auto"/>
        <w:ind w:left="1080"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برامج الدكتوراة</w:t>
      </w:r>
    </w:p>
    <w:p w14:paraId="6CA4717C" w14:textId="77777777" w:rsidR="005D66ED" w:rsidRDefault="005D66ED" w:rsidP="005D66ED">
      <w:pPr>
        <w:bidi/>
        <w:spacing w:after="0" w:line="240" w:lineRule="auto"/>
        <w:rPr>
          <w:rFonts w:ascii="Times New Roman" w:eastAsia="Times New Roman" w:hAnsi="Times New Roman" w:cs="Times New Roman"/>
          <w:b/>
          <w:sz w:val="10"/>
        </w:rPr>
      </w:pPr>
    </w:p>
    <w:p w14:paraId="7BA29309"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90"/>
        <w:gridCol w:w="2948"/>
        <w:gridCol w:w="3077"/>
      </w:tblGrid>
      <w:tr w:rsidR="005D66ED" w14:paraId="141E26EF"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26EFBD2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2948"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639396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المقرر</w:t>
            </w:r>
          </w:p>
        </w:tc>
        <w:tc>
          <w:tcPr>
            <w:tcW w:w="307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C5BAD8F"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البرنامج</w:t>
            </w:r>
          </w:p>
        </w:tc>
      </w:tr>
      <w:tr w:rsidR="005D66ED" w14:paraId="3D2FA613" w14:textId="77777777" w:rsidTr="002F7145">
        <w:trPr>
          <w:jc w:val="center"/>
        </w:trPr>
        <w:tc>
          <w:tcPr>
            <w:tcW w:w="59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3C86C86"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294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AF83862"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مقرر علاج الأورام والطب النووي</w:t>
            </w:r>
          </w:p>
        </w:tc>
        <w:tc>
          <w:tcPr>
            <w:tcW w:w="307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F97CA10"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دكتوراه علاج الأورام والطب النووي</w:t>
            </w:r>
          </w:p>
        </w:tc>
      </w:tr>
    </w:tbl>
    <w:p w14:paraId="6802EDB5" w14:textId="77777777" w:rsidR="005D66ED" w:rsidRDefault="005D66ED" w:rsidP="005D66ED">
      <w:pPr>
        <w:bidi/>
        <w:spacing w:after="0" w:line="240" w:lineRule="auto"/>
        <w:rPr>
          <w:rFonts w:ascii="Times New Roman" w:eastAsia="Times New Roman" w:hAnsi="Times New Roman" w:cs="Times New Roman"/>
          <w:sz w:val="24"/>
        </w:rPr>
      </w:pPr>
    </w:p>
    <w:p w14:paraId="53662B8B" w14:textId="77777777" w:rsidR="005D66ED" w:rsidRDefault="005D66ED" w:rsidP="005D66ED">
      <w:pPr>
        <w:numPr>
          <w:ilvl w:val="0"/>
          <w:numId w:val="57"/>
        </w:numPr>
        <w:bidi/>
        <w:spacing w:after="0" w:line="240" w:lineRule="auto"/>
        <w:ind w:left="401"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الإشراف على الرسائل العلمية</w:t>
      </w:r>
      <w:r>
        <w:rPr>
          <w:rFonts w:ascii="Times New Roman" w:eastAsia="Times New Roman" w:hAnsi="Times New Roman" w:cs="Times New Roman"/>
          <w:b/>
          <w:sz w:val="28"/>
        </w:rPr>
        <w:t>:</w:t>
      </w:r>
    </w:p>
    <w:p w14:paraId="11A157D4" w14:textId="77777777" w:rsidR="005D66ED" w:rsidRDefault="005D66ED" w:rsidP="005D66ED">
      <w:pPr>
        <w:numPr>
          <w:ilvl w:val="0"/>
          <w:numId w:val="57"/>
        </w:numPr>
        <w:bidi/>
        <w:spacing w:after="0" w:line="240" w:lineRule="auto"/>
        <w:ind w:left="401"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رسائل الماجستير</w:t>
      </w:r>
    </w:p>
    <w:p w14:paraId="75B31BCE"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07"/>
        <w:gridCol w:w="1545"/>
        <w:gridCol w:w="2043"/>
        <w:gridCol w:w="1656"/>
        <w:gridCol w:w="1327"/>
        <w:gridCol w:w="2252"/>
      </w:tblGrid>
      <w:tr w:rsidR="005D66ED" w14:paraId="0C77BD7C" w14:textId="77777777" w:rsidTr="002F7145">
        <w:trPr>
          <w:jc w:val="center"/>
        </w:trPr>
        <w:tc>
          <w:tcPr>
            <w:tcW w:w="50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33EAC16"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1545"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65CCABE"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الطالب</w:t>
            </w:r>
          </w:p>
        </w:tc>
        <w:tc>
          <w:tcPr>
            <w:tcW w:w="204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0DAB38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عنوان الرسالة</w:t>
            </w:r>
          </w:p>
        </w:tc>
        <w:tc>
          <w:tcPr>
            <w:tcW w:w="1656"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125964A"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المشرفون</w:t>
            </w:r>
          </w:p>
        </w:tc>
        <w:tc>
          <w:tcPr>
            <w:tcW w:w="132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A03455C"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تاريخ التسجيل</w:t>
            </w:r>
          </w:p>
        </w:tc>
        <w:tc>
          <w:tcPr>
            <w:tcW w:w="225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A88C84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الملاحظات</w:t>
            </w:r>
          </w:p>
        </w:tc>
      </w:tr>
      <w:tr w:rsidR="005D66ED" w14:paraId="530639BE" w14:textId="77777777" w:rsidTr="002F7145">
        <w:trPr>
          <w:trHeight w:val="1590"/>
          <w:jc w:val="center"/>
        </w:trPr>
        <w:tc>
          <w:tcPr>
            <w:tcW w:w="50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8ACFD49" w14:textId="77777777" w:rsidR="005D66ED" w:rsidRDefault="005D66ED" w:rsidP="002F7145">
            <w:pPr>
              <w:bidi/>
              <w:spacing w:after="0" w:line="240" w:lineRule="auto"/>
              <w:jc w:val="center"/>
            </w:pPr>
            <w:r>
              <w:rPr>
                <w:rFonts w:ascii="Times New Roman" w:eastAsia="Times New Roman" w:hAnsi="Times New Roman" w:cs="Times New Roman" w:hint="cs"/>
                <w:b/>
                <w:sz w:val="24"/>
                <w:rtl/>
              </w:rPr>
              <w:t>1</w:t>
            </w:r>
          </w:p>
        </w:tc>
        <w:tc>
          <w:tcPr>
            <w:tcW w:w="154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F7DBF0C" w14:textId="77777777" w:rsidR="005D66ED" w:rsidRDefault="005D66ED" w:rsidP="002F7145">
            <w:pPr>
              <w:bidi/>
              <w:spacing w:after="0" w:line="240" w:lineRule="auto"/>
              <w:jc w:val="center"/>
              <w:rPr>
                <w:rFonts w:ascii="Calibri" w:eastAsia="Calibri" w:hAnsi="Calibri" w:cs="Calibri"/>
              </w:rPr>
            </w:pPr>
            <w:r>
              <w:rPr>
                <w:rFonts w:asciiTheme="majorBidi" w:hAnsiTheme="majorBidi" w:cstheme="majorBidi" w:hint="cs"/>
                <w:sz w:val="28"/>
                <w:szCs w:val="28"/>
                <w:rtl/>
                <w:lang w:bidi="ar-EG"/>
              </w:rPr>
              <w:t>اسلام بخيت ابراهيم</w:t>
            </w:r>
          </w:p>
        </w:tc>
        <w:tc>
          <w:tcPr>
            <w:tcW w:w="20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6170DEC" w14:textId="77777777" w:rsidR="005D66ED" w:rsidRDefault="005D66ED" w:rsidP="002F7145">
            <w:pPr>
              <w:bidi/>
              <w:spacing w:after="0" w:line="240" w:lineRule="auto"/>
              <w:jc w:val="center"/>
              <w:rPr>
                <w:rFonts w:ascii="Calibri" w:eastAsia="Calibri" w:hAnsi="Calibri" w:cs="Calibri"/>
              </w:rPr>
            </w:pPr>
            <w:r>
              <w:rPr>
                <w:rFonts w:asciiTheme="majorBidi" w:hAnsiTheme="majorBidi" w:cstheme="majorBidi" w:hint="cs"/>
                <w:sz w:val="28"/>
                <w:szCs w:val="28"/>
                <w:rtl/>
                <w:lang w:bidi="ar-EG"/>
              </w:rPr>
              <w:t>تقييم العلاج الكيميائي والاعراض الجانبيه لمرضي سرطان القولون</w:t>
            </w:r>
          </w:p>
        </w:tc>
        <w:tc>
          <w:tcPr>
            <w:tcW w:w="165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D7DD30D"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rPr>
              <w:t>أد/محسن صلاح الدين ذكري</w:t>
            </w:r>
          </w:p>
          <w:p w14:paraId="3F167C07"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د/اسلام محمد محمد</w:t>
            </w:r>
          </w:p>
        </w:tc>
        <w:tc>
          <w:tcPr>
            <w:tcW w:w="13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CA0FE5E" w14:textId="77777777" w:rsidR="005D66ED" w:rsidRDefault="005D66ED" w:rsidP="002F7145">
            <w:pPr>
              <w:bidi/>
              <w:spacing w:after="0" w:line="240" w:lineRule="auto"/>
              <w:jc w:val="center"/>
              <w:rPr>
                <w:rFonts w:ascii="Calibri" w:eastAsia="Calibri" w:hAnsi="Calibri" w:cs="Calibri"/>
              </w:rPr>
            </w:pPr>
          </w:p>
          <w:p w14:paraId="274B5695" w14:textId="77777777" w:rsidR="005D66ED" w:rsidRDefault="005D66ED" w:rsidP="002F7145">
            <w:pPr>
              <w:bidi/>
              <w:rPr>
                <w:rFonts w:ascii="Calibri" w:eastAsia="Calibri" w:hAnsi="Calibri" w:cs="Calibri"/>
              </w:rPr>
            </w:pPr>
          </w:p>
          <w:p w14:paraId="10456454" w14:textId="77777777" w:rsidR="005D66ED" w:rsidRPr="00670DBF" w:rsidRDefault="005D66ED" w:rsidP="002F7145">
            <w:pPr>
              <w:bidi/>
              <w:rPr>
                <w:rFonts w:ascii="Calibri" w:eastAsia="Calibri" w:hAnsi="Calibri" w:cs="Calibri"/>
              </w:rPr>
            </w:pPr>
            <w:r>
              <w:rPr>
                <w:rFonts w:ascii="Calibri" w:eastAsia="Calibri" w:hAnsi="Calibri" w:cs="Calibri" w:hint="cs"/>
                <w:rtl/>
              </w:rPr>
              <w:t>2021</w:t>
            </w:r>
          </w:p>
        </w:tc>
        <w:tc>
          <w:tcPr>
            <w:tcW w:w="22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126A7F5" w14:textId="77777777" w:rsidR="005D66ED" w:rsidRPr="00670DBF" w:rsidRDefault="005D66ED" w:rsidP="002F7145">
            <w:pPr>
              <w:bidi/>
              <w:spacing w:after="0" w:line="240" w:lineRule="auto"/>
              <w:jc w:val="center"/>
              <w:rPr>
                <w:rFonts w:ascii="Calibri" w:eastAsia="Calibri" w:hAnsi="Calibri" w:cs="Calibri"/>
                <w:b/>
                <w:bCs/>
              </w:rPr>
            </w:pPr>
            <w:r w:rsidRPr="00670DBF">
              <w:rPr>
                <w:rFonts w:ascii="Calibri" w:eastAsia="Calibri" w:hAnsi="Calibri" w:cs="Calibri" w:hint="cs"/>
                <w:b/>
                <w:bCs/>
                <w:rtl/>
              </w:rPr>
              <w:t>مسجل من الداخل</w:t>
            </w:r>
          </w:p>
        </w:tc>
      </w:tr>
      <w:tr w:rsidR="005D66ED" w14:paraId="336384EE" w14:textId="77777777" w:rsidTr="002F7145">
        <w:trPr>
          <w:trHeight w:val="1590"/>
          <w:jc w:val="center"/>
        </w:trPr>
        <w:tc>
          <w:tcPr>
            <w:tcW w:w="50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0E222C3" w14:textId="77777777" w:rsidR="005D66ED" w:rsidRDefault="005D66ED" w:rsidP="002F7145">
            <w:pPr>
              <w:bidi/>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hint="cs"/>
                <w:b/>
                <w:sz w:val="24"/>
                <w:rtl/>
              </w:rPr>
              <w:t>2</w:t>
            </w:r>
          </w:p>
        </w:tc>
        <w:tc>
          <w:tcPr>
            <w:tcW w:w="154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E5C6C87" w14:textId="77777777" w:rsidR="005D66ED" w:rsidRDefault="005D66ED" w:rsidP="002F7145">
            <w:pPr>
              <w:bidi/>
              <w:spacing w:after="0" w:line="240" w:lineRule="auto"/>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محمود السيد ابو العزم</w:t>
            </w:r>
          </w:p>
        </w:tc>
        <w:tc>
          <w:tcPr>
            <w:tcW w:w="2043" w:type="dxa"/>
            <w:tcMar>
              <w:left w:w="108" w:type="dxa"/>
              <w:right w:w="108" w:type="dxa"/>
            </w:tcMar>
          </w:tcPr>
          <w:p w14:paraId="6ABC6124" w14:textId="77777777" w:rsidR="005D66ED" w:rsidRPr="00161871" w:rsidRDefault="005D66ED" w:rsidP="002F7145">
            <w:pPr>
              <w:pStyle w:val="NoSpacing"/>
              <w:bidi/>
              <w:spacing w:line="276" w:lineRule="auto"/>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مقارنه السميه للعلاج الاشعاعي ثلاثي الابعاد والعلاج الاشعاعي متغيرالشده والكثافه </w:t>
            </w:r>
            <w:r>
              <w:rPr>
                <w:rFonts w:asciiTheme="majorBidi" w:hAnsiTheme="majorBidi" w:cstheme="majorBidi" w:hint="cs"/>
                <w:sz w:val="28"/>
                <w:szCs w:val="28"/>
                <w:rtl/>
                <w:lang w:bidi="ar-EG"/>
              </w:rPr>
              <w:lastRenderedPageBreak/>
              <w:t>في مرضي سرطان الثدي</w:t>
            </w:r>
          </w:p>
        </w:tc>
        <w:tc>
          <w:tcPr>
            <w:tcW w:w="165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7E783B5" w14:textId="77777777" w:rsidR="005D66ED" w:rsidRDefault="005D66ED" w:rsidP="002F7145">
            <w:pPr>
              <w:bidi/>
              <w:spacing w:after="0" w:line="240" w:lineRule="auto"/>
              <w:jc w:val="center"/>
              <w:rPr>
                <w:rFonts w:ascii="Calibri" w:eastAsia="Calibri" w:hAnsi="Calibri" w:cs="Calibri"/>
                <w:rtl/>
                <w:lang w:bidi="ar-EG"/>
              </w:rPr>
            </w:pPr>
            <w:r>
              <w:rPr>
                <w:rFonts w:ascii="Calibri" w:eastAsia="Calibri" w:hAnsi="Calibri" w:cs="Calibri" w:hint="cs"/>
                <w:rtl/>
                <w:lang w:bidi="ar-EG"/>
              </w:rPr>
              <w:lastRenderedPageBreak/>
              <w:t>أ.د/احمد يسري العجماوي</w:t>
            </w:r>
          </w:p>
          <w:p w14:paraId="67B4AA97"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د/شريف محمد عزام</w:t>
            </w:r>
          </w:p>
        </w:tc>
        <w:tc>
          <w:tcPr>
            <w:tcW w:w="13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9015C04"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2021</w:t>
            </w:r>
          </w:p>
        </w:tc>
        <w:tc>
          <w:tcPr>
            <w:tcW w:w="22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433D447" w14:textId="77777777" w:rsidR="005D66ED" w:rsidRDefault="005D66ED" w:rsidP="002F7145">
            <w:pPr>
              <w:bidi/>
              <w:spacing w:after="0" w:line="240" w:lineRule="auto"/>
              <w:jc w:val="center"/>
              <w:rPr>
                <w:rFonts w:ascii="Calibri" w:eastAsia="Calibri" w:hAnsi="Calibri" w:cs="Calibri"/>
              </w:rPr>
            </w:pPr>
            <w:r w:rsidRPr="00670DBF">
              <w:rPr>
                <w:rFonts w:ascii="Calibri" w:eastAsia="Calibri" w:hAnsi="Calibri" w:cs="Calibri" w:hint="cs"/>
                <w:b/>
                <w:bCs/>
                <w:rtl/>
              </w:rPr>
              <w:t>مسجل من الداخل</w:t>
            </w:r>
          </w:p>
        </w:tc>
      </w:tr>
    </w:tbl>
    <w:p w14:paraId="0BEF6FD6" w14:textId="77777777" w:rsidR="005D66ED" w:rsidRDefault="005D66ED" w:rsidP="005D66ED">
      <w:pPr>
        <w:bidi/>
        <w:spacing w:after="0" w:line="240" w:lineRule="auto"/>
        <w:rPr>
          <w:rFonts w:ascii="Times New Roman" w:eastAsia="Times New Roman" w:hAnsi="Times New Roman" w:cs="Times New Roman"/>
          <w:sz w:val="24"/>
        </w:rPr>
      </w:pPr>
    </w:p>
    <w:p w14:paraId="7BA22241" w14:textId="77777777" w:rsidR="005D66ED" w:rsidRDefault="005D66ED" w:rsidP="005D66ED">
      <w:pPr>
        <w:numPr>
          <w:ilvl w:val="0"/>
          <w:numId w:val="58"/>
        </w:numPr>
        <w:bidi/>
        <w:spacing w:after="0" w:line="240" w:lineRule="auto"/>
        <w:ind w:left="1440"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رسائل الدكتوراه</w:t>
      </w:r>
    </w:p>
    <w:p w14:paraId="16091CB0" w14:textId="77777777" w:rsidR="005D66ED" w:rsidRDefault="005D66ED" w:rsidP="005D66ED">
      <w:pPr>
        <w:bidi/>
        <w:spacing w:after="0" w:line="240" w:lineRule="auto"/>
        <w:rPr>
          <w:rFonts w:ascii="Times New Roman" w:eastAsia="Times New Roman" w:hAnsi="Times New Roman" w:cs="Times New Roman"/>
          <w:sz w:val="16"/>
        </w:rPr>
      </w:pPr>
    </w:p>
    <w:p w14:paraId="769E5630"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23"/>
        <w:gridCol w:w="1496"/>
        <w:gridCol w:w="2089"/>
        <w:gridCol w:w="1656"/>
        <w:gridCol w:w="1323"/>
        <w:gridCol w:w="2243"/>
      </w:tblGrid>
      <w:tr w:rsidR="005D66ED" w14:paraId="3B303F4D" w14:textId="77777777" w:rsidTr="002F7145">
        <w:trPr>
          <w:jc w:val="center"/>
        </w:trPr>
        <w:tc>
          <w:tcPr>
            <w:tcW w:w="52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35D6FDE"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1496"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22995804"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الطالب</w:t>
            </w:r>
          </w:p>
        </w:tc>
        <w:tc>
          <w:tcPr>
            <w:tcW w:w="2089"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FD2460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عنوان الرسالة</w:t>
            </w:r>
          </w:p>
        </w:tc>
        <w:tc>
          <w:tcPr>
            <w:tcW w:w="1656"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0D64E3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المشرفون</w:t>
            </w:r>
          </w:p>
        </w:tc>
        <w:tc>
          <w:tcPr>
            <w:tcW w:w="132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882962C"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تاريخ التسجيل</w:t>
            </w:r>
          </w:p>
        </w:tc>
        <w:tc>
          <w:tcPr>
            <w:tcW w:w="224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4C8173C"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الملاحظات</w:t>
            </w:r>
          </w:p>
        </w:tc>
      </w:tr>
      <w:tr w:rsidR="005D66ED" w14:paraId="0E5DC9C9" w14:textId="77777777" w:rsidTr="002F7145">
        <w:trPr>
          <w:trHeight w:val="1824"/>
          <w:jc w:val="center"/>
        </w:trPr>
        <w:tc>
          <w:tcPr>
            <w:tcW w:w="52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4F93308" w14:textId="77777777" w:rsidR="005D66ED" w:rsidRDefault="005D66ED" w:rsidP="002F7145">
            <w:pPr>
              <w:bidi/>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hint="cs"/>
                <w:b/>
                <w:sz w:val="24"/>
                <w:rtl/>
              </w:rPr>
              <w:t>4</w:t>
            </w:r>
          </w:p>
        </w:tc>
        <w:tc>
          <w:tcPr>
            <w:tcW w:w="149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7278D61"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rPr>
              <w:t>مصطفي الشحات مصطفي</w:t>
            </w:r>
          </w:p>
        </w:tc>
        <w:tc>
          <w:tcPr>
            <w:tcW w:w="208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367830D"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rPr>
              <w:t>Role of Adaptive radiotherapy in ttt of locally advanced head and neck cancers</w:t>
            </w:r>
          </w:p>
        </w:tc>
        <w:tc>
          <w:tcPr>
            <w:tcW w:w="165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51B6822"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lang w:bidi="ar-EG"/>
              </w:rPr>
              <w:t>أ.د/احمد يسري ا.د وائل حلمي الشيشتاوي العجماوي</w:t>
            </w:r>
          </w:p>
        </w:tc>
        <w:tc>
          <w:tcPr>
            <w:tcW w:w="132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776B519"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1/2019</w:t>
            </w:r>
          </w:p>
        </w:tc>
        <w:tc>
          <w:tcPr>
            <w:tcW w:w="22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00E4445"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rPr>
              <w:t>مدرس مساعد</w:t>
            </w:r>
          </w:p>
        </w:tc>
      </w:tr>
      <w:tr w:rsidR="005D66ED" w14:paraId="791D0645" w14:textId="77777777" w:rsidTr="002F7145">
        <w:trPr>
          <w:trHeight w:val="1824"/>
          <w:jc w:val="center"/>
        </w:trPr>
        <w:tc>
          <w:tcPr>
            <w:tcW w:w="52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F12D8C5" w14:textId="77777777" w:rsidR="005D66ED" w:rsidRDefault="005D66ED" w:rsidP="002F7145">
            <w:pPr>
              <w:bidi/>
              <w:spacing w:after="0" w:line="240" w:lineRule="auto"/>
              <w:jc w:val="center"/>
              <w:rPr>
                <w:rFonts w:ascii="Times New Roman" w:eastAsia="Times New Roman" w:hAnsi="Times New Roman" w:cs="Times New Roman"/>
                <w:b/>
                <w:sz w:val="24"/>
                <w:rtl/>
              </w:rPr>
            </w:pPr>
            <w:r>
              <w:rPr>
                <w:rFonts w:ascii="Times New Roman" w:eastAsia="Times New Roman" w:hAnsi="Times New Roman" w:cs="Times New Roman" w:hint="cs"/>
                <w:b/>
                <w:sz w:val="24"/>
                <w:rtl/>
              </w:rPr>
              <w:t>8</w:t>
            </w:r>
          </w:p>
        </w:tc>
        <w:tc>
          <w:tcPr>
            <w:tcW w:w="149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112D29C"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rPr>
              <w:t>هبه رفعت</w:t>
            </w:r>
          </w:p>
        </w:tc>
        <w:tc>
          <w:tcPr>
            <w:tcW w:w="208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A268ABB" w14:textId="77777777" w:rsidR="005D66ED" w:rsidRDefault="005D66ED" w:rsidP="002F7145">
            <w:pPr>
              <w:bidi/>
              <w:spacing w:after="0" w:line="240" w:lineRule="auto"/>
              <w:jc w:val="center"/>
              <w:rPr>
                <w:rFonts w:ascii="Calibri" w:eastAsia="Calibri" w:hAnsi="Calibri" w:cs="Calibri"/>
              </w:rPr>
            </w:pPr>
          </w:p>
        </w:tc>
        <w:tc>
          <w:tcPr>
            <w:tcW w:w="165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3A4FC88"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lang w:bidi="ar-EG"/>
              </w:rPr>
              <w:t>أ.د/احمد يسري ا.د وائل حلمي الشيشتاوي العجماوي</w:t>
            </w:r>
          </w:p>
        </w:tc>
        <w:tc>
          <w:tcPr>
            <w:tcW w:w="132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B78A3A8"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8/2020</w:t>
            </w:r>
          </w:p>
        </w:tc>
        <w:tc>
          <w:tcPr>
            <w:tcW w:w="22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E2B2AFE" w14:textId="77777777" w:rsidR="005D66ED" w:rsidRDefault="005D66ED" w:rsidP="002F7145">
            <w:pPr>
              <w:bidi/>
              <w:spacing w:after="0" w:line="240" w:lineRule="auto"/>
              <w:jc w:val="center"/>
              <w:rPr>
                <w:rFonts w:ascii="Calibri" w:eastAsia="Calibri" w:hAnsi="Calibri" w:cs="Calibri"/>
                <w:rtl/>
              </w:rPr>
            </w:pPr>
            <w:r>
              <w:rPr>
                <w:rFonts w:ascii="Calibri" w:eastAsia="Calibri" w:hAnsi="Calibri" w:cs="Calibri" w:hint="cs"/>
                <w:rtl/>
              </w:rPr>
              <w:t>مسجل من الخارج</w:t>
            </w:r>
          </w:p>
        </w:tc>
      </w:tr>
    </w:tbl>
    <w:p w14:paraId="69868784" w14:textId="77777777" w:rsidR="005D66ED" w:rsidRDefault="005D66ED" w:rsidP="005D66ED">
      <w:pPr>
        <w:bidi/>
        <w:spacing w:after="0" w:line="240" w:lineRule="auto"/>
        <w:rPr>
          <w:rFonts w:ascii="Times New Roman" w:eastAsia="Times New Roman" w:hAnsi="Times New Roman" w:cs="Times New Roman"/>
          <w:sz w:val="24"/>
        </w:rPr>
      </w:pPr>
    </w:p>
    <w:p w14:paraId="6909B5EE" w14:textId="77777777" w:rsidR="005D66ED" w:rsidRDefault="005D66ED" w:rsidP="005D66ED">
      <w:pPr>
        <w:numPr>
          <w:ilvl w:val="0"/>
          <w:numId w:val="59"/>
        </w:numPr>
        <w:bidi/>
        <w:spacing w:after="0" w:line="240" w:lineRule="auto"/>
        <w:ind w:left="401"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الرسائل الممنوحة خلال العام </w:t>
      </w:r>
      <w:r w:rsidRPr="000D7EA8">
        <w:rPr>
          <w:rFonts w:ascii="Times New Roman" w:eastAsia="Times New Roman" w:hAnsi="Times New Roman" w:cs="Times New Roman" w:hint="cs"/>
          <w:bCs/>
          <w:sz w:val="32"/>
          <w:szCs w:val="32"/>
          <w:rtl/>
        </w:rPr>
        <w:t>2020/2021</w:t>
      </w:r>
    </w:p>
    <w:p w14:paraId="349569A4" w14:textId="77777777" w:rsidR="005D66ED" w:rsidRDefault="005D66ED" w:rsidP="005D66ED">
      <w:pPr>
        <w:bidi/>
        <w:spacing w:after="0" w:line="240" w:lineRule="auto"/>
        <w:rPr>
          <w:rFonts w:ascii="Times New Roman" w:eastAsia="Times New Roman" w:hAnsi="Times New Roman" w:cs="Times New Roman"/>
          <w:b/>
          <w:sz w:val="28"/>
          <w:rtl/>
        </w:rPr>
      </w:pPr>
    </w:p>
    <w:p w14:paraId="63028DEB" w14:textId="77777777" w:rsidR="005D66ED" w:rsidRDefault="005D66ED" w:rsidP="005D66ED">
      <w:pPr>
        <w:bidi/>
        <w:spacing w:after="0" w:line="240" w:lineRule="auto"/>
        <w:rPr>
          <w:rFonts w:ascii="Times New Roman" w:eastAsia="Times New Roman" w:hAnsi="Times New Roman" w:cs="Times New Roman"/>
          <w:b/>
          <w:sz w:val="28"/>
        </w:rPr>
      </w:pPr>
    </w:p>
    <w:p w14:paraId="740B6C4D" w14:textId="77777777" w:rsidR="005D66ED" w:rsidRDefault="005D66ED" w:rsidP="005D66ED">
      <w:pPr>
        <w:bidi/>
        <w:spacing w:after="0" w:line="240" w:lineRule="auto"/>
        <w:ind w:left="720" w:firstLine="360"/>
        <w:rPr>
          <w:rFonts w:ascii="Times New Roman" w:eastAsia="Times New Roman" w:hAnsi="Times New Roman" w:cs="Times New Roman"/>
          <w:b/>
          <w:sz w:val="12"/>
        </w:rPr>
      </w:pPr>
    </w:p>
    <w:p w14:paraId="7546B071"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560"/>
        <w:gridCol w:w="1815"/>
        <w:gridCol w:w="2202"/>
        <w:gridCol w:w="2095"/>
        <w:gridCol w:w="2235"/>
      </w:tblGrid>
      <w:tr w:rsidR="005D66ED" w14:paraId="53A7601F"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3EBE39A"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1815"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7B874AD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الطالب</w:t>
            </w:r>
          </w:p>
        </w:tc>
        <w:tc>
          <w:tcPr>
            <w:tcW w:w="220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04FB17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نوع الرسالة</w:t>
            </w:r>
          </w:p>
        </w:tc>
        <w:tc>
          <w:tcPr>
            <w:tcW w:w="2095"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C56F58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عنوان الرسالة</w:t>
            </w:r>
          </w:p>
        </w:tc>
        <w:tc>
          <w:tcPr>
            <w:tcW w:w="2235"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F15D55F"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المشرفون</w:t>
            </w:r>
          </w:p>
        </w:tc>
      </w:tr>
      <w:tr w:rsidR="005D66ED" w14:paraId="1D1EF809"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71F7175"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C507A6E"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نبيل دسوقي البحر</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675C180" w14:textId="77777777" w:rsidR="005D66ED" w:rsidRPr="000D7EA8" w:rsidRDefault="005D66ED" w:rsidP="002F7145">
            <w:pPr>
              <w:bidi/>
              <w:spacing w:after="0" w:line="240" w:lineRule="auto"/>
              <w:jc w:val="center"/>
              <w:rPr>
                <w:b/>
                <w:bCs/>
              </w:rPr>
            </w:pPr>
            <w:r w:rsidRPr="000D7EA8">
              <w:rPr>
                <w:rFonts w:ascii="Times New Roman" w:eastAsia="Times New Roman" w:hAnsi="Times New Roman" w:cs="Times New Roman"/>
                <w:b/>
                <w:bCs/>
                <w:sz w:val="24"/>
                <w:szCs w:val="24"/>
                <w:rtl/>
              </w:rPr>
              <w:t>ماجستير</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E8D28EF" w14:textId="77777777" w:rsidR="005D66ED" w:rsidRPr="000D7EA8" w:rsidRDefault="005D66ED" w:rsidP="002F7145">
            <w:pPr>
              <w:bidi/>
              <w:spacing w:after="0" w:line="240" w:lineRule="auto"/>
              <w:jc w:val="center"/>
              <w:rPr>
                <w:rFonts w:ascii="Calibri" w:eastAsia="Calibri" w:hAnsi="Calibri" w:cs="Calibri"/>
                <w:b/>
                <w:bCs/>
                <w:rtl/>
                <w:lang w:bidi="ar-EG"/>
              </w:rPr>
            </w:pPr>
            <w:r w:rsidRPr="000D7EA8">
              <w:rPr>
                <w:rFonts w:ascii="Calibri" w:eastAsia="Calibri" w:hAnsi="Calibri" w:cs="Calibri" w:hint="cs"/>
                <w:b/>
                <w:bCs/>
                <w:rtl/>
              </w:rPr>
              <w:t>القيمه الحديه للمعامل البيولوجي</w:t>
            </w:r>
            <w:r w:rsidRPr="000D7EA8">
              <w:rPr>
                <w:rFonts w:ascii="Calibri" w:eastAsia="Calibri" w:hAnsi="Calibri" w:cs="Calibri"/>
                <w:b/>
                <w:bCs/>
              </w:rPr>
              <w:t xml:space="preserve">KI 67 </w:t>
            </w:r>
            <w:r w:rsidRPr="000D7EA8">
              <w:rPr>
                <w:rFonts w:ascii="Calibri" w:eastAsia="Calibri" w:hAnsi="Calibri" w:cs="Calibri" w:hint="cs"/>
                <w:b/>
                <w:bCs/>
                <w:rtl/>
                <w:lang w:bidi="ar-EG"/>
              </w:rPr>
              <w:t>للتنبؤ بالتطور المرضي لاورام الثدي</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8684613" w14:textId="77777777" w:rsidR="005D66ED" w:rsidRDefault="005D66ED" w:rsidP="002F7145">
            <w:pPr>
              <w:bidi/>
              <w:spacing w:after="0" w:line="240" w:lineRule="auto"/>
              <w:jc w:val="center"/>
              <w:rPr>
                <w:rFonts w:ascii="Calibri" w:eastAsia="Calibri" w:hAnsi="Calibri" w:cs="Calibri"/>
                <w:rtl/>
                <w:lang w:bidi="ar-EG"/>
              </w:rPr>
            </w:pPr>
            <w:r>
              <w:rPr>
                <w:rFonts w:ascii="Calibri" w:eastAsia="Calibri" w:hAnsi="Calibri" w:cs="Calibri" w:hint="cs"/>
                <w:rtl/>
                <w:lang w:bidi="ar-EG"/>
              </w:rPr>
              <w:t>أ.د/احمد يسري العجماوي</w:t>
            </w:r>
          </w:p>
          <w:p w14:paraId="7354F3EE"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د/هشام عباس العبادي</w:t>
            </w:r>
          </w:p>
        </w:tc>
      </w:tr>
      <w:tr w:rsidR="005D66ED" w14:paraId="4541E0D1"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81E2D70" w14:textId="77777777" w:rsidR="005D66ED" w:rsidRDefault="005D66ED" w:rsidP="002F7145">
            <w:pPr>
              <w:bidi/>
              <w:spacing w:after="0" w:line="240" w:lineRule="auto"/>
              <w:jc w:val="center"/>
            </w:pPr>
            <w:r>
              <w:rPr>
                <w:rFonts w:ascii="Times New Roman" w:eastAsia="Times New Roman" w:hAnsi="Times New Roman" w:cs="Times New Roman"/>
                <w:b/>
                <w:sz w:val="24"/>
              </w:rPr>
              <w:t>2</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8C1F60E"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محمد عبد الحميدحفني</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4096528" w14:textId="77777777" w:rsidR="005D66ED" w:rsidRPr="000D7EA8" w:rsidRDefault="005D66ED" w:rsidP="002F7145">
            <w:pPr>
              <w:bidi/>
              <w:spacing w:after="0" w:line="240" w:lineRule="auto"/>
              <w:jc w:val="center"/>
              <w:rPr>
                <w:b/>
                <w:bCs/>
              </w:rPr>
            </w:pPr>
            <w:r w:rsidRPr="000D7EA8">
              <w:rPr>
                <w:rFonts w:ascii="Times New Roman" w:eastAsia="Times New Roman" w:hAnsi="Times New Roman" w:cs="Times New Roman"/>
                <w:b/>
                <w:bCs/>
                <w:sz w:val="24"/>
                <w:szCs w:val="24"/>
                <w:rtl/>
              </w:rPr>
              <w:t>ماجستير</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77A82DB"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دراسه استجاعيه في النتائج بين الجانب الايسر والجانب الايمن من سرطان القولون</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1FABE70" w14:textId="77777777" w:rsidR="005D66ED" w:rsidRDefault="005D66ED" w:rsidP="002F7145">
            <w:pPr>
              <w:bidi/>
              <w:spacing w:after="0" w:line="240" w:lineRule="auto"/>
              <w:jc w:val="center"/>
              <w:rPr>
                <w:rFonts w:ascii="Calibri" w:eastAsia="Calibri" w:hAnsi="Calibri" w:cs="Calibri"/>
                <w:rtl/>
                <w:lang w:bidi="ar-EG"/>
              </w:rPr>
            </w:pPr>
            <w:r>
              <w:rPr>
                <w:rFonts w:ascii="Calibri" w:eastAsia="Calibri" w:hAnsi="Calibri" w:cs="Calibri" w:hint="cs"/>
                <w:rtl/>
                <w:lang w:bidi="ar-EG"/>
              </w:rPr>
              <w:t>أ.د/احمد يسري العجماوي</w:t>
            </w:r>
          </w:p>
          <w:p w14:paraId="0B688EFB"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أد/وائل حلمي الشيشتاوي</w:t>
            </w:r>
          </w:p>
        </w:tc>
      </w:tr>
      <w:tr w:rsidR="005D66ED" w14:paraId="6ED10A33"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B5A9427" w14:textId="77777777" w:rsidR="005D66ED" w:rsidRDefault="005D66ED" w:rsidP="002F7145">
            <w:pPr>
              <w:bidi/>
              <w:spacing w:after="0" w:line="240" w:lineRule="auto"/>
              <w:jc w:val="center"/>
            </w:pPr>
            <w:r>
              <w:rPr>
                <w:rFonts w:ascii="Times New Roman" w:eastAsia="Times New Roman" w:hAnsi="Times New Roman" w:cs="Times New Roman"/>
                <w:b/>
                <w:sz w:val="24"/>
              </w:rPr>
              <w:t>3</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CF24561" w14:textId="77777777" w:rsidR="005D66ED" w:rsidRPr="000D7EA8" w:rsidRDefault="005D66ED" w:rsidP="002F7145">
            <w:pPr>
              <w:bidi/>
              <w:spacing w:after="0" w:line="240" w:lineRule="auto"/>
              <w:jc w:val="center"/>
              <w:rPr>
                <w:rFonts w:ascii="Calibri" w:eastAsia="Calibri" w:hAnsi="Calibri" w:cs="Calibri"/>
                <w:b/>
                <w:bCs/>
              </w:rPr>
            </w:pPr>
            <w:r w:rsidRPr="000D7EA8">
              <w:rPr>
                <w:rFonts w:hint="cs"/>
                <w:b/>
                <w:bCs/>
                <w:sz w:val="32"/>
                <w:szCs w:val="32"/>
                <w:rtl/>
              </w:rPr>
              <w:t>محمد محمود عبد الوارث طراد</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55C7054"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دكتوراه</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64E3B68" w14:textId="77777777" w:rsidR="005D66ED" w:rsidRPr="000D7EA8" w:rsidRDefault="005D66ED" w:rsidP="002F7145">
            <w:pPr>
              <w:bidi/>
              <w:spacing w:after="0" w:line="240" w:lineRule="auto"/>
              <w:jc w:val="center"/>
              <w:rPr>
                <w:rFonts w:ascii="Calibri" w:eastAsia="Calibri" w:hAnsi="Calibri" w:cs="Calibri"/>
                <w:b/>
                <w:bCs/>
              </w:rPr>
            </w:pPr>
            <w:r w:rsidRPr="000D7EA8">
              <w:rPr>
                <w:b/>
                <w:bCs/>
                <w:sz w:val="32"/>
                <w:szCs w:val="32"/>
                <w:rtl/>
              </w:rPr>
              <w:t>استخدام الع</w:t>
            </w:r>
            <w:r w:rsidRPr="000D7EA8">
              <w:rPr>
                <w:rFonts w:hint="cs"/>
                <w:b/>
                <w:bCs/>
                <w:sz w:val="32"/>
                <w:szCs w:val="32"/>
                <w:rtl/>
              </w:rPr>
              <w:t>لا</w:t>
            </w:r>
            <w:r w:rsidRPr="000D7EA8">
              <w:rPr>
                <w:b/>
                <w:bCs/>
                <w:sz w:val="32"/>
                <w:szCs w:val="32"/>
                <w:rtl/>
              </w:rPr>
              <w:t>ج الكيميائى وا</w:t>
            </w:r>
            <w:r w:rsidRPr="000D7EA8">
              <w:rPr>
                <w:rFonts w:hint="cs"/>
                <w:b/>
                <w:bCs/>
                <w:sz w:val="32"/>
                <w:szCs w:val="32"/>
                <w:rtl/>
              </w:rPr>
              <w:t>لأ</w:t>
            </w:r>
            <w:r w:rsidRPr="000D7EA8">
              <w:rPr>
                <w:b/>
                <w:bCs/>
                <w:sz w:val="32"/>
                <w:szCs w:val="32"/>
                <w:rtl/>
              </w:rPr>
              <w:t>لشعاعى المتزامن فى ع</w:t>
            </w:r>
            <w:r w:rsidRPr="000D7EA8">
              <w:rPr>
                <w:rFonts w:hint="cs"/>
                <w:b/>
                <w:bCs/>
                <w:sz w:val="32"/>
                <w:szCs w:val="32"/>
                <w:rtl/>
              </w:rPr>
              <w:t>لا</w:t>
            </w:r>
            <w:r w:rsidRPr="000D7EA8">
              <w:rPr>
                <w:b/>
                <w:bCs/>
                <w:sz w:val="32"/>
                <w:szCs w:val="32"/>
                <w:rtl/>
              </w:rPr>
              <w:t xml:space="preserve">ج سرطان الرئة </w:t>
            </w:r>
            <w:r w:rsidRPr="000D7EA8">
              <w:rPr>
                <w:b/>
                <w:bCs/>
                <w:sz w:val="32"/>
                <w:szCs w:val="32"/>
                <w:rtl/>
              </w:rPr>
              <w:lastRenderedPageBreak/>
              <w:t>المتقدم موضعيا</w:t>
            </w:r>
            <w:r w:rsidRPr="000D7EA8">
              <w:rPr>
                <w:rFonts w:hint="cs"/>
                <w:b/>
                <w:bCs/>
                <w:sz w:val="32"/>
                <w:szCs w:val="32"/>
                <w:rtl/>
              </w:rPr>
              <w:t>ً</w:t>
            </w:r>
            <w:r w:rsidRPr="000D7EA8">
              <w:rPr>
                <w:b/>
                <w:bCs/>
                <w:sz w:val="32"/>
                <w:szCs w:val="32"/>
                <w:rtl/>
              </w:rPr>
              <w:t xml:space="preserve"> بواسطة تقنية الع</w:t>
            </w:r>
            <w:r w:rsidRPr="000D7EA8">
              <w:rPr>
                <w:rFonts w:hint="cs"/>
                <w:b/>
                <w:bCs/>
                <w:sz w:val="32"/>
                <w:szCs w:val="32"/>
                <w:rtl/>
              </w:rPr>
              <w:t>لا</w:t>
            </w:r>
            <w:r w:rsidRPr="000D7EA8">
              <w:rPr>
                <w:b/>
                <w:bCs/>
                <w:sz w:val="32"/>
                <w:szCs w:val="32"/>
                <w:rtl/>
              </w:rPr>
              <w:t>ج ا</w:t>
            </w:r>
            <w:r w:rsidRPr="000D7EA8">
              <w:rPr>
                <w:rFonts w:hint="cs"/>
                <w:b/>
                <w:bCs/>
                <w:sz w:val="32"/>
                <w:szCs w:val="32"/>
                <w:rtl/>
              </w:rPr>
              <w:t>لأ</w:t>
            </w:r>
            <w:r w:rsidRPr="000D7EA8">
              <w:rPr>
                <w:b/>
                <w:bCs/>
                <w:sz w:val="32"/>
                <w:szCs w:val="32"/>
                <w:rtl/>
              </w:rPr>
              <w:t>شعاعى متغير الشدة</w:t>
            </w:r>
          </w:p>
          <w:p w14:paraId="2249C60C" w14:textId="77777777" w:rsidR="005D66ED" w:rsidRPr="000D7EA8" w:rsidRDefault="005D66ED" w:rsidP="002F7145">
            <w:pPr>
              <w:bidi/>
              <w:rPr>
                <w:rFonts w:ascii="Calibri" w:eastAsia="Calibri" w:hAnsi="Calibri" w:cs="Calibri"/>
                <w:b/>
                <w:bCs/>
              </w:rPr>
            </w:pP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33F75DB"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lastRenderedPageBreak/>
              <w:t>أ.د/احمد يسري العجماوي</w:t>
            </w:r>
          </w:p>
          <w:p w14:paraId="34990E94" w14:textId="77777777" w:rsidR="005D66ED" w:rsidRPr="000D7EA8" w:rsidRDefault="005D66ED" w:rsidP="002F7145">
            <w:pPr>
              <w:bidi/>
              <w:rPr>
                <w:rFonts w:ascii="Calibri" w:eastAsia="Calibri" w:hAnsi="Calibri" w:cs="Calibri"/>
              </w:rPr>
            </w:pPr>
            <w:r>
              <w:rPr>
                <w:rFonts w:ascii="Calibri" w:eastAsia="Calibri" w:hAnsi="Calibri" w:cs="Calibri" w:hint="cs"/>
                <w:rtl/>
              </w:rPr>
              <w:t>اد/ خالد الشحات محمد</w:t>
            </w:r>
          </w:p>
        </w:tc>
      </w:tr>
      <w:tr w:rsidR="005D66ED" w14:paraId="77B1DD2B" w14:textId="77777777" w:rsidTr="002F7145">
        <w:trPr>
          <w:trHeight w:val="2049"/>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4812D7A"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4</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ABA9156" w14:textId="77777777" w:rsidR="005D66ED" w:rsidRPr="000D7EA8" w:rsidRDefault="005D66ED" w:rsidP="002F7145">
            <w:pPr>
              <w:bidi/>
              <w:spacing w:after="0" w:line="240" w:lineRule="auto"/>
              <w:jc w:val="center"/>
              <w:rPr>
                <w:rFonts w:ascii="Calibri" w:eastAsia="Calibri" w:hAnsi="Calibri" w:cs="Calibri"/>
                <w:b/>
                <w:bCs/>
              </w:rPr>
            </w:pPr>
            <w:r w:rsidRPr="000D7EA8">
              <w:rPr>
                <w:rFonts w:hint="cs"/>
                <w:b/>
                <w:bCs/>
                <w:sz w:val="28"/>
                <w:szCs w:val="28"/>
                <w:rtl/>
              </w:rPr>
              <w:t>احمد عزالرجال محمد محمد</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2667F48"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دكتوراه</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12DF4B3" w14:textId="77777777" w:rsidR="005D66ED" w:rsidRPr="000D7EA8" w:rsidRDefault="005D66ED" w:rsidP="002F7145">
            <w:pPr>
              <w:bidi/>
              <w:spacing w:after="0" w:line="240" w:lineRule="auto"/>
              <w:jc w:val="center"/>
              <w:rPr>
                <w:rFonts w:ascii="Calibri" w:eastAsia="Calibri" w:hAnsi="Calibri" w:cs="Calibri"/>
                <w:b/>
                <w:bCs/>
              </w:rPr>
            </w:pPr>
          </w:p>
          <w:p w14:paraId="3B11677F" w14:textId="77777777" w:rsidR="005D66ED" w:rsidRPr="000D7EA8" w:rsidRDefault="005D66ED" w:rsidP="002F7145">
            <w:pPr>
              <w:bidi/>
              <w:ind w:firstLine="720"/>
              <w:rPr>
                <w:rFonts w:ascii="Calibri" w:eastAsia="Calibri" w:hAnsi="Calibri" w:cs="Calibri"/>
                <w:b/>
                <w:bCs/>
              </w:rPr>
            </w:pPr>
            <w:r w:rsidRPr="000D7EA8">
              <w:rPr>
                <w:rFonts w:hint="cs"/>
                <w:b/>
                <w:bCs/>
                <w:sz w:val="28"/>
                <w:szCs w:val="28"/>
                <w:rtl/>
              </w:rPr>
              <w:t>تقييم العلاج الاشعاعي قصير المدي الزمني ومتغير الشده ما قبل الاستئصال الجراحي في علاج سرطان المستقيم المتقدم موضعيا</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5BC3F44" w14:textId="77777777" w:rsidR="005D66ED" w:rsidRDefault="005D66ED" w:rsidP="002F7145">
            <w:pPr>
              <w:bidi/>
              <w:spacing w:after="0" w:line="240" w:lineRule="auto"/>
              <w:jc w:val="center"/>
              <w:rPr>
                <w:rFonts w:ascii="Calibri" w:eastAsia="Calibri" w:hAnsi="Calibri" w:cs="Calibri"/>
                <w:rtl/>
                <w:lang w:bidi="ar-EG"/>
              </w:rPr>
            </w:pPr>
            <w:r>
              <w:rPr>
                <w:rFonts w:ascii="Calibri" w:eastAsia="Calibri" w:hAnsi="Calibri" w:cs="Calibri" w:hint="cs"/>
                <w:rtl/>
                <w:lang w:bidi="ar-EG"/>
              </w:rPr>
              <w:t>أ.د/احمد يسري العجماوي</w:t>
            </w:r>
          </w:p>
          <w:p w14:paraId="41D3DC29"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أد/وائل حلمي الشيشتاوي</w:t>
            </w:r>
          </w:p>
        </w:tc>
      </w:tr>
      <w:tr w:rsidR="005D66ED" w14:paraId="6922DF34" w14:textId="77777777" w:rsidTr="002F7145">
        <w:trPr>
          <w:trHeight w:val="1248"/>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D7EB760"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5</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14DC85A"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احمد محمد عاشور</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00BDC85"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دكتوراه</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2179A29"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دور العلاج الاشعاعي متغير الشده والكثافه في سرطان الثدي</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E81CC94"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أد/وائل حلمي الشيشتاوي</w:t>
            </w:r>
          </w:p>
          <w:p w14:paraId="34923C5F" w14:textId="77777777" w:rsidR="005D66ED" w:rsidRPr="000D7EA8" w:rsidRDefault="005D66ED" w:rsidP="002F7145">
            <w:pPr>
              <w:bidi/>
              <w:rPr>
                <w:rFonts w:ascii="Calibri" w:eastAsia="Calibri" w:hAnsi="Calibri" w:cs="Calibri"/>
              </w:rPr>
            </w:pPr>
            <w:r>
              <w:rPr>
                <w:rFonts w:ascii="Calibri" w:eastAsia="Calibri" w:hAnsi="Calibri" w:cs="Calibri" w:hint="cs"/>
                <w:rtl/>
              </w:rPr>
              <w:t>اد/ خالد الشحات محمد</w:t>
            </w:r>
          </w:p>
        </w:tc>
      </w:tr>
      <w:tr w:rsidR="005D66ED" w14:paraId="0AB4FD64"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9D9ADCC"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6</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EED5822" w14:textId="77777777" w:rsidR="005D66ED" w:rsidRPr="000D7EA8" w:rsidRDefault="005D66ED" w:rsidP="002F7145">
            <w:pPr>
              <w:bidi/>
              <w:spacing w:after="0" w:line="240" w:lineRule="auto"/>
              <w:jc w:val="center"/>
              <w:rPr>
                <w:rFonts w:ascii="Calibri" w:eastAsia="Calibri" w:hAnsi="Calibri" w:cs="Calibri"/>
                <w:b/>
                <w:bCs/>
              </w:rPr>
            </w:pPr>
            <w:r w:rsidRPr="000D7EA8">
              <w:rPr>
                <w:b/>
                <w:bCs/>
                <w:sz w:val="28"/>
                <w:szCs w:val="28"/>
                <w:rtl/>
                <w:lang w:bidi="ar-EG"/>
              </w:rPr>
              <w:t>محمد سيد أحمد عبدالعلى</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25ACEEA"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دكتوراه</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0C0DA8C" w14:textId="77777777" w:rsidR="005D66ED" w:rsidRPr="000D7EA8" w:rsidRDefault="005D66ED" w:rsidP="002F7145">
            <w:pPr>
              <w:bidi/>
              <w:spacing w:after="0" w:line="240" w:lineRule="auto"/>
              <w:jc w:val="center"/>
              <w:rPr>
                <w:rFonts w:ascii="Calibri" w:eastAsia="Calibri" w:hAnsi="Calibri" w:cs="Calibri"/>
                <w:b/>
                <w:bCs/>
              </w:rPr>
            </w:pPr>
            <w:r w:rsidRPr="000D7EA8">
              <w:rPr>
                <w:b/>
                <w:bCs/>
                <w:sz w:val="32"/>
                <w:szCs w:val="32"/>
                <w:rtl/>
                <w:lang w:bidi="ar-EG"/>
              </w:rPr>
              <w:t xml:space="preserve">تقييم عدم التحقق فى </w:t>
            </w:r>
            <w:r w:rsidRPr="000D7EA8">
              <w:rPr>
                <w:rFonts w:hint="cs"/>
                <w:b/>
                <w:bCs/>
                <w:sz w:val="32"/>
                <w:szCs w:val="32"/>
                <w:rtl/>
                <w:lang w:bidi="ar-EG"/>
              </w:rPr>
              <w:t>إعداد</w:t>
            </w:r>
            <w:r w:rsidRPr="000D7EA8">
              <w:rPr>
                <w:b/>
                <w:bCs/>
                <w:sz w:val="32"/>
                <w:szCs w:val="32"/>
                <w:rtl/>
                <w:lang w:bidi="ar-EG"/>
              </w:rPr>
              <w:t xml:space="preserve"> العلاج الإشعاعى لسرطان الحوض</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18D0A26"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أ.د/احمد يسري العجماوي</w:t>
            </w:r>
          </w:p>
          <w:p w14:paraId="6ACB0CBF" w14:textId="77777777" w:rsidR="005D66ED" w:rsidRPr="000D7EA8" w:rsidRDefault="005D66ED" w:rsidP="002F7145">
            <w:pPr>
              <w:bidi/>
              <w:rPr>
                <w:rFonts w:ascii="Calibri" w:eastAsia="Calibri" w:hAnsi="Calibri" w:cs="Calibri"/>
              </w:rPr>
            </w:pPr>
            <w:r>
              <w:rPr>
                <w:rFonts w:ascii="Calibri" w:eastAsia="Calibri" w:hAnsi="Calibri" w:cs="Calibri" w:hint="cs"/>
                <w:rtl/>
              </w:rPr>
              <w:t>اد/ خالد الشحات محمد</w:t>
            </w:r>
          </w:p>
        </w:tc>
      </w:tr>
      <w:tr w:rsidR="005D66ED" w14:paraId="1379601B"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C699E7F"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7</w:t>
            </w: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AF25EAD"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عبد الله محمد حسن امام</w:t>
            </w: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F270C4F"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hint="cs"/>
                <w:b/>
                <w:bCs/>
                <w:rtl/>
              </w:rPr>
              <w:t>دكتوراه</w:t>
            </w: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80FF709" w14:textId="77777777" w:rsidR="005D66ED" w:rsidRPr="000D7EA8" w:rsidRDefault="005D66ED" w:rsidP="002F7145">
            <w:pPr>
              <w:bidi/>
              <w:spacing w:after="0" w:line="240" w:lineRule="auto"/>
              <w:jc w:val="center"/>
              <w:rPr>
                <w:rFonts w:ascii="Calibri" w:eastAsia="Calibri" w:hAnsi="Calibri" w:cs="Calibri"/>
                <w:b/>
                <w:bCs/>
              </w:rPr>
            </w:pPr>
            <w:r w:rsidRPr="000D7EA8">
              <w:rPr>
                <w:rFonts w:ascii="Calibri" w:eastAsia="Calibri" w:hAnsi="Calibri" w:cs="Calibri"/>
                <w:b/>
                <w:bCs/>
              </w:rPr>
              <w:t>Role of IMRT in the ttt of high grade glioma</w:t>
            </w: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784E0EC"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lang w:bidi="ar-EG"/>
              </w:rPr>
              <w:t>أ.د/احمد يسري العجماوي</w:t>
            </w:r>
          </w:p>
          <w:p w14:paraId="1FB5909B" w14:textId="77777777" w:rsidR="005D66ED" w:rsidRPr="000D7EA8" w:rsidRDefault="005D66ED" w:rsidP="002F7145">
            <w:pPr>
              <w:bidi/>
              <w:rPr>
                <w:rFonts w:ascii="Calibri" w:eastAsia="Calibri" w:hAnsi="Calibri" w:cs="Calibri"/>
              </w:rPr>
            </w:pPr>
            <w:r>
              <w:rPr>
                <w:rFonts w:ascii="Calibri" w:eastAsia="Calibri" w:hAnsi="Calibri" w:cs="Calibri" w:hint="cs"/>
                <w:rtl/>
              </w:rPr>
              <w:t>اد /حسن خالد حمدي</w:t>
            </w:r>
          </w:p>
        </w:tc>
      </w:tr>
      <w:tr w:rsidR="005D66ED" w14:paraId="69F6FB65"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2689E76" w14:textId="77777777" w:rsidR="005D66ED" w:rsidRDefault="005D66ED" w:rsidP="002F7145">
            <w:pPr>
              <w:bidi/>
              <w:spacing w:after="0" w:line="240" w:lineRule="auto"/>
              <w:jc w:val="center"/>
              <w:rPr>
                <w:rFonts w:ascii="Calibri" w:eastAsia="Calibri" w:hAnsi="Calibri" w:cs="Calibri"/>
              </w:rPr>
            </w:pP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293E69C" w14:textId="77777777" w:rsidR="005D66ED" w:rsidRDefault="005D66ED" w:rsidP="002F7145">
            <w:pPr>
              <w:bidi/>
              <w:spacing w:after="0" w:line="240" w:lineRule="auto"/>
              <w:jc w:val="center"/>
              <w:rPr>
                <w:rFonts w:ascii="Calibri" w:eastAsia="Calibri" w:hAnsi="Calibri" w:cs="Calibri"/>
              </w:rPr>
            </w:pP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F02F565" w14:textId="77777777" w:rsidR="005D66ED" w:rsidRDefault="005D66ED" w:rsidP="002F7145">
            <w:pPr>
              <w:bidi/>
              <w:spacing w:after="0" w:line="240" w:lineRule="auto"/>
              <w:jc w:val="center"/>
              <w:rPr>
                <w:rFonts w:ascii="Calibri" w:eastAsia="Calibri" w:hAnsi="Calibri" w:cs="Calibri"/>
              </w:rPr>
            </w:pP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F8CEDF3" w14:textId="77777777" w:rsidR="005D66ED" w:rsidRDefault="005D66ED" w:rsidP="002F7145">
            <w:pPr>
              <w:bidi/>
              <w:spacing w:after="0" w:line="240" w:lineRule="auto"/>
              <w:jc w:val="center"/>
              <w:rPr>
                <w:rFonts w:ascii="Calibri" w:eastAsia="Calibri" w:hAnsi="Calibri" w:cs="Calibri"/>
              </w:rPr>
            </w:pP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7C9136F9" w14:textId="77777777" w:rsidR="005D66ED" w:rsidRDefault="005D66ED" w:rsidP="002F7145">
            <w:pPr>
              <w:bidi/>
              <w:spacing w:after="0" w:line="240" w:lineRule="auto"/>
              <w:jc w:val="center"/>
              <w:rPr>
                <w:rFonts w:ascii="Calibri" w:eastAsia="Calibri" w:hAnsi="Calibri" w:cs="Calibri"/>
              </w:rPr>
            </w:pPr>
          </w:p>
        </w:tc>
      </w:tr>
      <w:tr w:rsidR="005D66ED" w14:paraId="431AEDCE" w14:textId="77777777" w:rsidTr="002F7145">
        <w:trPr>
          <w:jc w:val="center"/>
        </w:trPr>
        <w:tc>
          <w:tcPr>
            <w:tcW w:w="5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3174528" w14:textId="77777777" w:rsidR="005D66ED" w:rsidRDefault="005D66ED" w:rsidP="002F7145">
            <w:pPr>
              <w:bidi/>
              <w:spacing w:after="0" w:line="240" w:lineRule="auto"/>
              <w:jc w:val="center"/>
              <w:rPr>
                <w:rFonts w:ascii="Calibri" w:eastAsia="Calibri" w:hAnsi="Calibri" w:cs="Calibri"/>
              </w:rPr>
            </w:pPr>
          </w:p>
        </w:tc>
        <w:tc>
          <w:tcPr>
            <w:tcW w:w="181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EC4E5D9" w14:textId="77777777" w:rsidR="005D66ED" w:rsidRDefault="005D66ED" w:rsidP="002F7145">
            <w:pPr>
              <w:bidi/>
              <w:spacing w:after="0" w:line="240" w:lineRule="auto"/>
              <w:jc w:val="center"/>
              <w:rPr>
                <w:rFonts w:ascii="Calibri" w:eastAsia="Calibri" w:hAnsi="Calibri" w:cs="Calibri"/>
              </w:rPr>
            </w:pPr>
          </w:p>
        </w:tc>
        <w:tc>
          <w:tcPr>
            <w:tcW w:w="22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2B29944" w14:textId="77777777" w:rsidR="005D66ED" w:rsidRDefault="005D66ED" w:rsidP="002F7145">
            <w:pPr>
              <w:bidi/>
              <w:spacing w:after="0" w:line="240" w:lineRule="auto"/>
              <w:jc w:val="center"/>
              <w:rPr>
                <w:rFonts w:ascii="Calibri" w:eastAsia="Calibri" w:hAnsi="Calibri" w:cs="Calibri"/>
              </w:rPr>
            </w:pPr>
          </w:p>
        </w:tc>
        <w:tc>
          <w:tcPr>
            <w:tcW w:w="209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8AE7AAD" w14:textId="77777777" w:rsidR="005D66ED" w:rsidRDefault="005D66ED" w:rsidP="002F7145">
            <w:pPr>
              <w:bidi/>
              <w:spacing w:after="0" w:line="240" w:lineRule="auto"/>
              <w:jc w:val="center"/>
              <w:rPr>
                <w:rFonts w:ascii="Calibri" w:eastAsia="Calibri" w:hAnsi="Calibri" w:cs="Calibri"/>
              </w:rPr>
            </w:pPr>
          </w:p>
        </w:tc>
        <w:tc>
          <w:tcPr>
            <w:tcW w:w="223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8A528CD" w14:textId="77777777" w:rsidR="005D66ED" w:rsidRDefault="005D66ED" w:rsidP="002F7145">
            <w:pPr>
              <w:bidi/>
              <w:spacing w:after="0" w:line="240" w:lineRule="auto"/>
              <w:jc w:val="center"/>
              <w:rPr>
                <w:rFonts w:ascii="Calibri" w:eastAsia="Calibri" w:hAnsi="Calibri" w:cs="Calibri"/>
              </w:rPr>
            </w:pPr>
          </w:p>
        </w:tc>
      </w:tr>
    </w:tbl>
    <w:p w14:paraId="7B21CD8D" w14:textId="77777777" w:rsidR="005D66ED" w:rsidRDefault="005D66ED" w:rsidP="005D66ED">
      <w:pPr>
        <w:bidi/>
        <w:spacing w:after="200" w:line="276" w:lineRule="auto"/>
        <w:rPr>
          <w:rFonts w:ascii="Times New Roman" w:eastAsia="Times New Roman" w:hAnsi="Times New Roman" w:cs="Times New Roman"/>
          <w:sz w:val="24"/>
        </w:rPr>
      </w:pPr>
    </w:p>
    <w:p w14:paraId="5AD792A2" w14:textId="77777777" w:rsidR="005D66ED" w:rsidRDefault="005D66ED" w:rsidP="005D66ED">
      <w:pPr>
        <w:bidi/>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bCs/>
          <w:sz w:val="28"/>
          <w:szCs w:val="28"/>
          <w:u w:val="single"/>
          <w:rtl/>
        </w:rPr>
        <w:t>رابعا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البحث العلمى</w:t>
      </w:r>
      <w:r>
        <w:rPr>
          <w:rFonts w:ascii="Times New Roman" w:eastAsia="Times New Roman" w:hAnsi="Times New Roman" w:cs="Times New Roman"/>
          <w:b/>
          <w:sz w:val="24"/>
          <w:u w:val="single"/>
        </w:rPr>
        <w:t>:</w:t>
      </w:r>
    </w:p>
    <w:p w14:paraId="1B2126CC" w14:textId="77777777" w:rsidR="005D66ED" w:rsidRDefault="005D66ED" w:rsidP="005D66ED">
      <w:pPr>
        <w:bidi/>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61DA20B2" w14:textId="77777777" w:rsidR="005D66ED" w:rsidRDefault="005D66ED" w:rsidP="005D66ED">
      <w:pPr>
        <w:numPr>
          <w:ilvl w:val="0"/>
          <w:numId w:val="60"/>
        </w:numPr>
        <w:bidi/>
        <w:spacing w:after="0" w:line="360" w:lineRule="auto"/>
        <w:ind w:left="761"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الخطة البحثية للقسم </w:t>
      </w:r>
    </w:p>
    <w:p w14:paraId="08253C89" w14:textId="77777777" w:rsidR="005D66ED" w:rsidRDefault="005D66ED" w:rsidP="005D66ED">
      <w:pPr>
        <w:numPr>
          <w:ilvl w:val="0"/>
          <w:numId w:val="60"/>
        </w:numPr>
        <w:bidi/>
        <w:spacing w:after="0" w:line="360" w:lineRule="auto"/>
        <w:ind w:left="761"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إضافة المجموعات البحثية للقسم على أن يذكر إسم الفريق البحثى ثم أسماء أعضاءه</w:t>
      </w:r>
    </w:p>
    <w:p w14:paraId="17900E84" w14:textId="77777777" w:rsidR="005D66ED" w:rsidRDefault="005D66ED" w:rsidP="005D66ED">
      <w:pPr>
        <w:bidi/>
        <w:spacing w:line="276" w:lineRule="auto"/>
        <w:ind w:left="761" w:firstLine="576"/>
        <w:jc w:val="both"/>
        <w:rPr>
          <w:rFonts w:ascii="Times New Roman" w:eastAsia="Times New Roman" w:hAnsi="Times New Roman" w:cs="Times New Roman"/>
          <w:b/>
          <w:sz w:val="28"/>
        </w:rPr>
      </w:pPr>
    </w:p>
    <w:p w14:paraId="0C89A104" w14:textId="77777777" w:rsidR="005D66ED" w:rsidRDefault="005D66ED" w:rsidP="005D66ED">
      <w:pPr>
        <w:bidi/>
        <w:spacing w:after="0" w:line="240" w:lineRule="auto"/>
        <w:ind w:firstLine="360"/>
        <w:rPr>
          <w:rFonts w:ascii="Times New Roman" w:eastAsia="Times New Roman" w:hAnsi="Times New Roman" w:cs="Times New Roman"/>
          <w:b/>
          <w:sz w:val="24"/>
        </w:rPr>
      </w:pPr>
    </w:p>
    <w:p w14:paraId="16F2DFBC" w14:textId="77777777" w:rsidR="005D66ED" w:rsidRDefault="005D66ED" w:rsidP="005D66ED">
      <w:pPr>
        <w:numPr>
          <w:ilvl w:val="0"/>
          <w:numId w:val="61"/>
        </w:numPr>
        <w:bidi/>
        <w:spacing w:after="0" w:line="240" w:lineRule="auto"/>
        <w:ind w:left="401"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عدد المشروعات البحثية الممولة خلال العام </w:t>
      </w:r>
      <w:r w:rsidRPr="000D7EA8">
        <w:rPr>
          <w:rFonts w:ascii="Times New Roman" w:eastAsia="Times New Roman" w:hAnsi="Times New Roman" w:cs="Times New Roman" w:hint="cs"/>
          <w:bCs/>
          <w:i/>
          <w:iCs/>
          <w:sz w:val="28"/>
          <w:rtl/>
        </w:rPr>
        <w:t>2020/2021</w:t>
      </w:r>
    </w:p>
    <w:p w14:paraId="7E7DFB7F" w14:textId="77777777" w:rsidR="005D66ED" w:rsidRDefault="005D66ED" w:rsidP="005D66ED">
      <w:pPr>
        <w:bidi/>
        <w:spacing w:after="0" w:line="240" w:lineRule="auto"/>
        <w:rPr>
          <w:rFonts w:ascii="Times New Roman" w:eastAsia="Times New Roman" w:hAnsi="Times New Roman" w:cs="Times New Roman"/>
          <w:b/>
          <w:sz w:val="10"/>
        </w:rPr>
      </w:pPr>
    </w:p>
    <w:p w14:paraId="42262CED"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727"/>
        <w:gridCol w:w="4193"/>
        <w:gridCol w:w="3745"/>
      </w:tblGrid>
      <w:tr w:rsidR="005D66ED" w14:paraId="26D68D70"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D96484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4193"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95EBC6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المشروع</w:t>
            </w:r>
          </w:p>
        </w:tc>
        <w:tc>
          <w:tcPr>
            <w:tcW w:w="3745"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26DBC1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الباحث الرئيسى</w:t>
            </w:r>
          </w:p>
        </w:tc>
      </w:tr>
      <w:tr w:rsidR="005D66ED" w14:paraId="52933451"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FFCC08E"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419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E73CA45"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لا يوجد</w:t>
            </w:r>
          </w:p>
        </w:tc>
        <w:tc>
          <w:tcPr>
            <w:tcW w:w="374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B23AC3B" w14:textId="77777777" w:rsidR="005D66ED" w:rsidRDefault="005D66ED" w:rsidP="002F7145">
            <w:pPr>
              <w:bidi/>
              <w:spacing w:after="0" w:line="240" w:lineRule="auto"/>
              <w:jc w:val="center"/>
              <w:rPr>
                <w:rFonts w:ascii="Calibri" w:eastAsia="Calibri" w:hAnsi="Calibri" w:cs="Calibri"/>
              </w:rPr>
            </w:pPr>
          </w:p>
        </w:tc>
      </w:tr>
    </w:tbl>
    <w:p w14:paraId="744ADC04" w14:textId="77777777" w:rsidR="005D66ED" w:rsidRDefault="005D66ED" w:rsidP="005D66ED">
      <w:pPr>
        <w:bidi/>
        <w:spacing w:after="0" w:line="240" w:lineRule="auto"/>
        <w:rPr>
          <w:rFonts w:ascii="Times New Roman" w:eastAsia="Times New Roman" w:hAnsi="Times New Roman" w:cs="Times New Roman"/>
          <w:sz w:val="24"/>
        </w:rPr>
      </w:pPr>
    </w:p>
    <w:p w14:paraId="76E7886D" w14:textId="77777777" w:rsidR="005D66ED" w:rsidRDefault="005D66ED" w:rsidP="005D66ED">
      <w:pPr>
        <w:bidi/>
        <w:spacing w:after="0" w:line="240" w:lineRule="auto"/>
        <w:ind w:firstLine="360"/>
        <w:rPr>
          <w:rFonts w:ascii="Times New Roman" w:eastAsia="Times New Roman" w:hAnsi="Times New Roman" w:cs="Times New Roman"/>
          <w:b/>
          <w:sz w:val="24"/>
        </w:rPr>
      </w:pPr>
    </w:p>
    <w:p w14:paraId="2B69AAEB" w14:textId="77777777" w:rsidR="005D66ED" w:rsidRPr="000D7EA8" w:rsidRDefault="005D66ED" w:rsidP="005D66ED">
      <w:pPr>
        <w:numPr>
          <w:ilvl w:val="0"/>
          <w:numId w:val="62"/>
        </w:numPr>
        <w:bidi/>
        <w:spacing w:after="0" w:line="240" w:lineRule="auto"/>
        <w:ind w:left="401" w:hanging="360"/>
        <w:jc w:val="center"/>
        <w:rPr>
          <w:rFonts w:ascii="Times New Roman" w:eastAsia="Times New Roman" w:hAnsi="Times New Roman" w:cs="Times New Roman"/>
          <w:b/>
          <w:sz w:val="28"/>
        </w:rPr>
      </w:pPr>
    </w:p>
    <w:p w14:paraId="0FCED3D0" w14:textId="77777777" w:rsidR="005D66ED" w:rsidRPr="000D7EA8" w:rsidRDefault="005D66ED" w:rsidP="005D66ED">
      <w:pPr>
        <w:numPr>
          <w:ilvl w:val="0"/>
          <w:numId w:val="62"/>
        </w:numPr>
        <w:bidi/>
        <w:spacing w:after="0" w:line="240" w:lineRule="auto"/>
        <w:ind w:left="401" w:hanging="360"/>
        <w:jc w:val="center"/>
        <w:rPr>
          <w:rFonts w:ascii="Times New Roman" w:eastAsia="Times New Roman" w:hAnsi="Times New Roman" w:cs="Times New Roman"/>
          <w:b/>
          <w:sz w:val="28"/>
        </w:rPr>
      </w:pPr>
    </w:p>
    <w:p w14:paraId="0CA08F42" w14:textId="77777777" w:rsidR="005D66ED" w:rsidRDefault="005D66ED" w:rsidP="005D66ED">
      <w:pPr>
        <w:numPr>
          <w:ilvl w:val="0"/>
          <w:numId w:val="62"/>
        </w:numPr>
        <w:bidi/>
        <w:spacing w:after="0" w:line="240" w:lineRule="auto"/>
        <w:ind w:left="401"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عدد الأبحاث المنشورة فى المؤتمرات والمجلات المحلية والعالمية</w:t>
      </w:r>
    </w:p>
    <w:p w14:paraId="06A48F67" w14:textId="77777777" w:rsidR="005D66ED" w:rsidRDefault="005D66ED" w:rsidP="005D66ED">
      <w:pPr>
        <w:bidi/>
        <w:spacing w:after="0" w:line="240" w:lineRule="auto"/>
        <w:rPr>
          <w:rFonts w:ascii="Times New Roman" w:eastAsia="Times New Roman" w:hAnsi="Times New Roman" w:cs="Times New Roman"/>
          <w:b/>
          <w:sz w:val="10"/>
        </w:rPr>
      </w:pPr>
    </w:p>
    <w:p w14:paraId="721E0D46"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696"/>
        <w:gridCol w:w="2466"/>
        <w:gridCol w:w="3067"/>
        <w:gridCol w:w="1552"/>
        <w:gridCol w:w="1549"/>
      </w:tblGrid>
      <w:tr w:rsidR="005D66ED" w14:paraId="1F5267B7" w14:textId="77777777" w:rsidTr="002F7145">
        <w:trPr>
          <w:jc w:val="center"/>
        </w:trPr>
        <w:tc>
          <w:tcPr>
            <w:tcW w:w="727" w:type="dxa"/>
            <w:vMerge w:val="restart"/>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5F032B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2602" w:type="dxa"/>
            <w:vMerge w:val="restart"/>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AD73D5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عضو هيئة التدريس</w:t>
            </w:r>
          </w:p>
        </w:tc>
        <w:tc>
          <w:tcPr>
            <w:tcW w:w="3260" w:type="dxa"/>
            <w:vMerge w:val="restart"/>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E5869A0"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عدد الأبحاث</w:t>
            </w:r>
          </w:p>
        </w:tc>
        <w:tc>
          <w:tcPr>
            <w:tcW w:w="3260" w:type="dxa"/>
            <w:gridSpan w:val="2"/>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0D8FC44"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جهة النشر</w:t>
            </w:r>
          </w:p>
        </w:tc>
      </w:tr>
      <w:tr w:rsidR="005D66ED" w14:paraId="098D8654" w14:textId="77777777" w:rsidTr="002F7145">
        <w:trPr>
          <w:jc w:val="center"/>
        </w:trPr>
        <w:tc>
          <w:tcPr>
            <w:tcW w:w="727" w:type="dxa"/>
            <w:vMerge/>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7619500" w14:textId="77777777" w:rsidR="005D66ED" w:rsidRDefault="005D66ED" w:rsidP="002F7145">
            <w:pPr>
              <w:bidi/>
              <w:spacing w:after="200" w:line="276" w:lineRule="auto"/>
              <w:jc w:val="right"/>
              <w:rPr>
                <w:rFonts w:ascii="Calibri" w:eastAsia="Calibri" w:hAnsi="Calibri" w:cs="Calibri"/>
              </w:rPr>
            </w:pPr>
          </w:p>
        </w:tc>
        <w:tc>
          <w:tcPr>
            <w:tcW w:w="2602" w:type="dxa"/>
            <w:vMerge/>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59DE4D9" w14:textId="77777777" w:rsidR="005D66ED" w:rsidRDefault="005D66ED" w:rsidP="002F7145">
            <w:pPr>
              <w:bidi/>
              <w:spacing w:after="200" w:line="276" w:lineRule="auto"/>
              <w:jc w:val="right"/>
              <w:rPr>
                <w:rFonts w:ascii="Calibri" w:eastAsia="Calibri" w:hAnsi="Calibri" w:cs="Calibri"/>
              </w:rPr>
            </w:pPr>
          </w:p>
        </w:tc>
        <w:tc>
          <w:tcPr>
            <w:tcW w:w="3260" w:type="dxa"/>
            <w:vMerge/>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56131B3" w14:textId="77777777" w:rsidR="005D66ED" w:rsidRDefault="005D66ED" w:rsidP="002F7145">
            <w:pPr>
              <w:bidi/>
              <w:spacing w:after="200" w:line="276" w:lineRule="auto"/>
              <w:jc w:val="right"/>
              <w:rPr>
                <w:rFonts w:ascii="Calibri" w:eastAsia="Calibri" w:hAnsi="Calibri" w:cs="Calibri"/>
              </w:rPr>
            </w:pPr>
          </w:p>
        </w:tc>
        <w:tc>
          <w:tcPr>
            <w:tcW w:w="1630" w:type="dxa"/>
            <w:tcBorders>
              <w:top w:val="single" w:sz="12" w:space="0" w:color="000000"/>
              <w:left w:val="single" w:sz="12" w:space="0" w:color="000000"/>
              <w:bottom w:val="single" w:sz="6" w:space="0" w:color="000000"/>
              <w:right w:val="single" w:sz="12" w:space="0" w:color="000000"/>
            </w:tcBorders>
            <w:shd w:val="clear" w:color="auto" w:fill="D9D9D9"/>
            <w:tcMar>
              <w:left w:w="108" w:type="dxa"/>
              <w:right w:w="108" w:type="dxa"/>
            </w:tcMar>
            <w:vAlign w:val="center"/>
          </w:tcPr>
          <w:p w14:paraId="7CBC63D6"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محلى</w:t>
            </w:r>
          </w:p>
        </w:tc>
        <w:tc>
          <w:tcPr>
            <w:tcW w:w="1630" w:type="dxa"/>
            <w:tcBorders>
              <w:top w:val="single" w:sz="12" w:space="0" w:color="000000"/>
              <w:left w:val="single" w:sz="12" w:space="0" w:color="000000"/>
              <w:bottom w:val="single" w:sz="6" w:space="0" w:color="000000"/>
              <w:right w:val="single" w:sz="12" w:space="0" w:color="000000"/>
            </w:tcBorders>
            <w:shd w:val="clear" w:color="auto" w:fill="D9D9D9"/>
            <w:tcMar>
              <w:left w:w="108" w:type="dxa"/>
              <w:right w:w="108" w:type="dxa"/>
            </w:tcMar>
            <w:vAlign w:val="center"/>
          </w:tcPr>
          <w:p w14:paraId="624EF15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دولى</w:t>
            </w:r>
          </w:p>
        </w:tc>
      </w:tr>
      <w:tr w:rsidR="005D66ED" w14:paraId="2CE4D07B"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566F153"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26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944C875"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ECAF909"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6" w:space="0" w:color="000000"/>
              <w:right w:val="single" w:sz="12" w:space="0" w:color="000000"/>
            </w:tcBorders>
            <w:shd w:val="clear" w:color="auto" w:fill="FFFFFF"/>
            <w:tcMar>
              <w:left w:w="108" w:type="dxa"/>
              <w:right w:w="108" w:type="dxa"/>
            </w:tcMar>
          </w:tcPr>
          <w:p w14:paraId="5BC0A183"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6" w:space="0" w:color="000000"/>
              <w:right w:val="single" w:sz="12" w:space="0" w:color="000000"/>
            </w:tcBorders>
            <w:shd w:val="clear" w:color="auto" w:fill="FFFFFF"/>
            <w:tcMar>
              <w:left w:w="108" w:type="dxa"/>
              <w:right w:w="108" w:type="dxa"/>
            </w:tcMar>
          </w:tcPr>
          <w:p w14:paraId="0801173A" w14:textId="77777777" w:rsidR="005D66ED" w:rsidRDefault="005D66ED" w:rsidP="002F7145">
            <w:pPr>
              <w:bidi/>
              <w:spacing w:after="0" w:line="240" w:lineRule="auto"/>
              <w:jc w:val="center"/>
              <w:rPr>
                <w:rFonts w:ascii="Calibri" w:eastAsia="Calibri" w:hAnsi="Calibri" w:cs="Calibri"/>
              </w:rPr>
            </w:pPr>
          </w:p>
        </w:tc>
      </w:tr>
      <w:tr w:rsidR="005D66ED" w14:paraId="0265F39C"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11ED24D" w14:textId="77777777" w:rsidR="005D66ED" w:rsidRDefault="005D66ED" w:rsidP="002F7145">
            <w:pPr>
              <w:bidi/>
              <w:spacing w:after="0" w:line="240" w:lineRule="auto"/>
              <w:jc w:val="center"/>
            </w:pPr>
            <w:r>
              <w:rPr>
                <w:rFonts w:ascii="Times New Roman" w:eastAsia="Times New Roman" w:hAnsi="Times New Roman" w:cs="Times New Roman"/>
                <w:b/>
                <w:sz w:val="24"/>
              </w:rPr>
              <w:t>2</w:t>
            </w:r>
          </w:p>
        </w:tc>
        <w:tc>
          <w:tcPr>
            <w:tcW w:w="26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676C915"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60D2729"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6" w:space="0" w:color="000000"/>
              <w:right w:val="single" w:sz="12" w:space="0" w:color="000000"/>
            </w:tcBorders>
            <w:shd w:val="clear" w:color="auto" w:fill="FFFFFF"/>
            <w:tcMar>
              <w:left w:w="108" w:type="dxa"/>
              <w:right w:w="108" w:type="dxa"/>
            </w:tcMar>
          </w:tcPr>
          <w:p w14:paraId="01A4258B"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6" w:space="0" w:color="000000"/>
              <w:right w:val="single" w:sz="12" w:space="0" w:color="000000"/>
            </w:tcBorders>
            <w:shd w:val="clear" w:color="auto" w:fill="FFFFFF"/>
            <w:tcMar>
              <w:left w:w="108" w:type="dxa"/>
              <w:right w:w="108" w:type="dxa"/>
            </w:tcMar>
          </w:tcPr>
          <w:p w14:paraId="1140EA37" w14:textId="77777777" w:rsidR="005D66ED" w:rsidRDefault="005D66ED" w:rsidP="002F7145">
            <w:pPr>
              <w:bidi/>
              <w:spacing w:after="0" w:line="240" w:lineRule="auto"/>
              <w:jc w:val="center"/>
              <w:rPr>
                <w:rFonts w:ascii="Calibri" w:eastAsia="Calibri" w:hAnsi="Calibri" w:cs="Calibri"/>
              </w:rPr>
            </w:pPr>
          </w:p>
        </w:tc>
      </w:tr>
      <w:tr w:rsidR="005D66ED" w14:paraId="0081E051"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C3F6C6C" w14:textId="77777777" w:rsidR="005D66ED" w:rsidRDefault="005D66ED" w:rsidP="002F7145">
            <w:pPr>
              <w:bidi/>
              <w:spacing w:after="0" w:line="240" w:lineRule="auto"/>
              <w:jc w:val="center"/>
            </w:pPr>
            <w:r>
              <w:rPr>
                <w:rFonts w:ascii="Times New Roman" w:eastAsia="Times New Roman" w:hAnsi="Times New Roman" w:cs="Times New Roman"/>
                <w:b/>
                <w:sz w:val="24"/>
              </w:rPr>
              <w:t>3</w:t>
            </w:r>
          </w:p>
        </w:tc>
        <w:tc>
          <w:tcPr>
            <w:tcW w:w="26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82F24AB"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39E9A82"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12" w:space="0" w:color="000000"/>
              <w:right w:val="single" w:sz="12" w:space="0" w:color="000000"/>
            </w:tcBorders>
            <w:shd w:val="clear" w:color="auto" w:fill="FFFFFF"/>
            <w:tcMar>
              <w:left w:w="108" w:type="dxa"/>
              <w:right w:w="108" w:type="dxa"/>
            </w:tcMar>
          </w:tcPr>
          <w:p w14:paraId="069A626B" w14:textId="77777777" w:rsidR="005D66ED" w:rsidRDefault="005D66ED" w:rsidP="002F7145">
            <w:pPr>
              <w:bidi/>
              <w:spacing w:after="0" w:line="240" w:lineRule="auto"/>
              <w:jc w:val="center"/>
              <w:rPr>
                <w:rFonts w:ascii="Calibri" w:eastAsia="Calibri" w:hAnsi="Calibri" w:cs="Calibri"/>
              </w:rPr>
            </w:pPr>
          </w:p>
        </w:tc>
        <w:tc>
          <w:tcPr>
            <w:tcW w:w="1630" w:type="dxa"/>
            <w:tcBorders>
              <w:top w:val="single" w:sz="6" w:space="0" w:color="000000"/>
              <w:left w:val="single" w:sz="12" w:space="0" w:color="000000"/>
              <w:bottom w:val="single" w:sz="12" w:space="0" w:color="000000"/>
              <w:right w:val="single" w:sz="12" w:space="0" w:color="000000"/>
            </w:tcBorders>
            <w:shd w:val="clear" w:color="auto" w:fill="FFFFFF"/>
            <w:tcMar>
              <w:left w:w="108" w:type="dxa"/>
              <w:right w:w="108" w:type="dxa"/>
            </w:tcMar>
          </w:tcPr>
          <w:p w14:paraId="6BBE59A4" w14:textId="77777777" w:rsidR="005D66ED" w:rsidRDefault="005D66ED" w:rsidP="002F7145">
            <w:pPr>
              <w:bidi/>
              <w:spacing w:after="0" w:line="240" w:lineRule="auto"/>
              <w:jc w:val="center"/>
              <w:rPr>
                <w:rFonts w:ascii="Calibri" w:eastAsia="Calibri" w:hAnsi="Calibri" w:cs="Calibri"/>
              </w:rPr>
            </w:pPr>
          </w:p>
        </w:tc>
      </w:tr>
    </w:tbl>
    <w:p w14:paraId="11874118" w14:textId="77777777" w:rsidR="005D66ED" w:rsidRDefault="005D66ED" w:rsidP="005D66ED">
      <w:pPr>
        <w:bidi/>
        <w:spacing w:after="0" w:line="240" w:lineRule="auto"/>
        <w:rPr>
          <w:rFonts w:ascii="Times New Roman" w:eastAsia="Times New Roman" w:hAnsi="Times New Roman" w:cs="Times New Roman"/>
          <w:sz w:val="24"/>
        </w:rPr>
      </w:pPr>
    </w:p>
    <w:p w14:paraId="0CD8FC02" w14:textId="77777777" w:rsidR="005D66ED" w:rsidRDefault="005D66ED" w:rsidP="005D66ED">
      <w:pPr>
        <w:bidi/>
        <w:spacing w:after="0" w:line="240" w:lineRule="auto"/>
        <w:rPr>
          <w:rFonts w:ascii="Times New Roman" w:eastAsia="Times New Roman" w:hAnsi="Times New Roman" w:cs="Times New Roman"/>
          <w:sz w:val="24"/>
        </w:rPr>
      </w:pPr>
    </w:p>
    <w:p w14:paraId="7B487FE0" w14:textId="77777777" w:rsidR="005D66ED" w:rsidRDefault="005D66ED" w:rsidP="005D66ED">
      <w:pPr>
        <w:numPr>
          <w:ilvl w:val="0"/>
          <w:numId w:val="63"/>
        </w:numPr>
        <w:bidi/>
        <w:spacing w:after="0" w:line="240" w:lineRule="auto"/>
        <w:ind w:left="401" w:hanging="360"/>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عدد المؤتمرات والدورات التدريبية التى نظمها القسم للعام </w:t>
      </w:r>
      <w:r>
        <w:rPr>
          <w:rFonts w:ascii="Times New Roman" w:eastAsia="Times New Roman" w:hAnsi="Times New Roman" w:cs="Times New Roman"/>
          <w:b/>
          <w:sz w:val="28"/>
        </w:rPr>
        <w:t>(........./............)</w:t>
      </w:r>
    </w:p>
    <w:p w14:paraId="275E9DD7" w14:textId="77777777" w:rsidR="005D66ED" w:rsidRDefault="005D66ED" w:rsidP="005D66ED">
      <w:pPr>
        <w:bidi/>
        <w:spacing w:after="0" w:line="240" w:lineRule="auto"/>
        <w:rPr>
          <w:rFonts w:ascii="Times New Roman" w:eastAsia="Times New Roman" w:hAnsi="Times New Roman" w:cs="Times New Roman"/>
          <w:b/>
          <w:sz w:val="10"/>
        </w:rPr>
      </w:pPr>
    </w:p>
    <w:p w14:paraId="73D9FAB9"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697"/>
        <w:gridCol w:w="2919"/>
        <w:gridCol w:w="2650"/>
        <w:gridCol w:w="3064"/>
      </w:tblGrid>
      <w:tr w:rsidR="005D66ED" w14:paraId="70CDFD04"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C747F3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305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C4081E5"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عنوان المؤتمر</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الدورة التدريبية</w:t>
            </w:r>
          </w:p>
        </w:tc>
        <w:tc>
          <w:tcPr>
            <w:tcW w:w="281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1C41B24"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مكان الإنعقاد</w:t>
            </w:r>
          </w:p>
        </w:tc>
        <w:tc>
          <w:tcPr>
            <w:tcW w:w="326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B51EBC0"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تاريخ الإنعقاد</w:t>
            </w:r>
          </w:p>
        </w:tc>
      </w:tr>
      <w:tr w:rsidR="005D66ED" w14:paraId="7728540A"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970723F"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9DBB506"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لا يوجد بسبب جائحه كرونا</w:t>
            </w: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CBC94B9"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9A26C7A" w14:textId="77777777" w:rsidR="005D66ED" w:rsidRDefault="005D66ED" w:rsidP="002F7145">
            <w:pPr>
              <w:bidi/>
              <w:spacing w:after="0" w:line="240" w:lineRule="auto"/>
              <w:jc w:val="center"/>
              <w:rPr>
                <w:rFonts w:ascii="Calibri" w:eastAsia="Calibri" w:hAnsi="Calibri" w:cs="Calibri"/>
              </w:rPr>
            </w:pPr>
          </w:p>
        </w:tc>
      </w:tr>
      <w:tr w:rsidR="005D66ED" w14:paraId="111E44E0"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12D0E06" w14:textId="77777777" w:rsidR="005D66ED" w:rsidRDefault="005D66ED" w:rsidP="002F7145">
            <w:pPr>
              <w:bidi/>
              <w:spacing w:after="0" w:line="240" w:lineRule="auto"/>
              <w:jc w:val="center"/>
            </w:pPr>
            <w:r>
              <w:rPr>
                <w:rFonts w:ascii="Times New Roman" w:eastAsia="Times New Roman" w:hAnsi="Times New Roman" w:cs="Times New Roman"/>
                <w:b/>
                <w:sz w:val="24"/>
              </w:rPr>
              <w:t>2</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87FE8E7"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E16AEE5"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740843F" w14:textId="77777777" w:rsidR="005D66ED" w:rsidRDefault="005D66ED" w:rsidP="002F7145">
            <w:pPr>
              <w:bidi/>
              <w:spacing w:after="0" w:line="240" w:lineRule="auto"/>
              <w:jc w:val="center"/>
              <w:rPr>
                <w:rFonts w:ascii="Calibri" w:eastAsia="Calibri" w:hAnsi="Calibri" w:cs="Calibri"/>
              </w:rPr>
            </w:pPr>
          </w:p>
        </w:tc>
      </w:tr>
      <w:tr w:rsidR="005D66ED" w14:paraId="799A0D86"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144ECA3" w14:textId="77777777" w:rsidR="005D66ED" w:rsidRDefault="005D66ED" w:rsidP="002F7145">
            <w:pPr>
              <w:bidi/>
              <w:spacing w:after="0" w:line="240" w:lineRule="auto"/>
              <w:jc w:val="center"/>
            </w:pPr>
            <w:r>
              <w:rPr>
                <w:rFonts w:ascii="Times New Roman" w:eastAsia="Times New Roman" w:hAnsi="Times New Roman" w:cs="Times New Roman"/>
                <w:b/>
                <w:sz w:val="24"/>
              </w:rPr>
              <w:t>3</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C3709F2"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68575DC"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90756D0" w14:textId="77777777" w:rsidR="005D66ED" w:rsidRDefault="005D66ED" w:rsidP="002F7145">
            <w:pPr>
              <w:bidi/>
              <w:spacing w:after="0" w:line="240" w:lineRule="auto"/>
              <w:jc w:val="center"/>
              <w:rPr>
                <w:rFonts w:ascii="Calibri" w:eastAsia="Calibri" w:hAnsi="Calibri" w:cs="Calibri"/>
              </w:rPr>
            </w:pPr>
          </w:p>
        </w:tc>
      </w:tr>
    </w:tbl>
    <w:p w14:paraId="2605D514" w14:textId="77777777" w:rsidR="005D66ED" w:rsidRDefault="005D66ED" w:rsidP="005D66ED">
      <w:pPr>
        <w:bidi/>
        <w:spacing w:after="0" w:line="240" w:lineRule="auto"/>
        <w:rPr>
          <w:rFonts w:ascii="Times New Roman" w:eastAsia="Times New Roman" w:hAnsi="Times New Roman" w:cs="Times New Roman"/>
          <w:sz w:val="24"/>
        </w:rPr>
      </w:pPr>
    </w:p>
    <w:p w14:paraId="48CC1C6F" w14:textId="77777777" w:rsidR="005D66ED" w:rsidRDefault="005D66ED" w:rsidP="005D66ED">
      <w:pPr>
        <w:bidi/>
        <w:spacing w:after="0" w:line="240" w:lineRule="auto"/>
        <w:rPr>
          <w:rFonts w:ascii="Times New Roman" w:eastAsia="Times New Roman" w:hAnsi="Times New Roman" w:cs="Times New Roman"/>
          <w:sz w:val="24"/>
        </w:rPr>
      </w:pPr>
    </w:p>
    <w:p w14:paraId="596BA2B1" w14:textId="77777777" w:rsidR="005D66ED" w:rsidRDefault="005D66ED" w:rsidP="005D66ED">
      <w:pPr>
        <w:bidi/>
        <w:spacing w:after="0" w:line="240" w:lineRule="auto"/>
        <w:rPr>
          <w:rFonts w:ascii="Times New Roman" w:eastAsia="Times New Roman" w:hAnsi="Times New Roman" w:cs="Times New Roman"/>
          <w:sz w:val="24"/>
        </w:rPr>
      </w:pPr>
    </w:p>
    <w:p w14:paraId="114D4E60" w14:textId="77777777" w:rsidR="005D66ED" w:rsidRDefault="005D66ED" w:rsidP="005D66ED">
      <w:pPr>
        <w:numPr>
          <w:ilvl w:val="0"/>
          <w:numId w:val="64"/>
        </w:numPr>
        <w:bidi/>
        <w:spacing w:after="0" w:line="240" w:lineRule="auto"/>
        <w:ind w:left="401" w:hanging="360"/>
        <w:jc w:val="center"/>
        <w:rPr>
          <w:rFonts w:ascii="Times New Roman" w:eastAsia="Times New Roman" w:hAnsi="Times New Roman" w:cs="Times New Roman"/>
          <w:b/>
          <w:sz w:val="10"/>
        </w:rPr>
      </w:pPr>
      <w:r>
        <w:rPr>
          <w:rFonts w:ascii="Times New Roman" w:eastAsia="Times New Roman" w:hAnsi="Times New Roman" w:cs="Times New Roman"/>
          <w:b/>
          <w:sz w:val="28"/>
        </w:rPr>
        <w:t xml:space="preserve">4. </w:t>
      </w:r>
      <w:r>
        <w:rPr>
          <w:rFonts w:ascii="Times New Roman" w:eastAsia="Times New Roman" w:hAnsi="Times New Roman" w:cs="Times New Roman"/>
          <w:b/>
          <w:bCs/>
          <w:sz w:val="28"/>
          <w:szCs w:val="28"/>
          <w:rtl/>
        </w:rPr>
        <w:t xml:space="preserve">عدد المؤتمرات والدورات التدريبية التى حضرها أعضاء هيئة التدريس بالقسم للعام </w:t>
      </w:r>
      <w:r w:rsidRPr="00025D61">
        <w:rPr>
          <w:rFonts w:ascii="Times New Roman" w:eastAsia="Times New Roman" w:hAnsi="Times New Roman" w:cs="Times New Roman" w:hint="cs"/>
          <w:b/>
          <w:sz w:val="40"/>
          <w:szCs w:val="40"/>
          <w:rtl/>
        </w:rPr>
        <w:t>2020/2021</w:t>
      </w:r>
    </w:p>
    <w:p w14:paraId="5DC465D5"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696"/>
        <w:gridCol w:w="2878"/>
        <w:gridCol w:w="2695"/>
        <w:gridCol w:w="3061"/>
      </w:tblGrid>
      <w:tr w:rsidR="005D66ED" w14:paraId="50319F77"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283759E"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305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844150E"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عضو هيئة التدريس</w:t>
            </w:r>
          </w:p>
        </w:tc>
        <w:tc>
          <w:tcPr>
            <w:tcW w:w="281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6E867B9"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المؤتمر</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الدورة التدريبية</w:t>
            </w:r>
          </w:p>
        </w:tc>
        <w:tc>
          <w:tcPr>
            <w:tcW w:w="326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CDFC91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تاريخ ومكان الإنعقاد</w:t>
            </w:r>
          </w:p>
        </w:tc>
      </w:tr>
      <w:tr w:rsidR="005D66ED" w14:paraId="1E09EA4B"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ABF6F99"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D29127B"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لا يوجد بسبب جائحه كرونا</w:t>
            </w: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BB6C09D"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D082F42" w14:textId="77777777" w:rsidR="005D66ED" w:rsidRDefault="005D66ED" w:rsidP="002F7145">
            <w:pPr>
              <w:bidi/>
              <w:spacing w:after="0" w:line="240" w:lineRule="auto"/>
              <w:jc w:val="center"/>
              <w:rPr>
                <w:rFonts w:ascii="Calibri" w:eastAsia="Calibri" w:hAnsi="Calibri" w:cs="Calibri"/>
              </w:rPr>
            </w:pPr>
          </w:p>
        </w:tc>
      </w:tr>
      <w:tr w:rsidR="005D66ED" w14:paraId="76F11409"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D6E07A0" w14:textId="77777777" w:rsidR="005D66ED" w:rsidRDefault="005D66ED" w:rsidP="002F7145">
            <w:pPr>
              <w:bidi/>
              <w:spacing w:after="0" w:line="240" w:lineRule="auto"/>
              <w:jc w:val="center"/>
            </w:pPr>
            <w:r>
              <w:rPr>
                <w:rFonts w:ascii="Times New Roman" w:eastAsia="Times New Roman" w:hAnsi="Times New Roman" w:cs="Times New Roman"/>
                <w:b/>
                <w:sz w:val="24"/>
              </w:rPr>
              <w:t>2</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12770CD"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11F1CB2"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19CC9A9" w14:textId="77777777" w:rsidR="005D66ED" w:rsidRDefault="005D66ED" w:rsidP="002F7145">
            <w:pPr>
              <w:bidi/>
              <w:spacing w:after="0" w:line="240" w:lineRule="auto"/>
              <w:jc w:val="center"/>
              <w:rPr>
                <w:rFonts w:ascii="Calibri" w:eastAsia="Calibri" w:hAnsi="Calibri" w:cs="Calibri"/>
              </w:rPr>
            </w:pPr>
          </w:p>
        </w:tc>
      </w:tr>
      <w:tr w:rsidR="005D66ED" w14:paraId="028CC2B0"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99A8D97" w14:textId="77777777" w:rsidR="005D66ED" w:rsidRDefault="005D66ED" w:rsidP="002F7145">
            <w:pPr>
              <w:bidi/>
              <w:spacing w:after="0" w:line="240" w:lineRule="auto"/>
              <w:jc w:val="center"/>
            </w:pPr>
            <w:r>
              <w:rPr>
                <w:rFonts w:ascii="Times New Roman" w:eastAsia="Times New Roman" w:hAnsi="Times New Roman" w:cs="Times New Roman"/>
                <w:b/>
                <w:sz w:val="24"/>
              </w:rPr>
              <w:t>3</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936A3A9"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0316104"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1638908" w14:textId="77777777" w:rsidR="005D66ED" w:rsidRDefault="005D66ED" w:rsidP="002F7145">
            <w:pPr>
              <w:bidi/>
              <w:spacing w:after="0" w:line="240" w:lineRule="auto"/>
              <w:jc w:val="center"/>
              <w:rPr>
                <w:rFonts w:ascii="Calibri" w:eastAsia="Calibri" w:hAnsi="Calibri" w:cs="Calibri"/>
              </w:rPr>
            </w:pPr>
          </w:p>
        </w:tc>
      </w:tr>
    </w:tbl>
    <w:p w14:paraId="6D15980D" w14:textId="77777777" w:rsidR="005D66ED" w:rsidRDefault="005D66ED" w:rsidP="005D66ED">
      <w:pPr>
        <w:bidi/>
        <w:spacing w:after="0" w:line="240" w:lineRule="auto"/>
        <w:rPr>
          <w:rFonts w:ascii="Times New Roman" w:eastAsia="Times New Roman" w:hAnsi="Times New Roman" w:cs="Times New Roman"/>
          <w:sz w:val="24"/>
        </w:rPr>
      </w:pPr>
    </w:p>
    <w:p w14:paraId="70771AD1" w14:textId="77777777" w:rsidR="005D66ED" w:rsidRDefault="005D66ED" w:rsidP="005D66ED">
      <w:pPr>
        <w:bidi/>
        <w:spacing w:after="0" w:line="240" w:lineRule="auto"/>
        <w:rPr>
          <w:rFonts w:ascii="Times New Roman" w:eastAsia="Times New Roman" w:hAnsi="Times New Roman" w:cs="Times New Roman"/>
          <w:sz w:val="24"/>
        </w:rPr>
      </w:pPr>
    </w:p>
    <w:p w14:paraId="244CAAA8" w14:textId="77777777" w:rsidR="005D66ED" w:rsidRDefault="005D66ED" w:rsidP="005D66ED">
      <w:pPr>
        <w:bidi/>
        <w:spacing w:after="0" w:line="240" w:lineRule="auto"/>
        <w:rPr>
          <w:rFonts w:ascii="Times New Roman" w:eastAsia="Times New Roman" w:hAnsi="Times New Roman" w:cs="Times New Roman"/>
          <w:sz w:val="24"/>
        </w:rPr>
      </w:pPr>
    </w:p>
    <w:p w14:paraId="2C3BA3B5" w14:textId="77777777" w:rsidR="005D66ED" w:rsidRDefault="005D66ED" w:rsidP="005D66ED">
      <w:pPr>
        <w:numPr>
          <w:ilvl w:val="0"/>
          <w:numId w:val="65"/>
        </w:numPr>
        <w:bidi/>
        <w:spacing w:after="0" w:line="240" w:lineRule="auto"/>
        <w:ind w:left="401" w:hanging="360"/>
        <w:jc w:val="center"/>
        <w:rPr>
          <w:rFonts w:ascii="Times New Roman" w:eastAsia="Times New Roman" w:hAnsi="Times New Roman" w:cs="Times New Roman"/>
          <w:b/>
          <w:sz w:val="10"/>
        </w:rPr>
      </w:pPr>
      <w:r>
        <w:rPr>
          <w:rFonts w:ascii="Times New Roman" w:eastAsia="Times New Roman" w:hAnsi="Times New Roman" w:cs="Times New Roman"/>
          <w:b/>
          <w:sz w:val="28"/>
        </w:rPr>
        <w:t xml:space="preserve">5. </w:t>
      </w:r>
      <w:r>
        <w:rPr>
          <w:rFonts w:ascii="Times New Roman" w:eastAsia="Times New Roman" w:hAnsi="Times New Roman" w:cs="Times New Roman"/>
          <w:b/>
          <w:bCs/>
          <w:sz w:val="28"/>
          <w:szCs w:val="28"/>
          <w:rtl/>
        </w:rPr>
        <w:t xml:space="preserve">بيان بأسماء الحاصلين على جوائز للعام </w:t>
      </w:r>
      <w:r>
        <w:rPr>
          <w:rFonts w:ascii="Times New Roman" w:eastAsia="Times New Roman" w:hAnsi="Times New Roman" w:cs="Times New Roman"/>
          <w:b/>
          <w:sz w:val="28"/>
        </w:rPr>
        <w:t>(......../..........)</w:t>
      </w:r>
    </w:p>
    <w:p w14:paraId="070424D5" w14:textId="77777777" w:rsidR="005D66ED" w:rsidRDefault="005D66ED" w:rsidP="005D66ED">
      <w:pPr>
        <w:bidi/>
        <w:spacing w:after="0" w:line="240" w:lineRule="auto"/>
        <w:rPr>
          <w:rFonts w:ascii="Times New Roman" w:eastAsia="Times New Roman" w:hAnsi="Times New Roman" w:cs="Times New Roman"/>
          <w:sz w:val="24"/>
        </w:rPr>
      </w:pPr>
    </w:p>
    <w:tbl>
      <w:tblPr>
        <w:bidiVisual/>
        <w:tblW w:w="0" w:type="auto"/>
        <w:jc w:val="center"/>
        <w:tblCellMar>
          <w:left w:w="10" w:type="dxa"/>
          <w:right w:w="10" w:type="dxa"/>
        </w:tblCellMar>
        <w:tblLook w:val="0000" w:firstRow="0" w:lastRow="0" w:firstColumn="0" w:lastColumn="0" w:noHBand="0" w:noVBand="0"/>
      </w:tblPr>
      <w:tblGrid>
        <w:gridCol w:w="699"/>
        <w:gridCol w:w="2891"/>
        <w:gridCol w:w="2663"/>
        <w:gridCol w:w="3077"/>
      </w:tblGrid>
      <w:tr w:rsidR="005D66ED" w14:paraId="2885896A"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505BD32"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w:t>
            </w:r>
          </w:p>
        </w:tc>
        <w:tc>
          <w:tcPr>
            <w:tcW w:w="305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0837FB6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إسم عضو هيئة التدريس</w:t>
            </w:r>
          </w:p>
        </w:tc>
        <w:tc>
          <w:tcPr>
            <w:tcW w:w="281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66B3BEBC"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الوظيفة</w:t>
            </w:r>
          </w:p>
        </w:tc>
        <w:tc>
          <w:tcPr>
            <w:tcW w:w="3260"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8A90DD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الجائزة</w:t>
            </w:r>
          </w:p>
        </w:tc>
      </w:tr>
      <w:tr w:rsidR="005D66ED" w14:paraId="2F3DEB38"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5F56ED7" w14:textId="77777777" w:rsidR="005D66ED" w:rsidRDefault="005D66ED" w:rsidP="002F7145">
            <w:pPr>
              <w:bidi/>
              <w:spacing w:after="0" w:line="240" w:lineRule="auto"/>
              <w:jc w:val="center"/>
            </w:pPr>
            <w:r>
              <w:rPr>
                <w:rFonts w:ascii="Times New Roman" w:eastAsia="Times New Roman" w:hAnsi="Times New Roman" w:cs="Times New Roman"/>
                <w:b/>
                <w:sz w:val="24"/>
              </w:rPr>
              <w:t>1</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3AA04F2"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لا يوجد</w:t>
            </w: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C8CA5C2"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7ABFE840" w14:textId="77777777" w:rsidR="005D66ED" w:rsidRDefault="005D66ED" w:rsidP="002F7145">
            <w:pPr>
              <w:bidi/>
              <w:spacing w:after="0" w:line="240" w:lineRule="auto"/>
              <w:jc w:val="center"/>
              <w:rPr>
                <w:rFonts w:ascii="Calibri" w:eastAsia="Calibri" w:hAnsi="Calibri" w:cs="Calibri"/>
              </w:rPr>
            </w:pPr>
          </w:p>
        </w:tc>
      </w:tr>
      <w:tr w:rsidR="005D66ED" w14:paraId="21D8DF7D"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75758281" w14:textId="77777777" w:rsidR="005D66ED" w:rsidRDefault="005D66ED" w:rsidP="002F7145">
            <w:pPr>
              <w:bidi/>
              <w:spacing w:after="0" w:line="240" w:lineRule="auto"/>
              <w:jc w:val="center"/>
            </w:pPr>
            <w:r>
              <w:rPr>
                <w:rFonts w:ascii="Times New Roman" w:eastAsia="Times New Roman" w:hAnsi="Times New Roman" w:cs="Times New Roman"/>
                <w:b/>
                <w:sz w:val="24"/>
              </w:rPr>
              <w:t>2</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81C93C9"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B5E68DA"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FE93D13" w14:textId="77777777" w:rsidR="005D66ED" w:rsidRDefault="005D66ED" w:rsidP="002F7145">
            <w:pPr>
              <w:bidi/>
              <w:spacing w:after="0" w:line="240" w:lineRule="auto"/>
              <w:jc w:val="center"/>
              <w:rPr>
                <w:rFonts w:ascii="Calibri" w:eastAsia="Calibri" w:hAnsi="Calibri" w:cs="Calibri"/>
              </w:rPr>
            </w:pPr>
          </w:p>
        </w:tc>
      </w:tr>
      <w:tr w:rsidR="005D66ED" w14:paraId="319BFD3A" w14:textId="77777777" w:rsidTr="002F7145">
        <w:trPr>
          <w:jc w:val="center"/>
        </w:trPr>
        <w:tc>
          <w:tcPr>
            <w:tcW w:w="72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802933B" w14:textId="77777777" w:rsidR="005D66ED" w:rsidRDefault="005D66ED" w:rsidP="002F7145">
            <w:pPr>
              <w:bidi/>
              <w:spacing w:after="0" w:line="240" w:lineRule="auto"/>
              <w:jc w:val="center"/>
            </w:pPr>
            <w:r>
              <w:rPr>
                <w:rFonts w:ascii="Times New Roman" w:eastAsia="Times New Roman" w:hAnsi="Times New Roman" w:cs="Times New Roman"/>
                <w:b/>
                <w:sz w:val="24"/>
              </w:rPr>
              <w:t>3</w:t>
            </w:r>
          </w:p>
        </w:tc>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5D70996" w14:textId="77777777" w:rsidR="005D66ED" w:rsidRDefault="005D66ED" w:rsidP="002F7145">
            <w:pPr>
              <w:bidi/>
              <w:spacing w:after="0" w:line="240" w:lineRule="auto"/>
              <w:jc w:val="center"/>
              <w:rPr>
                <w:rFonts w:ascii="Calibri" w:eastAsia="Calibri" w:hAnsi="Calibri" w:cs="Calibri"/>
              </w:rPr>
            </w:pPr>
          </w:p>
        </w:tc>
        <w:tc>
          <w:tcPr>
            <w:tcW w:w="281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597A074" w14:textId="77777777" w:rsidR="005D66ED" w:rsidRDefault="005D66ED" w:rsidP="002F7145">
            <w:pPr>
              <w:bidi/>
              <w:spacing w:after="0" w:line="240" w:lineRule="auto"/>
              <w:jc w:val="center"/>
              <w:rPr>
                <w:rFonts w:ascii="Calibri" w:eastAsia="Calibri" w:hAnsi="Calibri" w:cs="Calibri"/>
              </w:rPr>
            </w:pPr>
          </w:p>
        </w:tc>
        <w:tc>
          <w:tcPr>
            <w:tcW w:w="326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74F33743" w14:textId="77777777" w:rsidR="005D66ED" w:rsidRDefault="005D66ED" w:rsidP="002F7145">
            <w:pPr>
              <w:bidi/>
              <w:spacing w:after="0" w:line="240" w:lineRule="auto"/>
              <w:jc w:val="center"/>
              <w:rPr>
                <w:rFonts w:ascii="Calibri" w:eastAsia="Calibri" w:hAnsi="Calibri" w:cs="Calibri"/>
              </w:rPr>
            </w:pPr>
          </w:p>
        </w:tc>
      </w:tr>
    </w:tbl>
    <w:p w14:paraId="484E6586" w14:textId="77777777" w:rsidR="005D66ED" w:rsidRDefault="005D66ED" w:rsidP="005D66ED">
      <w:pPr>
        <w:bidi/>
        <w:spacing w:after="0" w:line="240" w:lineRule="auto"/>
        <w:rPr>
          <w:rFonts w:ascii="Times New Roman" w:eastAsia="Times New Roman" w:hAnsi="Times New Roman" w:cs="Times New Roman"/>
          <w:sz w:val="24"/>
        </w:rPr>
      </w:pPr>
    </w:p>
    <w:p w14:paraId="02999C27" w14:textId="77777777" w:rsidR="005D66ED" w:rsidRDefault="005D66ED" w:rsidP="005D66ED">
      <w:pPr>
        <w:bidi/>
        <w:spacing w:after="0" w:line="240" w:lineRule="auto"/>
        <w:rPr>
          <w:rFonts w:ascii="Times New Roman" w:eastAsia="Times New Roman" w:hAnsi="Times New Roman" w:cs="Times New Roman"/>
          <w:sz w:val="24"/>
          <w:rtl/>
        </w:rPr>
      </w:pPr>
    </w:p>
    <w:p w14:paraId="5A0828CF" w14:textId="77777777" w:rsidR="005D66ED" w:rsidRDefault="005D66ED" w:rsidP="005D66ED">
      <w:pPr>
        <w:bidi/>
        <w:spacing w:after="0" w:line="240" w:lineRule="auto"/>
        <w:rPr>
          <w:rFonts w:ascii="Times New Roman" w:eastAsia="Times New Roman" w:hAnsi="Times New Roman" w:cs="Times New Roman"/>
          <w:sz w:val="24"/>
          <w:rtl/>
        </w:rPr>
      </w:pPr>
    </w:p>
    <w:p w14:paraId="0612603A" w14:textId="77777777" w:rsidR="005D66ED" w:rsidRDefault="005D66ED" w:rsidP="005D66ED">
      <w:pPr>
        <w:bidi/>
        <w:spacing w:after="0" w:line="240" w:lineRule="auto"/>
        <w:rPr>
          <w:rFonts w:ascii="Times New Roman" w:eastAsia="Times New Roman" w:hAnsi="Times New Roman" w:cs="Times New Roman"/>
          <w:sz w:val="24"/>
          <w:rtl/>
        </w:rPr>
      </w:pPr>
    </w:p>
    <w:p w14:paraId="0A023F14" w14:textId="77777777" w:rsidR="005D66ED" w:rsidRDefault="005D66ED" w:rsidP="005D66ED">
      <w:pPr>
        <w:bidi/>
        <w:spacing w:after="0" w:line="240" w:lineRule="auto"/>
        <w:rPr>
          <w:rFonts w:ascii="Times New Roman" w:eastAsia="Times New Roman" w:hAnsi="Times New Roman" w:cs="Times New Roman"/>
          <w:sz w:val="24"/>
          <w:rtl/>
        </w:rPr>
      </w:pPr>
    </w:p>
    <w:p w14:paraId="133AA9FA" w14:textId="77777777" w:rsidR="005D66ED" w:rsidRDefault="005D66ED" w:rsidP="005D66ED">
      <w:pPr>
        <w:bidi/>
        <w:spacing w:after="0" w:line="240" w:lineRule="auto"/>
        <w:rPr>
          <w:rFonts w:ascii="Times New Roman" w:eastAsia="Times New Roman" w:hAnsi="Times New Roman" w:cs="Times New Roman"/>
          <w:sz w:val="24"/>
          <w:rtl/>
        </w:rPr>
      </w:pPr>
    </w:p>
    <w:p w14:paraId="4C9788C7" w14:textId="77777777" w:rsidR="005D66ED" w:rsidRDefault="005D66ED" w:rsidP="005D66ED">
      <w:pPr>
        <w:bidi/>
        <w:spacing w:after="0" w:line="240" w:lineRule="auto"/>
        <w:rPr>
          <w:rFonts w:ascii="Times New Roman" w:eastAsia="Times New Roman" w:hAnsi="Times New Roman" w:cs="Times New Roman"/>
          <w:sz w:val="24"/>
          <w:rtl/>
        </w:rPr>
      </w:pPr>
    </w:p>
    <w:p w14:paraId="6C671388" w14:textId="77777777" w:rsidR="005D66ED" w:rsidRDefault="005D66ED" w:rsidP="005D66ED">
      <w:pPr>
        <w:bidi/>
        <w:spacing w:after="0" w:line="240" w:lineRule="auto"/>
        <w:rPr>
          <w:rFonts w:ascii="Times New Roman" w:eastAsia="Times New Roman" w:hAnsi="Times New Roman" w:cs="Times New Roman"/>
          <w:sz w:val="24"/>
          <w:rtl/>
        </w:rPr>
      </w:pPr>
    </w:p>
    <w:p w14:paraId="49652F0F" w14:textId="77777777" w:rsidR="005D66ED" w:rsidRDefault="005D66ED" w:rsidP="005D66ED">
      <w:pPr>
        <w:bidi/>
        <w:spacing w:after="0" w:line="240" w:lineRule="auto"/>
        <w:rPr>
          <w:rFonts w:ascii="Times New Roman" w:eastAsia="Times New Roman" w:hAnsi="Times New Roman" w:cs="Times New Roman"/>
          <w:sz w:val="24"/>
        </w:rPr>
      </w:pPr>
    </w:p>
    <w:p w14:paraId="49CB2698" w14:textId="77777777" w:rsidR="005D66ED" w:rsidRDefault="005D66ED" w:rsidP="005D66ED">
      <w:pPr>
        <w:bidi/>
        <w:spacing w:after="0" w:line="240" w:lineRule="auto"/>
        <w:rPr>
          <w:rFonts w:ascii="Times New Roman" w:eastAsia="Times New Roman" w:hAnsi="Times New Roman" w:cs="Times New Roman"/>
          <w:sz w:val="24"/>
        </w:rPr>
      </w:pPr>
    </w:p>
    <w:p w14:paraId="11946E63" w14:textId="77777777" w:rsidR="005D66ED" w:rsidRDefault="005D66ED" w:rsidP="005D66ED">
      <w:pPr>
        <w:numPr>
          <w:ilvl w:val="0"/>
          <w:numId w:val="66"/>
        </w:numPr>
        <w:bidi/>
        <w:spacing w:after="0" w:line="240" w:lineRule="auto"/>
        <w:ind w:left="401" w:hanging="360"/>
        <w:jc w:val="center"/>
        <w:rPr>
          <w:rFonts w:ascii="Times New Roman" w:eastAsia="Times New Roman" w:hAnsi="Times New Roman" w:cs="Times New Roman"/>
          <w:b/>
          <w:sz w:val="10"/>
        </w:rPr>
      </w:pPr>
      <w:r>
        <w:rPr>
          <w:rFonts w:ascii="Times New Roman" w:eastAsia="Times New Roman" w:hAnsi="Times New Roman" w:cs="Times New Roman"/>
          <w:b/>
          <w:sz w:val="28"/>
        </w:rPr>
        <w:t xml:space="preserve">5. </w:t>
      </w:r>
      <w:r>
        <w:rPr>
          <w:rFonts w:ascii="Times New Roman" w:eastAsia="Times New Roman" w:hAnsi="Times New Roman" w:cs="Times New Roman"/>
          <w:b/>
          <w:bCs/>
          <w:sz w:val="28"/>
          <w:szCs w:val="28"/>
          <w:rtl/>
        </w:rPr>
        <w:t>المؤتمر السنوى للقسم</w:t>
      </w:r>
    </w:p>
    <w:p w14:paraId="065B854A" w14:textId="77777777" w:rsidR="005D66ED" w:rsidRDefault="005D66ED" w:rsidP="005D66ED">
      <w:pPr>
        <w:bidi/>
        <w:spacing w:after="0" w:line="240" w:lineRule="auto"/>
        <w:jc w:val="center"/>
        <w:rPr>
          <w:rFonts w:ascii="Times New Roman" w:eastAsia="Times New Roman" w:hAnsi="Times New Roman" w:cs="Times New Roman"/>
          <w:b/>
          <w:sz w:val="10"/>
        </w:rPr>
      </w:pPr>
    </w:p>
    <w:p w14:paraId="001519A4" w14:textId="77777777" w:rsidR="005D66ED" w:rsidRDefault="005D66ED" w:rsidP="005D66ED">
      <w:pPr>
        <w:bidi/>
        <w:spacing w:after="0" w:line="240" w:lineRule="auto"/>
        <w:jc w:val="center"/>
        <w:rPr>
          <w:rFonts w:ascii="Times New Roman" w:eastAsia="Times New Roman" w:hAnsi="Times New Roman" w:cs="Times New Roman"/>
          <w:b/>
          <w:sz w:val="10"/>
        </w:rPr>
      </w:pPr>
    </w:p>
    <w:p w14:paraId="44854D11" w14:textId="77777777" w:rsidR="005D66ED" w:rsidRDefault="005D66ED" w:rsidP="005D66ED">
      <w:pPr>
        <w:bidi/>
        <w:spacing w:after="0" w:line="240" w:lineRule="auto"/>
        <w:jc w:val="center"/>
        <w:rPr>
          <w:rFonts w:ascii="Times New Roman" w:eastAsia="Times New Roman" w:hAnsi="Times New Roman" w:cs="Times New Roman"/>
          <w:b/>
          <w:sz w:val="10"/>
        </w:rPr>
      </w:pPr>
    </w:p>
    <w:p w14:paraId="48EA70A0" w14:textId="77777777" w:rsidR="005D66ED" w:rsidRDefault="005D66ED" w:rsidP="005D66ED">
      <w:pPr>
        <w:numPr>
          <w:ilvl w:val="0"/>
          <w:numId w:val="67"/>
        </w:numPr>
        <w:bidi/>
        <w:spacing w:after="0" w:line="24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عقد المؤتمر السنوى للقسم يوم           بتاريخ      </w:t>
      </w:r>
      <w:r>
        <w:rPr>
          <w:rFonts w:ascii="Times New Roman" w:eastAsia="Times New Roman" w:hAnsi="Times New Roman" w:cs="Times New Roman"/>
          <w:b/>
          <w:sz w:val="28"/>
        </w:rPr>
        <w:t xml:space="preserve">/   /        </w:t>
      </w:r>
      <w:r>
        <w:rPr>
          <w:rFonts w:ascii="Times New Roman" w:eastAsia="Times New Roman" w:hAnsi="Times New Roman" w:cs="Times New Roman"/>
          <w:b/>
          <w:bCs/>
          <w:sz w:val="28"/>
          <w:szCs w:val="28"/>
          <w:rtl/>
        </w:rPr>
        <w:t xml:space="preserve">وكان برنامج المؤتمر كالتالى </w:t>
      </w:r>
      <w:r>
        <w:rPr>
          <w:rFonts w:ascii="Times New Roman" w:eastAsia="Times New Roman" w:hAnsi="Times New Roman" w:cs="Times New Roman"/>
          <w:b/>
          <w:sz w:val="28"/>
        </w:rPr>
        <w:t>:</w:t>
      </w:r>
    </w:p>
    <w:p w14:paraId="64EF7D5E" w14:textId="77777777" w:rsidR="005D66ED" w:rsidRDefault="005D66ED" w:rsidP="005D66ED">
      <w:pPr>
        <w:bidi/>
        <w:spacing w:after="0" w:line="240" w:lineRule="auto"/>
        <w:rPr>
          <w:rFonts w:ascii="Times New Roman" w:eastAsia="Times New Roman" w:hAnsi="Times New Roman" w:cs="Times New Roman"/>
          <w:b/>
          <w:sz w:val="24"/>
        </w:rPr>
      </w:pPr>
    </w:p>
    <w:tbl>
      <w:tblPr>
        <w:bidiVisual/>
        <w:tblW w:w="0" w:type="auto"/>
        <w:jc w:val="center"/>
        <w:tblCellMar>
          <w:left w:w="10" w:type="dxa"/>
          <w:right w:w="10" w:type="dxa"/>
        </w:tblCellMar>
        <w:tblLook w:val="0000" w:firstRow="0" w:lastRow="0" w:firstColumn="0" w:lastColumn="0" w:noHBand="0" w:noVBand="0"/>
      </w:tblPr>
      <w:tblGrid>
        <w:gridCol w:w="3052"/>
        <w:gridCol w:w="4344"/>
      </w:tblGrid>
      <w:tr w:rsidR="005D66ED" w14:paraId="244D3595" w14:textId="77777777" w:rsidTr="002F7145">
        <w:trPr>
          <w:jc w:val="center"/>
        </w:trPr>
        <w:tc>
          <w:tcPr>
            <w:tcW w:w="3052"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52A977C8"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الوقت</w:t>
            </w:r>
          </w:p>
        </w:tc>
        <w:tc>
          <w:tcPr>
            <w:tcW w:w="434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4A651E6E"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الموضوع</w:t>
            </w:r>
          </w:p>
        </w:tc>
      </w:tr>
      <w:tr w:rsidR="005D66ED" w14:paraId="36A08DC6" w14:textId="77777777" w:rsidTr="002F7145">
        <w:trPr>
          <w:jc w:val="center"/>
        </w:trPr>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10D63E1" w14:textId="77777777" w:rsidR="005D66ED" w:rsidRDefault="005D66ED" w:rsidP="002F7145">
            <w:pPr>
              <w:bidi/>
              <w:spacing w:after="0" w:line="240" w:lineRule="auto"/>
              <w:jc w:val="center"/>
              <w:rPr>
                <w:rFonts w:ascii="Calibri" w:eastAsia="Calibri" w:hAnsi="Calibri" w:cs="Calibri"/>
              </w:rPr>
            </w:pPr>
            <w:r>
              <w:rPr>
                <w:rFonts w:ascii="Calibri" w:eastAsia="Calibri" w:hAnsi="Calibri" w:cs="Calibri" w:hint="cs"/>
                <w:rtl/>
              </w:rPr>
              <w:t>لم يتم بسبب جائحه كرونا</w:t>
            </w:r>
          </w:p>
        </w:tc>
        <w:tc>
          <w:tcPr>
            <w:tcW w:w="434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9BD84E8" w14:textId="77777777" w:rsidR="005D66ED" w:rsidRDefault="005D66ED" w:rsidP="002F7145">
            <w:pPr>
              <w:bidi/>
              <w:spacing w:after="0" w:line="240" w:lineRule="auto"/>
              <w:jc w:val="center"/>
              <w:rPr>
                <w:rFonts w:ascii="Calibri" w:eastAsia="Calibri" w:hAnsi="Calibri" w:cs="Calibri"/>
              </w:rPr>
            </w:pPr>
          </w:p>
        </w:tc>
      </w:tr>
      <w:tr w:rsidR="005D66ED" w14:paraId="7DBB2271" w14:textId="77777777" w:rsidTr="002F7145">
        <w:trPr>
          <w:jc w:val="center"/>
        </w:trPr>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486BC86F" w14:textId="77777777" w:rsidR="005D66ED" w:rsidRDefault="005D66ED" w:rsidP="002F7145">
            <w:pPr>
              <w:bidi/>
              <w:spacing w:after="0" w:line="240" w:lineRule="auto"/>
              <w:jc w:val="center"/>
              <w:rPr>
                <w:rFonts w:ascii="Calibri" w:eastAsia="Calibri" w:hAnsi="Calibri" w:cs="Calibri"/>
              </w:rPr>
            </w:pPr>
          </w:p>
        </w:tc>
        <w:tc>
          <w:tcPr>
            <w:tcW w:w="434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9F52C8E" w14:textId="77777777" w:rsidR="005D66ED" w:rsidRDefault="005D66ED" w:rsidP="002F7145">
            <w:pPr>
              <w:bidi/>
              <w:spacing w:after="0" w:line="240" w:lineRule="auto"/>
              <w:jc w:val="center"/>
              <w:rPr>
                <w:rFonts w:ascii="Calibri" w:eastAsia="Calibri" w:hAnsi="Calibri" w:cs="Calibri"/>
              </w:rPr>
            </w:pPr>
          </w:p>
        </w:tc>
      </w:tr>
      <w:tr w:rsidR="005D66ED" w14:paraId="33A4D430" w14:textId="77777777" w:rsidTr="002F7145">
        <w:trPr>
          <w:jc w:val="center"/>
        </w:trPr>
        <w:tc>
          <w:tcPr>
            <w:tcW w:w="305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F25479C" w14:textId="77777777" w:rsidR="005D66ED" w:rsidRDefault="005D66ED" w:rsidP="002F7145">
            <w:pPr>
              <w:bidi/>
              <w:spacing w:after="0" w:line="240" w:lineRule="auto"/>
              <w:jc w:val="center"/>
              <w:rPr>
                <w:rFonts w:ascii="Calibri" w:eastAsia="Calibri" w:hAnsi="Calibri" w:cs="Calibri"/>
              </w:rPr>
            </w:pPr>
          </w:p>
        </w:tc>
        <w:tc>
          <w:tcPr>
            <w:tcW w:w="434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2438D735" w14:textId="77777777" w:rsidR="005D66ED" w:rsidRDefault="005D66ED" w:rsidP="002F7145">
            <w:pPr>
              <w:bidi/>
              <w:spacing w:after="0" w:line="240" w:lineRule="auto"/>
              <w:jc w:val="center"/>
              <w:rPr>
                <w:rFonts w:ascii="Calibri" w:eastAsia="Calibri" w:hAnsi="Calibri" w:cs="Calibri"/>
              </w:rPr>
            </w:pPr>
          </w:p>
        </w:tc>
      </w:tr>
    </w:tbl>
    <w:p w14:paraId="556CF74C" w14:textId="77777777" w:rsidR="005D66ED" w:rsidRDefault="005D66ED" w:rsidP="005D66ED">
      <w:pPr>
        <w:bidi/>
        <w:spacing w:after="0" w:line="240" w:lineRule="auto"/>
        <w:rPr>
          <w:rFonts w:ascii="Times New Roman" w:eastAsia="Times New Roman" w:hAnsi="Times New Roman" w:cs="Times New Roman"/>
          <w:sz w:val="24"/>
        </w:rPr>
      </w:pPr>
    </w:p>
    <w:p w14:paraId="505811D9" w14:textId="77777777" w:rsidR="005D66ED" w:rsidRDefault="005D66ED" w:rsidP="005D66ED">
      <w:pPr>
        <w:bidi/>
        <w:spacing w:after="0" w:line="240" w:lineRule="auto"/>
        <w:rPr>
          <w:rFonts w:ascii="Times New Roman" w:eastAsia="Times New Roman" w:hAnsi="Times New Roman" w:cs="Times New Roman"/>
          <w:sz w:val="24"/>
        </w:rPr>
      </w:pPr>
    </w:p>
    <w:p w14:paraId="5DB1999B" w14:textId="77777777" w:rsidR="005D66ED" w:rsidRDefault="005D66ED" w:rsidP="005D66ED">
      <w:pPr>
        <w:bidi/>
        <w:spacing w:after="200" w:line="480" w:lineRule="auto"/>
        <w:rPr>
          <w:rFonts w:ascii="Times New Roman" w:eastAsia="Times New Roman" w:hAnsi="Times New Roman" w:cs="Times New Roman"/>
          <w:b/>
          <w:sz w:val="28"/>
          <w:u w:val="single"/>
        </w:rPr>
      </w:pPr>
      <w:r>
        <w:rPr>
          <w:rFonts w:ascii="Times New Roman" w:eastAsia="Times New Roman" w:hAnsi="Times New Roman" w:cs="Times New Roman"/>
          <w:b/>
          <w:bCs/>
          <w:sz w:val="28"/>
          <w:szCs w:val="28"/>
          <w:u w:val="single"/>
          <w:rtl/>
        </w:rPr>
        <w:t>خامسا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الإنجازات الخاصة بالأقسام الإكلينيكية</w:t>
      </w:r>
    </w:p>
    <w:p w14:paraId="015EBF1B" w14:textId="77777777" w:rsidR="005D66ED" w:rsidRDefault="005D66ED" w:rsidP="005D66ED">
      <w:pPr>
        <w:numPr>
          <w:ilvl w:val="0"/>
          <w:numId w:val="68"/>
        </w:numPr>
        <w:bidi/>
        <w:spacing w:after="20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عدد الأســــــرة</w:t>
      </w:r>
      <w:r>
        <w:rPr>
          <w:rFonts w:ascii="Times New Roman" w:eastAsia="Times New Roman" w:hAnsi="Times New Roman" w:cs="Times New Roman"/>
          <w:b/>
          <w:sz w:val="28"/>
        </w:rPr>
        <w:t>:</w:t>
      </w:r>
      <w:r>
        <w:rPr>
          <w:rFonts w:ascii="Times New Roman" w:eastAsia="Times New Roman" w:hAnsi="Times New Roman" w:cs="Times New Roman" w:hint="cs"/>
          <w:b/>
          <w:sz w:val="28"/>
          <w:rtl/>
        </w:rPr>
        <w:t xml:space="preserve"> 20</w:t>
      </w:r>
    </w:p>
    <w:p w14:paraId="2AD62296" w14:textId="77777777" w:rsidR="005D66ED" w:rsidRDefault="005D66ED" w:rsidP="005D66ED">
      <w:pPr>
        <w:numPr>
          <w:ilvl w:val="0"/>
          <w:numId w:val="68"/>
        </w:numPr>
        <w:bidi/>
        <w:spacing w:after="20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عدد غرف العمليــات</w:t>
      </w:r>
      <w:r>
        <w:rPr>
          <w:rFonts w:ascii="Times New Roman" w:eastAsia="Times New Roman" w:hAnsi="Times New Roman" w:cs="Times New Roman"/>
          <w:b/>
          <w:sz w:val="28"/>
        </w:rPr>
        <w:t>:</w:t>
      </w:r>
      <w:r>
        <w:rPr>
          <w:rFonts w:ascii="Times New Roman" w:eastAsia="Times New Roman" w:hAnsi="Times New Roman" w:cs="Times New Roman" w:hint="cs"/>
          <w:b/>
          <w:sz w:val="28"/>
          <w:rtl/>
        </w:rPr>
        <w:t>1</w:t>
      </w:r>
    </w:p>
    <w:p w14:paraId="73F99BAC" w14:textId="77777777" w:rsidR="005D66ED" w:rsidRDefault="005D66ED" w:rsidP="005D66ED">
      <w:pPr>
        <w:numPr>
          <w:ilvl w:val="0"/>
          <w:numId w:val="68"/>
        </w:numPr>
        <w:bidi/>
        <w:spacing w:after="20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عدد الأقسام الداخليـة</w:t>
      </w:r>
      <w:r>
        <w:rPr>
          <w:rFonts w:ascii="Times New Roman" w:eastAsia="Times New Roman" w:hAnsi="Times New Roman" w:cs="Times New Roman"/>
          <w:b/>
          <w:sz w:val="28"/>
        </w:rPr>
        <w:t>:</w:t>
      </w:r>
      <w:r>
        <w:rPr>
          <w:rFonts w:ascii="Times New Roman" w:eastAsia="Times New Roman" w:hAnsi="Times New Roman" w:cs="Times New Roman" w:hint="cs"/>
          <w:b/>
          <w:sz w:val="28"/>
          <w:rtl/>
        </w:rPr>
        <w:t>1</w:t>
      </w:r>
    </w:p>
    <w:p w14:paraId="49D61041" w14:textId="77777777" w:rsidR="005D66ED" w:rsidRDefault="005D66ED" w:rsidP="005D66ED">
      <w:pPr>
        <w:numPr>
          <w:ilvl w:val="0"/>
          <w:numId w:val="68"/>
        </w:numPr>
        <w:bidi/>
        <w:spacing w:after="20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إحصائية أعداد المرضى خلال العام </w:t>
      </w:r>
      <w:r>
        <w:rPr>
          <w:rFonts w:ascii="Times New Roman" w:eastAsia="Times New Roman" w:hAnsi="Times New Roman" w:cs="Times New Roman"/>
          <w:b/>
          <w:sz w:val="28"/>
        </w:rPr>
        <w:t>(......../.........):</w:t>
      </w:r>
    </w:p>
    <w:tbl>
      <w:tblPr>
        <w:bidiVisual/>
        <w:tblW w:w="0" w:type="auto"/>
        <w:jc w:val="center"/>
        <w:tblCellMar>
          <w:left w:w="10" w:type="dxa"/>
          <w:right w:w="10" w:type="dxa"/>
        </w:tblCellMar>
        <w:tblLook w:val="0000" w:firstRow="0" w:lastRow="0" w:firstColumn="0" w:lastColumn="0" w:noHBand="0" w:noVBand="0"/>
      </w:tblPr>
      <w:tblGrid>
        <w:gridCol w:w="1526"/>
        <w:gridCol w:w="2302"/>
        <w:gridCol w:w="3568"/>
      </w:tblGrid>
      <w:tr w:rsidR="005D66ED" w14:paraId="7D3B4D6F" w14:textId="77777777" w:rsidTr="002F7145">
        <w:trPr>
          <w:jc w:val="center"/>
        </w:trPr>
        <w:tc>
          <w:tcPr>
            <w:tcW w:w="3828" w:type="dxa"/>
            <w:gridSpan w:val="2"/>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343A6C19" w14:textId="77777777" w:rsidR="005D66ED" w:rsidRDefault="005D66ED" w:rsidP="002F7145">
            <w:pPr>
              <w:bidi/>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4051D6CB"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المكان</w:t>
            </w:r>
          </w:p>
        </w:tc>
        <w:tc>
          <w:tcPr>
            <w:tcW w:w="3568"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vAlign w:val="center"/>
          </w:tcPr>
          <w:p w14:paraId="1EAA102D"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عدد المرضى</w:t>
            </w:r>
          </w:p>
        </w:tc>
      </w:tr>
      <w:tr w:rsidR="005D66ED" w14:paraId="37E2CC06" w14:textId="77777777" w:rsidTr="002F7145">
        <w:trPr>
          <w:jc w:val="center"/>
        </w:trPr>
        <w:tc>
          <w:tcPr>
            <w:tcW w:w="3828"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6716994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العيادات الخارجية</w:t>
            </w:r>
          </w:p>
        </w:tc>
        <w:tc>
          <w:tcPr>
            <w:tcW w:w="35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9031FAB" w14:textId="77777777" w:rsidR="005D66ED" w:rsidRDefault="005D66ED" w:rsidP="002F7145">
            <w:pPr>
              <w:bidi/>
              <w:spacing w:after="0" w:line="240" w:lineRule="auto"/>
              <w:jc w:val="center"/>
              <w:rPr>
                <w:rFonts w:ascii="Calibri" w:eastAsia="Calibri" w:hAnsi="Calibri" w:cs="Calibri"/>
              </w:rPr>
            </w:pPr>
          </w:p>
        </w:tc>
      </w:tr>
      <w:tr w:rsidR="005D66ED" w14:paraId="6EE81529" w14:textId="77777777" w:rsidTr="002F7145">
        <w:trPr>
          <w:jc w:val="center"/>
        </w:trPr>
        <w:tc>
          <w:tcPr>
            <w:tcW w:w="3828"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12B9C10C"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الأقسام الداخلية</w:t>
            </w:r>
          </w:p>
        </w:tc>
        <w:tc>
          <w:tcPr>
            <w:tcW w:w="35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7B2FAC0B" w14:textId="77777777" w:rsidR="005D66ED" w:rsidRDefault="005D66ED" w:rsidP="002F7145">
            <w:pPr>
              <w:bidi/>
              <w:spacing w:after="0" w:line="240" w:lineRule="auto"/>
              <w:jc w:val="center"/>
              <w:rPr>
                <w:rFonts w:ascii="Calibri" w:eastAsia="Calibri" w:hAnsi="Calibri" w:cs="Calibri"/>
              </w:rPr>
            </w:pPr>
          </w:p>
        </w:tc>
      </w:tr>
      <w:tr w:rsidR="005D66ED" w14:paraId="29BB1739" w14:textId="77777777" w:rsidTr="002F7145">
        <w:trPr>
          <w:jc w:val="center"/>
        </w:trPr>
        <w:tc>
          <w:tcPr>
            <w:tcW w:w="1526"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880A6C7"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العمليات</w:t>
            </w:r>
          </w:p>
        </w:tc>
        <w:tc>
          <w:tcPr>
            <w:tcW w:w="23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A8AF4E3"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صغرى</w:t>
            </w:r>
          </w:p>
        </w:tc>
        <w:tc>
          <w:tcPr>
            <w:tcW w:w="35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FE18514" w14:textId="77777777" w:rsidR="005D66ED" w:rsidRDefault="005D66ED" w:rsidP="002F7145">
            <w:pPr>
              <w:bidi/>
              <w:spacing w:after="0" w:line="240" w:lineRule="auto"/>
              <w:jc w:val="center"/>
              <w:rPr>
                <w:rFonts w:ascii="Calibri" w:eastAsia="Calibri" w:hAnsi="Calibri" w:cs="Calibri"/>
              </w:rPr>
            </w:pPr>
          </w:p>
        </w:tc>
      </w:tr>
      <w:tr w:rsidR="005D66ED" w14:paraId="529E8AC1" w14:textId="77777777" w:rsidTr="002F7145">
        <w:trPr>
          <w:jc w:val="center"/>
        </w:trPr>
        <w:tc>
          <w:tcPr>
            <w:tcW w:w="1526"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976C013" w14:textId="77777777" w:rsidR="005D66ED" w:rsidRDefault="005D66ED" w:rsidP="002F7145">
            <w:pPr>
              <w:bidi/>
              <w:spacing w:after="200" w:line="276" w:lineRule="auto"/>
              <w:jc w:val="right"/>
              <w:rPr>
                <w:rFonts w:ascii="Calibri" w:eastAsia="Calibri" w:hAnsi="Calibri" w:cs="Calibri"/>
              </w:rPr>
            </w:pPr>
          </w:p>
        </w:tc>
        <w:tc>
          <w:tcPr>
            <w:tcW w:w="23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BB34EA1"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متوسطة</w:t>
            </w:r>
          </w:p>
        </w:tc>
        <w:tc>
          <w:tcPr>
            <w:tcW w:w="35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8DC3308" w14:textId="77777777" w:rsidR="005D66ED" w:rsidRDefault="005D66ED" w:rsidP="002F7145">
            <w:pPr>
              <w:bidi/>
              <w:spacing w:after="0" w:line="240" w:lineRule="auto"/>
              <w:jc w:val="center"/>
              <w:rPr>
                <w:rFonts w:ascii="Calibri" w:eastAsia="Calibri" w:hAnsi="Calibri" w:cs="Calibri"/>
              </w:rPr>
            </w:pPr>
          </w:p>
        </w:tc>
      </w:tr>
      <w:tr w:rsidR="005D66ED" w14:paraId="0537D25B" w14:textId="77777777" w:rsidTr="002F7145">
        <w:trPr>
          <w:jc w:val="center"/>
        </w:trPr>
        <w:tc>
          <w:tcPr>
            <w:tcW w:w="1526"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73DE794" w14:textId="77777777" w:rsidR="005D66ED" w:rsidRDefault="005D66ED" w:rsidP="002F7145">
            <w:pPr>
              <w:bidi/>
              <w:spacing w:after="200" w:line="276" w:lineRule="auto"/>
              <w:jc w:val="right"/>
              <w:rPr>
                <w:rFonts w:ascii="Calibri" w:eastAsia="Calibri" w:hAnsi="Calibri" w:cs="Calibri"/>
              </w:rPr>
            </w:pPr>
          </w:p>
        </w:tc>
        <w:tc>
          <w:tcPr>
            <w:tcW w:w="230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CE9EDF6" w14:textId="77777777" w:rsidR="005D66ED" w:rsidRDefault="005D66ED" w:rsidP="002F7145">
            <w:pPr>
              <w:bidi/>
              <w:spacing w:after="0" w:line="240" w:lineRule="auto"/>
              <w:jc w:val="center"/>
            </w:pPr>
            <w:r>
              <w:rPr>
                <w:rFonts w:ascii="Times New Roman" w:eastAsia="Times New Roman" w:hAnsi="Times New Roman" w:cs="Times New Roman"/>
                <w:b/>
                <w:bCs/>
                <w:sz w:val="24"/>
                <w:szCs w:val="24"/>
                <w:rtl/>
              </w:rPr>
              <w:t>كبرى</w:t>
            </w:r>
          </w:p>
        </w:tc>
        <w:tc>
          <w:tcPr>
            <w:tcW w:w="35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55ABE01" w14:textId="77777777" w:rsidR="005D66ED" w:rsidRDefault="005D66ED" w:rsidP="002F7145">
            <w:pPr>
              <w:bidi/>
              <w:spacing w:after="0" w:line="240" w:lineRule="auto"/>
              <w:jc w:val="center"/>
              <w:rPr>
                <w:rFonts w:ascii="Calibri" w:eastAsia="Calibri" w:hAnsi="Calibri" w:cs="Calibri"/>
              </w:rPr>
            </w:pPr>
          </w:p>
        </w:tc>
      </w:tr>
    </w:tbl>
    <w:p w14:paraId="498DA40E" w14:textId="77777777" w:rsidR="005D66ED" w:rsidRDefault="005D66ED" w:rsidP="005D66ED">
      <w:pPr>
        <w:bidi/>
        <w:spacing w:after="200" w:line="276" w:lineRule="auto"/>
        <w:rPr>
          <w:rFonts w:ascii="Times New Roman" w:eastAsia="Times New Roman" w:hAnsi="Times New Roman" w:cs="Times New Roman"/>
          <w:b/>
          <w:sz w:val="28"/>
        </w:rPr>
      </w:pPr>
    </w:p>
    <w:p w14:paraId="59DB935D" w14:textId="77777777" w:rsidR="005D66ED" w:rsidRDefault="005D66ED" w:rsidP="005D66ED">
      <w:pPr>
        <w:numPr>
          <w:ilvl w:val="0"/>
          <w:numId w:val="69"/>
        </w:numPr>
        <w:bidi/>
        <w:spacing w:after="200" w:line="276" w:lineRule="auto"/>
        <w:ind w:left="720" w:hanging="360"/>
        <w:rPr>
          <w:rFonts w:ascii="Times New Roman" w:eastAsia="Times New Roman" w:hAnsi="Times New Roman" w:cs="Times New Roman"/>
          <w:b/>
          <w:sz w:val="28"/>
        </w:rPr>
      </w:pPr>
      <w:r>
        <w:rPr>
          <w:rFonts w:ascii="Times New Roman" w:eastAsia="Times New Roman" w:hAnsi="Times New Roman" w:cs="Times New Roman"/>
          <w:b/>
          <w:bCs/>
          <w:sz w:val="28"/>
          <w:szCs w:val="28"/>
          <w:rtl/>
        </w:rPr>
        <w:t>نسبة أكثر الأمراض انتشارا لإجمالى عدد المرضى وتسمية هذه الأمراض</w:t>
      </w:r>
      <w:r>
        <w:rPr>
          <w:rFonts w:ascii="Times New Roman" w:eastAsia="Times New Roman" w:hAnsi="Times New Roman" w:cs="Times New Roman"/>
          <w:b/>
          <w:sz w:val="28"/>
        </w:rPr>
        <w:t>:</w:t>
      </w:r>
    </w:p>
    <w:p w14:paraId="57B12E4D" w14:textId="77777777" w:rsidR="005D66ED" w:rsidRDefault="005D66ED" w:rsidP="005D66ED">
      <w:pPr>
        <w:bidi/>
        <w:spacing w:after="200" w:line="276" w:lineRule="auto"/>
        <w:rPr>
          <w:rFonts w:ascii="Times New Roman" w:eastAsia="Times New Roman" w:hAnsi="Times New Roman" w:cs="Times New Roman"/>
          <w:sz w:val="24"/>
          <w:rtl/>
        </w:rPr>
      </w:pPr>
    </w:p>
    <w:p w14:paraId="434A1FCE" w14:textId="77777777" w:rsidR="005D66ED" w:rsidRDefault="005D66ED" w:rsidP="005D66ED">
      <w:pPr>
        <w:bidi/>
        <w:spacing w:after="200" w:line="276" w:lineRule="auto"/>
        <w:rPr>
          <w:rFonts w:ascii="Times New Roman" w:eastAsia="Times New Roman" w:hAnsi="Times New Roman" w:cs="Times New Roman"/>
          <w:sz w:val="24"/>
          <w:rtl/>
        </w:rPr>
      </w:pPr>
    </w:p>
    <w:p w14:paraId="0DB307E4" w14:textId="77777777" w:rsidR="005D66ED" w:rsidRDefault="005D66ED" w:rsidP="005D66ED">
      <w:pPr>
        <w:bidi/>
        <w:spacing w:after="200" w:line="276" w:lineRule="auto"/>
        <w:rPr>
          <w:rFonts w:ascii="Times New Roman" w:eastAsia="Times New Roman" w:hAnsi="Times New Roman" w:cs="Times New Roman"/>
          <w:sz w:val="24"/>
          <w:rtl/>
        </w:rPr>
      </w:pPr>
    </w:p>
    <w:p w14:paraId="28427871" w14:textId="77777777" w:rsidR="005D66ED" w:rsidRDefault="005D66ED" w:rsidP="005D66ED">
      <w:pPr>
        <w:bidi/>
        <w:spacing w:after="200" w:line="276" w:lineRule="auto"/>
        <w:rPr>
          <w:rFonts w:ascii="Times New Roman" w:eastAsia="Times New Roman" w:hAnsi="Times New Roman" w:cs="Times New Roman"/>
          <w:sz w:val="24"/>
        </w:rPr>
      </w:pPr>
    </w:p>
    <w:p w14:paraId="19134CE3" w14:textId="77777777" w:rsidR="005D66ED" w:rsidRDefault="005D66ED" w:rsidP="005D66ED">
      <w:pPr>
        <w:bidi/>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bCs/>
          <w:sz w:val="28"/>
          <w:szCs w:val="28"/>
          <w:u w:val="single"/>
          <w:rtl/>
        </w:rPr>
        <w:t>سادسا</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إنجازات أخرى للقسم خلال العام الحالى</w:t>
      </w:r>
      <w:r>
        <w:rPr>
          <w:rFonts w:ascii="Times New Roman" w:eastAsia="Times New Roman" w:hAnsi="Times New Roman" w:cs="Times New Roman"/>
          <w:b/>
          <w:sz w:val="24"/>
          <w:u w:val="single"/>
        </w:rPr>
        <w:t>:</w:t>
      </w:r>
    </w:p>
    <w:p w14:paraId="14795F08" w14:textId="77777777" w:rsidR="005D66ED" w:rsidRDefault="005D66ED" w:rsidP="005D66ED">
      <w:pPr>
        <w:bidi/>
        <w:spacing w:after="0" w:line="240" w:lineRule="auto"/>
        <w:rPr>
          <w:rFonts w:ascii="Times New Roman" w:eastAsia="Times New Roman" w:hAnsi="Times New Roman" w:cs="Times New Roman"/>
          <w:sz w:val="24"/>
        </w:rPr>
      </w:pPr>
    </w:p>
    <w:p w14:paraId="0F3F8316" w14:textId="77777777" w:rsidR="005D66ED" w:rsidRDefault="005D66ED" w:rsidP="005D66ED">
      <w:pPr>
        <w:bidi/>
        <w:spacing w:after="0" w:line="240" w:lineRule="auto"/>
        <w:rPr>
          <w:rFonts w:ascii="Times New Roman" w:eastAsia="Times New Roman" w:hAnsi="Times New Roman" w:cs="Times New Roman"/>
          <w:sz w:val="24"/>
        </w:rPr>
      </w:pPr>
    </w:p>
    <w:p w14:paraId="129499EB" w14:textId="77777777" w:rsidR="005D66ED" w:rsidRDefault="005D66ED" w:rsidP="005D66ED">
      <w:pPr>
        <w:bidi/>
        <w:spacing w:after="0" w:line="240" w:lineRule="auto"/>
        <w:rPr>
          <w:rFonts w:ascii="Times New Roman" w:eastAsia="Times New Roman" w:hAnsi="Times New Roman" w:cs="Times New Roman"/>
          <w:b/>
          <w:sz w:val="28"/>
        </w:rPr>
      </w:pPr>
      <w:r>
        <w:rPr>
          <w:rFonts w:ascii="Times New Roman" w:eastAsia="Times New Roman" w:hAnsi="Times New Roman" w:cs="Times New Roman"/>
          <w:b/>
          <w:bCs/>
          <w:sz w:val="28"/>
          <w:szCs w:val="28"/>
          <w:rtl/>
        </w:rPr>
        <w:t>إعتماد مجلس القسم للتقرير</w:t>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bCs/>
          <w:sz w:val="28"/>
          <w:szCs w:val="28"/>
          <w:rtl/>
        </w:rPr>
        <w:t>إعتماد مجلس الكلية للتقرير</w:t>
      </w:r>
    </w:p>
    <w:p w14:paraId="69E18550" w14:textId="77777777" w:rsidR="005D66ED" w:rsidRDefault="005D66ED" w:rsidP="005D66ED">
      <w:pPr>
        <w:bidi/>
        <w:spacing w:after="0" w:line="240" w:lineRule="auto"/>
        <w:rPr>
          <w:rFonts w:ascii="Times New Roman" w:eastAsia="Times New Roman" w:hAnsi="Times New Roman" w:cs="Times New Roman"/>
          <w:sz w:val="24"/>
        </w:rPr>
      </w:pPr>
    </w:p>
    <w:p w14:paraId="0BC45011" w14:textId="77777777" w:rsidR="005D66ED" w:rsidRDefault="005D66ED" w:rsidP="005D66ED">
      <w:pPr>
        <w:bidi/>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w:t>
      </w:r>
      <w:r>
        <w:rPr>
          <w:rFonts w:ascii="Times New Roman" w:eastAsia="Times New Roman" w:hAnsi="Times New Roman" w:cs="Times New Roman"/>
          <w:sz w:val="24"/>
        </w:rPr>
        <w:tab/>
        <w:t>/</w:t>
      </w:r>
    </w:p>
    <w:p w14:paraId="05405546" w14:textId="77777777" w:rsidR="005D66ED" w:rsidRDefault="005D66ED" w:rsidP="005D66ED">
      <w:pPr>
        <w:bidi/>
        <w:spacing w:after="0" w:line="240" w:lineRule="auto"/>
        <w:rPr>
          <w:rFonts w:ascii="Arial" w:eastAsia="Arial" w:hAnsi="Arial" w:cs="Arial"/>
          <w:sz w:val="28"/>
        </w:rPr>
      </w:pPr>
    </w:p>
    <w:p w14:paraId="101421A5" w14:textId="77777777" w:rsidR="005D66ED" w:rsidRDefault="005D66ED" w:rsidP="005D66ED">
      <w:pPr>
        <w:bidi/>
        <w:spacing w:after="0" w:line="240" w:lineRule="auto"/>
        <w:rPr>
          <w:rFonts w:ascii="Arial" w:eastAsia="Arial" w:hAnsi="Arial" w:cs="Arial"/>
          <w:sz w:val="28"/>
        </w:rPr>
      </w:pPr>
    </w:p>
    <w:p w14:paraId="6F5B67CB" w14:textId="77777777" w:rsidR="005D66ED" w:rsidRDefault="005D66ED" w:rsidP="005D66ED">
      <w:pPr>
        <w:bidi/>
        <w:spacing w:after="0" w:line="240" w:lineRule="auto"/>
        <w:rPr>
          <w:rFonts w:ascii="Arial" w:eastAsia="Arial" w:hAnsi="Arial" w:cs="Arial"/>
          <w:sz w:val="28"/>
        </w:rPr>
      </w:pPr>
    </w:p>
    <w:p w14:paraId="20A9C112" w14:textId="77777777" w:rsidR="005D66ED" w:rsidRDefault="005D66ED" w:rsidP="005D66ED">
      <w:pPr>
        <w:bidi/>
        <w:spacing w:after="0" w:line="240" w:lineRule="auto"/>
        <w:rPr>
          <w:rFonts w:ascii="Arial" w:eastAsia="Arial" w:hAnsi="Arial" w:cs="Arial"/>
          <w:sz w:val="28"/>
        </w:rPr>
      </w:pPr>
    </w:p>
    <w:p w14:paraId="2B609FCA" w14:textId="77777777" w:rsidR="005D66ED" w:rsidRDefault="005D66ED" w:rsidP="005D66ED">
      <w:pPr>
        <w:bidi/>
        <w:spacing w:after="0" w:line="240" w:lineRule="auto"/>
        <w:rPr>
          <w:rFonts w:ascii="Arial" w:eastAsia="Arial" w:hAnsi="Arial" w:cs="Arial"/>
          <w:sz w:val="28"/>
        </w:rPr>
      </w:pPr>
    </w:p>
    <w:p w14:paraId="34DED077" w14:textId="77777777" w:rsidR="005D66ED" w:rsidRDefault="005D66ED" w:rsidP="005D66ED">
      <w:pPr>
        <w:bidi/>
        <w:spacing w:after="0" w:line="240" w:lineRule="auto"/>
        <w:rPr>
          <w:rFonts w:ascii="Arial" w:eastAsia="Arial" w:hAnsi="Arial" w:cs="Arial"/>
          <w:sz w:val="28"/>
        </w:rPr>
      </w:pPr>
    </w:p>
    <w:p w14:paraId="62F03507" w14:textId="77777777" w:rsidR="005D66ED" w:rsidRDefault="005D66ED" w:rsidP="005D66ED">
      <w:pPr>
        <w:rPr>
          <w:rtl/>
        </w:rPr>
      </w:pPr>
    </w:p>
    <w:p w14:paraId="342F388B" w14:textId="77777777" w:rsidR="005D66ED" w:rsidRDefault="005D66ED" w:rsidP="005D66ED">
      <w:pPr>
        <w:rPr>
          <w:rtl/>
        </w:rPr>
      </w:pPr>
    </w:p>
    <w:p w14:paraId="1298EEA9" w14:textId="77777777" w:rsidR="005D66ED" w:rsidRDefault="005D66ED" w:rsidP="005D66ED">
      <w:pPr>
        <w:rPr>
          <w:rtl/>
        </w:rPr>
      </w:pPr>
    </w:p>
    <w:p w14:paraId="10088BC9" w14:textId="77777777" w:rsidR="005D66ED" w:rsidRDefault="005D66ED" w:rsidP="005D66ED">
      <w:pPr>
        <w:rPr>
          <w:rtl/>
        </w:rPr>
      </w:pPr>
    </w:p>
    <w:p w14:paraId="32E74EF3" w14:textId="77777777" w:rsidR="005D66ED" w:rsidRDefault="005D66ED" w:rsidP="005D66ED">
      <w:pPr>
        <w:rPr>
          <w:rtl/>
        </w:rPr>
      </w:pPr>
    </w:p>
    <w:p w14:paraId="6ECC8B34" w14:textId="77777777" w:rsidR="005D66ED" w:rsidRDefault="005D66ED" w:rsidP="005D66ED">
      <w:pPr>
        <w:rPr>
          <w:rtl/>
        </w:rPr>
      </w:pPr>
    </w:p>
    <w:p w14:paraId="38053C4F" w14:textId="77777777" w:rsidR="005D66ED" w:rsidRDefault="005D66ED" w:rsidP="005D66ED">
      <w:pPr>
        <w:rPr>
          <w:rtl/>
        </w:rPr>
      </w:pPr>
    </w:p>
    <w:p w14:paraId="3BE76443" w14:textId="77777777" w:rsidR="005D66ED" w:rsidRDefault="005D66ED" w:rsidP="005D66ED">
      <w:pPr>
        <w:rPr>
          <w:rtl/>
        </w:rPr>
      </w:pPr>
    </w:p>
    <w:p w14:paraId="36FE35B5" w14:textId="77777777" w:rsidR="005D66ED" w:rsidRDefault="005D66ED" w:rsidP="005D66ED">
      <w:pPr>
        <w:rPr>
          <w:rtl/>
        </w:rPr>
      </w:pPr>
    </w:p>
    <w:p w14:paraId="515F32A6" w14:textId="77777777" w:rsidR="005D66ED" w:rsidRDefault="005D66ED" w:rsidP="005D66ED">
      <w:pPr>
        <w:rPr>
          <w:rtl/>
        </w:rPr>
      </w:pPr>
    </w:p>
    <w:p w14:paraId="4C26F899" w14:textId="77777777" w:rsidR="005D66ED" w:rsidRDefault="005D66ED" w:rsidP="005D66ED">
      <w:pPr>
        <w:rPr>
          <w:rtl/>
        </w:rPr>
      </w:pPr>
    </w:p>
    <w:p w14:paraId="0E1BEDD0" w14:textId="77777777" w:rsidR="005D66ED" w:rsidRDefault="005D66ED" w:rsidP="005D66ED">
      <w:pPr>
        <w:rPr>
          <w:rtl/>
        </w:rPr>
      </w:pPr>
    </w:p>
    <w:p w14:paraId="607EEB13" w14:textId="77777777" w:rsidR="005D66ED" w:rsidRDefault="005D66ED" w:rsidP="005D66ED">
      <w:pPr>
        <w:rPr>
          <w:rtl/>
        </w:rPr>
      </w:pPr>
    </w:p>
    <w:p w14:paraId="547CD8E2" w14:textId="181BB0B9" w:rsidR="005D66ED" w:rsidRDefault="005D66ED" w:rsidP="005D66ED">
      <w:pPr>
        <w:jc w:val="right"/>
        <w:rPr>
          <w:sz w:val="56"/>
          <w:szCs w:val="56"/>
          <w:rtl/>
          <w:lang w:bidi="ar-EG"/>
        </w:rPr>
      </w:pPr>
    </w:p>
    <w:p w14:paraId="795757AE" w14:textId="26CB97E1" w:rsidR="005D66ED" w:rsidRDefault="005D66ED" w:rsidP="005D66ED">
      <w:pPr>
        <w:jc w:val="right"/>
        <w:rPr>
          <w:sz w:val="56"/>
          <w:szCs w:val="56"/>
          <w:rtl/>
          <w:lang w:bidi="ar-EG"/>
        </w:rPr>
      </w:pPr>
    </w:p>
    <w:p w14:paraId="6B8E6921" w14:textId="08FCA2CE" w:rsidR="005D66ED" w:rsidRDefault="005D66ED" w:rsidP="005D66ED">
      <w:pPr>
        <w:jc w:val="right"/>
        <w:rPr>
          <w:sz w:val="56"/>
          <w:szCs w:val="56"/>
          <w:lang w:bidi="ar-EG"/>
        </w:rPr>
      </w:pPr>
    </w:p>
    <w:p w14:paraId="5EFE7B12" w14:textId="63C45141" w:rsidR="005D66ED" w:rsidRPr="005D66ED" w:rsidRDefault="005D66ED" w:rsidP="005D66ED">
      <w:pPr>
        <w:rPr>
          <w:sz w:val="56"/>
          <w:szCs w:val="56"/>
          <w:rtl/>
          <w:lang w:bidi="ar-EG"/>
        </w:rPr>
      </w:pPr>
    </w:p>
    <w:p w14:paraId="7D6E2425" w14:textId="056D911D" w:rsidR="005D66ED" w:rsidRPr="005D66ED" w:rsidRDefault="005D66ED" w:rsidP="005D66ED">
      <w:pPr>
        <w:rPr>
          <w:sz w:val="56"/>
          <w:szCs w:val="56"/>
          <w:rtl/>
          <w:lang w:bidi="ar-EG"/>
        </w:rPr>
      </w:pPr>
    </w:p>
    <w:p w14:paraId="5764A7C7" w14:textId="4B855782" w:rsidR="005D66ED" w:rsidRPr="005D66ED" w:rsidRDefault="005D66ED" w:rsidP="005D66ED">
      <w:pPr>
        <w:rPr>
          <w:sz w:val="56"/>
          <w:szCs w:val="56"/>
          <w:rtl/>
          <w:lang w:bidi="ar-EG"/>
        </w:rPr>
      </w:pPr>
    </w:p>
    <w:p w14:paraId="557AE460" w14:textId="66982205" w:rsidR="005D66ED" w:rsidRPr="005D66ED" w:rsidRDefault="005D66ED" w:rsidP="005D66ED">
      <w:pPr>
        <w:rPr>
          <w:sz w:val="56"/>
          <w:szCs w:val="56"/>
          <w:rtl/>
          <w:lang w:bidi="ar-EG"/>
        </w:rPr>
      </w:pPr>
    </w:p>
    <w:p w14:paraId="755E1046" w14:textId="34A3544D" w:rsidR="005D66ED" w:rsidRPr="005D66ED" w:rsidRDefault="005D66ED" w:rsidP="005D66ED">
      <w:pPr>
        <w:rPr>
          <w:sz w:val="56"/>
          <w:szCs w:val="56"/>
          <w:rtl/>
          <w:lang w:bidi="ar-EG"/>
        </w:rPr>
      </w:pPr>
    </w:p>
    <w:p w14:paraId="78E5E603" w14:textId="26B5EB57" w:rsidR="005D66ED" w:rsidRDefault="005D66ED" w:rsidP="005D66ED">
      <w:pPr>
        <w:rPr>
          <w:sz w:val="56"/>
          <w:szCs w:val="56"/>
          <w:rtl/>
          <w:lang w:bidi="ar-EG"/>
        </w:rPr>
      </w:pPr>
    </w:p>
    <w:p w14:paraId="2C1231F6" w14:textId="697CE26B" w:rsidR="005D66ED" w:rsidRDefault="005D66ED" w:rsidP="005D66ED">
      <w:pPr>
        <w:jc w:val="right"/>
        <w:rPr>
          <w:sz w:val="56"/>
          <w:szCs w:val="56"/>
          <w:rtl/>
          <w:lang w:bidi="ar-EG"/>
        </w:rPr>
      </w:pPr>
      <w:r>
        <w:rPr>
          <w:rFonts w:hint="cs"/>
          <w:sz w:val="56"/>
          <w:szCs w:val="56"/>
          <w:rtl/>
          <w:lang w:bidi="ar-EG"/>
        </w:rPr>
        <w:t>10.توصيف مرحله البكاليريوس (غير منطبق)</w:t>
      </w:r>
    </w:p>
    <w:p w14:paraId="77070673" w14:textId="638F52FA" w:rsidR="005D66ED" w:rsidRDefault="005D66ED" w:rsidP="005D66ED">
      <w:pPr>
        <w:jc w:val="right"/>
        <w:rPr>
          <w:sz w:val="56"/>
          <w:szCs w:val="56"/>
          <w:rtl/>
          <w:lang w:bidi="ar-EG"/>
        </w:rPr>
      </w:pPr>
    </w:p>
    <w:p w14:paraId="0C6F1B90" w14:textId="1D811584" w:rsidR="005D66ED" w:rsidRDefault="005D66ED" w:rsidP="005D66ED">
      <w:pPr>
        <w:jc w:val="right"/>
        <w:rPr>
          <w:sz w:val="56"/>
          <w:szCs w:val="56"/>
          <w:rtl/>
          <w:lang w:bidi="ar-EG"/>
        </w:rPr>
      </w:pPr>
    </w:p>
    <w:p w14:paraId="7C233740" w14:textId="6E0B8B55" w:rsidR="005D66ED" w:rsidRDefault="005D66ED" w:rsidP="005D66ED">
      <w:pPr>
        <w:jc w:val="right"/>
        <w:rPr>
          <w:sz w:val="56"/>
          <w:szCs w:val="56"/>
          <w:rtl/>
          <w:lang w:bidi="ar-EG"/>
        </w:rPr>
      </w:pPr>
    </w:p>
    <w:p w14:paraId="4BED2A19" w14:textId="6474E269" w:rsidR="005D66ED" w:rsidRDefault="005D66ED" w:rsidP="005D66ED">
      <w:pPr>
        <w:jc w:val="right"/>
        <w:rPr>
          <w:sz w:val="56"/>
          <w:szCs w:val="56"/>
          <w:rtl/>
          <w:lang w:bidi="ar-EG"/>
        </w:rPr>
      </w:pPr>
    </w:p>
    <w:p w14:paraId="731ED479" w14:textId="00CA093E" w:rsidR="005D66ED" w:rsidRDefault="005D66ED" w:rsidP="005D66ED">
      <w:pPr>
        <w:jc w:val="right"/>
        <w:rPr>
          <w:sz w:val="56"/>
          <w:szCs w:val="56"/>
          <w:rtl/>
          <w:lang w:bidi="ar-EG"/>
        </w:rPr>
      </w:pPr>
    </w:p>
    <w:p w14:paraId="61D1368F" w14:textId="3226FE24" w:rsidR="005D66ED" w:rsidRDefault="005D66ED" w:rsidP="005D66ED">
      <w:pPr>
        <w:jc w:val="right"/>
        <w:rPr>
          <w:sz w:val="56"/>
          <w:szCs w:val="56"/>
          <w:rtl/>
          <w:lang w:bidi="ar-EG"/>
        </w:rPr>
      </w:pPr>
    </w:p>
    <w:p w14:paraId="1CF0897E" w14:textId="52D75527" w:rsidR="005D66ED" w:rsidRDefault="005D66ED" w:rsidP="005D66ED">
      <w:pPr>
        <w:jc w:val="right"/>
        <w:rPr>
          <w:sz w:val="56"/>
          <w:szCs w:val="56"/>
          <w:rtl/>
          <w:lang w:bidi="ar-EG"/>
        </w:rPr>
      </w:pPr>
    </w:p>
    <w:p w14:paraId="29EAA3B8" w14:textId="2997888F" w:rsidR="005D66ED" w:rsidRDefault="005D66ED" w:rsidP="005D66ED">
      <w:pPr>
        <w:jc w:val="right"/>
        <w:rPr>
          <w:sz w:val="56"/>
          <w:szCs w:val="56"/>
          <w:rtl/>
          <w:lang w:bidi="ar-EG"/>
        </w:rPr>
      </w:pPr>
    </w:p>
    <w:p w14:paraId="355EB110" w14:textId="0CBB87DC" w:rsidR="005D66ED" w:rsidRDefault="005D66ED" w:rsidP="005D66ED">
      <w:pPr>
        <w:jc w:val="right"/>
        <w:rPr>
          <w:sz w:val="56"/>
          <w:szCs w:val="56"/>
          <w:rtl/>
          <w:lang w:bidi="ar-EG"/>
        </w:rPr>
      </w:pPr>
    </w:p>
    <w:p w14:paraId="1157BC9F" w14:textId="6DEBCDFD" w:rsidR="005D66ED" w:rsidRDefault="005D66ED" w:rsidP="005D66ED">
      <w:pPr>
        <w:jc w:val="right"/>
        <w:rPr>
          <w:sz w:val="56"/>
          <w:szCs w:val="56"/>
          <w:rtl/>
          <w:lang w:bidi="ar-EG"/>
        </w:rPr>
      </w:pPr>
    </w:p>
    <w:p w14:paraId="0A4A65E3" w14:textId="63337C6C" w:rsidR="005D66ED" w:rsidRDefault="005D66ED" w:rsidP="005D66ED">
      <w:pPr>
        <w:jc w:val="right"/>
        <w:rPr>
          <w:sz w:val="56"/>
          <w:szCs w:val="56"/>
          <w:rtl/>
          <w:lang w:bidi="ar-EG"/>
        </w:rPr>
      </w:pPr>
    </w:p>
    <w:p w14:paraId="49391599" w14:textId="2DFE6AAC" w:rsidR="005D66ED" w:rsidRDefault="005D66ED" w:rsidP="005D66ED">
      <w:pPr>
        <w:jc w:val="right"/>
        <w:rPr>
          <w:sz w:val="56"/>
          <w:szCs w:val="56"/>
          <w:rtl/>
          <w:lang w:bidi="ar-EG"/>
        </w:rPr>
      </w:pPr>
    </w:p>
    <w:p w14:paraId="144F0508" w14:textId="3680AE64" w:rsidR="005D66ED" w:rsidRDefault="005D66ED" w:rsidP="005D66ED">
      <w:pPr>
        <w:jc w:val="right"/>
        <w:rPr>
          <w:sz w:val="56"/>
          <w:szCs w:val="56"/>
          <w:rtl/>
          <w:lang w:bidi="ar-EG"/>
        </w:rPr>
      </w:pPr>
    </w:p>
    <w:p w14:paraId="01AF0BCC" w14:textId="33643FF1" w:rsidR="005D66ED" w:rsidRDefault="005D66ED" w:rsidP="005D66ED">
      <w:pPr>
        <w:jc w:val="right"/>
        <w:rPr>
          <w:sz w:val="56"/>
          <w:szCs w:val="56"/>
          <w:rtl/>
          <w:lang w:bidi="ar-EG"/>
        </w:rPr>
      </w:pPr>
    </w:p>
    <w:p w14:paraId="27F5C830" w14:textId="1B0D966F" w:rsidR="005D66ED" w:rsidRDefault="005D66ED" w:rsidP="005D66ED">
      <w:pPr>
        <w:jc w:val="right"/>
        <w:rPr>
          <w:sz w:val="56"/>
          <w:szCs w:val="56"/>
          <w:rtl/>
          <w:lang w:bidi="ar-EG"/>
        </w:rPr>
      </w:pPr>
    </w:p>
    <w:p w14:paraId="7350CE41" w14:textId="5A623EA5" w:rsidR="005D66ED" w:rsidRDefault="005D66ED" w:rsidP="005D66ED">
      <w:pPr>
        <w:jc w:val="right"/>
        <w:rPr>
          <w:sz w:val="56"/>
          <w:szCs w:val="56"/>
          <w:rtl/>
          <w:lang w:bidi="ar-EG"/>
        </w:rPr>
      </w:pPr>
      <w:r>
        <w:rPr>
          <w:rFonts w:hint="cs"/>
          <w:sz w:val="56"/>
          <w:szCs w:val="56"/>
          <w:rtl/>
          <w:lang w:bidi="ar-EG"/>
        </w:rPr>
        <w:t>11.توصيف برنامج الدبلوم (غير منطبق)</w:t>
      </w:r>
    </w:p>
    <w:p w14:paraId="060A325C" w14:textId="503AB4E9" w:rsidR="005D66ED" w:rsidRDefault="005D66ED" w:rsidP="005D66ED">
      <w:pPr>
        <w:jc w:val="right"/>
        <w:rPr>
          <w:sz w:val="56"/>
          <w:szCs w:val="56"/>
          <w:rtl/>
          <w:lang w:bidi="ar-EG"/>
        </w:rPr>
      </w:pPr>
    </w:p>
    <w:p w14:paraId="773B1F0A" w14:textId="3222BF04" w:rsidR="005D66ED" w:rsidRDefault="005D66ED" w:rsidP="005D66ED">
      <w:pPr>
        <w:jc w:val="right"/>
        <w:rPr>
          <w:sz w:val="56"/>
          <w:szCs w:val="56"/>
          <w:rtl/>
          <w:lang w:bidi="ar-EG"/>
        </w:rPr>
      </w:pPr>
    </w:p>
    <w:p w14:paraId="7A06C402" w14:textId="709A6C79" w:rsidR="005D66ED" w:rsidRDefault="005D66ED" w:rsidP="005D66ED">
      <w:pPr>
        <w:jc w:val="right"/>
        <w:rPr>
          <w:sz w:val="56"/>
          <w:szCs w:val="56"/>
          <w:rtl/>
          <w:lang w:bidi="ar-EG"/>
        </w:rPr>
      </w:pPr>
    </w:p>
    <w:p w14:paraId="6F403F96" w14:textId="0ED45169" w:rsidR="005D66ED" w:rsidRDefault="005D66ED" w:rsidP="005D66ED">
      <w:pPr>
        <w:jc w:val="right"/>
        <w:rPr>
          <w:sz w:val="56"/>
          <w:szCs w:val="56"/>
          <w:rtl/>
          <w:lang w:bidi="ar-EG"/>
        </w:rPr>
      </w:pPr>
    </w:p>
    <w:p w14:paraId="0243DCA0" w14:textId="00739170" w:rsidR="005D66ED" w:rsidRDefault="005D66ED" w:rsidP="005D66ED">
      <w:pPr>
        <w:jc w:val="right"/>
        <w:rPr>
          <w:sz w:val="56"/>
          <w:szCs w:val="56"/>
          <w:rtl/>
          <w:lang w:bidi="ar-EG"/>
        </w:rPr>
      </w:pPr>
    </w:p>
    <w:p w14:paraId="6C9F28B7" w14:textId="30E9D9B4" w:rsidR="005D66ED" w:rsidRDefault="005D66ED" w:rsidP="005D66ED">
      <w:pPr>
        <w:jc w:val="right"/>
        <w:rPr>
          <w:sz w:val="56"/>
          <w:szCs w:val="56"/>
          <w:rtl/>
          <w:lang w:bidi="ar-EG"/>
        </w:rPr>
      </w:pPr>
    </w:p>
    <w:p w14:paraId="68F5F37B" w14:textId="77777777" w:rsidR="005D66ED" w:rsidRDefault="005D66ED" w:rsidP="005D66ED">
      <w:pPr>
        <w:spacing w:after="0" w:line="240" w:lineRule="auto"/>
        <w:rPr>
          <w:sz w:val="28"/>
          <w:szCs w:val="28"/>
        </w:rPr>
      </w:pPr>
    </w:p>
    <w:p w14:paraId="3E8A93B8" w14:textId="77777777" w:rsidR="005D66ED" w:rsidRDefault="005D66ED" w:rsidP="005D66ED">
      <w:pPr>
        <w:spacing w:after="0" w:line="240" w:lineRule="auto"/>
        <w:rPr>
          <w:sz w:val="28"/>
          <w:szCs w:val="28"/>
        </w:rPr>
      </w:pPr>
    </w:p>
    <w:p w14:paraId="6551D21B" w14:textId="77777777" w:rsidR="005D66ED" w:rsidRDefault="005D66ED" w:rsidP="005D66ED">
      <w:pPr>
        <w:spacing w:after="0" w:line="240" w:lineRule="auto"/>
        <w:rPr>
          <w:sz w:val="28"/>
          <w:szCs w:val="28"/>
        </w:rPr>
      </w:pPr>
    </w:p>
    <w:p w14:paraId="0EF654F7" w14:textId="77777777" w:rsidR="005D66ED" w:rsidRDefault="005D66ED" w:rsidP="005D66ED">
      <w:pPr>
        <w:spacing w:after="0" w:line="240" w:lineRule="auto"/>
        <w:rPr>
          <w:sz w:val="28"/>
          <w:szCs w:val="28"/>
        </w:rPr>
      </w:pPr>
    </w:p>
    <w:p w14:paraId="1B264493" w14:textId="77777777" w:rsidR="005D66ED" w:rsidRDefault="005D66ED" w:rsidP="005D66ED">
      <w:pPr>
        <w:spacing w:after="0" w:line="240" w:lineRule="auto"/>
        <w:rPr>
          <w:sz w:val="28"/>
          <w:szCs w:val="28"/>
        </w:rPr>
      </w:pPr>
    </w:p>
    <w:p w14:paraId="262181C3" w14:textId="77777777" w:rsidR="005D66ED" w:rsidRDefault="005D66ED" w:rsidP="005D66ED">
      <w:pPr>
        <w:spacing w:after="0" w:line="240" w:lineRule="auto"/>
        <w:rPr>
          <w:sz w:val="28"/>
          <w:szCs w:val="28"/>
        </w:rPr>
      </w:pPr>
    </w:p>
    <w:p w14:paraId="6E7BDED1" w14:textId="77777777" w:rsidR="005D66ED" w:rsidRDefault="005D66ED" w:rsidP="005D66ED">
      <w:pPr>
        <w:spacing w:after="0" w:line="240" w:lineRule="auto"/>
        <w:rPr>
          <w:sz w:val="28"/>
          <w:szCs w:val="28"/>
        </w:rPr>
      </w:pPr>
    </w:p>
    <w:p w14:paraId="211FF4FC" w14:textId="77777777" w:rsidR="005D66ED" w:rsidRDefault="005D66ED" w:rsidP="005D66ED">
      <w:pPr>
        <w:spacing w:after="0" w:line="240" w:lineRule="auto"/>
        <w:rPr>
          <w:sz w:val="28"/>
          <w:szCs w:val="28"/>
        </w:rPr>
      </w:pPr>
    </w:p>
    <w:p w14:paraId="6206212A" w14:textId="77777777" w:rsidR="005D66ED" w:rsidRDefault="005D66ED" w:rsidP="005D66ED">
      <w:pPr>
        <w:spacing w:after="0" w:line="240" w:lineRule="auto"/>
        <w:rPr>
          <w:sz w:val="28"/>
          <w:szCs w:val="28"/>
        </w:rPr>
      </w:pPr>
    </w:p>
    <w:p w14:paraId="20333C40" w14:textId="77777777" w:rsidR="005D66ED" w:rsidRDefault="005D66ED" w:rsidP="005D66ED">
      <w:pPr>
        <w:spacing w:after="0" w:line="240" w:lineRule="auto"/>
        <w:rPr>
          <w:sz w:val="28"/>
          <w:szCs w:val="28"/>
        </w:rPr>
      </w:pPr>
    </w:p>
    <w:p w14:paraId="689B1D9E" w14:textId="77777777" w:rsidR="005D66ED" w:rsidRDefault="005D66ED" w:rsidP="005D66ED">
      <w:pPr>
        <w:spacing w:after="0" w:line="240" w:lineRule="auto"/>
        <w:rPr>
          <w:sz w:val="28"/>
          <w:szCs w:val="28"/>
        </w:rPr>
      </w:pPr>
    </w:p>
    <w:p w14:paraId="21CC2359" w14:textId="77777777" w:rsidR="005D66ED" w:rsidRDefault="005D66ED" w:rsidP="005D66ED">
      <w:pPr>
        <w:spacing w:after="0" w:line="240" w:lineRule="auto"/>
        <w:rPr>
          <w:sz w:val="28"/>
          <w:szCs w:val="28"/>
        </w:rPr>
      </w:pPr>
    </w:p>
    <w:p w14:paraId="2F74C4DB" w14:textId="77777777" w:rsidR="005D66ED" w:rsidRDefault="005D66ED" w:rsidP="005D66ED">
      <w:pPr>
        <w:spacing w:after="0" w:line="240" w:lineRule="auto"/>
        <w:rPr>
          <w:sz w:val="28"/>
          <w:szCs w:val="28"/>
        </w:rPr>
      </w:pPr>
    </w:p>
    <w:p w14:paraId="2DB0CFE4" w14:textId="77777777" w:rsidR="005D66ED" w:rsidRDefault="005D66ED" w:rsidP="005D66ED">
      <w:pPr>
        <w:spacing w:after="0" w:line="240" w:lineRule="auto"/>
        <w:rPr>
          <w:sz w:val="28"/>
          <w:szCs w:val="28"/>
        </w:rPr>
      </w:pPr>
    </w:p>
    <w:p w14:paraId="7324187F" w14:textId="77777777" w:rsidR="005D66ED" w:rsidRDefault="005D66ED" w:rsidP="005D66ED">
      <w:pPr>
        <w:spacing w:after="0" w:line="240" w:lineRule="auto"/>
        <w:rPr>
          <w:sz w:val="28"/>
          <w:szCs w:val="28"/>
        </w:rPr>
      </w:pPr>
    </w:p>
    <w:p w14:paraId="4ACCA298" w14:textId="77777777" w:rsidR="005D66ED" w:rsidRDefault="005D66ED" w:rsidP="005D66ED">
      <w:pPr>
        <w:spacing w:after="0" w:line="240" w:lineRule="auto"/>
        <w:rPr>
          <w:sz w:val="28"/>
          <w:szCs w:val="28"/>
        </w:rPr>
      </w:pPr>
    </w:p>
    <w:p w14:paraId="27866EC5" w14:textId="77777777" w:rsidR="005D66ED" w:rsidRPr="00F63AD5" w:rsidRDefault="005D66ED" w:rsidP="005D66ED">
      <w:pPr>
        <w:jc w:val="center"/>
        <w:rPr>
          <w:b/>
          <w:bCs/>
          <w:sz w:val="48"/>
          <w:szCs w:val="48"/>
        </w:rPr>
      </w:pPr>
      <w:r w:rsidRPr="00F63AD5">
        <w:rPr>
          <w:b/>
          <w:bCs/>
          <w:sz w:val="48"/>
          <w:szCs w:val="48"/>
        </w:rPr>
        <w:t>12. Program Specification Master Degree</w:t>
      </w:r>
      <w:r>
        <w:rPr>
          <w:b/>
          <w:bCs/>
          <w:sz w:val="48"/>
          <w:szCs w:val="48"/>
        </w:rPr>
        <w:t xml:space="preserve"> 2020/2021</w:t>
      </w:r>
    </w:p>
    <w:p w14:paraId="6B545554" w14:textId="77777777" w:rsidR="005D66ED" w:rsidRDefault="005D66ED" w:rsidP="005D66ED">
      <w:pPr>
        <w:spacing w:after="0" w:line="240" w:lineRule="auto"/>
        <w:rPr>
          <w:sz w:val="28"/>
          <w:szCs w:val="28"/>
        </w:rPr>
      </w:pPr>
    </w:p>
    <w:p w14:paraId="1D5A6896" w14:textId="77777777" w:rsidR="005D66ED" w:rsidRDefault="005D66ED" w:rsidP="005D66ED">
      <w:pPr>
        <w:spacing w:after="0" w:line="240" w:lineRule="auto"/>
        <w:rPr>
          <w:sz w:val="28"/>
          <w:szCs w:val="28"/>
        </w:rPr>
      </w:pPr>
    </w:p>
    <w:p w14:paraId="306AF9B7" w14:textId="77777777" w:rsidR="005D66ED" w:rsidRDefault="005D66ED" w:rsidP="005D66ED">
      <w:pPr>
        <w:spacing w:after="0" w:line="240" w:lineRule="auto"/>
        <w:rPr>
          <w:sz w:val="28"/>
          <w:szCs w:val="28"/>
        </w:rPr>
      </w:pPr>
    </w:p>
    <w:p w14:paraId="12FAB64D" w14:textId="77777777" w:rsidR="005D66ED" w:rsidRDefault="005D66ED" w:rsidP="005D66ED">
      <w:pPr>
        <w:spacing w:after="0" w:line="240" w:lineRule="auto"/>
        <w:rPr>
          <w:sz w:val="28"/>
          <w:szCs w:val="28"/>
        </w:rPr>
      </w:pPr>
    </w:p>
    <w:p w14:paraId="37307320" w14:textId="77777777" w:rsidR="005D66ED" w:rsidRDefault="005D66ED" w:rsidP="005D66ED">
      <w:pPr>
        <w:spacing w:after="0" w:line="240" w:lineRule="auto"/>
        <w:rPr>
          <w:sz w:val="28"/>
          <w:szCs w:val="28"/>
        </w:rPr>
      </w:pPr>
    </w:p>
    <w:p w14:paraId="58BD7395" w14:textId="77777777" w:rsidR="005D66ED" w:rsidRDefault="005D66ED" w:rsidP="005D66ED">
      <w:pPr>
        <w:spacing w:after="0" w:line="240" w:lineRule="auto"/>
        <w:rPr>
          <w:sz w:val="28"/>
          <w:szCs w:val="28"/>
        </w:rPr>
      </w:pPr>
    </w:p>
    <w:p w14:paraId="7707F69D" w14:textId="77777777" w:rsidR="005D66ED" w:rsidRDefault="005D66ED" w:rsidP="005D66ED">
      <w:pPr>
        <w:spacing w:after="0" w:line="240" w:lineRule="auto"/>
        <w:rPr>
          <w:sz w:val="28"/>
          <w:szCs w:val="28"/>
        </w:rPr>
      </w:pPr>
    </w:p>
    <w:p w14:paraId="078CDCED" w14:textId="77777777" w:rsidR="005D66ED" w:rsidRDefault="005D66ED" w:rsidP="005D66ED">
      <w:pPr>
        <w:spacing w:after="0" w:line="240" w:lineRule="auto"/>
        <w:rPr>
          <w:sz w:val="28"/>
          <w:szCs w:val="28"/>
        </w:rPr>
      </w:pPr>
    </w:p>
    <w:p w14:paraId="42041530" w14:textId="77777777" w:rsidR="005D66ED" w:rsidRDefault="005D66ED" w:rsidP="005D66ED">
      <w:pPr>
        <w:spacing w:after="0" w:line="240" w:lineRule="auto"/>
        <w:rPr>
          <w:sz w:val="28"/>
          <w:szCs w:val="28"/>
        </w:rPr>
      </w:pPr>
    </w:p>
    <w:p w14:paraId="31ADA8E8" w14:textId="77777777" w:rsidR="005D66ED" w:rsidRDefault="005D66ED" w:rsidP="005D66ED">
      <w:pPr>
        <w:spacing w:after="0" w:line="240" w:lineRule="auto"/>
        <w:rPr>
          <w:sz w:val="28"/>
          <w:szCs w:val="28"/>
        </w:rPr>
      </w:pPr>
    </w:p>
    <w:p w14:paraId="6E359748" w14:textId="77777777" w:rsidR="005D66ED" w:rsidRDefault="005D66ED" w:rsidP="005D66ED">
      <w:pPr>
        <w:spacing w:after="0" w:line="240" w:lineRule="auto"/>
        <w:rPr>
          <w:sz w:val="28"/>
          <w:szCs w:val="28"/>
        </w:rPr>
      </w:pPr>
    </w:p>
    <w:p w14:paraId="18F99E8B" w14:textId="77777777" w:rsidR="005D66ED" w:rsidRDefault="005D66ED" w:rsidP="005D66ED">
      <w:pPr>
        <w:spacing w:after="0" w:line="240" w:lineRule="auto"/>
        <w:rPr>
          <w:sz w:val="28"/>
          <w:szCs w:val="28"/>
        </w:rPr>
      </w:pPr>
    </w:p>
    <w:p w14:paraId="3B43F7DD" w14:textId="77777777" w:rsidR="005D66ED" w:rsidRDefault="005D66ED" w:rsidP="005D66ED">
      <w:pPr>
        <w:spacing w:after="0" w:line="240" w:lineRule="auto"/>
        <w:rPr>
          <w:sz w:val="28"/>
          <w:szCs w:val="28"/>
        </w:rPr>
      </w:pPr>
    </w:p>
    <w:p w14:paraId="3988AA0F" w14:textId="77777777" w:rsidR="005D66ED" w:rsidRDefault="005D66ED" w:rsidP="005D66ED">
      <w:pPr>
        <w:spacing w:after="0" w:line="240" w:lineRule="auto"/>
        <w:rPr>
          <w:sz w:val="28"/>
          <w:szCs w:val="28"/>
        </w:rPr>
      </w:pPr>
    </w:p>
    <w:p w14:paraId="4AF0D3F2" w14:textId="77777777" w:rsidR="005D66ED" w:rsidRDefault="005D66ED" w:rsidP="005D66ED">
      <w:pPr>
        <w:spacing w:after="0" w:line="240" w:lineRule="auto"/>
        <w:rPr>
          <w:sz w:val="28"/>
          <w:szCs w:val="28"/>
        </w:rPr>
      </w:pPr>
    </w:p>
    <w:p w14:paraId="13FFC43B" w14:textId="77777777" w:rsidR="005D66ED" w:rsidRDefault="005D66ED" w:rsidP="005D66ED">
      <w:pPr>
        <w:spacing w:after="0" w:line="240" w:lineRule="auto"/>
        <w:rPr>
          <w:sz w:val="28"/>
          <w:szCs w:val="28"/>
        </w:rPr>
      </w:pPr>
    </w:p>
    <w:p w14:paraId="5617D2B0" w14:textId="77777777" w:rsidR="005D66ED" w:rsidRDefault="005D66ED" w:rsidP="005D66ED">
      <w:pPr>
        <w:spacing w:after="0" w:line="240" w:lineRule="auto"/>
        <w:rPr>
          <w:sz w:val="28"/>
          <w:szCs w:val="28"/>
        </w:rPr>
      </w:pPr>
    </w:p>
    <w:p w14:paraId="6AFAA02C" w14:textId="77777777" w:rsidR="005D66ED" w:rsidRDefault="005D66ED" w:rsidP="005D66ED">
      <w:pPr>
        <w:spacing w:after="0" w:line="240" w:lineRule="auto"/>
        <w:rPr>
          <w:sz w:val="28"/>
          <w:szCs w:val="28"/>
        </w:rPr>
      </w:pPr>
    </w:p>
    <w:p w14:paraId="2BDFA9F4" w14:textId="77777777" w:rsidR="005D66ED" w:rsidRDefault="005D66ED" w:rsidP="005D66ED">
      <w:pPr>
        <w:spacing w:after="0" w:line="240" w:lineRule="auto"/>
        <w:rPr>
          <w:sz w:val="28"/>
          <w:szCs w:val="28"/>
        </w:rPr>
      </w:pPr>
    </w:p>
    <w:p w14:paraId="3E87B3C2" w14:textId="77777777" w:rsidR="005D66ED" w:rsidRDefault="005D66ED" w:rsidP="005D66ED">
      <w:pPr>
        <w:spacing w:after="0" w:line="240" w:lineRule="auto"/>
        <w:rPr>
          <w:sz w:val="28"/>
          <w:szCs w:val="28"/>
        </w:rPr>
      </w:pPr>
    </w:p>
    <w:p w14:paraId="7707E334" w14:textId="77777777" w:rsidR="005D66ED" w:rsidRDefault="005D66ED" w:rsidP="005D66ED">
      <w:pPr>
        <w:spacing w:after="0" w:line="240" w:lineRule="auto"/>
        <w:rPr>
          <w:sz w:val="28"/>
          <w:szCs w:val="28"/>
        </w:rPr>
      </w:pPr>
    </w:p>
    <w:p w14:paraId="04A437E8" w14:textId="77777777" w:rsidR="005D66ED" w:rsidRPr="001B34BA" w:rsidRDefault="005D66ED" w:rsidP="005D66ED">
      <w:pPr>
        <w:spacing w:after="0" w:line="240" w:lineRule="auto"/>
        <w:rPr>
          <w:sz w:val="28"/>
          <w:szCs w:val="28"/>
        </w:rPr>
      </w:pPr>
      <w:r w:rsidRPr="001B34BA">
        <w:rPr>
          <w:sz w:val="28"/>
          <w:szCs w:val="28"/>
        </w:rPr>
        <w:t>University:</w:t>
      </w:r>
      <w:r>
        <w:rPr>
          <w:sz w:val="28"/>
          <w:szCs w:val="28"/>
        </w:rPr>
        <w:t xml:space="preserve"> AL-AZHAR UNIVERSITY</w:t>
      </w:r>
    </w:p>
    <w:p w14:paraId="2B01760E" w14:textId="77777777" w:rsidR="005D66ED" w:rsidRPr="001B34BA" w:rsidRDefault="005D66ED" w:rsidP="005D66ED">
      <w:pPr>
        <w:spacing w:after="0" w:line="240" w:lineRule="auto"/>
        <w:rPr>
          <w:sz w:val="28"/>
          <w:szCs w:val="28"/>
        </w:rPr>
      </w:pPr>
      <w:r w:rsidRPr="001B34BA">
        <w:rPr>
          <w:sz w:val="28"/>
          <w:szCs w:val="28"/>
        </w:rPr>
        <w:t>Faculty:</w:t>
      </w:r>
      <w:r>
        <w:rPr>
          <w:sz w:val="28"/>
          <w:szCs w:val="28"/>
        </w:rPr>
        <w:t xml:space="preserve"> HUMAN MEDICINE</w:t>
      </w:r>
    </w:p>
    <w:p w14:paraId="721AC875" w14:textId="77777777" w:rsidR="005D66ED" w:rsidRPr="00070614" w:rsidRDefault="005D66ED" w:rsidP="005D66ED">
      <w:pPr>
        <w:spacing w:after="0" w:line="240" w:lineRule="auto"/>
        <w:rPr>
          <w:sz w:val="28"/>
          <w:szCs w:val="28"/>
        </w:rPr>
      </w:pPr>
      <w:r w:rsidRPr="001B34BA">
        <w:rPr>
          <w:sz w:val="28"/>
          <w:szCs w:val="28"/>
        </w:rPr>
        <w:t>Department:</w:t>
      </w:r>
      <w:r>
        <w:rPr>
          <w:sz w:val="28"/>
          <w:szCs w:val="28"/>
        </w:rPr>
        <w:t xml:space="preserve"> CLINICAL ONCOLOGY &amp; NUCLEAR MEDICINE</w:t>
      </w:r>
    </w:p>
    <w:p w14:paraId="08891463" w14:textId="77777777" w:rsidR="005D66ED" w:rsidRPr="00685164" w:rsidRDefault="005D66ED" w:rsidP="005D66ED">
      <w:pPr>
        <w:jc w:val="center"/>
        <w:rPr>
          <w:b/>
          <w:bCs/>
          <w:sz w:val="32"/>
          <w:szCs w:val="32"/>
        </w:rPr>
      </w:pPr>
      <w:r w:rsidRPr="00685164">
        <w:rPr>
          <w:b/>
          <w:bCs/>
          <w:sz w:val="32"/>
          <w:szCs w:val="32"/>
        </w:rPr>
        <w:t>Program Specification</w:t>
      </w:r>
    </w:p>
    <w:p w14:paraId="0DDFD264" w14:textId="77777777" w:rsidR="005D66ED" w:rsidRPr="00685164" w:rsidRDefault="005D66ED" w:rsidP="005D66ED">
      <w:pPr>
        <w:jc w:val="center"/>
        <w:rPr>
          <w:b/>
          <w:bCs/>
          <w:sz w:val="32"/>
          <w:szCs w:val="32"/>
        </w:rPr>
      </w:pPr>
      <w:r w:rsidRPr="00685164">
        <w:rPr>
          <w:b/>
          <w:bCs/>
          <w:sz w:val="32"/>
          <w:szCs w:val="32"/>
        </w:rPr>
        <w:t>Year: 20</w:t>
      </w:r>
      <w:r>
        <w:rPr>
          <w:b/>
          <w:bCs/>
          <w:sz w:val="32"/>
          <w:szCs w:val="32"/>
        </w:rPr>
        <w:t>20</w:t>
      </w:r>
      <w:r w:rsidRPr="00685164">
        <w:rPr>
          <w:b/>
          <w:bCs/>
          <w:sz w:val="32"/>
          <w:szCs w:val="32"/>
        </w:rPr>
        <w:t>/</w:t>
      </w:r>
      <w:r>
        <w:rPr>
          <w:b/>
          <w:bCs/>
          <w:sz w:val="32"/>
          <w:szCs w:val="32"/>
        </w:rPr>
        <w:t>2021</w:t>
      </w:r>
    </w:p>
    <w:p w14:paraId="5E96F130" w14:textId="77777777" w:rsidR="005D66ED" w:rsidRPr="00685164" w:rsidRDefault="005D66ED" w:rsidP="005D66ED">
      <w:pPr>
        <w:pStyle w:val="ListParagraph"/>
        <w:numPr>
          <w:ilvl w:val="0"/>
          <w:numId w:val="72"/>
        </w:numPr>
        <w:bidi w:val="0"/>
        <w:spacing w:after="0" w:line="240" w:lineRule="auto"/>
        <w:jc w:val="left"/>
        <w:rPr>
          <w:b/>
          <w:bCs/>
        </w:rPr>
      </w:pPr>
      <w:r w:rsidRPr="00685164">
        <w:rPr>
          <w:b/>
          <w:bCs/>
        </w:rPr>
        <w:t xml:space="preserve">Basic information: </w:t>
      </w:r>
    </w:p>
    <w:p w14:paraId="5FAF9461" w14:textId="77777777" w:rsidR="005D66ED" w:rsidRDefault="005D66ED" w:rsidP="005D66ED">
      <w:pPr>
        <w:pStyle w:val="ListParagraph"/>
        <w:numPr>
          <w:ilvl w:val="0"/>
          <w:numId w:val="71"/>
        </w:numPr>
        <w:bidi w:val="0"/>
        <w:spacing w:after="0" w:line="240" w:lineRule="auto"/>
        <w:jc w:val="left"/>
        <w:rPr>
          <w:sz w:val="24"/>
          <w:szCs w:val="24"/>
        </w:rPr>
      </w:pPr>
      <w:r w:rsidRPr="00070614">
        <w:rPr>
          <w:sz w:val="24"/>
          <w:szCs w:val="24"/>
        </w:rPr>
        <w:t>Program title</w:t>
      </w:r>
      <w:r>
        <w:rPr>
          <w:sz w:val="24"/>
          <w:szCs w:val="24"/>
        </w:rPr>
        <w:t>: Master degree in clinical oncology and nuclear medicine</w:t>
      </w:r>
    </w:p>
    <w:p w14:paraId="6DDC3430" w14:textId="77777777" w:rsidR="005D66ED" w:rsidRDefault="005D66ED" w:rsidP="005D66ED">
      <w:pPr>
        <w:pStyle w:val="ListParagraph"/>
        <w:numPr>
          <w:ilvl w:val="0"/>
          <w:numId w:val="71"/>
        </w:numPr>
        <w:bidi w:val="0"/>
        <w:spacing w:after="0" w:line="240" w:lineRule="auto"/>
        <w:jc w:val="left"/>
        <w:rPr>
          <w:sz w:val="24"/>
          <w:szCs w:val="24"/>
        </w:rPr>
      </w:pPr>
      <w:r>
        <w:rPr>
          <w:sz w:val="24"/>
          <w:szCs w:val="24"/>
        </w:rPr>
        <w:t>Nature of the program:  one Common program</w:t>
      </w:r>
    </w:p>
    <w:p w14:paraId="33CB054E" w14:textId="77777777" w:rsidR="005D66ED" w:rsidRDefault="005D66ED" w:rsidP="005D66ED">
      <w:pPr>
        <w:pStyle w:val="ListParagraph"/>
        <w:numPr>
          <w:ilvl w:val="0"/>
          <w:numId w:val="71"/>
        </w:numPr>
        <w:bidi w:val="0"/>
        <w:spacing w:after="0" w:line="240" w:lineRule="auto"/>
        <w:jc w:val="left"/>
        <w:rPr>
          <w:sz w:val="24"/>
          <w:szCs w:val="24"/>
        </w:rPr>
      </w:pPr>
      <w:r>
        <w:rPr>
          <w:sz w:val="24"/>
          <w:szCs w:val="24"/>
        </w:rPr>
        <w:t>Department responsible for the program: clinical oncology &amp; nuclear medicine</w:t>
      </w:r>
    </w:p>
    <w:p w14:paraId="0E976285" w14:textId="77777777" w:rsidR="005D66ED" w:rsidRDefault="005D66ED" w:rsidP="005D66ED">
      <w:pPr>
        <w:pStyle w:val="ListParagraph"/>
        <w:spacing w:after="0" w:line="240" w:lineRule="auto"/>
        <w:rPr>
          <w:sz w:val="24"/>
          <w:szCs w:val="24"/>
        </w:rPr>
      </w:pPr>
      <w:r>
        <w:rPr>
          <w:sz w:val="24"/>
          <w:szCs w:val="24"/>
        </w:rPr>
        <w:t>(AL-HUSSINE UNIVERSITY HOSPITAL)</w:t>
      </w:r>
    </w:p>
    <w:p w14:paraId="60AB5258" w14:textId="77777777" w:rsidR="005D66ED" w:rsidRPr="00ED7E13" w:rsidRDefault="005D66ED" w:rsidP="005D66ED">
      <w:pPr>
        <w:pStyle w:val="ListParagraph"/>
        <w:numPr>
          <w:ilvl w:val="0"/>
          <w:numId w:val="71"/>
        </w:numPr>
        <w:bidi w:val="0"/>
        <w:spacing w:after="0" w:line="240" w:lineRule="auto"/>
        <w:jc w:val="left"/>
        <w:rPr>
          <w:sz w:val="24"/>
          <w:szCs w:val="24"/>
        </w:rPr>
      </w:pPr>
      <w:r>
        <w:rPr>
          <w:sz w:val="24"/>
          <w:szCs w:val="24"/>
        </w:rPr>
        <w:t>Code:   07-700-onco-Msc</w:t>
      </w:r>
    </w:p>
    <w:p w14:paraId="2782E57E" w14:textId="77777777" w:rsidR="005D66ED" w:rsidRPr="00685164" w:rsidRDefault="005D66ED" w:rsidP="005D66ED">
      <w:pPr>
        <w:pStyle w:val="ListParagraph"/>
        <w:numPr>
          <w:ilvl w:val="0"/>
          <w:numId w:val="72"/>
        </w:numPr>
        <w:bidi w:val="0"/>
        <w:spacing w:after="0" w:line="240" w:lineRule="auto"/>
        <w:jc w:val="left"/>
        <w:rPr>
          <w:b/>
          <w:bCs/>
        </w:rPr>
      </w:pPr>
      <w:r w:rsidRPr="00685164">
        <w:rPr>
          <w:b/>
          <w:bCs/>
        </w:rPr>
        <w:t>Specialized information:</w:t>
      </w:r>
    </w:p>
    <w:p w14:paraId="63AADF59" w14:textId="77777777" w:rsidR="005D66ED" w:rsidRPr="00526BC8" w:rsidRDefault="005D66ED" w:rsidP="005D66ED">
      <w:pPr>
        <w:pStyle w:val="ListParagraph"/>
        <w:numPr>
          <w:ilvl w:val="0"/>
          <w:numId w:val="73"/>
        </w:numPr>
        <w:bidi w:val="0"/>
        <w:spacing w:after="0" w:line="240" w:lineRule="auto"/>
        <w:jc w:val="left"/>
        <w:rPr>
          <w:b/>
          <w:bCs/>
        </w:rPr>
      </w:pPr>
      <w:r w:rsidRPr="00526BC8">
        <w:rPr>
          <w:b/>
          <w:bCs/>
        </w:rPr>
        <w:t>General objective of the program:</w:t>
      </w:r>
    </w:p>
    <w:p w14:paraId="2D474B99" w14:textId="77777777" w:rsidR="005D66ED" w:rsidRPr="00E82510" w:rsidRDefault="005D66ED" w:rsidP="005D66ED">
      <w:pPr>
        <w:pStyle w:val="ListParagraph"/>
        <w:spacing w:after="0" w:line="240" w:lineRule="auto"/>
        <w:ind w:left="1080"/>
      </w:pPr>
      <w:r>
        <w:t>To educate and train physicians in the medical specialty of radiotherapy (radiation oncology)/clinical oncology up to the level of being recognised as an independent specialist.</w:t>
      </w:r>
    </w:p>
    <w:p w14:paraId="232C0680" w14:textId="77777777" w:rsidR="005D66ED" w:rsidRPr="0035619E" w:rsidRDefault="005D66ED" w:rsidP="005D66ED">
      <w:pPr>
        <w:pStyle w:val="ListParagraph"/>
        <w:numPr>
          <w:ilvl w:val="0"/>
          <w:numId w:val="73"/>
        </w:numPr>
        <w:bidi w:val="0"/>
        <w:spacing w:after="0" w:line="240" w:lineRule="auto"/>
        <w:jc w:val="left"/>
        <w:rPr>
          <w:b/>
          <w:bCs/>
          <w:sz w:val="32"/>
          <w:szCs w:val="32"/>
        </w:rPr>
      </w:pPr>
      <w:r w:rsidRPr="0035619E">
        <w:rPr>
          <w:b/>
          <w:bCs/>
          <w:sz w:val="32"/>
          <w:szCs w:val="32"/>
        </w:rPr>
        <w:t>Intended Learning Outcomes from the program:</w:t>
      </w:r>
    </w:p>
    <w:p w14:paraId="6B020EC6" w14:textId="77777777" w:rsidR="005D66ED" w:rsidRPr="007B24EF" w:rsidRDefault="005D66ED" w:rsidP="005D66ED">
      <w:pPr>
        <w:spacing w:after="0" w:line="240" w:lineRule="auto"/>
        <w:ind w:left="180"/>
        <w:rPr>
          <w:b/>
          <w:bCs/>
          <w:sz w:val="32"/>
          <w:szCs w:val="32"/>
        </w:rPr>
      </w:pPr>
      <w:r w:rsidRPr="007B24EF">
        <w:rPr>
          <w:b/>
          <w:bCs/>
          <w:sz w:val="32"/>
          <w:szCs w:val="32"/>
        </w:rPr>
        <w:t>2/ 1 Knowledge and understanding:</w:t>
      </w:r>
    </w:p>
    <w:p w14:paraId="48FDBD90" w14:textId="77777777" w:rsidR="005D66ED" w:rsidRPr="0035619E" w:rsidRDefault="005D66ED" w:rsidP="005D66ED">
      <w:pPr>
        <w:pStyle w:val="BodyTextIndent3"/>
        <w:spacing w:after="60" w:line="276" w:lineRule="auto"/>
        <w:ind w:left="567" w:firstLine="0"/>
        <w:jc w:val="lowKashida"/>
        <w:rPr>
          <w:color w:val="000000"/>
          <w:sz w:val="28"/>
          <w:szCs w:val="28"/>
          <w:u w:val="dotted"/>
        </w:rPr>
      </w:pPr>
      <w:r w:rsidRPr="0035619E">
        <w:rPr>
          <w:sz w:val="28"/>
          <w:szCs w:val="28"/>
          <w:u w:val="dotted"/>
        </w:rPr>
        <w:t xml:space="preserve">By the end of the course, </w:t>
      </w:r>
      <w:r w:rsidRPr="0035619E">
        <w:rPr>
          <w:color w:val="000000"/>
          <w:sz w:val="28"/>
          <w:szCs w:val="28"/>
          <w:u w:val="dotted"/>
        </w:rPr>
        <w:t>Postgraduate attaining Master Degree in clinical oncology and nuclear medicine should have sufficient understanding and knowledge that enable him/her to:</w:t>
      </w:r>
    </w:p>
    <w:p w14:paraId="495E0C10" w14:textId="77777777" w:rsidR="005D66ED" w:rsidRPr="003B1A4A" w:rsidRDefault="005D66ED" w:rsidP="005D66ED">
      <w:pPr>
        <w:pStyle w:val="ListParagraph"/>
        <w:numPr>
          <w:ilvl w:val="1"/>
          <w:numId w:val="74"/>
        </w:numPr>
        <w:bidi w:val="0"/>
        <w:spacing w:after="0" w:line="240" w:lineRule="auto"/>
      </w:pPr>
      <w:r w:rsidRPr="003B1A4A">
        <w:t>Define and discus the main disease categories that may affect the body as well as the basic mechanism underlying these disorders (etiology, pathogenesis &amp; natural history).</w:t>
      </w:r>
    </w:p>
    <w:p w14:paraId="380197FB" w14:textId="77777777" w:rsidR="005D66ED" w:rsidRPr="003B1A4A" w:rsidRDefault="005D66ED" w:rsidP="005D66ED">
      <w:pPr>
        <w:pStyle w:val="ListParagraph"/>
        <w:numPr>
          <w:ilvl w:val="1"/>
          <w:numId w:val="74"/>
        </w:numPr>
        <w:bidi w:val="0"/>
        <w:spacing w:after="0" w:line="240" w:lineRule="auto"/>
      </w:pPr>
      <w:r w:rsidRPr="003B1A4A">
        <w:t>Describe the morphological (gross and microscopic) changes occurring as result of such disease in various organ systems.</w:t>
      </w:r>
    </w:p>
    <w:p w14:paraId="30304DAE" w14:textId="77777777" w:rsidR="005D66ED" w:rsidRPr="003B1A4A" w:rsidRDefault="005D66ED" w:rsidP="005D66ED">
      <w:pPr>
        <w:pStyle w:val="ListParagraph"/>
        <w:numPr>
          <w:ilvl w:val="1"/>
          <w:numId w:val="74"/>
        </w:numPr>
        <w:bidi w:val="0"/>
        <w:spacing w:after="0" w:line="240" w:lineRule="auto"/>
      </w:pPr>
      <w:r w:rsidRPr="003B1A4A">
        <w:t>Determine the fate and complications of each particular disease and outline the general management procedures.</w:t>
      </w:r>
    </w:p>
    <w:p w14:paraId="4820C95A" w14:textId="77777777" w:rsidR="005D66ED" w:rsidRPr="003B1A4A" w:rsidRDefault="005D66ED" w:rsidP="005D66ED">
      <w:pPr>
        <w:pStyle w:val="ListParagraph"/>
        <w:numPr>
          <w:ilvl w:val="1"/>
          <w:numId w:val="74"/>
        </w:numPr>
        <w:bidi w:val="0"/>
        <w:spacing w:after="0" w:line="240" w:lineRule="auto"/>
      </w:pPr>
      <w:r w:rsidRPr="003B1A4A">
        <w:t>To provide student with an ordered, structured, theoretical knowledge of basic statistics.</w:t>
      </w:r>
    </w:p>
    <w:p w14:paraId="2CD963EE" w14:textId="77777777" w:rsidR="005D66ED" w:rsidRPr="003B1A4A" w:rsidRDefault="005D66ED" w:rsidP="005D66ED">
      <w:pPr>
        <w:pStyle w:val="ListParagraph"/>
        <w:numPr>
          <w:ilvl w:val="1"/>
          <w:numId w:val="74"/>
        </w:numPr>
        <w:bidi w:val="0"/>
        <w:spacing w:after="0" w:line="240" w:lineRule="auto"/>
      </w:pPr>
      <w:r w:rsidRPr="003B1A4A">
        <w:t>To provide student with an ordered, structured, theoretical knowledge of relevant statistical parameters and analysis needs.</w:t>
      </w:r>
    </w:p>
    <w:p w14:paraId="2ADB59F5" w14:textId="77777777" w:rsidR="005D66ED" w:rsidRPr="003B1A4A" w:rsidRDefault="005D66ED" w:rsidP="005D66ED">
      <w:pPr>
        <w:pStyle w:val="ListParagraph"/>
        <w:numPr>
          <w:ilvl w:val="1"/>
          <w:numId w:val="74"/>
        </w:numPr>
        <w:bidi w:val="0"/>
        <w:spacing w:after="0" w:line="240" w:lineRule="auto"/>
      </w:pPr>
      <w:r w:rsidRPr="003B1A4A">
        <w:lastRenderedPageBreak/>
        <w:t>Define different types of growth disorder and differentiate well between dysplasia, atypia, hyperplasia, leukoplakia, erethroplacia, carcinoma in situ and invasive cancer.</w:t>
      </w:r>
    </w:p>
    <w:p w14:paraId="3C16E432" w14:textId="77777777" w:rsidR="005D66ED" w:rsidRPr="003B1A4A" w:rsidRDefault="005D66ED" w:rsidP="005D66ED">
      <w:pPr>
        <w:pStyle w:val="ListParagraph"/>
        <w:numPr>
          <w:ilvl w:val="1"/>
          <w:numId w:val="74"/>
        </w:numPr>
        <w:bidi w:val="0"/>
        <w:spacing w:after="0" w:line="240" w:lineRule="auto"/>
      </w:pPr>
      <w:r w:rsidRPr="003B1A4A">
        <w:t>Describe the cell cycle &amp; know it is control.</w:t>
      </w:r>
    </w:p>
    <w:p w14:paraId="553D23FC" w14:textId="77777777" w:rsidR="005D66ED" w:rsidRPr="003B1A4A" w:rsidRDefault="005D66ED" w:rsidP="005D66ED">
      <w:pPr>
        <w:pStyle w:val="ListParagraph"/>
        <w:numPr>
          <w:ilvl w:val="1"/>
          <w:numId w:val="74"/>
        </w:numPr>
        <w:bidi w:val="0"/>
        <w:spacing w:after="0" w:line="240" w:lineRule="auto"/>
      </w:pPr>
      <w:r w:rsidRPr="003B1A4A">
        <w:t>Differentiate well between different effects of of tumour (local, distant).</w:t>
      </w:r>
    </w:p>
    <w:p w14:paraId="259A61E0" w14:textId="77777777" w:rsidR="005D66ED" w:rsidRPr="003B1A4A" w:rsidRDefault="005D66ED" w:rsidP="005D66ED">
      <w:pPr>
        <w:pStyle w:val="ListParagraph"/>
        <w:numPr>
          <w:ilvl w:val="1"/>
          <w:numId w:val="74"/>
        </w:numPr>
        <w:bidi w:val="0"/>
        <w:spacing w:after="0" w:line="240" w:lineRule="auto"/>
      </w:pPr>
      <w:r w:rsidRPr="003B1A4A">
        <w:t>List data required for treatment planning,Elicit immobilization (techniques and accuracy),identify effect and minimization of patient and organ movement, prescribe tumor localization’ direct visual’ simulator , CT’ MRI’ ultrasound).</w:t>
      </w:r>
    </w:p>
    <w:p w14:paraId="2EA9945C" w14:textId="77777777" w:rsidR="005D66ED" w:rsidRPr="003B1A4A" w:rsidRDefault="005D66ED" w:rsidP="005D66ED">
      <w:pPr>
        <w:pStyle w:val="ListParagraph"/>
        <w:numPr>
          <w:ilvl w:val="1"/>
          <w:numId w:val="74"/>
        </w:numPr>
        <w:bidi w:val="0"/>
        <w:spacing w:after="0" w:line="240" w:lineRule="auto"/>
      </w:pPr>
      <w:r w:rsidRPr="003B1A4A">
        <w:t>Candidate for the final examination need to have a broad knowledge  relating to all aspect of the investigation and management of patients with cancer.</w:t>
      </w:r>
    </w:p>
    <w:p w14:paraId="3AAD59ED"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internal medicine science related to clinical oncology.</w:t>
      </w:r>
    </w:p>
    <w:p w14:paraId="275F9E09"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relevant diagnostic techniques.</w:t>
      </w:r>
    </w:p>
    <w:p w14:paraId="1A3E76F2"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the role of internal medicine in helping diagnosis of these disease.</w:t>
      </w:r>
    </w:p>
    <w:p w14:paraId="6965D3D0" w14:textId="77777777" w:rsidR="005D66ED" w:rsidRDefault="005D66ED" w:rsidP="005D66ED">
      <w:pPr>
        <w:pStyle w:val="ListParagraph"/>
        <w:numPr>
          <w:ilvl w:val="1"/>
          <w:numId w:val="74"/>
        </w:numPr>
        <w:bidi w:val="0"/>
        <w:spacing w:after="0" w:line="240" w:lineRule="auto"/>
      </w:pPr>
      <w:r w:rsidRPr="003B1A4A">
        <w:t>To provide students with an ordered, structured, theoretical knowledge of role of clinical oncology in management of these diseases.</w:t>
      </w:r>
    </w:p>
    <w:p w14:paraId="027BD1B8" w14:textId="77777777" w:rsidR="005D66ED" w:rsidRPr="003B1A4A" w:rsidRDefault="005D66ED" w:rsidP="005D66ED">
      <w:pPr>
        <w:pStyle w:val="ListParagraph"/>
        <w:numPr>
          <w:ilvl w:val="1"/>
          <w:numId w:val="74"/>
        </w:numPr>
        <w:bidi w:val="0"/>
        <w:spacing w:after="0" w:line="240" w:lineRule="auto"/>
      </w:pPr>
      <w:r>
        <w:t>Define and discuses the main disease categories in surgery related to oncology that may affect body as well as the basic mechanisms underlying these disorders.</w:t>
      </w:r>
    </w:p>
    <w:p w14:paraId="63293CAF" w14:textId="77777777" w:rsidR="005D66ED" w:rsidRDefault="005D66ED" w:rsidP="005D66ED">
      <w:pPr>
        <w:spacing w:after="0" w:line="240" w:lineRule="auto"/>
        <w:jc w:val="both"/>
        <w:rPr>
          <w:b/>
          <w:bCs/>
          <w:sz w:val="32"/>
          <w:szCs w:val="32"/>
        </w:rPr>
      </w:pPr>
      <w:r>
        <w:rPr>
          <w:b/>
          <w:bCs/>
          <w:sz w:val="32"/>
          <w:szCs w:val="32"/>
        </w:rPr>
        <w:t xml:space="preserve">  </w:t>
      </w:r>
      <w:r w:rsidRPr="0035619E">
        <w:rPr>
          <w:b/>
          <w:bCs/>
          <w:sz w:val="32"/>
          <w:szCs w:val="32"/>
        </w:rPr>
        <w:t>2/ 2 Intellectual Skills:</w:t>
      </w:r>
    </w:p>
    <w:p w14:paraId="4009F24C" w14:textId="77777777" w:rsidR="005D66ED" w:rsidRPr="007B24EF" w:rsidRDefault="005D66ED" w:rsidP="005D66ED">
      <w:pPr>
        <w:pStyle w:val="ListParagraph"/>
        <w:numPr>
          <w:ilvl w:val="0"/>
          <w:numId w:val="75"/>
        </w:numPr>
        <w:bidi w:val="0"/>
        <w:spacing w:after="0" w:line="240" w:lineRule="auto"/>
        <w:rPr>
          <w:b/>
          <w:bCs/>
        </w:rPr>
      </w:pPr>
      <w:r w:rsidRPr="007B24EF">
        <w:t>Predict the signs symptoms,&amp; radiological findings of disease based on</w:t>
      </w:r>
      <w:r w:rsidRPr="007B24EF">
        <w:rPr>
          <w:b/>
          <w:bCs/>
        </w:rPr>
        <w:t xml:space="preserve"> the </w:t>
      </w:r>
      <w:r w:rsidRPr="007B24EF">
        <w:t>understanding the underlying pathogenesis as well as gross and microscopic tissue changes responsible for symptomatology and physical changes in the patient</w:t>
      </w:r>
    </w:p>
    <w:p w14:paraId="58A12D97" w14:textId="77777777" w:rsidR="005D66ED" w:rsidRPr="00F66744" w:rsidRDefault="005D66ED" w:rsidP="005D66ED">
      <w:pPr>
        <w:pStyle w:val="ListParagraph"/>
        <w:numPr>
          <w:ilvl w:val="0"/>
          <w:numId w:val="75"/>
        </w:numPr>
        <w:bidi w:val="0"/>
        <w:spacing w:after="0" w:line="240" w:lineRule="auto"/>
        <w:rPr>
          <w:b/>
          <w:bCs/>
        </w:rPr>
      </w:pPr>
      <w:r w:rsidRPr="007B24EF">
        <w:rPr>
          <w:b/>
          <w:bCs/>
        </w:rPr>
        <w:t xml:space="preserve"> </w:t>
      </w:r>
      <w:r>
        <w:t>To enable students to undertake rational statistice steps in proplem acquaintance and solving.</w:t>
      </w:r>
    </w:p>
    <w:p w14:paraId="3A5EEDD8" w14:textId="77777777" w:rsidR="005D66ED" w:rsidRPr="00F66744" w:rsidRDefault="005D66ED" w:rsidP="005D66ED">
      <w:pPr>
        <w:pStyle w:val="ListParagraph"/>
        <w:numPr>
          <w:ilvl w:val="0"/>
          <w:numId w:val="75"/>
        </w:numPr>
        <w:bidi w:val="0"/>
        <w:spacing w:after="0" w:line="240" w:lineRule="auto"/>
        <w:rPr>
          <w:b/>
          <w:bCs/>
        </w:rPr>
      </w:pPr>
      <w:r>
        <w:t>Demonstrate isodose curves for X rays of different energies.</w:t>
      </w:r>
    </w:p>
    <w:p w14:paraId="66D75833" w14:textId="77777777" w:rsidR="005D66ED" w:rsidRPr="007D2638" w:rsidRDefault="005D66ED" w:rsidP="005D66ED">
      <w:pPr>
        <w:pStyle w:val="ListParagraph"/>
        <w:numPr>
          <w:ilvl w:val="0"/>
          <w:numId w:val="75"/>
        </w:numPr>
        <w:bidi w:val="0"/>
        <w:spacing w:after="0" w:line="240" w:lineRule="auto"/>
        <w:rPr>
          <w:b/>
          <w:bCs/>
        </w:rPr>
      </w:pPr>
      <w:r>
        <w:rPr>
          <w:b/>
          <w:bCs/>
        </w:rPr>
        <w:t xml:space="preserve">Evaluate </w:t>
      </w:r>
      <w:r>
        <w:t>radiation therapy plans (2D &amp; Conformal) based on expected toxicities from different dose distribution to different organ.</w:t>
      </w:r>
    </w:p>
    <w:p w14:paraId="6E5F8978" w14:textId="77777777" w:rsidR="005D66ED" w:rsidRPr="00CD2CB0" w:rsidRDefault="005D66ED" w:rsidP="005D66ED">
      <w:pPr>
        <w:spacing w:after="0" w:line="240" w:lineRule="auto"/>
        <w:jc w:val="both"/>
        <w:rPr>
          <w:b/>
          <w:bCs/>
          <w:sz w:val="32"/>
          <w:szCs w:val="32"/>
        </w:rPr>
      </w:pPr>
      <w:r>
        <w:rPr>
          <w:b/>
          <w:bCs/>
          <w:sz w:val="32"/>
          <w:szCs w:val="32"/>
        </w:rPr>
        <w:t xml:space="preserve">  </w:t>
      </w:r>
      <w:r w:rsidRPr="00CD2CB0">
        <w:rPr>
          <w:b/>
          <w:bCs/>
          <w:sz w:val="32"/>
          <w:szCs w:val="32"/>
        </w:rPr>
        <w:t xml:space="preserve">2/ 3 </w:t>
      </w:r>
      <w:r>
        <w:rPr>
          <w:b/>
          <w:bCs/>
          <w:sz w:val="32"/>
          <w:szCs w:val="32"/>
        </w:rPr>
        <w:t xml:space="preserve"> </w:t>
      </w:r>
      <w:r w:rsidRPr="00CD2CB0">
        <w:rPr>
          <w:b/>
          <w:bCs/>
          <w:sz w:val="32"/>
          <w:szCs w:val="32"/>
        </w:rPr>
        <w:t>Skills:</w:t>
      </w:r>
    </w:p>
    <w:p w14:paraId="6229C4D7" w14:textId="77777777" w:rsidR="005D66ED" w:rsidRDefault="005D66ED" w:rsidP="005D66ED">
      <w:pPr>
        <w:pStyle w:val="ListParagraph"/>
        <w:numPr>
          <w:ilvl w:val="0"/>
          <w:numId w:val="76"/>
        </w:numPr>
        <w:bidi w:val="0"/>
        <w:spacing w:after="0" w:line="240" w:lineRule="auto"/>
        <w:ind w:left="630"/>
      </w:pPr>
      <w:r w:rsidRPr="00CD2CB0">
        <w:t>Demonstrate isodose distribution in each of the following situation, their uses and critical assessment:</w:t>
      </w:r>
    </w:p>
    <w:p w14:paraId="77715CDF" w14:textId="77777777" w:rsidR="005D66ED" w:rsidRDefault="005D66ED" w:rsidP="005D66ED">
      <w:pPr>
        <w:pStyle w:val="ListParagraph"/>
        <w:numPr>
          <w:ilvl w:val="2"/>
          <w:numId w:val="77"/>
        </w:numPr>
        <w:bidi w:val="0"/>
        <w:spacing w:after="0" w:line="240" w:lineRule="auto"/>
      </w:pPr>
      <w:r>
        <w:t>Sigel field</w:t>
      </w:r>
    </w:p>
    <w:p w14:paraId="5304BF03" w14:textId="77777777" w:rsidR="005D66ED" w:rsidRDefault="005D66ED" w:rsidP="005D66ED">
      <w:pPr>
        <w:pStyle w:val="ListParagraph"/>
        <w:numPr>
          <w:ilvl w:val="2"/>
          <w:numId w:val="77"/>
        </w:numPr>
        <w:bidi w:val="0"/>
        <w:spacing w:after="0" w:line="240" w:lineRule="auto"/>
      </w:pPr>
      <w:r>
        <w:t>Isodose simulation multifield planning</w:t>
      </w:r>
    </w:p>
    <w:p w14:paraId="7820B46C" w14:textId="77777777" w:rsidR="005D66ED" w:rsidRDefault="005D66ED" w:rsidP="005D66ED">
      <w:pPr>
        <w:pStyle w:val="ListParagraph"/>
        <w:numPr>
          <w:ilvl w:val="2"/>
          <w:numId w:val="77"/>
        </w:numPr>
        <w:bidi w:val="0"/>
        <w:spacing w:after="0" w:line="240" w:lineRule="auto"/>
      </w:pPr>
      <w:r>
        <w:t>Weighting</w:t>
      </w:r>
    </w:p>
    <w:p w14:paraId="19B68760" w14:textId="77777777" w:rsidR="005D66ED" w:rsidRPr="005C603B" w:rsidRDefault="005D66ED" w:rsidP="005D66ED">
      <w:pPr>
        <w:spacing w:after="0" w:line="240" w:lineRule="auto"/>
        <w:jc w:val="both"/>
        <w:rPr>
          <w:sz w:val="28"/>
          <w:szCs w:val="28"/>
        </w:rPr>
      </w:pPr>
    </w:p>
    <w:p w14:paraId="0A743656" w14:textId="77777777" w:rsidR="005D66ED" w:rsidRDefault="005D66ED" w:rsidP="005D66ED">
      <w:pPr>
        <w:pStyle w:val="ListParagraph"/>
        <w:numPr>
          <w:ilvl w:val="1"/>
          <w:numId w:val="77"/>
        </w:numPr>
        <w:bidi w:val="0"/>
        <w:spacing w:after="0" w:line="240" w:lineRule="auto"/>
      </w:pPr>
      <w:r>
        <w:lastRenderedPageBreak/>
        <w:t>Demonstrate in details principles of CT treatment planning:</w:t>
      </w:r>
    </w:p>
    <w:p w14:paraId="27552728" w14:textId="77777777" w:rsidR="005D66ED" w:rsidRDefault="005D66ED" w:rsidP="005D66ED">
      <w:pPr>
        <w:pStyle w:val="ListParagraph"/>
        <w:numPr>
          <w:ilvl w:val="2"/>
          <w:numId w:val="77"/>
        </w:numPr>
        <w:bidi w:val="0"/>
        <w:spacing w:after="0" w:line="240" w:lineRule="auto"/>
      </w:pPr>
      <w:r>
        <w:t>Acquisition of data and data transfer.</w:t>
      </w:r>
    </w:p>
    <w:p w14:paraId="08CBFFED" w14:textId="77777777" w:rsidR="005D66ED" w:rsidRDefault="005D66ED" w:rsidP="005D66ED">
      <w:pPr>
        <w:pStyle w:val="ListParagraph"/>
        <w:numPr>
          <w:ilvl w:val="2"/>
          <w:numId w:val="77"/>
        </w:numPr>
        <w:bidi w:val="0"/>
        <w:spacing w:after="0" w:line="240" w:lineRule="auto"/>
      </w:pPr>
      <w:r>
        <w:t>Imaging manipulation and image fusion.</w:t>
      </w:r>
    </w:p>
    <w:p w14:paraId="1525EB23" w14:textId="77777777" w:rsidR="005D66ED" w:rsidRDefault="005D66ED" w:rsidP="005D66ED">
      <w:pPr>
        <w:pStyle w:val="ListParagraph"/>
        <w:numPr>
          <w:ilvl w:val="2"/>
          <w:numId w:val="77"/>
        </w:numPr>
        <w:bidi w:val="0"/>
        <w:spacing w:after="0" w:line="240" w:lineRule="auto"/>
      </w:pPr>
      <w:r>
        <w:t>Delineate the volumes.</w:t>
      </w:r>
    </w:p>
    <w:p w14:paraId="6ABA4E7E" w14:textId="77777777" w:rsidR="005D66ED" w:rsidRDefault="005D66ED" w:rsidP="005D66ED">
      <w:pPr>
        <w:pStyle w:val="ListParagraph"/>
        <w:numPr>
          <w:ilvl w:val="2"/>
          <w:numId w:val="77"/>
        </w:numPr>
        <w:bidi w:val="0"/>
        <w:spacing w:after="0" w:line="240" w:lineRule="auto"/>
      </w:pPr>
      <w:r>
        <w:t>Beam placement using beam eye‘s views.</w:t>
      </w:r>
    </w:p>
    <w:p w14:paraId="08621B22" w14:textId="77777777" w:rsidR="005D66ED" w:rsidRDefault="005D66ED" w:rsidP="005D66ED">
      <w:pPr>
        <w:pStyle w:val="ListParagraph"/>
        <w:numPr>
          <w:ilvl w:val="2"/>
          <w:numId w:val="77"/>
        </w:numPr>
        <w:bidi w:val="0"/>
        <w:spacing w:after="0" w:line="240" w:lineRule="auto"/>
      </w:pPr>
      <w:r>
        <w:t>Plan verivication and evaluation..</w:t>
      </w:r>
    </w:p>
    <w:p w14:paraId="36B79549" w14:textId="77777777" w:rsidR="005D66ED" w:rsidRDefault="005D66ED" w:rsidP="005D66ED">
      <w:pPr>
        <w:pStyle w:val="ListParagraph"/>
        <w:numPr>
          <w:ilvl w:val="2"/>
          <w:numId w:val="77"/>
        </w:numPr>
        <w:bidi w:val="0"/>
        <w:spacing w:after="0" w:line="240" w:lineRule="auto"/>
      </w:pPr>
      <w:r>
        <w:t>Element of inverse planning.</w:t>
      </w:r>
    </w:p>
    <w:p w14:paraId="3BE6D242" w14:textId="77777777" w:rsidR="005D66ED" w:rsidRDefault="005D66ED" w:rsidP="005D66ED">
      <w:pPr>
        <w:pStyle w:val="ListParagraph"/>
        <w:numPr>
          <w:ilvl w:val="2"/>
          <w:numId w:val="77"/>
        </w:numPr>
        <w:bidi w:val="0"/>
        <w:spacing w:after="0" w:line="240" w:lineRule="auto"/>
      </w:pPr>
      <w:r>
        <w:t>Element of intensity modulated radiotherapy.</w:t>
      </w:r>
    </w:p>
    <w:p w14:paraId="211D056C" w14:textId="77777777" w:rsidR="005D66ED" w:rsidRPr="00CD2CB0" w:rsidRDefault="005D66ED" w:rsidP="005D66ED">
      <w:pPr>
        <w:spacing w:after="0" w:line="240" w:lineRule="auto"/>
        <w:jc w:val="both"/>
        <w:rPr>
          <w:sz w:val="28"/>
          <w:szCs w:val="28"/>
        </w:rPr>
      </w:pPr>
    </w:p>
    <w:p w14:paraId="7165B2BC" w14:textId="77777777" w:rsidR="005D66ED" w:rsidRDefault="005D66ED" w:rsidP="005D66ED">
      <w:pPr>
        <w:spacing w:after="0" w:line="240" w:lineRule="auto"/>
        <w:rPr>
          <w:b/>
          <w:bCs/>
          <w:sz w:val="32"/>
          <w:szCs w:val="32"/>
        </w:rPr>
      </w:pPr>
      <w:r>
        <w:rPr>
          <w:b/>
          <w:bCs/>
          <w:sz w:val="32"/>
          <w:szCs w:val="32"/>
        </w:rPr>
        <w:t xml:space="preserve">    </w:t>
      </w:r>
      <w:r w:rsidRPr="00CD2CB0">
        <w:rPr>
          <w:b/>
          <w:bCs/>
          <w:sz w:val="32"/>
          <w:szCs w:val="32"/>
        </w:rPr>
        <w:t>2/3/1 Professional and Practical Skills:</w:t>
      </w:r>
    </w:p>
    <w:p w14:paraId="6586C078" w14:textId="77777777" w:rsidR="005D66ED" w:rsidRDefault="005D66ED" w:rsidP="005D66ED">
      <w:pPr>
        <w:pStyle w:val="ListParagraph"/>
        <w:numPr>
          <w:ilvl w:val="0"/>
          <w:numId w:val="78"/>
        </w:numPr>
        <w:bidi w:val="0"/>
        <w:spacing w:after="0" w:line="240" w:lineRule="auto"/>
        <w:jc w:val="left"/>
      </w:pPr>
      <w:r>
        <w:t>Elicit tumor localization :direct visual ,simulator ,CT,MRI, ultrasound.</w:t>
      </w:r>
    </w:p>
    <w:p w14:paraId="7D92A444" w14:textId="77777777" w:rsidR="005D66ED" w:rsidRDefault="005D66ED" w:rsidP="005D66ED">
      <w:pPr>
        <w:pStyle w:val="ListParagraph"/>
        <w:numPr>
          <w:ilvl w:val="0"/>
          <w:numId w:val="78"/>
        </w:numPr>
        <w:bidi w:val="0"/>
        <w:spacing w:after="0" w:line="240" w:lineRule="auto"/>
        <w:jc w:val="left"/>
      </w:pPr>
      <w:r>
        <w:t>Elicit transposition of patient data:magnification,target volumes, sensitive structure ,dose dose modifying structures.</w:t>
      </w:r>
    </w:p>
    <w:p w14:paraId="7DB4BB63" w14:textId="77777777" w:rsidR="005D66ED" w:rsidRDefault="005D66ED" w:rsidP="005D66ED">
      <w:pPr>
        <w:pStyle w:val="ListParagraph"/>
        <w:numPr>
          <w:ilvl w:val="0"/>
          <w:numId w:val="78"/>
        </w:numPr>
        <w:bidi w:val="0"/>
        <w:spacing w:after="0" w:line="240" w:lineRule="auto"/>
        <w:jc w:val="left"/>
      </w:pPr>
      <w:r>
        <w:t>Use of simulator in localization of different tumor.</w:t>
      </w:r>
    </w:p>
    <w:p w14:paraId="1985BA61" w14:textId="77777777" w:rsidR="005D66ED" w:rsidRDefault="005D66ED" w:rsidP="005D66ED">
      <w:pPr>
        <w:pStyle w:val="ListParagraph"/>
        <w:numPr>
          <w:ilvl w:val="0"/>
          <w:numId w:val="78"/>
        </w:numPr>
        <w:bidi w:val="0"/>
        <w:spacing w:after="0" w:line="240" w:lineRule="auto"/>
        <w:jc w:val="left"/>
      </w:pPr>
      <w:r>
        <w:t>Evaluate and compare between different planes.</w:t>
      </w:r>
    </w:p>
    <w:p w14:paraId="3A4BE6FE" w14:textId="77777777" w:rsidR="005D66ED" w:rsidRPr="005A4CBB" w:rsidRDefault="005D66ED" w:rsidP="005D66ED">
      <w:pPr>
        <w:pStyle w:val="ListParagraph"/>
        <w:numPr>
          <w:ilvl w:val="0"/>
          <w:numId w:val="78"/>
        </w:numPr>
        <w:bidi w:val="0"/>
        <w:spacing w:after="0" w:line="240" w:lineRule="auto"/>
        <w:jc w:val="left"/>
      </w:pPr>
      <w:r>
        <w:t>Perform CT treatment planning:</w:t>
      </w:r>
    </w:p>
    <w:p w14:paraId="0CE96A41" w14:textId="77777777" w:rsidR="005D66ED" w:rsidRDefault="005D66ED" w:rsidP="005D66ED">
      <w:pPr>
        <w:pStyle w:val="ListParagraph"/>
        <w:numPr>
          <w:ilvl w:val="2"/>
          <w:numId w:val="78"/>
        </w:numPr>
        <w:bidi w:val="0"/>
        <w:spacing w:after="0" w:line="240" w:lineRule="auto"/>
      </w:pPr>
      <w:r>
        <w:t>Acquisition of data and data transfer.</w:t>
      </w:r>
    </w:p>
    <w:p w14:paraId="719DFA21" w14:textId="77777777" w:rsidR="005D66ED" w:rsidRDefault="005D66ED" w:rsidP="005D66ED">
      <w:pPr>
        <w:pStyle w:val="ListParagraph"/>
        <w:numPr>
          <w:ilvl w:val="2"/>
          <w:numId w:val="78"/>
        </w:numPr>
        <w:bidi w:val="0"/>
        <w:spacing w:after="0" w:line="240" w:lineRule="auto"/>
      </w:pPr>
      <w:r>
        <w:t>Imaging manipulation and image fusion.</w:t>
      </w:r>
    </w:p>
    <w:p w14:paraId="5491BEDF" w14:textId="77777777" w:rsidR="005D66ED" w:rsidRDefault="005D66ED" w:rsidP="005D66ED">
      <w:pPr>
        <w:pStyle w:val="ListParagraph"/>
        <w:numPr>
          <w:ilvl w:val="2"/>
          <w:numId w:val="78"/>
        </w:numPr>
        <w:bidi w:val="0"/>
        <w:spacing w:after="0" w:line="240" w:lineRule="auto"/>
      </w:pPr>
      <w:r>
        <w:t>Delineate the volumes.</w:t>
      </w:r>
    </w:p>
    <w:p w14:paraId="765446A7" w14:textId="77777777" w:rsidR="005D66ED" w:rsidRDefault="005D66ED" w:rsidP="005D66ED">
      <w:pPr>
        <w:pStyle w:val="ListParagraph"/>
        <w:numPr>
          <w:ilvl w:val="2"/>
          <w:numId w:val="78"/>
        </w:numPr>
        <w:bidi w:val="0"/>
        <w:spacing w:after="0" w:line="240" w:lineRule="auto"/>
      </w:pPr>
      <w:r>
        <w:t>Beam placement using beam eye‘s views.</w:t>
      </w:r>
    </w:p>
    <w:p w14:paraId="1A27661D" w14:textId="77777777" w:rsidR="005D66ED" w:rsidRDefault="005D66ED" w:rsidP="005D66ED">
      <w:pPr>
        <w:pStyle w:val="ListParagraph"/>
        <w:numPr>
          <w:ilvl w:val="2"/>
          <w:numId w:val="78"/>
        </w:numPr>
        <w:bidi w:val="0"/>
        <w:spacing w:after="0" w:line="240" w:lineRule="auto"/>
      </w:pPr>
      <w:r>
        <w:t>Plan verivication and evaluation..</w:t>
      </w:r>
    </w:p>
    <w:p w14:paraId="74851A4F" w14:textId="77777777" w:rsidR="005D66ED" w:rsidRDefault="005D66ED" w:rsidP="005D66ED">
      <w:pPr>
        <w:pStyle w:val="ListParagraph"/>
        <w:numPr>
          <w:ilvl w:val="2"/>
          <w:numId w:val="78"/>
        </w:numPr>
        <w:bidi w:val="0"/>
        <w:spacing w:after="0" w:line="240" w:lineRule="auto"/>
      </w:pPr>
      <w:r>
        <w:t>Element of inverse planning.</w:t>
      </w:r>
    </w:p>
    <w:p w14:paraId="314F363F" w14:textId="77777777" w:rsidR="005D66ED" w:rsidRDefault="005D66ED" w:rsidP="005D66ED">
      <w:pPr>
        <w:pStyle w:val="ListParagraph"/>
        <w:numPr>
          <w:ilvl w:val="2"/>
          <w:numId w:val="78"/>
        </w:numPr>
        <w:bidi w:val="0"/>
        <w:spacing w:after="0" w:line="240" w:lineRule="auto"/>
      </w:pPr>
      <w:r>
        <w:t>Element of intensity modulated radiotherapy.</w:t>
      </w:r>
    </w:p>
    <w:p w14:paraId="46E0D7F1" w14:textId="77777777" w:rsidR="005D66ED" w:rsidRDefault="005D66ED" w:rsidP="005D66ED">
      <w:pPr>
        <w:pStyle w:val="ListParagraph"/>
        <w:spacing w:after="0" w:line="240" w:lineRule="auto"/>
        <w:ind w:left="1080"/>
        <w:rPr>
          <w:sz w:val="24"/>
          <w:szCs w:val="24"/>
        </w:rPr>
      </w:pPr>
    </w:p>
    <w:p w14:paraId="3AC91636" w14:textId="77777777" w:rsidR="005D66ED" w:rsidRPr="00AD6512" w:rsidRDefault="005D66ED" w:rsidP="005D66ED">
      <w:pPr>
        <w:spacing w:after="0" w:line="240" w:lineRule="auto"/>
        <w:rPr>
          <w:b/>
          <w:bCs/>
          <w:sz w:val="32"/>
          <w:szCs w:val="32"/>
        </w:rPr>
      </w:pPr>
      <w:r>
        <w:rPr>
          <w:b/>
          <w:bCs/>
          <w:sz w:val="32"/>
          <w:szCs w:val="32"/>
        </w:rPr>
        <w:t xml:space="preserve">   </w:t>
      </w:r>
      <w:r w:rsidRPr="00AD6512">
        <w:rPr>
          <w:b/>
          <w:bCs/>
          <w:sz w:val="32"/>
          <w:szCs w:val="32"/>
        </w:rPr>
        <w:t>2/3/2 General Skills:</w:t>
      </w:r>
    </w:p>
    <w:p w14:paraId="4F65F167" w14:textId="77777777" w:rsidR="005D66ED" w:rsidRPr="00AD6512" w:rsidRDefault="005D66ED" w:rsidP="005D66ED">
      <w:pPr>
        <w:jc w:val="both"/>
        <w:rPr>
          <w:b/>
          <w:bCs/>
          <w:sz w:val="32"/>
          <w:szCs w:val="32"/>
          <w:lang w:bidi="ar-EG"/>
        </w:rPr>
      </w:pPr>
      <w:r>
        <w:rPr>
          <w:b/>
          <w:bCs/>
          <w:sz w:val="32"/>
          <w:szCs w:val="32"/>
        </w:rPr>
        <w:t xml:space="preserve">     </w:t>
      </w:r>
      <w:r w:rsidRPr="00AD6512">
        <w:rPr>
          <w:b/>
          <w:bCs/>
          <w:sz w:val="32"/>
          <w:szCs w:val="32"/>
        </w:rPr>
        <w:t>General and Transferable Skills:</w:t>
      </w:r>
    </w:p>
    <w:p w14:paraId="14EAE9D1" w14:textId="77777777" w:rsidR="005D66ED" w:rsidRPr="00AD6512" w:rsidRDefault="005D66ED" w:rsidP="005D66ED">
      <w:pPr>
        <w:pStyle w:val="ListParagraph"/>
        <w:numPr>
          <w:ilvl w:val="0"/>
          <w:numId w:val="79"/>
        </w:numPr>
        <w:bidi w:val="0"/>
        <w:spacing w:after="200"/>
        <w:jc w:val="left"/>
      </w:pPr>
      <w:r w:rsidRPr="00AD6512">
        <w:t>Communication skills , covering both written and oral communications.</w:t>
      </w:r>
    </w:p>
    <w:p w14:paraId="1318B1E6" w14:textId="77777777" w:rsidR="005D66ED" w:rsidRPr="00AD6512" w:rsidRDefault="005D66ED" w:rsidP="005D66ED">
      <w:pPr>
        <w:pStyle w:val="ListParagraph"/>
        <w:numPr>
          <w:ilvl w:val="0"/>
          <w:numId w:val="79"/>
        </w:numPr>
        <w:bidi w:val="0"/>
        <w:spacing w:after="200"/>
        <w:jc w:val="left"/>
      </w:pPr>
      <w:r w:rsidRPr="00AD6512">
        <w:t xml:space="preserve"> Problem solving skills</w:t>
      </w:r>
    </w:p>
    <w:p w14:paraId="356D7628" w14:textId="77777777" w:rsidR="005D66ED" w:rsidRPr="00AD6512" w:rsidRDefault="005D66ED" w:rsidP="005D66ED">
      <w:pPr>
        <w:pStyle w:val="ListParagraph"/>
        <w:numPr>
          <w:ilvl w:val="0"/>
          <w:numId w:val="79"/>
        </w:numPr>
        <w:bidi w:val="0"/>
        <w:spacing w:after="200"/>
        <w:jc w:val="left"/>
      </w:pPr>
      <w:r w:rsidRPr="00AD6512">
        <w:t>Interact and communicate effectively with other health care professionals.</w:t>
      </w:r>
    </w:p>
    <w:p w14:paraId="435ABFD0" w14:textId="77777777" w:rsidR="005D66ED" w:rsidRPr="00AD6512" w:rsidRDefault="005D66ED" w:rsidP="005D66ED">
      <w:pPr>
        <w:pStyle w:val="ListParagraph"/>
        <w:numPr>
          <w:ilvl w:val="0"/>
          <w:numId w:val="79"/>
        </w:numPr>
        <w:bidi w:val="0"/>
        <w:spacing w:after="200"/>
        <w:jc w:val="left"/>
      </w:pPr>
      <w:r w:rsidRPr="00AD6512">
        <w:t>Manage time effectively and demonstrate skills needed for lifelong learning as information technology skills  ( IT ) .</w:t>
      </w:r>
    </w:p>
    <w:p w14:paraId="0B7D5BE4" w14:textId="77777777" w:rsidR="005D66ED" w:rsidRPr="00AD6512" w:rsidRDefault="005D66ED" w:rsidP="005D66ED">
      <w:pPr>
        <w:pStyle w:val="ListParagraph"/>
        <w:numPr>
          <w:ilvl w:val="0"/>
          <w:numId w:val="79"/>
        </w:numPr>
        <w:bidi w:val="0"/>
        <w:spacing w:after="200"/>
        <w:jc w:val="left"/>
      </w:pPr>
      <w:r w:rsidRPr="00AD6512">
        <w:t xml:space="preserve"> Work effectively and cooperatively in a team .</w:t>
      </w:r>
    </w:p>
    <w:p w14:paraId="633AFEAF" w14:textId="77777777" w:rsidR="005D66ED" w:rsidRPr="00AD6512" w:rsidRDefault="005D66ED" w:rsidP="005D66ED">
      <w:pPr>
        <w:pStyle w:val="ListParagraph"/>
        <w:numPr>
          <w:ilvl w:val="0"/>
          <w:numId w:val="79"/>
        </w:numPr>
        <w:bidi w:val="0"/>
        <w:spacing w:after="200"/>
        <w:jc w:val="left"/>
      </w:pPr>
      <w:r w:rsidRPr="00AD6512">
        <w:t xml:space="preserve"> Discuss professional errors in a an honest way .</w:t>
      </w:r>
    </w:p>
    <w:p w14:paraId="69497D01" w14:textId="77777777" w:rsidR="005D66ED" w:rsidRDefault="005D66ED" w:rsidP="005D66ED">
      <w:pPr>
        <w:pStyle w:val="ListParagraph"/>
        <w:numPr>
          <w:ilvl w:val="0"/>
          <w:numId w:val="79"/>
        </w:numPr>
        <w:bidi w:val="0"/>
        <w:spacing w:after="200"/>
        <w:jc w:val="left"/>
      </w:pPr>
      <w:r w:rsidRPr="00AD6512">
        <w:t xml:space="preserve"> Independent learning ability required for continuing professional development  </w:t>
      </w:r>
    </w:p>
    <w:p w14:paraId="434D6BC0" w14:textId="77777777" w:rsidR="005D66ED" w:rsidRPr="00C97813" w:rsidRDefault="005D66ED" w:rsidP="005D66ED">
      <w:pPr>
        <w:pStyle w:val="Heading7"/>
        <w:keepNext w:val="0"/>
        <w:keepLines w:val="0"/>
        <w:numPr>
          <w:ilvl w:val="0"/>
          <w:numId w:val="81"/>
        </w:numPr>
        <w:tabs>
          <w:tab w:val="left" w:pos="426"/>
        </w:tabs>
        <w:bidi w:val="0"/>
        <w:spacing w:before="240" w:after="60" w:line="240" w:lineRule="auto"/>
        <w:ind w:right="454"/>
        <w:rPr>
          <w:rFonts w:asciiTheme="minorHAnsi" w:hAnsiTheme="minorHAnsi"/>
          <w:b/>
          <w:bCs/>
          <w:i w:val="0"/>
          <w:iCs w:val="0"/>
          <w:sz w:val="32"/>
          <w:szCs w:val="32"/>
        </w:rPr>
      </w:pPr>
      <w:r w:rsidRPr="00C97813">
        <w:rPr>
          <w:rFonts w:asciiTheme="minorHAnsi" w:hAnsiTheme="minorHAnsi"/>
          <w:b/>
          <w:bCs/>
          <w:sz w:val="32"/>
          <w:szCs w:val="32"/>
        </w:rPr>
        <w:t>Professional behaviour</w:t>
      </w:r>
    </w:p>
    <w:p w14:paraId="0C2B7D2B" w14:textId="77777777" w:rsidR="005D66ED" w:rsidRPr="00C97813" w:rsidRDefault="005D66ED" w:rsidP="005D66ED">
      <w:pPr>
        <w:pStyle w:val="ListParagraph"/>
        <w:numPr>
          <w:ilvl w:val="0"/>
          <w:numId w:val="82"/>
        </w:numPr>
        <w:bidi w:val="0"/>
        <w:spacing w:after="60"/>
      </w:pPr>
      <w:r w:rsidRPr="00C97813">
        <w:lastRenderedPageBreak/>
        <w:t>Respect the patient privacy.</w:t>
      </w:r>
    </w:p>
    <w:p w14:paraId="7B6D9AFB" w14:textId="77777777" w:rsidR="005D66ED" w:rsidRPr="00C97813" w:rsidRDefault="005D66ED" w:rsidP="005D66ED">
      <w:pPr>
        <w:pStyle w:val="ListParagraph"/>
        <w:numPr>
          <w:ilvl w:val="0"/>
          <w:numId w:val="82"/>
        </w:numPr>
        <w:bidi w:val="0"/>
        <w:spacing w:after="60"/>
      </w:pPr>
      <w:r w:rsidRPr="00C97813">
        <w:t>Deal ethically with patients, colleagues, junior &amp; senior staff.</w:t>
      </w:r>
    </w:p>
    <w:p w14:paraId="36DF9083" w14:textId="77777777" w:rsidR="005D66ED" w:rsidRPr="007D2638" w:rsidRDefault="005D66ED" w:rsidP="005D66ED">
      <w:pPr>
        <w:pStyle w:val="ListParagraph"/>
        <w:numPr>
          <w:ilvl w:val="0"/>
          <w:numId w:val="82"/>
        </w:numPr>
        <w:bidi w:val="0"/>
        <w:spacing w:after="60"/>
      </w:pPr>
      <w:r w:rsidRPr="00C97813">
        <w:t>Select the time when to listen, speak, comment, or reply to others.</w:t>
      </w:r>
    </w:p>
    <w:p w14:paraId="39B7B8D9" w14:textId="77777777" w:rsidR="005D66ED" w:rsidRPr="00EA23FE" w:rsidRDefault="005D66ED" w:rsidP="005D66ED">
      <w:pPr>
        <w:pStyle w:val="ListParagraph"/>
        <w:numPr>
          <w:ilvl w:val="0"/>
          <w:numId w:val="80"/>
        </w:numPr>
        <w:bidi w:val="0"/>
        <w:spacing w:after="0" w:line="240" w:lineRule="auto"/>
        <w:jc w:val="left"/>
        <w:rPr>
          <w:b/>
          <w:bCs/>
          <w:sz w:val="32"/>
          <w:szCs w:val="32"/>
        </w:rPr>
      </w:pPr>
      <w:r w:rsidRPr="00EA23FE">
        <w:rPr>
          <w:b/>
          <w:bCs/>
          <w:sz w:val="32"/>
          <w:szCs w:val="32"/>
        </w:rPr>
        <w:t>Academic standards of the program:</w:t>
      </w:r>
    </w:p>
    <w:p w14:paraId="583B2CB4" w14:textId="77777777" w:rsidR="005D66ED" w:rsidRPr="00EA23FE" w:rsidRDefault="005D66ED" w:rsidP="005D66ED">
      <w:pPr>
        <w:pStyle w:val="ListParagraph"/>
        <w:autoSpaceDE w:val="0"/>
        <w:autoSpaceDN w:val="0"/>
        <w:adjustRightInd w:val="0"/>
        <w:spacing w:before="120" w:line="360" w:lineRule="auto"/>
        <w:ind w:left="450"/>
      </w:pPr>
      <w:r w:rsidRPr="00EA23FE">
        <w:rPr>
          <w:lang w:bidi="ar-EG"/>
        </w:rPr>
        <w:t>National academic reference standards (NAR</w:t>
      </w:r>
      <w:r>
        <w:rPr>
          <w:lang w:bidi="ar-EG"/>
        </w:rPr>
        <w:t xml:space="preserve">S) of the National Authority    </w:t>
      </w:r>
      <w:r w:rsidRPr="00EA23FE">
        <w:rPr>
          <w:lang w:bidi="ar-EG"/>
        </w:rPr>
        <w:t>Quality Assurance and Accreditation of Education (NAQAAE)</w:t>
      </w:r>
    </w:p>
    <w:p w14:paraId="712EE75B" w14:textId="77777777" w:rsidR="005D66ED" w:rsidRDefault="005D66ED" w:rsidP="005D66ED">
      <w:pPr>
        <w:pStyle w:val="ListParagraph"/>
        <w:numPr>
          <w:ilvl w:val="0"/>
          <w:numId w:val="80"/>
        </w:numPr>
        <w:bidi w:val="0"/>
        <w:spacing w:after="0" w:line="240" w:lineRule="auto"/>
        <w:jc w:val="left"/>
        <w:rPr>
          <w:b/>
          <w:bCs/>
          <w:sz w:val="32"/>
          <w:szCs w:val="32"/>
        </w:rPr>
      </w:pPr>
      <w:r w:rsidRPr="00E6689A">
        <w:rPr>
          <w:b/>
          <w:bCs/>
          <w:sz w:val="32"/>
          <w:szCs w:val="32"/>
        </w:rPr>
        <w:t>Structure and content of the program:</w:t>
      </w:r>
    </w:p>
    <w:p w14:paraId="2F6E7277" w14:textId="77777777" w:rsidR="005D66ED" w:rsidRPr="00E6689A" w:rsidRDefault="005D66ED" w:rsidP="005D66ED">
      <w:pPr>
        <w:pStyle w:val="ListParagraph"/>
        <w:spacing w:after="0" w:line="240" w:lineRule="auto"/>
        <w:ind w:left="450"/>
        <w:rPr>
          <w:b/>
          <w:bCs/>
          <w:sz w:val="32"/>
          <w:szCs w:val="32"/>
        </w:rPr>
      </w:pPr>
    </w:p>
    <w:p w14:paraId="3B2A01FE" w14:textId="77777777" w:rsidR="005D66ED" w:rsidRDefault="005D66ED" w:rsidP="005D66ED">
      <w:pPr>
        <w:spacing w:before="120"/>
        <w:jc w:val="both"/>
        <w:rPr>
          <w:sz w:val="28"/>
          <w:szCs w:val="28"/>
          <w:lang w:bidi="ar-EG"/>
        </w:rPr>
      </w:pPr>
      <w:r>
        <w:rPr>
          <w:sz w:val="28"/>
          <w:szCs w:val="28"/>
          <w:lang w:bidi="ar-EG"/>
        </w:rPr>
        <w:t xml:space="preserve">  </w:t>
      </w:r>
      <w:r w:rsidRPr="007D2638">
        <w:rPr>
          <w:b/>
          <w:bCs/>
          <w:sz w:val="28"/>
          <w:szCs w:val="28"/>
          <w:lang w:bidi="ar-EG"/>
        </w:rPr>
        <w:t>5.a  Programme duration</w:t>
      </w:r>
      <w:r w:rsidRPr="00CE65D9">
        <w:rPr>
          <w:sz w:val="28"/>
          <w:szCs w:val="28"/>
          <w:lang w:bidi="ar-EG"/>
        </w:rPr>
        <w:t xml:space="preserve">: </w:t>
      </w:r>
    </w:p>
    <w:p w14:paraId="559B410B" w14:textId="77777777" w:rsidR="005D66ED" w:rsidRPr="007D2638" w:rsidRDefault="005D66ED" w:rsidP="005D66ED">
      <w:pPr>
        <w:spacing w:before="120"/>
        <w:jc w:val="both"/>
        <w:rPr>
          <w:sz w:val="32"/>
          <w:szCs w:val="32"/>
          <w:lang w:bidi="ar-EG"/>
        </w:rPr>
      </w:pPr>
      <w:r>
        <w:rPr>
          <w:sz w:val="28"/>
          <w:szCs w:val="28"/>
          <w:lang w:bidi="ar-EG"/>
        </w:rPr>
        <w:t xml:space="preserve">           </w:t>
      </w:r>
      <w:r w:rsidRPr="007D2638">
        <w:rPr>
          <w:sz w:val="32"/>
          <w:szCs w:val="32"/>
          <w:lang w:bidi="ar-EG"/>
        </w:rPr>
        <w:t>2 years (first part: 6 months, second part: 18 months)</w:t>
      </w:r>
    </w:p>
    <w:p w14:paraId="401B1FAF" w14:textId="77777777" w:rsidR="005D66ED" w:rsidRDefault="005D66ED" w:rsidP="005D66ED">
      <w:pPr>
        <w:spacing w:before="240"/>
        <w:jc w:val="both"/>
        <w:rPr>
          <w:b/>
          <w:bCs/>
          <w:sz w:val="28"/>
          <w:szCs w:val="28"/>
          <w:lang w:bidi="ar-EG"/>
        </w:rPr>
      </w:pPr>
      <w:r>
        <w:rPr>
          <w:sz w:val="28"/>
          <w:szCs w:val="28"/>
          <w:lang w:bidi="ar-EG"/>
        </w:rPr>
        <w:t xml:space="preserve">  </w:t>
      </w:r>
      <w:r w:rsidRPr="007D2638">
        <w:rPr>
          <w:b/>
          <w:bCs/>
          <w:sz w:val="28"/>
          <w:szCs w:val="28"/>
          <w:lang w:bidi="ar-EG"/>
        </w:rPr>
        <w:t>5.b  Programme structure:</w:t>
      </w:r>
      <w:r>
        <w:rPr>
          <w:b/>
          <w:bCs/>
          <w:sz w:val="28"/>
          <w:szCs w:val="28"/>
          <w:lang w:bidi="ar-EG"/>
        </w:rPr>
        <w:t xml:space="preserve">           </w:t>
      </w:r>
    </w:p>
    <w:p w14:paraId="6B9B4A7F" w14:textId="77777777" w:rsidR="005D66ED" w:rsidRPr="007D2638" w:rsidRDefault="005D66ED" w:rsidP="005D66ED">
      <w:pPr>
        <w:spacing w:before="240"/>
        <w:jc w:val="both"/>
        <w:rPr>
          <w:b/>
          <w:bCs/>
          <w:sz w:val="32"/>
          <w:szCs w:val="32"/>
          <w:lang w:bidi="ar-EG"/>
        </w:rPr>
      </w:pPr>
      <w:r w:rsidRPr="007D2638">
        <w:rPr>
          <w:b/>
          <w:bCs/>
          <w:sz w:val="32"/>
          <w:szCs w:val="32"/>
          <w:lang w:bidi="ar-EG"/>
        </w:rPr>
        <w:t xml:space="preserve">                                              </w:t>
      </w:r>
      <w:r w:rsidRPr="007D2638">
        <w:rPr>
          <w:b/>
          <w:bCs/>
          <w:i/>
          <w:iCs/>
          <w:sz w:val="32"/>
          <w:szCs w:val="32"/>
          <w:u w:val="dotted"/>
          <w:lang w:bidi="ar-EG"/>
        </w:rPr>
        <w:t>No. of hours per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46"/>
        <w:gridCol w:w="2414"/>
        <w:gridCol w:w="1309"/>
      </w:tblGrid>
      <w:tr w:rsidR="005D66ED" w:rsidRPr="00C77906" w14:paraId="41758F4B" w14:textId="77777777" w:rsidTr="002F7145">
        <w:tc>
          <w:tcPr>
            <w:tcW w:w="1731" w:type="dxa"/>
            <w:vAlign w:val="center"/>
          </w:tcPr>
          <w:p w14:paraId="3F85E6BE" w14:textId="77777777" w:rsidR="005D66ED" w:rsidRPr="00FD7D56" w:rsidRDefault="005D66ED" w:rsidP="002F7145">
            <w:pPr>
              <w:spacing w:before="60"/>
              <w:rPr>
                <w:rFonts w:eastAsia="PMingLiU"/>
                <w:b/>
                <w:bCs/>
                <w:i/>
                <w:iCs/>
                <w:sz w:val="28"/>
                <w:szCs w:val="28"/>
                <w:lang w:bidi="ar-EG"/>
              </w:rPr>
            </w:pPr>
          </w:p>
        </w:tc>
        <w:tc>
          <w:tcPr>
            <w:tcW w:w="1746" w:type="dxa"/>
            <w:vAlign w:val="center"/>
          </w:tcPr>
          <w:p w14:paraId="0EF1E390"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Lectures</w:t>
            </w:r>
          </w:p>
        </w:tc>
        <w:tc>
          <w:tcPr>
            <w:tcW w:w="2414" w:type="dxa"/>
            <w:vAlign w:val="center"/>
          </w:tcPr>
          <w:p w14:paraId="70B3CB4C"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Clinical/Practical</w:t>
            </w:r>
          </w:p>
        </w:tc>
        <w:tc>
          <w:tcPr>
            <w:tcW w:w="1309" w:type="dxa"/>
          </w:tcPr>
          <w:p w14:paraId="3C8B2775"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Total</w:t>
            </w:r>
          </w:p>
        </w:tc>
      </w:tr>
      <w:tr w:rsidR="005D66ED" w:rsidRPr="00C77906" w14:paraId="0F2F3B0B" w14:textId="77777777" w:rsidTr="002F7145">
        <w:tc>
          <w:tcPr>
            <w:tcW w:w="1731" w:type="dxa"/>
            <w:vAlign w:val="center"/>
          </w:tcPr>
          <w:p w14:paraId="5606F747" w14:textId="77777777" w:rsidR="005D66ED" w:rsidRPr="00FD7D56" w:rsidRDefault="005D66ED" w:rsidP="002F7145">
            <w:pPr>
              <w:spacing w:before="60"/>
              <w:rPr>
                <w:rFonts w:eastAsia="PMingLiU"/>
                <w:b/>
                <w:bCs/>
                <w:i/>
                <w:iCs/>
                <w:sz w:val="28"/>
                <w:szCs w:val="28"/>
                <w:lang w:bidi="ar-EG"/>
              </w:rPr>
            </w:pPr>
            <w:r w:rsidRPr="00FD7D56">
              <w:rPr>
                <w:rFonts w:eastAsia="PMingLiU"/>
                <w:b/>
                <w:bCs/>
                <w:i/>
                <w:iCs/>
                <w:sz w:val="28"/>
                <w:szCs w:val="28"/>
                <w:lang w:bidi="ar-EG"/>
              </w:rPr>
              <w:t>First part</w:t>
            </w:r>
          </w:p>
        </w:tc>
        <w:tc>
          <w:tcPr>
            <w:tcW w:w="1746" w:type="dxa"/>
            <w:vAlign w:val="center"/>
          </w:tcPr>
          <w:p w14:paraId="6449401F"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1</w:t>
            </w:r>
            <w:r>
              <w:rPr>
                <w:rFonts w:eastAsia="PMingLiU"/>
                <w:sz w:val="28"/>
                <w:szCs w:val="28"/>
                <w:lang w:bidi="ar-EG"/>
              </w:rPr>
              <w:t>3</w:t>
            </w:r>
          </w:p>
        </w:tc>
        <w:tc>
          <w:tcPr>
            <w:tcW w:w="2414" w:type="dxa"/>
            <w:vAlign w:val="center"/>
          </w:tcPr>
          <w:p w14:paraId="692DE397"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24</w:t>
            </w:r>
          </w:p>
        </w:tc>
        <w:tc>
          <w:tcPr>
            <w:tcW w:w="1309" w:type="dxa"/>
          </w:tcPr>
          <w:p w14:paraId="2080FB23"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37</w:t>
            </w:r>
          </w:p>
        </w:tc>
      </w:tr>
      <w:tr w:rsidR="005D66ED" w:rsidRPr="00C77906" w14:paraId="1A7BD618" w14:textId="77777777" w:rsidTr="002F7145">
        <w:tc>
          <w:tcPr>
            <w:tcW w:w="1731" w:type="dxa"/>
            <w:vAlign w:val="center"/>
          </w:tcPr>
          <w:p w14:paraId="21F8D9DB" w14:textId="77777777" w:rsidR="005D66ED" w:rsidRPr="00FD7D56" w:rsidRDefault="005D66ED" w:rsidP="002F7145">
            <w:pPr>
              <w:spacing w:before="60"/>
              <w:rPr>
                <w:rFonts w:eastAsia="PMingLiU"/>
                <w:b/>
                <w:bCs/>
                <w:i/>
                <w:iCs/>
                <w:sz w:val="28"/>
                <w:szCs w:val="28"/>
                <w:lang w:bidi="ar-EG"/>
              </w:rPr>
            </w:pPr>
            <w:r w:rsidRPr="00FD7D56">
              <w:rPr>
                <w:rFonts w:eastAsia="PMingLiU"/>
                <w:b/>
                <w:bCs/>
                <w:i/>
                <w:iCs/>
                <w:sz w:val="28"/>
                <w:szCs w:val="28"/>
                <w:lang w:bidi="ar-EG"/>
              </w:rPr>
              <w:t>Second part</w:t>
            </w:r>
          </w:p>
        </w:tc>
        <w:tc>
          <w:tcPr>
            <w:tcW w:w="1746" w:type="dxa"/>
            <w:vAlign w:val="center"/>
          </w:tcPr>
          <w:p w14:paraId="62CA7DA0"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1</w:t>
            </w:r>
            <w:r>
              <w:rPr>
                <w:rFonts w:eastAsia="PMingLiU"/>
                <w:sz w:val="28"/>
                <w:szCs w:val="28"/>
                <w:lang w:bidi="ar-EG"/>
              </w:rPr>
              <w:t>5</w:t>
            </w:r>
          </w:p>
        </w:tc>
        <w:tc>
          <w:tcPr>
            <w:tcW w:w="2414" w:type="dxa"/>
            <w:vAlign w:val="center"/>
          </w:tcPr>
          <w:p w14:paraId="0D423F84"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2</w:t>
            </w:r>
            <w:r>
              <w:rPr>
                <w:rFonts w:eastAsia="PMingLiU"/>
                <w:sz w:val="28"/>
                <w:szCs w:val="28"/>
                <w:lang w:bidi="ar-EG"/>
              </w:rPr>
              <w:t>2</w:t>
            </w:r>
          </w:p>
        </w:tc>
        <w:tc>
          <w:tcPr>
            <w:tcW w:w="1309" w:type="dxa"/>
          </w:tcPr>
          <w:p w14:paraId="418B5D01"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37</w:t>
            </w:r>
          </w:p>
        </w:tc>
      </w:tr>
    </w:tbl>
    <w:p w14:paraId="1BD10B52" w14:textId="77777777" w:rsidR="005D66ED" w:rsidRDefault="005D66ED" w:rsidP="005D66ED">
      <w:pPr>
        <w:tabs>
          <w:tab w:val="left" w:pos="2744"/>
        </w:tabs>
        <w:rPr>
          <w:sz w:val="32"/>
          <w:szCs w:val="32"/>
          <w:lang w:bidi="ar-EG"/>
        </w:rPr>
      </w:pPr>
    </w:p>
    <w:p w14:paraId="3DAC0FE5" w14:textId="77777777" w:rsidR="005D66ED" w:rsidRDefault="005D66ED" w:rsidP="005D66ED">
      <w:pPr>
        <w:tabs>
          <w:tab w:val="left" w:pos="2744"/>
        </w:tabs>
        <w:rPr>
          <w:sz w:val="32"/>
          <w:szCs w:val="32"/>
          <w:lang w:bidi="ar-EG"/>
        </w:rPr>
      </w:pPr>
    </w:p>
    <w:p w14:paraId="0CEAAC7F" w14:textId="77777777" w:rsidR="005D66ED" w:rsidRDefault="005D66ED" w:rsidP="005D66ED">
      <w:pPr>
        <w:tabs>
          <w:tab w:val="left" w:pos="2744"/>
        </w:tabs>
        <w:rPr>
          <w:sz w:val="32"/>
          <w:szCs w:val="32"/>
          <w:lang w:bidi="ar-EG"/>
        </w:rPr>
      </w:pPr>
    </w:p>
    <w:p w14:paraId="21E8319F" w14:textId="77777777" w:rsidR="005D66ED" w:rsidRDefault="005D66ED" w:rsidP="005D66ED">
      <w:pPr>
        <w:tabs>
          <w:tab w:val="left" w:pos="2744"/>
        </w:tabs>
        <w:rPr>
          <w:sz w:val="32"/>
          <w:szCs w:val="32"/>
          <w:lang w:bidi="ar-EG"/>
        </w:rPr>
      </w:pPr>
    </w:p>
    <w:p w14:paraId="63C45E0D" w14:textId="77777777" w:rsidR="005D66ED" w:rsidRDefault="005D66ED" w:rsidP="005D66ED">
      <w:pPr>
        <w:tabs>
          <w:tab w:val="left" w:pos="2744"/>
        </w:tabs>
        <w:rPr>
          <w:sz w:val="32"/>
          <w:szCs w:val="32"/>
          <w:lang w:bidi="ar-EG"/>
        </w:rPr>
      </w:pPr>
    </w:p>
    <w:p w14:paraId="7F5908E3" w14:textId="77777777" w:rsidR="005D66ED" w:rsidRDefault="005D66ED" w:rsidP="005D66ED">
      <w:pPr>
        <w:tabs>
          <w:tab w:val="left" w:pos="2744"/>
        </w:tabs>
        <w:rPr>
          <w:sz w:val="32"/>
          <w:szCs w:val="32"/>
          <w:lang w:bidi="ar-EG"/>
        </w:rPr>
      </w:pPr>
    </w:p>
    <w:p w14:paraId="15B6E973" w14:textId="77777777" w:rsidR="005D66ED" w:rsidRPr="00F11097" w:rsidRDefault="005D66ED" w:rsidP="005D66ED">
      <w:pPr>
        <w:tabs>
          <w:tab w:val="left" w:pos="2744"/>
        </w:tabs>
        <w:rPr>
          <w:sz w:val="32"/>
          <w:szCs w:val="32"/>
          <w:lang w:bidi="ar-EG"/>
        </w:rPr>
      </w:pPr>
    </w:p>
    <w:p w14:paraId="2526935B" w14:textId="77777777" w:rsidR="005D66ED" w:rsidRPr="009A1F2D" w:rsidRDefault="005D66ED" w:rsidP="005D66ED">
      <w:pPr>
        <w:spacing w:before="240"/>
        <w:jc w:val="both"/>
        <w:rPr>
          <w:b/>
          <w:bCs/>
          <w:sz w:val="32"/>
          <w:szCs w:val="32"/>
          <w:lang w:bidi="ar-EG"/>
        </w:rPr>
      </w:pPr>
      <w:r w:rsidRPr="009A1F2D">
        <w:rPr>
          <w:b/>
          <w:bCs/>
          <w:sz w:val="32"/>
          <w:szCs w:val="32"/>
          <w:lang w:bidi="ar-EG"/>
        </w:rPr>
        <w:t xml:space="preserve">   6.  Programme Courses: </w:t>
      </w:r>
    </w:p>
    <w:p w14:paraId="53EFD4D6" w14:textId="77777777" w:rsidR="005D66ED" w:rsidRPr="00C77906" w:rsidRDefault="005D66ED" w:rsidP="005D66ED">
      <w:pPr>
        <w:spacing w:before="240" w:after="120"/>
        <w:ind w:left="360"/>
        <w:jc w:val="both"/>
        <w:rPr>
          <w:b/>
          <w:bCs/>
          <w:sz w:val="28"/>
          <w:szCs w:val="28"/>
          <w:lang w:bidi="ar-EG"/>
        </w:rPr>
      </w:pPr>
      <w:r>
        <w:rPr>
          <w:b/>
          <w:bCs/>
          <w:sz w:val="28"/>
          <w:szCs w:val="28"/>
          <w:lang w:bidi="ar-EG"/>
        </w:rPr>
        <w:t>6</w:t>
      </w:r>
      <w:r w:rsidRPr="00C77906">
        <w:rPr>
          <w:b/>
          <w:bCs/>
          <w:sz w:val="28"/>
          <w:szCs w:val="28"/>
          <w:lang w:bidi="ar-EG"/>
        </w:rPr>
        <w:t xml:space="preserve">.1- Level/Year of Programme: First part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2434"/>
        <w:gridCol w:w="1212"/>
        <w:gridCol w:w="2270"/>
        <w:gridCol w:w="2424"/>
      </w:tblGrid>
      <w:tr w:rsidR="005D66ED" w:rsidRPr="00C77906" w14:paraId="52A40A7A" w14:textId="77777777" w:rsidTr="002F7145">
        <w:trPr>
          <w:cantSplit/>
          <w:trHeight w:val="281"/>
          <w:jc w:val="center"/>
        </w:trPr>
        <w:tc>
          <w:tcPr>
            <w:tcW w:w="824" w:type="dxa"/>
            <w:vMerge w:val="restart"/>
            <w:vAlign w:val="center"/>
          </w:tcPr>
          <w:p w14:paraId="32C4FA39" w14:textId="77777777" w:rsidR="005D66ED" w:rsidRPr="00C77906" w:rsidRDefault="005D66ED" w:rsidP="002F7145">
            <w:pPr>
              <w:jc w:val="center"/>
              <w:rPr>
                <w:b/>
                <w:bCs/>
                <w:i/>
                <w:iCs/>
                <w:sz w:val="28"/>
                <w:szCs w:val="28"/>
                <w:lang w:bidi="ar-EG"/>
              </w:rPr>
            </w:pPr>
            <w:r w:rsidRPr="00C77906">
              <w:rPr>
                <w:b/>
                <w:bCs/>
                <w:i/>
                <w:iCs/>
                <w:sz w:val="28"/>
                <w:szCs w:val="28"/>
                <w:lang w:bidi="ar-EG"/>
              </w:rPr>
              <w:lastRenderedPageBreak/>
              <w:t>Code</w:t>
            </w:r>
          </w:p>
          <w:p w14:paraId="49C02670" w14:textId="77777777" w:rsidR="005D66ED" w:rsidRPr="00C77906" w:rsidRDefault="005D66ED" w:rsidP="002F7145">
            <w:pPr>
              <w:jc w:val="center"/>
              <w:rPr>
                <w:b/>
                <w:bCs/>
                <w:i/>
                <w:iCs/>
                <w:sz w:val="28"/>
                <w:szCs w:val="28"/>
                <w:lang w:bidi="ar-EG"/>
              </w:rPr>
            </w:pPr>
            <w:r w:rsidRPr="00C77906">
              <w:rPr>
                <w:b/>
                <w:bCs/>
                <w:i/>
                <w:iCs/>
                <w:sz w:val="28"/>
                <w:szCs w:val="28"/>
                <w:lang w:bidi="ar-EG"/>
              </w:rPr>
              <w:t>No.</w:t>
            </w:r>
          </w:p>
        </w:tc>
        <w:tc>
          <w:tcPr>
            <w:tcW w:w="2434" w:type="dxa"/>
            <w:vMerge w:val="restart"/>
            <w:vAlign w:val="center"/>
          </w:tcPr>
          <w:p w14:paraId="6B8F6655" w14:textId="77777777" w:rsidR="005D66ED" w:rsidRPr="00C77906" w:rsidRDefault="005D66ED" w:rsidP="002F7145">
            <w:pPr>
              <w:jc w:val="center"/>
              <w:rPr>
                <w:b/>
                <w:bCs/>
                <w:i/>
                <w:iCs/>
                <w:sz w:val="28"/>
                <w:szCs w:val="28"/>
                <w:lang w:bidi="ar-EG"/>
              </w:rPr>
            </w:pPr>
            <w:r w:rsidRPr="00C77906">
              <w:rPr>
                <w:b/>
                <w:bCs/>
                <w:i/>
                <w:iCs/>
                <w:sz w:val="28"/>
                <w:szCs w:val="28"/>
                <w:lang w:bidi="ar-EG"/>
              </w:rPr>
              <w:t>Course Title</w:t>
            </w:r>
          </w:p>
        </w:tc>
        <w:tc>
          <w:tcPr>
            <w:tcW w:w="3482" w:type="dxa"/>
            <w:gridSpan w:val="2"/>
            <w:vAlign w:val="center"/>
          </w:tcPr>
          <w:p w14:paraId="7755CE4D" w14:textId="77777777" w:rsidR="005D66ED" w:rsidRPr="00C77906" w:rsidRDefault="005D66ED" w:rsidP="002F7145">
            <w:pPr>
              <w:jc w:val="center"/>
              <w:rPr>
                <w:b/>
                <w:bCs/>
                <w:i/>
                <w:iCs/>
                <w:sz w:val="28"/>
                <w:szCs w:val="28"/>
                <w:lang w:bidi="ar-EG"/>
              </w:rPr>
            </w:pPr>
            <w:r w:rsidRPr="00C77906">
              <w:rPr>
                <w:b/>
                <w:bCs/>
                <w:i/>
                <w:iCs/>
                <w:sz w:val="28"/>
                <w:szCs w:val="28"/>
                <w:lang w:bidi="ar-EG"/>
              </w:rPr>
              <w:t>No. of hours /week</w:t>
            </w:r>
          </w:p>
        </w:tc>
        <w:tc>
          <w:tcPr>
            <w:tcW w:w="2424" w:type="dxa"/>
            <w:vMerge w:val="restart"/>
            <w:vAlign w:val="center"/>
          </w:tcPr>
          <w:p w14:paraId="31D850E4" w14:textId="77777777" w:rsidR="005D66ED" w:rsidRPr="00C77906" w:rsidRDefault="005D66ED" w:rsidP="002F7145">
            <w:pPr>
              <w:jc w:val="center"/>
              <w:rPr>
                <w:b/>
                <w:bCs/>
                <w:i/>
                <w:iCs/>
                <w:sz w:val="28"/>
                <w:szCs w:val="28"/>
                <w:lang w:bidi="ar-EG"/>
              </w:rPr>
            </w:pPr>
            <w:r>
              <w:rPr>
                <w:b/>
                <w:bCs/>
                <w:i/>
                <w:iCs/>
                <w:sz w:val="28"/>
                <w:szCs w:val="28"/>
                <w:lang w:bidi="ar-EG"/>
              </w:rPr>
              <w:t>Program ILOs Covered (by No.)</w:t>
            </w:r>
          </w:p>
        </w:tc>
      </w:tr>
      <w:tr w:rsidR="005D66ED" w:rsidRPr="00C77906" w14:paraId="2FC13825" w14:textId="77777777" w:rsidTr="002F7145">
        <w:trPr>
          <w:cantSplit/>
          <w:trHeight w:val="280"/>
          <w:jc w:val="center"/>
        </w:trPr>
        <w:tc>
          <w:tcPr>
            <w:tcW w:w="824" w:type="dxa"/>
            <w:vMerge/>
            <w:vAlign w:val="center"/>
          </w:tcPr>
          <w:p w14:paraId="7A32C761" w14:textId="77777777" w:rsidR="005D66ED" w:rsidRPr="00C77906" w:rsidRDefault="005D66ED" w:rsidP="002F7145">
            <w:pPr>
              <w:jc w:val="center"/>
              <w:rPr>
                <w:b/>
                <w:bCs/>
                <w:i/>
                <w:iCs/>
                <w:sz w:val="28"/>
                <w:szCs w:val="28"/>
                <w:lang w:bidi="ar-EG"/>
              </w:rPr>
            </w:pPr>
          </w:p>
        </w:tc>
        <w:tc>
          <w:tcPr>
            <w:tcW w:w="2434" w:type="dxa"/>
            <w:vMerge/>
            <w:vAlign w:val="center"/>
          </w:tcPr>
          <w:p w14:paraId="0917C502" w14:textId="77777777" w:rsidR="005D66ED" w:rsidRPr="00C77906" w:rsidRDefault="005D66ED" w:rsidP="002F7145">
            <w:pPr>
              <w:jc w:val="center"/>
              <w:rPr>
                <w:b/>
                <w:bCs/>
                <w:i/>
                <w:iCs/>
                <w:sz w:val="28"/>
                <w:szCs w:val="28"/>
                <w:lang w:bidi="ar-EG"/>
              </w:rPr>
            </w:pPr>
          </w:p>
        </w:tc>
        <w:tc>
          <w:tcPr>
            <w:tcW w:w="1212" w:type="dxa"/>
            <w:vAlign w:val="center"/>
          </w:tcPr>
          <w:p w14:paraId="6FED9F70" w14:textId="77777777" w:rsidR="005D66ED" w:rsidRPr="00C77906" w:rsidRDefault="005D66ED" w:rsidP="002F7145">
            <w:pPr>
              <w:jc w:val="center"/>
              <w:rPr>
                <w:b/>
                <w:bCs/>
                <w:i/>
                <w:iCs/>
                <w:sz w:val="28"/>
                <w:szCs w:val="28"/>
                <w:lang w:bidi="ar-EG"/>
              </w:rPr>
            </w:pPr>
            <w:r w:rsidRPr="00C77906">
              <w:rPr>
                <w:b/>
                <w:bCs/>
                <w:i/>
                <w:iCs/>
                <w:sz w:val="28"/>
                <w:szCs w:val="28"/>
                <w:lang w:bidi="ar-EG"/>
              </w:rPr>
              <w:t>Lectures</w:t>
            </w:r>
          </w:p>
        </w:tc>
        <w:tc>
          <w:tcPr>
            <w:tcW w:w="2270" w:type="dxa"/>
            <w:vAlign w:val="center"/>
          </w:tcPr>
          <w:p w14:paraId="0A0A70FF" w14:textId="77777777" w:rsidR="005D66ED" w:rsidRPr="00C77906" w:rsidRDefault="005D66ED" w:rsidP="002F7145">
            <w:pPr>
              <w:jc w:val="center"/>
              <w:rPr>
                <w:b/>
                <w:bCs/>
                <w:i/>
                <w:iCs/>
                <w:sz w:val="28"/>
                <w:szCs w:val="28"/>
                <w:lang w:val="fr-FR" w:bidi="ar-EG"/>
              </w:rPr>
            </w:pPr>
            <w:r w:rsidRPr="00C77906">
              <w:rPr>
                <w:b/>
                <w:bCs/>
                <w:i/>
                <w:iCs/>
                <w:sz w:val="28"/>
                <w:szCs w:val="28"/>
                <w:lang w:val="fr-FR" w:bidi="ar-EG"/>
              </w:rPr>
              <w:t>Practical/Clinical</w:t>
            </w:r>
          </w:p>
        </w:tc>
        <w:tc>
          <w:tcPr>
            <w:tcW w:w="2424" w:type="dxa"/>
            <w:vMerge/>
          </w:tcPr>
          <w:p w14:paraId="4D9D89ED" w14:textId="77777777" w:rsidR="005D66ED" w:rsidRPr="00C77906" w:rsidRDefault="005D66ED" w:rsidP="002F7145">
            <w:pPr>
              <w:jc w:val="center"/>
              <w:rPr>
                <w:b/>
                <w:bCs/>
                <w:i/>
                <w:iCs/>
                <w:sz w:val="28"/>
                <w:szCs w:val="28"/>
                <w:lang w:val="fr-FR" w:bidi="ar-EG"/>
              </w:rPr>
            </w:pPr>
          </w:p>
        </w:tc>
      </w:tr>
      <w:tr w:rsidR="005D66ED" w:rsidRPr="00C77906" w14:paraId="38B2DD78" w14:textId="77777777" w:rsidTr="002F7145">
        <w:trPr>
          <w:trHeight w:val="424"/>
          <w:jc w:val="center"/>
        </w:trPr>
        <w:tc>
          <w:tcPr>
            <w:tcW w:w="824" w:type="dxa"/>
            <w:vAlign w:val="center"/>
          </w:tcPr>
          <w:p w14:paraId="22939E43"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142B3A5F" w14:textId="77777777" w:rsidR="005D66ED" w:rsidRPr="00C77906" w:rsidRDefault="005D66ED" w:rsidP="002F7145">
            <w:pPr>
              <w:autoSpaceDE w:val="0"/>
              <w:autoSpaceDN w:val="0"/>
              <w:adjustRightInd w:val="0"/>
              <w:spacing w:before="60"/>
              <w:jc w:val="center"/>
              <w:rPr>
                <w:color w:val="000000"/>
                <w:sz w:val="28"/>
                <w:szCs w:val="28"/>
              </w:rPr>
            </w:pPr>
            <w:r>
              <w:rPr>
                <w:color w:val="000000"/>
                <w:sz w:val="28"/>
                <w:szCs w:val="28"/>
              </w:rPr>
              <w:t>Radiation Physics</w:t>
            </w:r>
          </w:p>
        </w:tc>
        <w:tc>
          <w:tcPr>
            <w:tcW w:w="1212" w:type="dxa"/>
            <w:vAlign w:val="center"/>
          </w:tcPr>
          <w:p w14:paraId="596B13AB" w14:textId="77777777" w:rsidR="005D66ED" w:rsidRPr="00C77906" w:rsidRDefault="005D66ED" w:rsidP="002F7145">
            <w:pPr>
              <w:jc w:val="center"/>
              <w:rPr>
                <w:sz w:val="28"/>
                <w:szCs w:val="28"/>
                <w:lang w:val="fr-FR" w:bidi="ar-EG"/>
              </w:rPr>
            </w:pPr>
            <w:r>
              <w:rPr>
                <w:sz w:val="28"/>
                <w:szCs w:val="28"/>
                <w:lang w:val="fr-FR" w:bidi="ar-EG"/>
              </w:rPr>
              <w:t>3</w:t>
            </w:r>
          </w:p>
        </w:tc>
        <w:tc>
          <w:tcPr>
            <w:tcW w:w="2270" w:type="dxa"/>
            <w:vAlign w:val="center"/>
          </w:tcPr>
          <w:p w14:paraId="7BDE7A0F"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20FD83B8" w14:textId="77777777" w:rsidR="005D66ED" w:rsidRDefault="005D66ED" w:rsidP="002F7145">
            <w:pPr>
              <w:jc w:val="center"/>
              <w:rPr>
                <w:sz w:val="28"/>
                <w:szCs w:val="28"/>
                <w:lang w:val="fr-FR" w:bidi="ar-EG"/>
              </w:rPr>
            </w:pPr>
            <w:r>
              <w:rPr>
                <w:sz w:val="28"/>
                <w:szCs w:val="28"/>
                <w:lang w:val="fr-FR" w:bidi="ar-EG"/>
              </w:rPr>
              <w:t>a.1 - a.10</w:t>
            </w:r>
          </w:p>
        </w:tc>
      </w:tr>
      <w:tr w:rsidR="005D66ED" w:rsidRPr="00C77906" w14:paraId="2F70794A" w14:textId="77777777" w:rsidTr="002F7145">
        <w:trPr>
          <w:trHeight w:val="636"/>
          <w:jc w:val="center"/>
        </w:trPr>
        <w:tc>
          <w:tcPr>
            <w:tcW w:w="824" w:type="dxa"/>
            <w:vAlign w:val="center"/>
          </w:tcPr>
          <w:p w14:paraId="40E72434"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7E64B009" w14:textId="77777777" w:rsidR="005D66ED" w:rsidRPr="00BC4DD2" w:rsidRDefault="005D66ED" w:rsidP="002F7145">
            <w:pPr>
              <w:jc w:val="center"/>
              <w:rPr>
                <w:b/>
                <w:bCs/>
                <w:sz w:val="24"/>
                <w:szCs w:val="24"/>
                <w:lang w:val="fr-FR" w:bidi="ar-EG"/>
              </w:rPr>
            </w:pPr>
            <w:r>
              <w:rPr>
                <w:color w:val="000000"/>
                <w:sz w:val="24"/>
                <w:szCs w:val="24"/>
              </w:rPr>
              <w:t>Technology in clinical oncology</w:t>
            </w:r>
          </w:p>
        </w:tc>
        <w:tc>
          <w:tcPr>
            <w:tcW w:w="1212" w:type="dxa"/>
            <w:vAlign w:val="center"/>
          </w:tcPr>
          <w:p w14:paraId="77C23E9B" w14:textId="77777777" w:rsidR="005D66ED" w:rsidRPr="00C77906" w:rsidRDefault="005D66ED" w:rsidP="002F7145">
            <w:pPr>
              <w:jc w:val="center"/>
              <w:rPr>
                <w:sz w:val="28"/>
                <w:szCs w:val="28"/>
                <w:lang w:val="fr-FR" w:bidi="ar-EG"/>
              </w:rPr>
            </w:pPr>
            <w:r>
              <w:rPr>
                <w:sz w:val="28"/>
                <w:szCs w:val="28"/>
                <w:lang w:val="fr-FR" w:bidi="ar-EG"/>
              </w:rPr>
              <w:t>6</w:t>
            </w:r>
          </w:p>
        </w:tc>
        <w:tc>
          <w:tcPr>
            <w:tcW w:w="2270" w:type="dxa"/>
            <w:vAlign w:val="center"/>
          </w:tcPr>
          <w:p w14:paraId="71E8AB87" w14:textId="77777777" w:rsidR="005D66ED" w:rsidRPr="00C77906" w:rsidRDefault="005D66ED" w:rsidP="002F7145">
            <w:pPr>
              <w:jc w:val="center"/>
              <w:rPr>
                <w:sz w:val="28"/>
                <w:szCs w:val="28"/>
                <w:lang w:val="fr-FR" w:bidi="ar-EG"/>
              </w:rPr>
            </w:pPr>
            <w:r>
              <w:rPr>
                <w:sz w:val="28"/>
                <w:szCs w:val="28"/>
                <w:lang w:val="fr-FR" w:bidi="ar-EG"/>
              </w:rPr>
              <w:t>18</w:t>
            </w:r>
          </w:p>
        </w:tc>
        <w:tc>
          <w:tcPr>
            <w:tcW w:w="2424" w:type="dxa"/>
            <w:vAlign w:val="center"/>
          </w:tcPr>
          <w:p w14:paraId="0609578D" w14:textId="77777777" w:rsidR="005D66ED" w:rsidRDefault="005D66ED" w:rsidP="002F7145">
            <w:pPr>
              <w:jc w:val="center"/>
              <w:rPr>
                <w:sz w:val="28"/>
                <w:szCs w:val="28"/>
                <w:lang w:val="fr-FR" w:bidi="ar-EG"/>
              </w:rPr>
            </w:pPr>
            <w:r>
              <w:rPr>
                <w:sz w:val="28"/>
                <w:szCs w:val="28"/>
                <w:lang w:val="fr-FR" w:bidi="ar-EG"/>
              </w:rPr>
              <w:t>a.2 :a.7</w:t>
            </w:r>
          </w:p>
        </w:tc>
      </w:tr>
      <w:tr w:rsidR="005D66ED" w:rsidRPr="00C77906" w14:paraId="5EEE747F" w14:textId="77777777" w:rsidTr="002F7145">
        <w:trPr>
          <w:trHeight w:val="379"/>
          <w:jc w:val="center"/>
        </w:trPr>
        <w:tc>
          <w:tcPr>
            <w:tcW w:w="824" w:type="dxa"/>
            <w:vAlign w:val="center"/>
          </w:tcPr>
          <w:p w14:paraId="08E9E726"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1055596D" w14:textId="77777777" w:rsidR="005D66ED" w:rsidRPr="00BC4DD2" w:rsidRDefault="005D66ED" w:rsidP="002F7145">
            <w:pPr>
              <w:jc w:val="center"/>
              <w:rPr>
                <w:color w:val="000000"/>
                <w:sz w:val="24"/>
                <w:szCs w:val="24"/>
              </w:rPr>
            </w:pPr>
            <w:r>
              <w:rPr>
                <w:color w:val="000000"/>
                <w:sz w:val="24"/>
                <w:szCs w:val="24"/>
              </w:rPr>
              <w:t>radiobiology</w:t>
            </w:r>
          </w:p>
        </w:tc>
        <w:tc>
          <w:tcPr>
            <w:tcW w:w="1212" w:type="dxa"/>
            <w:vAlign w:val="center"/>
          </w:tcPr>
          <w:p w14:paraId="35545C0D" w14:textId="77777777" w:rsidR="005D66ED" w:rsidRPr="00C77906" w:rsidRDefault="005D66ED" w:rsidP="002F7145">
            <w:pPr>
              <w:jc w:val="center"/>
              <w:rPr>
                <w:sz w:val="28"/>
                <w:szCs w:val="28"/>
                <w:lang w:val="fr-FR" w:bidi="ar-EG"/>
              </w:rPr>
            </w:pPr>
            <w:r>
              <w:rPr>
                <w:sz w:val="28"/>
                <w:szCs w:val="28"/>
                <w:lang w:val="fr-FR" w:bidi="ar-EG"/>
              </w:rPr>
              <w:t>2</w:t>
            </w:r>
          </w:p>
        </w:tc>
        <w:tc>
          <w:tcPr>
            <w:tcW w:w="2270" w:type="dxa"/>
            <w:vAlign w:val="center"/>
          </w:tcPr>
          <w:p w14:paraId="005C3412"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6C4645BE" w14:textId="77777777" w:rsidR="005D66ED" w:rsidRDefault="005D66ED" w:rsidP="002F7145">
            <w:pPr>
              <w:jc w:val="center"/>
              <w:rPr>
                <w:sz w:val="28"/>
                <w:szCs w:val="28"/>
                <w:lang w:val="fr-FR" w:bidi="ar-EG"/>
              </w:rPr>
            </w:pPr>
            <w:r>
              <w:rPr>
                <w:sz w:val="28"/>
                <w:szCs w:val="28"/>
                <w:lang w:val="fr-FR" w:bidi="ar-EG"/>
              </w:rPr>
              <w:t>a.10-a.12-a.13-b.6-c.9</w:t>
            </w:r>
          </w:p>
        </w:tc>
      </w:tr>
      <w:tr w:rsidR="005D66ED" w:rsidRPr="00C77906" w14:paraId="71266C0F" w14:textId="77777777" w:rsidTr="002F7145">
        <w:trPr>
          <w:trHeight w:val="364"/>
          <w:jc w:val="center"/>
        </w:trPr>
        <w:tc>
          <w:tcPr>
            <w:tcW w:w="824" w:type="dxa"/>
            <w:vAlign w:val="center"/>
          </w:tcPr>
          <w:p w14:paraId="7CF818B4" w14:textId="77777777" w:rsidR="005D66ED" w:rsidRPr="00C77906" w:rsidRDefault="005D66ED" w:rsidP="002F7145">
            <w:pPr>
              <w:jc w:val="center"/>
              <w:rPr>
                <w:b/>
                <w:bCs/>
                <w:sz w:val="28"/>
                <w:szCs w:val="28"/>
                <w:lang w:val="fr-FR" w:bidi="ar-EG"/>
              </w:rPr>
            </w:pPr>
          </w:p>
        </w:tc>
        <w:tc>
          <w:tcPr>
            <w:tcW w:w="2434" w:type="dxa"/>
            <w:shd w:val="clear" w:color="auto" w:fill="auto"/>
            <w:vAlign w:val="center"/>
          </w:tcPr>
          <w:p w14:paraId="54D8B929" w14:textId="77777777" w:rsidR="005D66ED" w:rsidRPr="00C77906" w:rsidRDefault="005D66ED" w:rsidP="002F7145">
            <w:pPr>
              <w:jc w:val="center"/>
              <w:rPr>
                <w:sz w:val="28"/>
                <w:szCs w:val="28"/>
                <w:lang w:val="fr-FR" w:bidi="ar-EG"/>
              </w:rPr>
            </w:pPr>
            <w:r>
              <w:rPr>
                <w:color w:val="000000"/>
                <w:sz w:val="28"/>
                <w:szCs w:val="28"/>
              </w:rPr>
              <w:t>Isotopes</w:t>
            </w:r>
          </w:p>
        </w:tc>
        <w:tc>
          <w:tcPr>
            <w:tcW w:w="1212" w:type="dxa"/>
            <w:vAlign w:val="center"/>
          </w:tcPr>
          <w:p w14:paraId="194438D5" w14:textId="77777777" w:rsidR="005D66ED" w:rsidRPr="00C77906" w:rsidRDefault="005D66ED" w:rsidP="002F7145">
            <w:pPr>
              <w:jc w:val="center"/>
              <w:rPr>
                <w:sz w:val="28"/>
                <w:szCs w:val="28"/>
                <w:lang w:val="fr-FR" w:bidi="ar-EG"/>
              </w:rPr>
            </w:pPr>
            <w:r>
              <w:rPr>
                <w:sz w:val="28"/>
                <w:szCs w:val="28"/>
                <w:lang w:val="fr-FR" w:bidi="ar-EG"/>
              </w:rPr>
              <w:t>2</w:t>
            </w:r>
          </w:p>
        </w:tc>
        <w:tc>
          <w:tcPr>
            <w:tcW w:w="2270" w:type="dxa"/>
            <w:vAlign w:val="center"/>
          </w:tcPr>
          <w:p w14:paraId="6944FC2C"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168B180D" w14:textId="77777777" w:rsidR="005D66ED" w:rsidRDefault="005D66ED" w:rsidP="002F7145">
            <w:pPr>
              <w:jc w:val="center"/>
              <w:rPr>
                <w:sz w:val="28"/>
                <w:szCs w:val="28"/>
                <w:lang w:val="fr-FR" w:bidi="ar-EG"/>
              </w:rPr>
            </w:pPr>
            <w:r>
              <w:rPr>
                <w:sz w:val="28"/>
                <w:szCs w:val="28"/>
                <w:lang w:val="fr-FR" w:bidi="ar-EG"/>
              </w:rPr>
              <w:t>a.6-a.14-a.15</w:t>
            </w:r>
          </w:p>
        </w:tc>
      </w:tr>
      <w:tr w:rsidR="005D66ED" w:rsidRPr="00C77906" w14:paraId="4ECA12D2" w14:textId="77777777" w:rsidTr="002F7145">
        <w:trPr>
          <w:trHeight w:val="364"/>
          <w:jc w:val="center"/>
        </w:trPr>
        <w:tc>
          <w:tcPr>
            <w:tcW w:w="824" w:type="dxa"/>
            <w:vAlign w:val="center"/>
          </w:tcPr>
          <w:p w14:paraId="6A0C6446" w14:textId="77777777" w:rsidR="005D66ED" w:rsidRPr="00C77906" w:rsidRDefault="005D66ED" w:rsidP="002F7145">
            <w:pPr>
              <w:jc w:val="center"/>
              <w:rPr>
                <w:b/>
                <w:bCs/>
                <w:sz w:val="28"/>
                <w:szCs w:val="28"/>
                <w:lang w:val="fr-FR" w:bidi="ar-EG"/>
              </w:rPr>
            </w:pPr>
          </w:p>
        </w:tc>
        <w:tc>
          <w:tcPr>
            <w:tcW w:w="2434" w:type="dxa"/>
            <w:shd w:val="clear" w:color="auto" w:fill="auto"/>
            <w:vAlign w:val="center"/>
          </w:tcPr>
          <w:p w14:paraId="786FAFC3" w14:textId="77777777" w:rsidR="005D66ED" w:rsidRPr="00C77906" w:rsidRDefault="005D66ED" w:rsidP="002F7145">
            <w:pPr>
              <w:jc w:val="center"/>
              <w:rPr>
                <w:color w:val="000000"/>
                <w:sz w:val="28"/>
                <w:szCs w:val="28"/>
              </w:rPr>
            </w:pPr>
            <w:r>
              <w:rPr>
                <w:color w:val="000000"/>
                <w:sz w:val="28"/>
                <w:szCs w:val="28"/>
              </w:rPr>
              <w:t>Pathology</w:t>
            </w:r>
          </w:p>
        </w:tc>
        <w:tc>
          <w:tcPr>
            <w:tcW w:w="1212" w:type="dxa"/>
            <w:vAlign w:val="center"/>
          </w:tcPr>
          <w:p w14:paraId="6FB6BFFA" w14:textId="77777777" w:rsidR="005D66ED" w:rsidRPr="00C77906" w:rsidRDefault="005D66ED" w:rsidP="002F7145">
            <w:pPr>
              <w:jc w:val="center"/>
              <w:rPr>
                <w:sz w:val="28"/>
                <w:szCs w:val="28"/>
                <w:lang w:val="fr-FR" w:bidi="ar-EG"/>
              </w:rPr>
            </w:pPr>
            <w:r>
              <w:rPr>
                <w:sz w:val="28"/>
                <w:szCs w:val="28"/>
                <w:lang w:val="fr-FR" w:bidi="ar-EG"/>
              </w:rPr>
              <w:t>1</w:t>
            </w:r>
          </w:p>
        </w:tc>
        <w:tc>
          <w:tcPr>
            <w:tcW w:w="2270" w:type="dxa"/>
            <w:vAlign w:val="center"/>
          </w:tcPr>
          <w:p w14:paraId="50EFC8A3"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19F107EF" w14:textId="77777777" w:rsidR="005D66ED" w:rsidRDefault="005D66ED" w:rsidP="002F7145">
            <w:pPr>
              <w:jc w:val="center"/>
              <w:rPr>
                <w:sz w:val="28"/>
                <w:szCs w:val="28"/>
                <w:lang w:val="fr-FR" w:bidi="ar-EG"/>
              </w:rPr>
            </w:pPr>
            <w:r>
              <w:rPr>
                <w:sz w:val="28"/>
                <w:szCs w:val="28"/>
                <w:lang w:val="fr-FR" w:bidi="ar-EG"/>
              </w:rPr>
              <w:t>a.8-b.4-b.5</w:t>
            </w:r>
          </w:p>
        </w:tc>
      </w:tr>
    </w:tbl>
    <w:p w14:paraId="3940E891" w14:textId="77777777" w:rsidR="005D66ED" w:rsidRDefault="005D66ED" w:rsidP="005D66ED">
      <w:pPr>
        <w:rPr>
          <w:b/>
          <w:bCs/>
          <w:sz w:val="32"/>
          <w:szCs w:val="32"/>
          <w:lang w:bidi="ar-EG"/>
        </w:rPr>
      </w:pPr>
    </w:p>
    <w:p w14:paraId="0A26DA32" w14:textId="77777777" w:rsidR="005D66ED" w:rsidRPr="00F11097" w:rsidRDefault="005D66ED" w:rsidP="005D66ED">
      <w:pPr>
        <w:rPr>
          <w:b/>
          <w:bCs/>
          <w:sz w:val="32"/>
          <w:szCs w:val="32"/>
          <w:lang w:bidi="ar-EG"/>
        </w:rPr>
      </w:pPr>
    </w:p>
    <w:p w14:paraId="0F8D69A3" w14:textId="77777777" w:rsidR="005D66ED" w:rsidRPr="00C77906" w:rsidRDefault="005D66ED" w:rsidP="005D66ED">
      <w:pPr>
        <w:spacing w:before="240" w:after="120"/>
        <w:ind w:left="360"/>
        <w:jc w:val="both"/>
        <w:rPr>
          <w:sz w:val="28"/>
          <w:szCs w:val="28"/>
        </w:rPr>
      </w:pPr>
      <w:r>
        <w:rPr>
          <w:b/>
          <w:bCs/>
          <w:sz w:val="28"/>
          <w:szCs w:val="28"/>
          <w:lang w:bidi="ar-EG"/>
        </w:rPr>
        <w:t>6</w:t>
      </w:r>
      <w:r w:rsidRPr="00C77906">
        <w:rPr>
          <w:b/>
          <w:bCs/>
          <w:sz w:val="28"/>
          <w:szCs w:val="28"/>
          <w:lang w:bidi="ar-EG"/>
        </w:rPr>
        <w:t>.2- Level/Year of Programme: Second part</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2721"/>
        <w:gridCol w:w="1212"/>
        <w:gridCol w:w="2254"/>
        <w:gridCol w:w="2448"/>
      </w:tblGrid>
      <w:tr w:rsidR="005D66ED" w:rsidRPr="00C77906" w14:paraId="7C49EF8F" w14:textId="77777777" w:rsidTr="002F7145">
        <w:trPr>
          <w:cantSplit/>
          <w:trHeight w:val="278"/>
          <w:jc w:val="center"/>
        </w:trPr>
        <w:tc>
          <w:tcPr>
            <w:tcW w:w="826" w:type="dxa"/>
            <w:vMerge w:val="restart"/>
            <w:vAlign w:val="center"/>
          </w:tcPr>
          <w:p w14:paraId="3F1A51E7" w14:textId="77777777" w:rsidR="005D66ED" w:rsidRPr="00C77906" w:rsidRDefault="005D66ED" w:rsidP="002F7145">
            <w:pPr>
              <w:jc w:val="center"/>
              <w:rPr>
                <w:b/>
                <w:bCs/>
                <w:i/>
                <w:iCs/>
                <w:sz w:val="28"/>
                <w:szCs w:val="28"/>
                <w:lang w:bidi="ar-EG"/>
              </w:rPr>
            </w:pPr>
            <w:r w:rsidRPr="00C77906">
              <w:rPr>
                <w:b/>
                <w:bCs/>
                <w:i/>
                <w:iCs/>
                <w:sz w:val="28"/>
                <w:szCs w:val="28"/>
                <w:lang w:bidi="ar-EG"/>
              </w:rPr>
              <w:t>Code</w:t>
            </w:r>
          </w:p>
          <w:p w14:paraId="6FC4F3E4" w14:textId="77777777" w:rsidR="005D66ED" w:rsidRPr="00C77906" w:rsidRDefault="005D66ED" w:rsidP="002F7145">
            <w:pPr>
              <w:jc w:val="center"/>
              <w:rPr>
                <w:b/>
                <w:bCs/>
                <w:i/>
                <w:iCs/>
                <w:sz w:val="28"/>
                <w:szCs w:val="28"/>
                <w:lang w:bidi="ar-EG"/>
              </w:rPr>
            </w:pPr>
            <w:r w:rsidRPr="00C77906">
              <w:rPr>
                <w:b/>
                <w:bCs/>
                <w:i/>
                <w:iCs/>
                <w:sz w:val="28"/>
                <w:szCs w:val="28"/>
                <w:lang w:bidi="ar-EG"/>
              </w:rPr>
              <w:t>No.</w:t>
            </w:r>
          </w:p>
        </w:tc>
        <w:tc>
          <w:tcPr>
            <w:tcW w:w="2721" w:type="dxa"/>
            <w:vMerge w:val="restart"/>
            <w:vAlign w:val="center"/>
          </w:tcPr>
          <w:p w14:paraId="71CD5E06" w14:textId="77777777" w:rsidR="005D66ED" w:rsidRPr="00C77906" w:rsidRDefault="005D66ED" w:rsidP="002F7145">
            <w:pPr>
              <w:jc w:val="center"/>
              <w:rPr>
                <w:b/>
                <w:bCs/>
                <w:i/>
                <w:iCs/>
                <w:sz w:val="28"/>
                <w:szCs w:val="28"/>
                <w:lang w:bidi="ar-EG"/>
              </w:rPr>
            </w:pPr>
            <w:r w:rsidRPr="00C77906">
              <w:rPr>
                <w:b/>
                <w:bCs/>
                <w:i/>
                <w:iCs/>
                <w:sz w:val="28"/>
                <w:szCs w:val="28"/>
                <w:lang w:bidi="ar-EG"/>
              </w:rPr>
              <w:t>Course Title</w:t>
            </w:r>
          </w:p>
        </w:tc>
        <w:tc>
          <w:tcPr>
            <w:tcW w:w="3466" w:type="dxa"/>
            <w:gridSpan w:val="2"/>
            <w:vAlign w:val="center"/>
          </w:tcPr>
          <w:p w14:paraId="6E9CF11B" w14:textId="77777777" w:rsidR="005D66ED" w:rsidRPr="00C77906" w:rsidRDefault="005D66ED" w:rsidP="002F7145">
            <w:pPr>
              <w:jc w:val="center"/>
              <w:rPr>
                <w:b/>
                <w:bCs/>
                <w:i/>
                <w:iCs/>
                <w:sz w:val="28"/>
                <w:szCs w:val="28"/>
                <w:lang w:bidi="ar-EG"/>
              </w:rPr>
            </w:pPr>
            <w:r w:rsidRPr="00C77906">
              <w:rPr>
                <w:b/>
                <w:bCs/>
                <w:i/>
                <w:iCs/>
                <w:sz w:val="28"/>
                <w:szCs w:val="28"/>
                <w:lang w:bidi="ar-EG"/>
              </w:rPr>
              <w:t>No. of hours /week</w:t>
            </w:r>
          </w:p>
        </w:tc>
        <w:tc>
          <w:tcPr>
            <w:tcW w:w="2448" w:type="dxa"/>
            <w:vMerge w:val="restart"/>
            <w:vAlign w:val="center"/>
          </w:tcPr>
          <w:p w14:paraId="15DA8C6D" w14:textId="77777777" w:rsidR="005D66ED" w:rsidRPr="00C77906" w:rsidRDefault="005D66ED" w:rsidP="002F7145">
            <w:pPr>
              <w:jc w:val="center"/>
              <w:rPr>
                <w:b/>
                <w:bCs/>
                <w:i/>
                <w:iCs/>
                <w:sz w:val="28"/>
                <w:szCs w:val="28"/>
                <w:lang w:bidi="ar-EG"/>
              </w:rPr>
            </w:pPr>
            <w:r>
              <w:rPr>
                <w:b/>
                <w:bCs/>
                <w:i/>
                <w:iCs/>
                <w:sz w:val="28"/>
                <w:szCs w:val="28"/>
                <w:lang w:bidi="ar-EG"/>
              </w:rPr>
              <w:t>Program ILOs Covered (by No.)</w:t>
            </w:r>
          </w:p>
        </w:tc>
      </w:tr>
      <w:tr w:rsidR="005D66ED" w:rsidRPr="00C77906" w14:paraId="5CA67B55" w14:textId="77777777" w:rsidTr="002F7145">
        <w:trPr>
          <w:cantSplit/>
          <w:trHeight w:val="277"/>
          <w:jc w:val="center"/>
        </w:trPr>
        <w:tc>
          <w:tcPr>
            <w:tcW w:w="826" w:type="dxa"/>
            <w:vMerge/>
            <w:vAlign w:val="center"/>
          </w:tcPr>
          <w:p w14:paraId="3B784978" w14:textId="77777777" w:rsidR="005D66ED" w:rsidRPr="00C77906" w:rsidRDefault="005D66ED" w:rsidP="002F7145">
            <w:pPr>
              <w:jc w:val="center"/>
              <w:rPr>
                <w:b/>
                <w:bCs/>
                <w:i/>
                <w:iCs/>
                <w:sz w:val="28"/>
                <w:szCs w:val="28"/>
                <w:lang w:bidi="ar-EG"/>
              </w:rPr>
            </w:pPr>
          </w:p>
        </w:tc>
        <w:tc>
          <w:tcPr>
            <w:tcW w:w="2721" w:type="dxa"/>
            <w:vMerge/>
            <w:vAlign w:val="center"/>
          </w:tcPr>
          <w:p w14:paraId="10A758A3" w14:textId="77777777" w:rsidR="005D66ED" w:rsidRPr="00C77906" w:rsidRDefault="005D66ED" w:rsidP="002F7145">
            <w:pPr>
              <w:jc w:val="center"/>
              <w:rPr>
                <w:b/>
                <w:bCs/>
                <w:i/>
                <w:iCs/>
                <w:sz w:val="28"/>
                <w:szCs w:val="28"/>
                <w:lang w:bidi="ar-EG"/>
              </w:rPr>
            </w:pPr>
          </w:p>
        </w:tc>
        <w:tc>
          <w:tcPr>
            <w:tcW w:w="1212" w:type="dxa"/>
            <w:vAlign w:val="center"/>
          </w:tcPr>
          <w:p w14:paraId="7F002919" w14:textId="77777777" w:rsidR="005D66ED" w:rsidRPr="00C77906" w:rsidRDefault="005D66ED" w:rsidP="002F7145">
            <w:pPr>
              <w:jc w:val="center"/>
              <w:rPr>
                <w:b/>
                <w:bCs/>
                <w:i/>
                <w:iCs/>
                <w:sz w:val="28"/>
                <w:szCs w:val="28"/>
                <w:lang w:bidi="ar-EG"/>
              </w:rPr>
            </w:pPr>
            <w:r w:rsidRPr="00C77906">
              <w:rPr>
                <w:b/>
                <w:bCs/>
                <w:i/>
                <w:iCs/>
                <w:sz w:val="28"/>
                <w:szCs w:val="28"/>
                <w:lang w:bidi="ar-EG"/>
              </w:rPr>
              <w:t>Lectures</w:t>
            </w:r>
          </w:p>
        </w:tc>
        <w:tc>
          <w:tcPr>
            <w:tcW w:w="2254" w:type="dxa"/>
            <w:vAlign w:val="center"/>
          </w:tcPr>
          <w:p w14:paraId="443593A6" w14:textId="77777777" w:rsidR="005D66ED" w:rsidRPr="00C77906" w:rsidRDefault="005D66ED" w:rsidP="002F7145">
            <w:pPr>
              <w:jc w:val="center"/>
              <w:rPr>
                <w:b/>
                <w:bCs/>
                <w:i/>
                <w:iCs/>
                <w:sz w:val="28"/>
                <w:szCs w:val="28"/>
                <w:lang w:val="fr-FR" w:bidi="ar-EG"/>
              </w:rPr>
            </w:pPr>
            <w:r w:rsidRPr="00C77906">
              <w:rPr>
                <w:b/>
                <w:bCs/>
                <w:i/>
                <w:iCs/>
                <w:sz w:val="28"/>
                <w:szCs w:val="28"/>
                <w:lang w:bidi="ar-EG"/>
              </w:rPr>
              <w:t>Clinical/</w:t>
            </w:r>
            <w:r w:rsidRPr="00C77906">
              <w:rPr>
                <w:b/>
                <w:bCs/>
                <w:i/>
                <w:iCs/>
                <w:sz w:val="28"/>
                <w:szCs w:val="28"/>
                <w:lang w:val="fr-FR" w:bidi="ar-EG"/>
              </w:rPr>
              <w:t>Practical</w:t>
            </w:r>
          </w:p>
        </w:tc>
        <w:tc>
          <w:tcPr>
            <w:tcW w:w="2448" w:type="dxa"/>
            <w:vMerge/>
          </w:tcPr>
          <w:p w14:paraId="566E32FA" w14:textId="77777777" w:rsidR="005D66ED" w:rsidRPr="00C77906" w:rsidRDefault="005D66ED" w:rsidP="002F7145">
            <w:pPr>
              <w:jc w:val="center"/>
              <w:rPr>
                <w:b/>
                <w:bCs/>
                <w:i/>
                <w:iCs/>
                <w:sz w:val="28"/>
                <w:szCs w:val="28"/>
                <w:lang w:bidi="ar-EG"/>
              </w:rPr>
            </w:pPr>
          </w:p>
        </w:tc>
      </w:tr>
      <w:tr w:rsidR="005D66ED" w:rsidRPr="008971AF" w14:paraId="3BDEB49F" w14:textId="77777777" w:rsidTr="002F7145">
        <w:trPr>
          <w:trHeight w:val="431"/>
          <w:jc w:val="center"/>
        </w:trPr>
        <w:tc>
          <w:tcPr>
            <w:tcW w:w="826" w:type="dxa"/>
            <w:vAlign w:val="center"/>
          </w:tcPr>
          <w:p w14:paraId="79D655E6" w14:textId="77777777" w:rsidR="005D66ED" w:rsidRPr="00C77906" w:rsidRDefault="005D66ED" w:rsidP="002F7145">
            <w:pPr>
              <w:jc w:val="center"/>
              <w:rPr>
                <w:b/>
                <w:bCs/>
                <w:sz w:val="28"/>
                <w:szCs w:val="28"/>
                <w:lang w:bidi="ar-EG"/>
              </w:rPr>
            </w:pPr>
          </w:p>
        </w:tc>
        <w:tc>
          <w:tcPr>
            <w:tcW w:w="2721" w:type="dxa"/>
            <w:shd w:val="clear" w:color="auto" w:fill="auto"/>
            <w:vAlign w:val="center"/>
          </w:tcPr>
          <w:p w14:paraId="2EAA5995" w14:textId="77777777" w:rsidR="005D66ED" w:rsidRPr="00C77906" w:rsidRDefault="005D66ED" w:rsidP="002F7145">
            <w:pPr>
              <w:jc w:val="center"/>
              <w:rPr>
                <w:sz w:val="28"/>
                <w:szCs w:val="28"/>
                <w:lang w:val="fr-FR" w:bidi="ar-EG"/>
              </w:rPr>
            </w:pPr>
            <w:r>
              <w:rPr>
                <w:color w:val="000000"/>
                <w:sz w:val="28"/>
                <w:szCs w:val="28"/>
              </w:rPr>
              <w:t>Clinical oncology</w:t>
            </w:r>
          </w:p>
        </w:tc>
        <w:tc>
          <w:tcPr>
            <w:tcW w:w="1212" w:type="dxa"/>
            <w:vAlign w:val="center"/>
          </w:tcPr>
          <w:p w14:paraId="583B7AE0" w14:textId="77777777" w:rsidR="005D66ED" w:rsidRPr="00C77906" w:rsidRDefault="005D66ED" w:rsidP="002F7145">
            <w:pPr>
              <w:jc w:val="center"/>
              <w:rPr>
                <w:sz w:val="28"/>
                <w:szCs w:val="28"/>
                <w:lang w:val="fr-FR" w:bidi="ar-EG"/>
              </w:rPr>
            </w:pPr>
            <w:r>
              <w:rPr>
                <w:sz w:val="28"/>
                <w:szCs w:val="28"/>
                <w:lang w:val="fr-FR" w:bidi="ar-EG"/>
              </w:rPr>
              <w:t>12</w:t>
            </w:r>
          </w:p>
        </w:tc>
        <w:tc>
          <w:tcPr>
            <w:tcW w:w="2254" w:type="dxa"/>
            <w:vAlign w:val="center"/>
          </w:tcPr>
          <w:p w14:paraId="7CE5C3BB" w14:textId="77777777" w:rsidR="005D66ED" w:rsidRPr="00C77906" w:rsidRDefault="005D66ED" w:rsidP="002F7145">
            <w:pPr>
              <w:jc w:val="center"/>
              <w:rPr>
                <w:sz w:val="28"/>
                <w:szCs w:val="28"/>
                <w:lang w:val="fr-FR" w:bidi="ar-EG"/>
              </w:rPr>
            </w:pPr>
            <w:r>
              <w:rPr>
                <w:sz w:val="28"/>
                <w:szCs w:val="28"/>
                <w:lang w:val="fr-FR" w:bidi="ar-EG"/>
              </w:rPr>
              <w:t>18</w:t>
            </w:r>
          </w:p>
        </w:tc>
        <w:tc>
          <w:tcPr>
            <w:tcW w:w="2448" w:type="dxa"/>
            <w:vAlign w:val="center"/>
          </w:tcPr>
          <w:p w14:paraId="1592CD67" w14:textId="77777777" w:rsidR="005D66ED" w:rsidRDefault="005D66ED" w:rsidP="002F7145">
            <w:pPr>
              <w:rPr>
                <w:sz w:val="28"/>
                <w:szCs w:val="28"/>
                <w:lang w:val="fr-FR" w:bidi="ar-EG"/>
              </w:rPr>
            </w:pPr>
            <w:r>
              <w:rPr>
                <w:sz w:val="28"/>
                <w:szCs w:val="28"/>
                <w:lang w:val="fr-FR" w:bidi="ar-EG"/>
              </w:rPr>
              <w:t>a.1: a.7 - a.16 : a.19  b.1:b.8 - c.1 : c.10 - d.1:d.7 - e.1:e.3</w:t>
            </w:r>
          </w:p>
        </w:tc>
      </w:tr>
      <w:tr w:rsidR="005D66ED" w:rsidRPr="00C77906" w14:paraId="05F30495" w14:textId="77777777" w:rsidTr="002F7145">
        <w:trPr>
          <w:trHeight w:val="431"/>
          <w:jc w:val="center"/>
        </w:trPr>
        <w:tc>
          <w:tcPr>
            <w:tcW w:w="826" w:type="dxa"/>
            <w:vAlign w:val="center"/>
          </w:tcPr>
          <w:p w14:paraId="69C4072F" w14:textId="77777777" w:rsidR="005D66ED" w:rsidRPr="001350C6" w:rsidRDefault="005D66ED" w:rsidP="002F7145">
            <w:pPr>
              <w:jc w:val="center"/>
              <w:rPr>
                <w:b/>
                <w:bCs/>
                <w:sz w:val="28"/>
                <w:szCs w:val="28"/>
                <w:lang w:val="fr-FR" w:bidi="ar-EG"/>
              </w:rPr>
            </w:pPr>
          </w:p>
        </w:tc>
        <w:tc>
          <w:tcPr>
            <w:tcW w:w="2721" w:type="dxa"/>
            <w:shd w:val="clear" w:color="auto" w:fill="auto"/>
            <w:vAlign w:val="center"/>
          </w:tcPr>
          <w:p w14:paraId="20548499" w14:textId="77777777" w:rsidR="005D66ED" w:rsidRPr="00C77906" w:rsidRDefault="005D66ED" w:rsidP="002F7145">
            <w:pPr>
              <w:autoSpaceDE w:val="0"/>
              <w:autoSpaceDN w:val="0"/>
              <w:adjustRightInd w:val="0"/>
              <w:spacing w:before="60"/>
              <w:jc w:val="center"/>
              <w:rPr>
                <w:color w:val="000000"/>
                <w:sz w:val="28"/>
                <w:szCs w:val="28"/>
              </w:rPr>
            </w:pPr>
            <w:r>
              <w:rPr>
                <w:color w:val="000000"/>
                <w:sz w:val="28"/>
                <w:szCs w:val="28"/>
              </w:rPr>
              <w:t xml:space="preserve">Surgery &amp; </w:t>
            </w:r>
            <w:r w:rsidRPr="00C77906">
              <w:rPr>
                <w:color w:val="000000"/>
                <w:sz w:val="28"/>
                <w:szCs w:val="28"/>
              </w:rPr>
              <w:t>Internal Medicine</w:t>
            </w:r>
          </w:p>
        </w:tc>
        <w:tc>
          <w:tcPr>
            <w:tcW w:w="1212" w:type="dxa"/>
            <w:vAlign w:val="center"/>
          </w:tcPr>
          <w:p w14:paraId="656F91FC" w14:textId="77777777" w:rsidR="005D66ED" w:rsidRPr="00C77906" w:rsidRDefault="005D66ED" w:rsidP="002F7145">
            <w:pPr>
              <w:jc w:val="center"/>
              <w:rPr>
                <w:sz w:val="28"/>
                <w:szCs w:val="28"/>
                <w:lang w:val="fr-FR" w:bidi="ar-EG"/>
              </w:rPr>
            </w:pPr>
            <w:r>
              <w:rPr>
                <w:sz w:val="28"/>
                <w:szCs w:val="28"/>
                <w:lang w:val="fr-FR" w:bidi="ar-EG"/>
              </w:rPr>
              <w:t>2</w:t>
            </w:r>
          </w:p>
        </w:tc>
        <w:tc>
          <w:tcPr>
            <w:tcW w:w="2254" w:type="dxa"/>
            <w:vAlign w:val="center"/>
          </w:tcPr>
          <w:p w14:paraId="0440576D" w14:textId="77777777" w:rsidR="005D66ED" w:rsidRPr="00C77906" w:rsidRDefault="005D66ED" w:rsidP="002F7145">
            <w:pPr>
              <w:jc w:val="center"/>
              <w:rPr>
                <w:sz w:val="28"/>
                <w:szCs w:val="28"/>
                <w:lang w:val="fr-FR" w:bidi="ar-EG"/>
              </w:rPr>
            </w:pPr>
            <w:r>
              <w:rPr>
                <w:sz w:val="28"/>
                <w:szCs w:val="28"/>
                <w:lang w:val="fr-FR" w:bidi="ar-EG"/>
              </w:rPr>
              <w:t>2</w:t>
            </w:r>
          </w:p>
        </w:tc>
        <w:tc>
          <w:tcPr>
            <w:tcW w:w="2448" w:type="dxa"/>
            <w:vAlign w:val="center"/>
          </w:tcPr>
          <w:p w14:paraId="3366B323" w14:textId="77777777" w:rsidR="005D66ED" w:rsidRDefault="005D66ED" w:rsidP="002F7145">
            <w:pPr>
              <w:jc w:val="center"/>
              <w:rPr>
                <w:sz w:val="28"/>
                <w:szCs w:val="28"/>
                <w:lang w:val="fr-FR" w:bidi="ar-EG"/>
              </w:rPr>
            </w:pPr>
            <w:r>
              <w:rPr>
                <w:sz w:val="28"/>
                <w:szCs w:val="28"/>
                <w:lang w:val="fr-FR" w:bidi="ar-EG"/>
              </w:rPr>
              <w:t>a.9-a.11 - b.3 - c.11 - e1 :e3</w:t>
            </w:r>
          </w:p>
        </w:tc>
      </w:tr>
      <w:tr w:rsidR="005D66ED" w:rsidRPr="00C77906" w14:paraId="41CF2561" w14:textId="77777777" w:rsidTr="002F7145">
        <w:trPr>
          <w:trHeight w:val="546"/>
          <w:jc w:val="center"/>
        </w:trPr>
        <w:tc>
          <w:tcPr>
            <w:tcW w:w="826" w:type="dxa"/>
            <w:vAlign w:val="center"/>
          </w:tcPr>
          <w:p w14:paraId="57038AD0" w14:textId="77777777" w:rsidR="005D66ED" w:rsidRPr="00C77906" w:rsidRDefault="005D66ED" w:rsidP="002F7145">
            <w:pPr>
              <w:jc w:val="center"/>
              <w:rPr>
                <w:b/>
                <w:bCs/>
                <w:sz w:val="28"/>
                <w:szCs w:val="28"/>
                <w:lang w:bidi="ar-EG"/>
              </w:rPr>
            </w:pPr>
          </w:p>
        </w:tc>
        <w:tc>
          <w:tcPr>
            <w:tcW w:w="2721" w:type="dxa"/>
            <w:shd w:val="clear" w:color="auto" w:fill="auto"/>
            <w:vAlign w:val="center"/>
          </w:tcPr>
          <w:p w14:paraId="3DF140BA" w14:textId="77777777" w:rsidR="005D66ED" w:rsidRPr="00C77906" w:rsidRDefault="005D66ED" w:rsidP="002F7145">
            <w:pPr>
              <w:jc w:val="center"/>
              <w:rPr>
                <w:sz w:val="28"/>
                <w:szCs w:val="28"/>
                <w:lang w:val="fr-FR" w:bidi="ar-EG"/>
              </w:rPr>
            </w:pPr>
            <w:r>
              <w:rPr>
                <w:color w:val="000000"/>
                <w:sz w:val="28"/>
                <w:szCs w:val="28"/>
              </w:rPr>
              <w:t>Isotopes</w:t>
            </w:r>
          </w:p>
        </w:tc>
        <w:tc>
          <w:tcPr>
            <w:tcW w:w="1212" w:type="dxa"/>
            <w:vAlign w:val="center"/>
          </w:tcPr>
          <w:p w14:paraId="6B4D0060" w14:textId="77777777" w:rsidR="005D66ED" w:rsidRPr="00C77906" w:rsidRDefault="005D66ED" w:rsidP="002F7145">
            <w:pPr>
              <w:jc w:val="center"/>
              <w:rPr>
                <w:sz w:val="28"/>
                <w:szCs w:val="28"/>
                <w:lang w:val="fr-FR" w:bidi="ar-EG"/>
              </w:rPr>
            </w:pPr>
            <w:r>
              <w:rPr>
                <w:sz w:val="28"/>
                <w:szCs w:val="28"/>
                <w:lang w:val="fr-FR" w:bidi="ar-EG"/>
              </w:rPr>
              <w:t>2</w:t>
            </w:r>
          </w:p>
        </w:tc>
        <w:tc>
          <w:tcPr>
            <w:tcW w:w="2254" w:type="dxa"/>
            <w:vAlign w:val="center"/>
          </w:tcPr>
          <w:p w14:paraId="041456CB" w14:textId="77777777" w:rsidR="005D66ED" w:rsidRPr="00C77906" w:rsidRDefault="005D66ED" w:rsidP="002F7145">
            <w:pPr>
              <w:jc w:val="center"/>
              <w:rPr>
                <w:sz w:val="28"/>
                <w:szCs w:val="28"/>
                <w:lang w:val="fr-FR" w:bidi="ar-EG"/>
              </w:rPr>
            </w:pPr>
            <w:r>
              <w:rPr>
                <w:sz w:val="28"/>
                <w:szCs w:val="28"/>
                <w:lang w:val="fr-FR" w:bidi="ar-EG"/>
              </w:rPr>
              <w:t>2</w:t>
            </w:r>
          </w:p>
        </w:tc>
        <w:tc>
          <w:tcPr>
            <w:tcW w:w="2448" w:type="dxa"/>
            <w:vAlign w:val="center"/>
          </w:tcPr>
          <w:p w14:paraId="1B525D39" w14:textId="77777777" w:rsidR="005D66ED" w:rsidRDefault="005D66ED" w:rsidP="002F7145">
            <w:pPr>
              <w:jc w:val="center"/>
              <w:rPr>
                <w:sz w:val="28"/>
                <w:szCs w:val="28"/>
                <w:lang w:val="fr-FR" w:bidi="ar-EG"/>
              </w:rPr>
            </w:pPr>
            <w:r>
              <w:rPr>
                <w:sz w:val="28"/>
                <w:szCs w:val="28"/>
                <w:lang w:val="fr-FR" w:bidi="ar-EG"/>
              </w:rPr>
              <w:t>a.6-a.14-a.15</w:t>
            </w:r>
          </w:p>
        </w:tc>
      </w:tr>
    </w:tbl>
    <w:p w14:paraId="42D9D3A1" w14:textId="77777777" w:rsidR="005D66ED" w:rsidRDefault="005D66ED" w:rsidP="005D66ED">
      <w:pPr>
        <w:pStyle w:val="NormalWeb"/>
        <w:bidi/>
        <w:spacing w:before="0" w:beforeAutospacing="0" w:after="120" w:afterAutospacing="0" w:line="276" w:lineRule="auto"/>
        <w:jc w:val="right"/>
        <w:rPr>
          <w:rFonts w:ascii="Arial" w:hAnsi="Arial" w:cs="Arial"/>
          <w:sz w:val="27"/>
          <w:szCs w:val="27"/>
        </w:rPr>
      </w:pPr>
    </w:p>
    <w:p w14:paraId="399895B7" w14:textId="77777777" w:rsidR="005D66ED" w:rsidRPr="00C77906" w:rsidRDefault="005D66ED" w:rsidP="005D66ED">
      <w:pPr>
        <w:tabs>
          <w:tab w:val="left" w:pos="426"/>
        </w:tabs>
        <w:rPr>
          <w:b/>
          <w:bCs/>
          <w:sz w:val="28"/>
          <w:szCs w:val="28"/>
          <w:lang w:bidi="ar-EG"/>
        </w:rPr>
      </w:pPr>
      <w:r>
        <w:rPr>
          <w:b/>
          <w:bCs/>
          <w:sz w:val="28"/>
          <w:szCs w:val="28"/>
          <w:lang w:bidi="ar-EG"/>
        </w:rPr>
        <w:t xml:space="preserve">7. </w:t>
      </w:r>
      <w:r>
        <w:rPr>
          <w:b/>
          <w:bCs/>
          <w:sz w:val="28"/>
          <w:szCs w:val="28"/>
          <w:lang w:bidi="ar-EG"/>
        </w:rPr>
        <w:tab/>
      </w:r>
      <w:r w:rsidRPr="00C77906">
        <w:rPr>
          <w:b/>
          <w:bCs/>
          <w:sz w:val="28"/>
          <w:szCs w:val="28"/>
          <w:lang w:bidi="ar-EG"/>
        </w:rPr>
        <w:t>Programme Admission Requirements</w:t>
      </w:r>
    </w:p>
    <w:p w14:paraId="2DB4593C" w14:textId="77777777" w:rsidR="005D66ED" w:rsidRPr="009A1F2D" w:rsidRDefault="005D66ED" w:rsidP="005D66ED">
      <w:pPr>
        <w:ind w:left="450"/>
        <w:rPr>
          <w:sz w:val="28"/>
          <w:szCs w:val="28"/>
          <w:rtl/>
        </w:rPr>
      </w:pPr>
      <w:r w:rsidRPr="00C77906">
        <w:rPr>
          <w:sz w:val="28"/>
          <w:szCs w:val="28"/>
        </w:rPr>
        <w:t xml:space="preserve">According to the regulations and unified internal bylaws of Al-Azhar University’s faculties of medicine. </w:t>
      </w:r>
    </w:p>
    <w:p w14:paraId="7AD01EC5" w14:textId="77777777" w:rsidR="005D66ED" w:rsidRPr="00C77906" w:rsidRDefault="005D66ED" w:rsidP="005D66ED">
      <w:pPr>
        <w:bidi/>
        <w:spacing w:before="120" w:after="120"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40</w:t>
      </w:r>
      <w:r w:rsidRPr="00C77906">
        <w:rPr>
          <w:rFonts w:hint="cs"/>
          <w:b/>
          <w:bCs/>
          <w:sz w:val="28"/>
          <w:szCs w:val="28"/>
          <w:u w:val="single"/>
          <w:rtl/>
        </w:rPr>
        <w:t>):</w:t>
      </w:r>
      <w:r>
        <w:rPr>
          <w:rFonts w:hint="cs"/>
          <w:sz w:val="28"/>
          <w:szCs w:val="28"/>
          <w:rtl/>
        </w:rPr>
        <w:tab/>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1D3972D0" w14:textId="77777777" w:rsidR="005D66ED" w:rsidRDefault="005D66ED" w:rsidP="005D66ED">
      <w:pPr>
        <w:bidi/>
        <w:ind w:left="450"/>
        <w:rPr>
          <w:color w:val="000000"/>
          <w:sz w:val="28"/>
          <w:szCs w:val="28"/>
          <w:rtl/>
        </w:rPr>
      </w:pPr>
      <w:r>
        <w:rPr>
          <w:rFonts w:hint="cs"/>
          <w:sz w:val="28"/>
          <w:szCs w:val="28"/>
          <w:rtl/>
        </w:rPr>
        <w:t xml:space="preserve">مدة الدراسة لنيل </w:t>
      </w:r>
      <w:r w:rsidRPr="00C77906">
        <w:rPr>
          <w:rFonts w:hint="cs"/>
          <w:color w:val="000000"/>
          <w:sz w:val="28"/>
          <w:szCs w:val="28"/>
          <w:rtl/>
        </w:rPr>
        <w:t xml:space="preserve">درجة </w:t>
      </w:r>
      <w:r>
        <w:rPr>
          <w:rFonts w:hint="cs"/>
          <w:color w:val="000000"/>
          <w:sz w:val="28"/>
          <w:szCs w:val="28"/>
          <w:rtl/>
        </w:rPr>
        <w:t xml:space="preserve">التخصص </w:t>
      </w:r>
      <w:r w:rsidRPr="00457C96">
        <w:rPr>
          <w:rFonts w:hint="cs"/>
          <w:color w:val="000000"/>
          <w:sz w:val="28"/>
          <w:szCs w:val="28"/>
          <w:rtl/>
        </w:rPr>
        <w:t>(الماجستير)</w:t>
      </w:r>
      <w:r>
        <w:rPr>
          <w:rFonts w:hint="cs"/>
          <w:color w:val="000000"/>
          <w:sz w:val="28"/>
          <w:szCs w:val="28"/>
          <w:rtl/>
        </w:rPr>
        <w:t xml:space="preserve"> سنتان وتكون على جزئين:</w:t>
      </w:r>
    </w:p>
    <w:p w14:paraId="3FF66A28" w14:textId="77777777" w:rsidR="005D66ED" w:rsidRDefault="005D66ED" w:rsidP="005D66ED">
      <w:pPr>
        <w:bidi/>
        <w:ind w:left="450"/>
        <w:rPr>
          <w:color w:val="000000"/>
          <w:sz w:val="28"/>
          <w:szCs w:val="28"/>
          <w:rtl/>
        </w:rPr>
      </w:pPr>
      <w:r>
        <w:rPr>
          <w:rFonts w:hint="cs"/>
          <w:color w:val="000000"/>
          <w:sz w:val="28"/>
          <w:szCs w:val="28"/>
          <w:rtl/>
        </w:rPr>
        <w:lastRenderedPageBreak/>
        <w:t>الجزء الأول: مدته 6 شهور من شهر أكتوبر</w:t>
      </w:r>
    </w:p>
    <w:p w14:paraId="6B535D24" w14:textId="77777777" w:rsidR="005D66ED" w:rsidRPr="009A1F2D" w:rsidRDefault="005D66ED" w:rsidP="005D66ED">
      <w:pPr>
        <w:bidi/>
        <w:ind w:left="450"/>
        <w:rPr>
          <w:color w:val="000000"/>
          <w:sz w:val="28"/>
          <w:szCs w:val="28"/>
        </w:rPr>
      </w:pPr>
      <w:r>
        <w:rPr>
          <w:rFonts w:hint="cs"/>
          <w:color w:val="000000"/>
          <w:sz w:val="28"/>
          <w:szCs w:val="28"/>
          <w:rtl/>
        </w:rPr>
        <w:t>الجزء الثانى: مدته 18 شهر تبدأ فى شهر مايو أو أكتوبر</w:t>
      </w:r>
    </w:p>
    <w:p w14:paraId="78291B65" w14:textId="77777777" w:rsidR="005D66ED" w:rsidRPr="00C77906" w:rsidRDefault="005D66ED" w:rsidP="005D66ED">
      <w:pPr>
        <w:bidi/>
        <w:spacing w:after="120"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41</w:t>
      </w:r>
      <w:r w:rsidRPr="00C77906">
        <w:rPr>
          <w:rFonts w:hint="cs"/>
          <w:b/>
          <w:bCs/>
          <w:sz w:val="28"/>
          <w:szCs w:val="28"/>
          <w:u w:val="single"/>
          <w:rtl/>
        </w:rPr>
        <w:t>):</w:t>
      </w:r>
      <w:r>
        <w:rPr>
          <w:rFonts w:hint="cs"/>
          <w:sz w:val="28"/>
          <w:szCs w:val="28"/>
          <w:rtl/>
        </w:rPr>
        <w:tab/>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5C0CF27E" w14:textId="77777777" w:rsidR="005D66ED" w:rsidRPr="00C77906" w:rsidRDefault="005D66ED" w:rsidP="005D66ED">
      <w:pPr>
        <w:bidi/>
        <w:spacing w:after="120" w:line="288" w:lineRule="auto"/>
        <w:ind w:left="540"/>
        <w:jc w:val="both"/>
        <w:rPr>
          <w:color w:val="000000"/>
          <w:sz w:val="28"/>
          <w:szCs w:val="28"/>
          <w:rtl/>
        </w:rPr>
      </w:pPr>
      <w:r w:rsidRPr="00C77906">
        <w:rPr>
          <w:rFonts w:hint="cs"/>
          <w:color w:val="000000"/>
          <w:sz w:val="28"/>
          <w:szCs w:val="28"/>
          <w:rtl/>
        </w:rPr>
        <w:t>يشترط فى قيد الطالب للحصول على درجة</w:t>
      </w:r>
      <w:r>
        <w:rPr>
          <w:rFonts w:hint="cs"/>
          <w:color w:val="000000"/>
          <w:sz w:val="28"/>
          <w:szCs w:val="28"/>
          <w:rtl/>
        </w:rPr>
        <w:t xml:space="preserve"> التخصص</w:t>
      </w:r>
      <w:r w:rsidRPr="00457C96">
        <w:rPr>
          <w:rFonts w:hint="cs"/>
          <w:color w:val="000000"/>
          <w:sz w:val="28"/>
          <w:szCs w:val="28"/>
          <w:rtl/>
        </w:rPr>
        <w:t>(الماجستير):</w:t>
      </w:r>
    </w:p>
    <w:p w14:paraId="77BFAEE7" w14:textId="77777777" w:rsidR="005D66ED" w:rsidRDefault="005D66ED" w:rsidP="005D66ED">
      <w:pPr>
        <w:pStyle w:val="ListParagraph"/>
        <w:numPr>
          <w:ilvl w:val="0"/>
          <w:numId w:val="84"/>
        </w:numPr>
        <w:spacing w:after="120" w:line="288" w:lineRule="auto"/>
        <w:ind w:left="907"/>
        <w:contextualSpacing w:val="0"/>
      </w:pPr>
      <w:r w:rsidRPr="00C77906">
        <w:rPr>
          <w:rFonts w:hint="cs"/>
          <w:rtl/>
        </w:rPr>
        <w:t>أن يكون حاصلاً على درجة الإجازة العالية (البكالوريوس) فى الطب والجراحة من جامعة الأزهر أو إحدى الجامعات المصرية أو على درجة معادلة لها من معهد آخر معترف به من الجامعة</w:t>
      </w:r>
    </w:p>
    <w:p w14:paraId="0FA5B9AD" w14:textId="77777777" w:rsidR="005D66ED" w:rsidRDefault="005D66ED" w:rsidP="005D66ED">
      <w:pPr>
        <w:pStyle w:val="ListParagraph"/>
        <w:numPr>
          <w:ilvl w:val="0"/>
          <w:numId w:val="84"/>
        </w:numPr>
        <w:spacing w:after="120" w:line="288" w:lineRule="auto"/>
        <w:ind w:left="907"/>
        <w:contextualSpacing w:val="0"/>
      </w:pPr>
      <w:r>
        <w:rPr>
          <w:rFonts w:hint="cs"/>
          <w:rtl/>
        </w:rPr>
        <w:t>ألا يقل تقدير الطالب عن جيد فى</w:t>
      </w:r>
      <w:r w:rsidRPr="00C77906">
        <w:rPr>
          <w:rFonts w:hint="cs"/>
          <w:rtl/>
        </w:rPr>
        <w:t>الإجازة العالية (البكالوريوس)</w:t>
      </w:r>
      <w:r>
        <w:rPr>
          <w:rFonts w:hint="cs"/>
          <w:rtl/>
        </w:rPr>
        <w:t xml:space="preserve"> أو أن يكون الطالب حاصلاً على درجة الإجازة العالية </w:t>
      </w:r>
      <w:r w:rsidRPr="00C77906">
        <w:rPr>
          <w:rFonts w:hint="cs"/>
          <w:rtl/>
        </w:rPr>
        <w:t>(البكالوريوس)</w:t>
      </w:r>
      <w:r>
        <w:rPr>
          <w:rFonts w:hint="cs"/>
          <w:rtl/>
        </w:rPr>
        <w:t xml:space="preserve"> بتقدير مقبول بشرط الحصول على دبلوم فى مجال التخصص بتقدير عام جيد على الأقل</w:t>
      </w:r>
    </w:p>
    <w:p w14:paraId="63D0C8BC" w14:textId="77777777" w:rsidR="005D66ED" w:rsidRPr="00C77906" w:rsidRDefault="005D66ED" w:rsidP="005D66ED">
      <w:pPr>
        <w:pStyle w:val="ListParagraph"/>
        <w:numPr>
          <w:ilvl w:val="0"/>
          <w:numId w:val="84"/>
        </w:numPr>
        <w:spacing w:after="120" w:line="288" w:lineRule="auto"/>
        <w:ind w:left="907"/>
        <w:contextualSpacing w:val="0"/>
      </w:pPr>
      <w:r w:rsidRPr="00C77906">
        <w:rPr>
          <w:rFonts w:hint="cs"/>
          <w:rtl/>
        </w:rPr>
        <w:t>أن يكون قد قضى السنة التدريبية (الإمتياز)</w:t>
      </w:r>
    </w:p>
    <w:p w14:paraId="5BB1B88D" w14:textId="77777777" w:rsidR="005D66ED" w:rsidRPr="00C77906" w:rsidRDefault="005D66ED" w:rsidP="005D66ED">
      <w:pPr>
        <w:pStyle w:val="ListParagraph"/>
        <w:numPr>
          <w:ilvl w:val="0"/>
          <w:numId w:val="84"/>
        </w:numPr>
        <w:spacing w:after="120" w:line="288" w:lineRule="auto"/>
        <w:ind w:left="907"/>
        <w:contextualSpacing w:val="0"/>
      </w:pPr>
      <w:r w:rsidRPr="00C77906">
        <w:rPr>
          <w:rFonts w:hint="cs"/>
          <w:rtl/>
        </w:rPr>
        <w:t>أن يكون متفرغاً للدراسة</w:t>
      </w:r>
      <w:r>
        <w:rPr>
          <w:rFonts w:hint="cs"/>
          <w:rtl/>
        </w:rPr>
        <w:t xml:space="preserve"> لمدة سنة على الأقل</w:t>
      </w:r>
    </w:p>
    <w:p w14:paraId="4C01D469" w14:textId="77777777" w:rsidR="005D66ED" w:rsidRPr="00F84958" w:rsidRDefault="005D66ED" w:rsidP="005D66ED">
      <w:pPr>
        <w:bidi/>
        <w:spacing w:after="120" w:line="288" w:lineRule="auto"/>
        <w:ind w:left="720" w:firstLine="173"/>
        <w:jc w:val="both"/>
        <w:rPr>
          <w:sz w:val="28"/>
          <w:szCs w:val="28"/>
        </w:rPr>
      </w:pPr>
      <w:r>
        <w:rPr>
          <w:rFonts w:hint="cs"/>
          <w:sz w:val="28"/>
          <w:szCs w:val="28"/>
          <w:rtl/>
        </w:rPr>
        <w:t xml:space="preserve">مع مراعاة </w:t>
      </w:r>
      <w:r w:rsidRPr="00F84958">
        <w:rPr>
          <w:rFonts w:hint="cs"/>
          <w:sz w:val="28"/>
          <w:szCs w:val="28"/>
          <w:rtl/>
        </w:rPr>
        <w:t>نظام الجامعة فى الدراسة والإمتحانات للمواد الإسلامية المقررة لغير خريجى الأزهر</w:t>
      </w:r>
    </w:p>
    <w:p w14:paraId="7D3E9C27" w14:textId="77777777" w:rsidR="005D66ED" w:rsidRPr="00C77906" w:rsidRDefault="005D66ED" w:rsidP="005D66ED">
      <w:pPr>
        <w:bidi/>
        <w:spacing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42</w:t>
      </w:r>
      <w:r w:rsidRPr="00C77906">
        <w:rPr>
          <w:rFonts w:hint="cs"/>
          <w:b/>
          <w:bCs/>
          <w:sz w:val="28"/>
          <w:szCs w:val="28"/>
          <w:u w:val="single"/>
          <w:rtl/>
        </w:rPr>
        <w:t>)</w:t>
      </w:r>
    </w:p>
    <w:p w14:paraId="65F98677" w14:textId="77777777" w:rsidR="005D66ED" w:rsidRDefault="005D66ED" w:rsidP="005D66ED">
      <w:pPr>
        <w:bidi/>
        <w:spacing w:after="120" w:line="288" w:lineRule="auto"/>
        <w:ind w:left="540"/>
        <w:jc w:val="both"/>
        <w:rPr>
          <w:sz w:val="28"/>
          <w:szCs w:val="28"/>
        </w:rPr>
      </w:pPr>
      <w:r w:rsidRPr="00C77906">
        <w:rPr>
          <w:rFonts w:hint="cs"/>
          <w:sz w:val="28"/>
          <w:szCs w:val="28"/>
          <w:rtl/>
        </w:rPr>
        <w:t xml:space="preserve">يكون القيد لهذه الدرجة فى شهر أكتوبر </w:t>
      </w:r>
      <w:r>
        <w:rPr>
          <w:rFonts w:hint="cs"/>
          <w:sz w:val="28"/>
          <w:szCs w:val="28"/>
          <w:rtl/>
        </w:rPr>
        <w:t>وتبدأ الدراسة فى شهر نوفمبر من كل عام</w:t>
      </w:r>
    </w:p>
    <w:p w14:paraId="30A87EA3" w14:textId="77777777" w:rsidR="005D66ED" w:rsidRPr="00C77906" w:rsidRDefault="005D66ED" w:rsidP="005D66ED">
      <w:pPr>
        <w:spacing w:before="120" w:line="288" w:lineRule="auto"/>
        <w:jc w:val="right"/>
        <w:rPr>
          <w:b/>
          <w:bCs/>
          <w:sz w:val="28"/>
          <w:szCs w:val="28"/>
          <w:u w:val="single"/>
          <w:rtl/>
        </w:rPr>
      </w:pPr>
      <w:r w:rsidRPr="00C77906">
        <w:rPr>
          <w:rFonts w:hint="cs"/>
          <w:b/>
          <w:bCs/>
          <w:sz w:val="28"/>
          <w:szCs w:val="28"/>
          <w:u w:val="single"/>
          <w:rtl/>
        </w:rPr>
        <w:t>مادة (</w:t>
      </w:r>
      <w:r>
        <w:rPr>
          <w:rFonts w:hint="cs"/>
          <w:b/>
          <w:bCs/>
          <w:sz w:val="28"/>
          <w:szCs w:val="28"/>
          <w:u w:val="single"/>
          <w:rtl/>
        </w:rPr>
        <w:t>43</w:t>
      </w:r>
      <w:r w:rsidRPr="00C77906">
        <w:rPr>
          <w:rFonts w:hint="cs"/>
          <w:b/>
          <w:bCs/>
          <w:sz w:val="28"/>
          <w:szCs w:val="28"/>
          <w:u w:val="single"/>
          <w:rtl/>
        </w:rPr>
        <w:t>)</w:t>
      </w:r>
    </w:p>
    <w:p w14:paraId="4B0F1346" w14:textId="77777777" w:rsidR="005D66ED" w:rsidRDefault="005D66ED" w:rsidP="005D66ED">
      <w:pPr>
        <w:bidi/>
        <w:spacing w:after="120" w:line="288" w:lineRule="auto"/>
        <w:ind w:left="540"/>
        <w:jc w:val="both"/>
        <w:rPr>
          <w:sz w:val="28"/>
          <w:szCs w:val="28"/>
        </w:rPr>
      </w:pPr>
      <w:r w:rsidRPr="00C77906">
        <w:rPr>
          <w:rFonts w:hint="cs"/>
          <w:sz w:val="28"/>
          <w:szCs w:val="28"/>
          <w:rtl/>
        </w:rPr>
        <w:t xml:space="preserve">يشكل مجلس الكلية لجنة لكل تخصص تتولى وضع المحتوى العلمى للمقررات فى حدود الساعات الواردة فى اللائحة على أن تشمل هذه الساعات </w:t>
      </w:r>
      <w:r>
        <w:rPr>
          <w:rFonts w:hint="cs"/>
          <w:sz w:val="28"/>
          <w:szCs w:val="28"/>
          <w:rtl/>
        </w:rPr>
        <w:t>محاضرات و</w:t>
      </w:r>
      <w:r w:rsidRPr="00C77906">
        <w:rPr>
          <w:rFonts w:hint="cs"/>
          <w:sz w:val="28"/>
          <w:szCs w:val="28"/>
          <w:rtl/>
        </w:rPr>
        <w:t>دروس عملية وتدريب إكلينيكى وتعرض على مجلس الكلية لإقرارها.</w:t>
      </w:r>
    </w:p>
    <w:p w14:paraId="1C633907" w14:textId="77777777" w:rsidR="005D66ED" w:rsidRDefault="005D66ED" w:rsidP="005D66ED">
      <w:pPr>
        <w:bidi/>
        <w:spacing w:after="120" w:line="288" w:lineRule="auto"/>
        <w:ind w:left="540"/>
        <w:jc w:val="both"/>
        <w:rPr>
          <w:sz w:val="28"/>
          <w:szCs w:val="28"/>
        </w:rPr>
      </w:pPr>
    </w:p>
    <w:p w14:paraId="258F77CB" w14:textId="77777777" w:rsidR="005D66ED" w:rsidRPr="00C77906" w:rsidRDefault="005D66ED" w:rsidP="005D66ED">
      <w:pPr>
        <w:bidi/>
        <w:spacing w:after="120" w:line="288" w:lineRule="auto"/>
        <w:ind w:left="540"/>
        <w:jc w:val="both"/>
        <w:rPr>
          <w:sz w:val="28"/>
          <w:szCs w:val="28"/>
        </w:rPr>
      </w:pPr>
    </w:p>
    <w:p w14:paraId="0BF36DB5" w14:textId="77777777" w:rsidR="005D66ED" w:rsidRPr="00C77906" w:rsidRDefault="005D66ED" w:rsidP="005D66ED">
      <w:pPr>
        <w:tabs>
          <w:tab w:val="left" w:pos="360"/>
        </w:tabs>
        <w:spacing w:after="120"/>
        <w:jc w:val="both"/>
        <w:rPr>
          <w:b/>
          <w:bCs/>
          <w:sz w:val="28"/>
          <w:szCs w:val="28"/>
          <w:lang w:bidi="ar-EG"/>
        </w:rPr>
      </w:pPr>
      <w:r>
        <w:rPr>
          <w:b/>
          <w:bCs/>
          <w:sz w:val="28"/>
          <w:szCs w:val="28"/>
          <w:lang w:bidi="ar-EG"/>
        </w:rPr>
        <w:t>8</w:t>
      </w:r>
      <w:r w:rsidRPr="00C77906">
        <w:rPr>
          <w:b/>
          <w:bCs/>
          <w:sz w:val="28"/>
          <w:szCs w:val="28"/>
          <w:lang w:bidi="ar-EG"/>
        </w:rPr>
        <w:t xml:space="preserve">.  Regulations for Progression and Programme Completion </w:t>
      </w:r>
    </w:p>
    <w:p w14:paraId="14C46CC2" w14:textId="77777777" w:rsidR="005D66ED" w:rsidRPr="00C77906" w:rsidRDefault="005D66ED" w:rsidP="005D66ED">
      <w:pPr>
        <w:spacing w:after="120"/>
        <w:ind w:left="450"/>
        <w:rPr>
          <w:sz w:val="28"/>
          <w:szCs w:val="28"/>
          <w:rtl/>
        </w:rPr>
      </w:pPr>
      <w:r w:rsidRPr="00C77906">
        <w:rPr>
          <w:sz w:val="28"/>
          <w:szCs w:val="28"/>
        </w:rPr>
        <w:t>According to the unified internal by- laws of Al-Azhar Univ</w:t>
      </w:r>
      <w:r>
        <w:rPr>
          <w:sz w:val="28"/>
          <w:szCs w:val="28"/>
        </w:rPr>
        <w:t>ersity’s faculties of medicine.</w:t>
      </w:r>
    </w:p>
    <w:p w14:paraId="4E8D0433" w14:textId="77777777" w:rsidR="005D66ED" w:rsidRPr="00C77906" w:rsidRDefault="005D66ED" w:rsidP="005D66ED">
      <w:pPr>
        <w:spacing w:before="240" w:after="120" w:line="288" w:lineRule="auto"/>
        <w:jc w:val="right"/>
        <w:rPr>
          <w:sz w:val="28"/>
          <w:szCs w:val="28"/>
          <w:rtl/>
        </w:rPr>
      </w:pPr>
      <w:r w:rsidRPr="00C77906">
        <w:rPr>
          <w:rFonts w:hint="cs"/>
          <w:b/>
          <w:bCs/>
          <w:sz w:val="28"/>
          <w:szCs w:val="28"/>
          <w:u w:val="single"/>
          <w:rtl/>
        </w:rPr>
        <w:t>مادة (</w:t>
      </w:r>
      <w:r>
        <w:rPr>
          <w:rFonts w:hint="cs"/>
          <w:b/>
          <w:bCs/>
          <w:sz w:val="28"/>
          <w:szCs w:val="28"/>
          <w:u w:val="single"/>
          <w:rtl/>
        </w:rPr>
        <w:t>44</w:t>
      </w:r>
      <w:r w:rsidRPr="00C77906">
        <w:rPr>
          <w:rFonts w:hint="cs"/>
          <w:b/>
          <w:bCs/>
          <w:sz w:val="28"/>
          <w:szCs w:val="28"/>
          <w:u w:val="single"/>
          <w:rtl/>
        </w:rPr>
        <w:t>):</w:t>
      </w:r>
      <w:r w:rsidRPr="00C77906">
        <w:rPr>
          <w:rFonts w:hint="cs"/>
          <w:sz w:val="28"/>
          <w:szCs w:val="28"/>
          <w:rtl/>
        </w:rPr>
        <w:tab/>
      </w:r>
    </w:p>
    <w:p w14:paraId="12E6FB70" w14:textId="77777777" w:rsidR="005D66ED" w:rsidRPr="00C77906" w:rsidRDefault="005D66ED" w:rsidP="005D66ED">
      <w:pPr>
        <w:bidi/>
        <w:spacing w:after="120" w:line="312" w:lineRule="auto"/>
        <w:ind w:firstLine="510"/>
        <w:rPr>
          <w:color w:val="000000"/>
          <w:sz w:val="28"/>
          <w:szCs w:val="28"/>
          <w:rtl/>
        </w:rPr>
      </w:pPr>
      <w:r w:rsidRPr="00C77906">
        <w:rPr>
          <w:rFonts w:hint="cs"/>
          <w:color w:val="000000"/>
          <w:sz w:val="28"/>
          <w:szCs w:val="28"/>
          <w:rtl/>
        </w:rPr>
        <w:t>يشترط لنيل درجة</w:t>
      </w:r>
      <w:r>
        <w:rPr>
          <w:rFonts w:hint="cs"/>
          <w:color w:val="000000"/>
          <w:sz w:val="28"/>
          <w:szCs w:val="28"/>
          <w:rtl/>
        </w:rPr>
        <w:t xml:space="preserve"> التخصص(الماجستير)</w:t>
      </w:r>
      <w:r w:rsidRPr="00C77906">
        <w:rPr>
          <w:rFonts w:hint="cs"/>
          <w:color w:val="000000"/>
          <w:sz w:val="28"/>
          <w:szCs w:val="28"/>
          <w:rtl/>
        </w:rPr>
        <w:t>:</w:t>
      </w:r>
    </w:p>
    <w:p w14:paraId="4248A22C" w14:textId="77777777" w:rsidR="005D66ED" w:rsidRDefault="005D66ED" w:rsidP="005D66ED">
      <w:pPr>
        <w:pStyle w:val="ListParagraph"/>
        <w:numPr>
          <w:ilvl w:val="0"/>
          <w:numId w:val="85"/>
        </w:numPr>
        <w:spacing w:after="120" w:line="312" w:lineRule="auto"/>
        <w:contextualSpacing w:val="0"/>
      </w:pPr>
      <w:r w:rsidRPr="00C77906">
        <w:rPr>
          <w:rFonts w:hint="cs"/>
          <w:rtl/>
        </w:rPr>
        <w:lastRenderedPageBreak/>
        <w:t xml:space="preserve">حضور المقررات الدراسية والتدريبات الإكلينيكية والعملية بصفة مرضية على ألا تقل نسبة الحضور عن </w:t>
      </w:r>
      <w:r>
        <w:rPr>
          <w:rFonts w:hint="cs"/>
          <w:rtl/>
        </w:rPr>
        <w:t xml:space="preserve">75 </w:t>
      </w:r>
      <w:r w:rsidRPr="00C77906">
        <w:rPr>
          <w:rFonts w:hint="cs"/>
          <w:rtl/>
        </w:rPr>
        <w:t>%</w:t>
      </w:r>
    </w:p>
    <w:p w14:paraId="77824B72" w14:textId="77777777" w:rsidR="005D66ED" w:rsidRDefault="005D66ED" w:rsidP="005D66ED">
      <w:pPr>
        <w:pStyle w:val="ListParagraph"/>
        <w:numPr>
          <w:ilvl w:val="0"/>
          <w:numId w:val="85"/>
        </w:numPr>
        <w:spacing w:after="120" w:line="312" w:lineRule="auto"/>
        <w:contextualSpacing w:val="0"/>
      </w:pPr>
      <w:r>
        <w:rPr>
          <w:rFonts w:hint="cs"/>
          <w:rtl/>
        </w:rPr>
        <w:t>أن يقوم بالعمل كطبيب مقيم أصلى أو زائر لمدة سنة على الأقل فى قسم التخصص</w:t>
      </w:r>
    </w:p>
    <w:p w14:paraId="5C954FF8" w14:textId="77777777" w:rsidR="005D66ED" w:rsidRPr="00C77906" w:rsidRDefault="005D66ED" w:rsidP="005D66ED">
      <w:pPr>
        <w:pStyle w:val="ListParagraph"/>
        <w:numPr>
          <w:ilvl w:val="0"/>
          <w:numId w:val="85"/>
        </w:numPr>
        <w:spacing w:after="120" w:line="312" w:lineRule="auto"/>
        <w:contextualSpacing w:val="0"/>
      </w:pPr>
      <w:r>
        <w:rPr>
          <w:rFonts w:hint="cs"/>
          <w:rtl/>
        </w:rPr>
        <w:t>أن يقوم بإعداد بحث فى موضوع يقره مجلس الجامعة بعد موافقة مجلس الكلية ينتهى بإعداد رسالة تقبلها لجنة الحكم قبل التقدم للإمتحانالثانى بشهر على الأقل</w:t>
      </w:r>
    </w:p>
    <w:p w14:paraId="6729CB29" w14:textId="77777777" w:rsidR="005D66ED" w:rsidRDefault="005D66ED" w:rsidP="005D66ED">
      <w:pPr>
        <w:pStyle w:val="ListParagraph"/>
        <w:numPr>
          <w:ilvl w:val="0"/>
          <w:numId w:val="85"/>
        </w:numPr>
        <w:spacing w:after="120" w:line="312" w:lineRule="auto"/>
        <w:contextualSpacing w:val="0"/>
      </w:pPr>
      <w:r w:rsidRPr="00C77906">
        <w:rPr>
          <w:rFonts w:hint="cs"/>
          <w:rtl/>
        </w:rPr>
        <w:t xml:space="preserve">أن </w:t>
      </w:r>
      <w:r>
        <w:rPr>
          <w:rFonts w:hint="cs"/>
          <w:rtl/>
        </w:rPr>
        <w:t>ينجح فىإمتحان القسمين الأول والثانى.</w:t>
      </w:r>
    </w:p>
    <w:p w14:paraId="4963DD94" w14:textId="77777777" w:rsidR="005D66ED" w:rsidRDefault="005D66ED" w:rsidP="005D66ED">
      <w:pPr>
        <w:bidi/>
        <w:spacing w:after="120" w:line="312" w:lineRule="auto"/>
        <w:ind w:left="900"/>
        <w:jc w:val="both"/>
        <w:rPr>
          <w:b/>
          <w:bCs/>
          <w:sz w:val="28"/>
          <w:szCs w:val="28"/>
          <w:u w:val="single"/>
          <w:rtl/>
        </w:rPr>
      </w:pPr>
      <w:r w:rsidRPr="00EC6E7D">
        <w:rPr>
          <w:rFonts w:hint="cs"/>
          <w:b/>
          <w:bCs/>
          <w:sz w:val="28"/>
          <w:szCs w:val="28"/>
          <w:u w:val="single"/>
          <w:rtl/>
        </w:rPr>
        <w:t>الإخت</w:t>
      </w:r>
      <w:r>
        <w:rPr>
          <w:rFonts w:hint="cs"/>
          <w:b/>
          <w:bCs/>
          <w:sz w:val="28"/>
          <w:szCs w:val="28"/>
          <w:u w:val="single"/>
          <w:rtl/>
        </w:rPr>
        <w:t>ب</w:t>
      </w:r>
      <w:r w:rsidRPr="00EC6E7D">
        <w:rPr>
          <w:rFonts w:hint="cs"/>
          <w:b/>
          <w:bCs/>
          <w:sz w:val="28"/>
          <w:szCs w:val="28"/>
          <w:u w:val="single"/>
          <w:rtl/>
        </w:rPr>
        <w:t>ارات</w:t>
      </w:r>
      <w:r>
        <w:rPr>
          <w:rFonts w:hint="cs"/>
          <w:b/>
          <w:bCs/>
          <w:sz w:val="28"/>
          <w:szCs w:val="28"/>
          <w:u w:val="single"/>
          <w:rtl/>
        </w:rPr>
        <w:t xml:space="preserve"> للقسم الأول:</w:t>
      </w:r>
    </w:p>
    <w:p w14:paraId="17385002" w14:textId="77777777" w:rsidR="005D66ED"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الف</w:t>
      </w:r>
      <w:r>
        <w:rPr>
          <w:rFonts w:hint="cs"/>
          <w:rtl/>
          <w:lang w:bidi="ar-EG"/>
        </w:rPr>
        <w:t>يزياء الإشعاعية</w:t>
      </w:r>
      <w:r>
        <w:rPr>
          <w:rFonts w:hint="cs"/>
          <w:rtl/>
        </w:rPr>
        <w:t xml:space="preserve"> + إختبارشفوى.</w:t>
      </w:r>
    </w:p>
    <w:p w14:paraId="66621D03" w14:textId="77777777" w:rsidR="005D66ED"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تكنولوجيا الفحص بالأشعة و التشريح الراديولوجي + إختبارعملى + إختبارشفوى</w:t>
      </w:r>
    </w:p>
    <w:p w14:paraId="5CFFF672" w14:textId="77777777" w:rsidR="005D66ED" w:rsidRPr="00C01EAF"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استخدامات النظائر المشعة للتشخيص و البيولوجية الإشعاعية و الوقاية وتنظيم خدمات الأشعة التشخيصية و الإحصاء البيولوجى + إختبارعملى + إختبارشفوى</w:t>
      </w:r>
    </w:p>
    <w:p w14:paraId="629E6501" w14:textId="77777777" w:rsidR="005D66ED" w:rsidRPr="008B7030" w:rsidRDefault="005D66ED" w:rsidP="005D66ED">
      <w:pPr>
        <w:bidi/>
        <w:spacing w:after="120" w:line="288" w:lineRule="auto"/>
        <w:ind w:left="900" w:firstLine="90"/>
        <w:jc w:val="both"/>
        <w:rPr>
          <w:sz w:val="28"/>
          <w:szCs w:val="28"/>
        </w:rPr>
      </w:pPr>
      <w:r w:rsidRPr="00EC6E7D">
        <w:rPr>
          <w:rFonts w:hint="cs"/>
          <w:b/>
          <w:bCs/>
          <w:sz w:val="28"/>
          <w:szCs w:val="28"/>
          <w:u w:val="single"/>
          <w:rtl/>
        </w:rPr>
        <w:t>الإخت</w:t>
      </w:r>
      <w:r>
        <w:rPr>
          <w:rFonts w:hint="cs"/>
          <w:b/>
          <w:bCs/>
          <w:sz w:val="28"/>
          <w:szCs w:val="28"/>
          <w:u w:val="single"/>
          <w:rtl/>
        </w:rPr>
        <w:t>ب</w:t>
      </w:r>
      <w:r w:rsidRPr="00EC6E7D">
        <w:rPr>
          <w:rFonts w:hint="cs"/>
          <w:b/>
          <w:bCs/>
          <w:sz w:val="28"/>
          <w:szCs w:val="28"/>
          <w:u w:val="single"/>
          <w:rtl/>
        </w:rPr>
        <w:t>ارات</w:t>
      </w:r>
      <w:r>
        <w:rPr>
          <w:rFonts w:hint="cs"/>
          <w:b/>
          <w:bCs/>
          <w:sz w:val="28"/>
          <w:szCs w:val="28"/>
          <w:u w:val="single"/>
          <w:rtl/>
        </w:rPr>
        <w:t xml:space="preserve"> للقسم الثانى:</w:t>
      </w:r>
    </w:p>
    <w:p w14:paraId="7195BF49" w14:textId="77777777" w:rsidR="005D66ED" w:rsidRPr="00D96024" w:rsidRDefault="005D66ED" w:rsidP="005D66ED">
      <w:pPr>
        <w:pStyle w:val="ListParagraph"/>
        <w:numPr>
          <w:ilvl w:val="1"/>
          <w:numId w:val="88"/>
        </w:numPr>
        <w:spacing w:after="100" w:line="288" w:lineRule="auto"/>
        <w:jc w:val="left"/>
      </w:pPr>
      <w:r w:rsidRPr="00D96024">
        <w:rPr>
          <w:rFonts w:hint="cs"/>
          <w:rtl/>
        </w:rPr>
        <w:t xml:space="preserve">إختباران تحريريان مدة كل منهما ثلاث ساعات فى التشخيص </w:t>
      </w:r>
      <w:r w:rsidRPr="00D96024">
        <w:rPr>
          <w:rFonts w:hint="cs"/>
          <w:rtl/>
          <w:lang w:bidi="ar-EG"/>
        </w:rPr>
        <w:t xml:space="preserve">بالأشعة </w:t>
      </w:r>
      <w:r w:rsidRPr="00D96024">
        <w:rPr>
          <w:rFonts w:hint="cs"/>
          <w:rtl/>
        </w:rPr>
        <w:t>+ إختبارعملى + إختبارشفوى</w:t>
      </w:r>
    </w:p>
    <w:p w14:paraId="18D85140" w14:textId="77777777" w:rsidR="005D66ED" w:rsidRPr="00D96024" w:rsidRDefault="005D66ED" w:rsidP="005D66ED">
      <w:pPr>
        <w:pStyle w:val="ListParagraph"/>
        <w:numPr>
          <w:ilvl w:val="1"/>
          <w:numId w:val="88"/>
        </w:numPr>
        <w:spacing w:after="100" w:line="288" w:lineRule="auto"/>
        <w:jc w:val="left"/>
      </w:pPr>
      <w:r w:rsidRPr="00D96024">
        <w:rPr>
          <w:rFonts w:hint="cs"/>
          <w:rtl/>
        </w:rPr>
        <w:t>إختبارتحريرى مدته ثلاث ساعات فى الأسس الإكلينيكي في الجراحة و الأمراض الباطنة و الباثولوجيا في التشخيص بالأشعة + اختبار شفوي .</w:t>
      </w:r>
    </w:p>
    <w:p w14:paraId="3DB1D64C" w14:textId="77777777" w:rsidR="005D66ED" w:rsidRPr="00E645F6" w:rsidRDefault="005D66ED" w:rsidP="005D66ED">
      <w:pPr>
        <w:pStyle w:val="ListParagraph"/>
        <w:spacing w:after="100" w:line="288" w:lineRule="auto"/>
        <w:ind w:left="1077"/>
        <w:contextualSpacing w:val="0"/>
      </w:pPr>
    </w:p>
    <w:p w14:paraId="6A76F77A" w14:textId="77777777" w:rsidR="005D66ED" w:rsidRPr="00425ECE" w:rsidRDefault="005D66ED" w:rsidP="005D66ED">
      <w:pPr>
        <w:spacing w:before="120" w:after="120" w:line="288" w:lineRule="auto"/>
        <w:jc w:val="right"/>
        <w:rPr>
          <w:sz w:val="28"/>
          <w:szCs w:val="28"/>
          <w:rtl/>
        </w:rPr>
      </w:pPr>
      <w:r w:rsidRPr="00425ECE">
        <w:rPr>
          <w:rFonts w:hint="cs"/>
          <w:b/>
          <w:bCs/>
          <w:sz w:val="28"/>
          <w:szCs w:val="28"/>
          <w:u w:val="single"/>
          <w:rtl/>
        </w:rPr>
        <w:t>مادة (46)</w:t>
      </w:r>
      <w:r w:rsidRPr="00425ECE">
        <w:rPr>
          <w:rFonts w:hint="cs"/>
          <w:sz w:val="28"/>
          <w:szCs w:val="28"/>
          <w:rtl/>
        </w:rPr>
        <w:tab/>
      </w:r>
    </w:p>
    <w:p w14:paraId="7100E34D" w14:textId="77777777" w:rsidR="005D66ED" w:rsidRDefault="005D66ED" w:rsidP="005D66ED">
      <w:pPr>
        <w:bidi/>
        <w:spacing w:after="120"/>
        <w:ind w:left="720"/>
        <w:rPr>
          <w:color w:val="000000"/>
          <w:sz w:val="28"/>
          <w:szCs w:val="28"/>
          <w:rtl/>
        </w:rPr>
      </w:pPr>
      <w:r>
        <w:rPr>
          <w:rFonts w:hint="cs"/>
          <w:sz w:val="28"/>
          <w:szCs w:val="28"/>
          <w:rtl/>
        </w:rPr>
        <w:t xml:space="preserve">توزع درجات التقدير النهائى لدرجة </w:t>
      </w:r>
      <w:r>
        <w:rPr>
          <w:rFonts w:hint="cs"/>
          <w:color w:val="000000"/>
          <w:sz w:val="28"/>
          <w:szCs w:val="28"/>
          <w:rtl/>
        </w:rPr>
        <w:t>التخصص(الماجستير) على الوجه التالى:</w:t>
      </w:r>
    </w:p>
    <w:p w14:paraId="4A1CF4F6" w14:textId="77777777" w:rsidR="005D66ED" w:rsidRPr="00425ECE" w:rsidRDefault="005D66ED" w:rsidP="005D66ED">
      <w:pPr>
        <w:pStyle w:val="ListParagraph"/>
        <w:numPr>
          <w:ilvl w:val="0"/>
          <w:numId w:val="86"/>
        </w:numPr>
        <w:spacing w:after="120"/>
        <w:contextualSpacing w:val="0"/>
        <w:jc w:val="left"/>
        <w:rPr>
          <w:color w:val="000000"/>
          <w:rtl/>
        </w:rPr>
      </w:pPr>
      <w:r w:rsidRPr="00425ECE">
        <w:rPr>
          <w:rFonts w:hint="cs"/>
          <w:color w:val="000000"/>
          <w:rtl/>
        </w:rPr>
        <w:t>30% منها لإمتحان القسم الأول</w:t>
      </w:r>
    </w:p>
    <w:p w14:paraId="53EE6219" w14:textId="77777777" w:rsidR="005D66ED" w:rsidRPr="00425ECE" w:rsidRDefault="005D66ED" w:rsidP="005D66ED">
      <w:pPr>
        <w:pStyle w:val="ListParagraph"/>
        <w:numPr>
          <w:ilvl w:val="0"/>
          <w:numId w:val="86"/>
        </w:numPr>
        <w:spacing w:after="120"/>
        <w:contextualSpacing w:val="0"/>
        <w:jc w:val="left"/>
        <w:rPr>
          <w:color w:val="000000"/>
          <w:rtl/>
        </w:rPr>
      </w:pPr>
      <w:r w:rsidRPr="00425ECE">
        <w:rPr>
          <w:rFonts w:hint="cs"/>
          <w:color w:val="000000"/>
          <w:rtl/>
        </w:rPr>
        <w:t>تقبل الرسالة بدون تقدير</w:t>
      </w:r>
    </w:p>
    <w:p w14:paraId="7B364606" w14:textId="77777777" w:rsidR="005D66ED" w:rsidRPr="00DB4526" w:rsidRDefault="005D66ED" w:rsidP="005D66ED">
      <w:pPr>
        <w:pStyle w:val="ListParagraph"/>
        <w:numPr>
          <w:ilvl w:val="0"/>
          <w:numId w:val="86"/>
        </w:numPr>
        <w:spacing w:after="120"/>
        <w:contextualSpacing w:val="0"/>
        <w:jc w:val="left"/>
        <w:rPr>
          <w:b/>
          <w:bCs/>
          <w:u w:val="single"/>
        </w:rPr>
      </w:pPr>
      <w:r w:rsidRPr="00425ECE">
        <w:rPr>
          <w:rFonts w:hint="cs"/>
          <w:color w:val="000000"/>
          <w:rtl/>
        </w:rPr>
        <w:t>70% منها لإمتحان القسم الثانى</w:t>
      </w:r>
    </w:p>
    <w:p w14:paraId="6C29586D" w14:textId="77777777" w:rsidR="005D66ED" w:rsidRPr="00DB4526" w:rsidRDefault="005D66ED" w:rsidP="005D66ED">
      <w:pPr>
        <w:pStyle w:val="ListParagraph"/>
        <w:spacing w:after="120"/>
        <w:ind w:left="1080"/>
        <w:contextualSpacing w:val="0"/>
        <w:rPr>
          <w:b/>
          <w:bCs/>
          <w:sz w:val="16"/>
          <w:szCs w:val="16"/>
          <w:u w:val="single"/>
          <w:rtl/>
        </w:rPr>
      </w:pPr>
    </w:p>
    <w:p w14:paraId="09323E5E" w14:textId="77777777" w:rsidR="005D66ED" w:rsidRPr="00457C96" w:rsidRDefault="005D66ED" w:rsidP="005D66ED">
      <w:pPr>
        <w:bidi/>
        <w:spacing w:before="240" w:after="120" w:line="312" w:lineRule="auto"/>
        <w:ind w:firstLine="446"/>
        <w:rPr>
          <w:b/>
          <w:bCs/>
          <w:sz w:val="28"/>
          <w:szCs w:val="28"/>
          <w:u w:val="single"/>
          <w:rtl/>
        </w:rPr>
      </w:pPr>
      <w:r w:rsidRPr="00C77906">
        <w:rPr>
          <w:rFonts w:hint="cs"/>
          <w:b/>
          <w:bCs/>
          <w:sz w:val="28"/>
          <w:szCs w:val="28"/>
          <w:u w:val="single"/>
          <w:rtl/>
        </w:rPr>
        <w:t>مادة (</w:t>
      </w:r>
      <w:r>
        <w:rPr>
          <w:rFonts w:hint="cs"/>
          <w:b/>
          <w:bCs/>
          <w:sz w:val="28"/>
          <w:szCs w:val="28"/>
          <w:u w:val="single"/>
          <w:rtl/>
        </w:rPr>
        <w:t>47</w:t>
      </w:r>
      <w:r w:rsidRPr="00C77906">
        <w:rPr>
          <w:rFonts w:hint="cs"/>
          <w:b/>
          <w:bCs/>
          <w:sz w:val="28"/>
          <w:szCs w:val="28"/>
          <w:u w:val="single"/>
          <w:rtl/>
        </w:rPr>
        <w:t>)</w:t>
      </w:r>
      <w:r w:rsidRPr="00C77906">
        <w:rPr>
          <w:rFonts w:hint="cs"/>
          <w:sz w:val="28"/>
          <w:szCs w:val="28"/>
          <w:rtl/>
        </w:rPr>
        <w:tab/>
      </w:r>
      <w:r w:rsidRPr="00457C96">
        <w:rPr>
          <w:rFonts w:hint="cs"/>
          <w:sz w:val="28"/>
          <w:szCs w:val="28"/>
          <w:rtl/>
        </w:rPr>
        <w:t>(</w:t>
      </w:r>
      <w:r>
        <w:rPr>
          <w:rFonts w:hint="cs"/>
          <w:sz w:val="28"/>
          <w:szCs w:val="28"/>
          <w:rtl/>
        </w:rPr>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678F5DDC" w14:textId="77777777" w:rsidR="005D66ED" w:rsidRPr="00C77906" w:rsidRDefault="005D66ED" w:rsidP="005D66ED">
      <w:pPr>
        <w:bidi/>
        <w:spacing w:after="120" w:line="312" w:lineRule="auto"/>
        <w:ind w:firstLine="720"/>
        <w:rPr>
          <w:sz w:val="28"/>
          <w:szCs w:val="28"/>
          <w:rtl/>
        </w:rPr>
      </w:pPr>
      <w:r w:rsidRPr="00C77906">
        <w:rPr>
          <w:rFonts w:hint="cs"/>
          <w:sz w:val="28"/>
          <w:szCs w:val="28"/>
          <w:rtl/>
        </w:rPr>
        <w:lastRenderedPageBreak/>
        <w:t>تعقد إمتحانات</w:t>
      </w:r>
      <w:r>
        <w:rPr>
          <w:rFonts w:hint="cs"/>
          <w:sz w:val="28"/>
          <w:szCs w:val="28"/>
          <w:rtl/>
        </w:rPr>
        <w:t xml:space="preserve"> القسم الأول للماجستير فى شهر إبريل ومن يرسب يعيد الإمتحانفى شهر سبتمبرو</w:t>
      </w:r>
      <w:r w:rsidRPr="00C77906">
        <w:rPr>
          <w:rFonts w:hint="cs"/>
          <w:sz w:val="28"/>
          <w:szCs w:val="28"/>
          <w:rtl/>
        </w:rPr>
        <w:t>تعقد إمتحانات</w:t>
      </w:r>
      <w:r>
        <w:rPr>
          <w:rFonts w:hint="cs"/>
          <w:sz w:val="28"/>
          <w:szCs w:val="28"/>
          <w:rtl/>
        </w:rPr>
        <w:t xml:space="preserve"> القسم الثانىفىدورى نوفمبر وإبريل من كل عام ولا تبدأ الدراسة بالجزء الثانى إلا بعد النجاح فى القسم الأول</w:t>
      </w:r>
    </w:p>
    <w:p w14:paraId="0210A63B" w14:textId="77777777" w:rsidR="005D66ED" w:rsidRPr="00C77906" w:rsidRDefault="005D66ED" w:rsidP="005D66ED">
      <w:pPr>
        <w:bidi/>
        <w:spacing w:before="240" w:after="120" w:line="312" w:lineRule="auto"/>
        <w:ind w:left="360"/>
        <w:rPr>
          <w:b/>
          <w:bCs/>
          <w:sz w:val="28"/>
          <w:szCs w:val="28"/>
          <w:u w:val="single"/>
          <w:rtl/>
        </w:rPr>
      </w:pPr>
      <w:r w:rsidRPr="00C77906">
        <w:rPr>
          <w:rFonts w:hint="cs"/>
          <w:b/>
          <w:bCs/>
          <w:sz w:val="28"/>
          <w:szCs w:val="28"/>
          <w:u w:val="single"/>
          <w:rtl/>
        </w:rPr>
        <w:t>مادة (</w:t>
      </w:r>
      <w:r>
        <w:rPr>
          <w:rFonts w:hint="cs"/>
          <w:b/>
          <w:bCs/>
          <w:sz w:val="28"/>
          <w:szCs w:val="28"/>
          <w:u w:val="single"/>
          <w:rtl/>
        </w:rPr>
        <w:t>48</w:t>
      </w:r>
      <w:r w:rsidRPr="00C77906">
        <w:rPr>
          <w:rFonts w:hint="cs"/>
          <w:b/>
          <w:bCs/>
          <w:sz w:val="28"/>
          <w:szCs w:val="28"/>
          <w:u w:val="single"/>
          <w:rtl/>
        </w:rPr>
        <w:t>)</w:t>
      </w:r>
      <w:r w:rsidRPr="00C77906">
        <w:rPr>
          <w:rFonts w:hint="cs"/>
          <w:sz w:val="28"/>
          <w:szCs w:val="28"/>
          <w:rtl/>
        </w:rPr>
        <w:tab/>
        <w:t>(</w:t>
      </w:r>
      <w:r>
        <w:rPr>
          <w:rFonts w:hint="cs"/>
          <w:sz w:val="28"/>
          <w:szCs w:val="28"/>
          <w:rtl/>
        </w:rPr>
        <w:t xml:space="preserve">عدلت بناء على </w:t>
      </w:r>
      <w:r w:rsidRPr="00C77906">
        <w:rPr>
          <w:rFonts w:hint="cs"/>
          <w:sz w:val="28"/>
          <w:szCs w:val="28"/>
          <w:rtl/>
        </w:rPr>
        <w:t>قرار شيخ الأزهر رقم 873 لسنة 1996)</w:t>
      </w:r>
    </w:p>
    <w:p w14:paraId="53C5C8B9" w14:textId="77777777" w:rsidR="005D66ED" w:rsidRDefault="005D66ED" w:rsidP="005D66ED">
      <w:pPr>
        <w:bidi/>
        <w:spacing w:after="120" w:line="312" w:lineRule="auto"/>
        <w:ind w:left="540"/>
        <w:jc w:val="both"/>
        <w:rPr>
          <w:sz w:val="28"/>
          <w:szCs w:val="28"/>
          <w:rtl/>
        </w:rPr>
      </w:pPr>
      <w:r>
        <w:rPr>
          <w:rFonts w:hint="cs"/>
          <w:sz w:val="28"/>
          <w:szCs w:val="28"/>
          <w:rtl/>
        </w:rPr>
        <w:t xml:space="preserve">بعد نجاح الطالب فى الجزء الأول </w:t>
      </w:r>
      <w:r w:rsidRPr="00C77906">
        <w:rPr>
          <w:rFonts w:hint="cs"/>
          <w:sz w:val="28"/>
          <w:szCs w:val="28"/>
          <w:rtl/>
        </w:rPr>
        <w:t xml:space="preserve">لا يجوز للطالب أن يبقى مقيداً للدراسة للجزء الأول لدرجة </w:t>
      </w:r>
      <w:r>
        <w:rPr>
          <w:rFonts w:hint="cs"/>
          <w:sz w:val="28"/>
          <w:szCs w:val="28"/>
          <w:rtl/>
        </w:rPr>
        <w:t>التخصص (الماجستير)</w:t>
      </w:r>
      <w:r w:rsidRPr="00C77906">
        <w:rPr>
          <w:rFonts w:hint="cs"/>
          <w:sz w:val="28"/>
          <w:szCs w:val="28"/>
          <w:rtl/>
        </w:rPr>
        <w:t xml:space="preserve"> أكثر من </w:t>
      </w:r>
      <w:r>
        <w:rPr>
          <w:rFonts w:hint="cs"/>
          <w:sz w:val="28"/>
          <w:szCs w:val="28"/>
          <w:rtl/>
        </w:rPr>
        <w:t xml:space="preserve">4 سنوات من بدء القيد وفى حالة عدم إنتهاء الرسالة خلال أربع سنوات يمكن </w:t>
      </w:r>
      <w:r w:rsidRPr="00C77906">
        <w:rPr>
          <w:rFonts w:hint="cs"/>
          <w:sz w:val="28"/>
          <w:szCs w:val="28"/>
          <w:rtl/>
        </w:rPr>
        <w:t xml:space="preserve">لمجلس الكلية </w:t>
      </w:r>
      <w:r>
        <w:rPr>
          <w:rFonts w:hint="cs"/>
          <w:sz w:val="28"/>
          <w:szCs w:val="28"/>
          <w:rtl/>
        </w:rPr>
        <w:t>الموافقة على مدها عام خامس وعام سادس وذلك للإنتهاء من إعداد الرسالة ومناقشتها للتقدم لإمتحان القسم الثانى وإذا لم ينته الطالب الحاصل على القسم الأول من إعداد الرسالة ومناقشتها خلال فترة الست سنوات يلغى تسجيله نهائياً وفى حالة إعداد الرسالة ومناقشتها تطلق فرص التقدم لإمتحان القسم الثانى وفى جميع الأحوال فى حالة بقاء الطالب بعد ضعف مدة القيد (4 سنوات) يلزم بتسديد تكاليف إستمرار قيده طبقاً لما تقرره الجامعة</w:t>
      </w:r>
      <w:r>
        <w:rPr>
          <w:sz w:val="28"/>
          <w:szCs w:val="28"/>
        </w:rPr>
        <w:t>.</w:t>
      </w:r>
    </w:p>
    <w:p w14:paraId="65B25040" w14:textId="77777777" w:rsidR="005D66ED" w:rsidRPr="00C77906" w:rsidRDefault="005D66ED" w:rsidP="005D66ED">
      <w:pPr>
        <w:bidi/>
        <w:spacing w:before="240" w:after="120" w:line="312" w:lineRule="auto"/>
        <w:ind w:left="360"/>
        <w:rPr>
          <w:rFonts w:ascii="Arial" w:hAnsi="Arial"/>
          <w:rtl/>
        </w:rPr>
      </w:pPr>
      <w:r w:rsidRPr="00C77906">
        <w:rPr>
          <w:rFonts w:hint="cs"/>
          <w:b/>
          <w:bCs/>
          <w:sz w:val="28"/>
          <w:szCs w:val="28"/>
          <w:u w:val="single"/>
          <w:rtl/>
        </w:rPr>
        <w:t>مادة (</w:t>
      </w:r>
      <w:r>
        <w:rPr>
          <w:rFonts w:hint="cs"/>
          <w:b/>
          <w:bCs/>
          <w:sz w:val="28"/>
          <w:szCs w:val="28"/>
          <w:u w:val="single"/>
          <w:rtl/>
        </w:rPr>
        <w:t>50</w:t>
      </w:r>
      <w:r w:rsidRPr="00C77906">
        <w:rPr>
          <w:rFonts w:hint="cs"/>
          <w:b/>
          <w:bCs/>
          <w:sz w:val="28"/>
          <w:szCs w:val="28"/>
          <w:u w:val="single"/>
          <w:rtl/>
        </w:rPr>
        <w:t>)</w:t>
      </w:r>
      <w:r w:rsidRPr="00C77906">
        <w:rPr>
          <w:rFonts w:hint="cs"/>
          <w:sz w:val="28"/>
          <w:szCs w:val="28"/>
          <w:rtl/>
        </w:rPr>
        <w:tab/>
      </w:r>
      <w:r w:rsidRPr="00C77906">
        <w:rPr>
          <w:rFonts w:ascii="Arial" w:hAnsi="Arial" w:hint="cs"/>
          <w:sz w:val="27"/>
          <w:szCs w:val="27"/>
          <w:rtl/>
        </w:rPr>
        <w:t xml:space="preserve">تحسب تقديرات النجاح والرسوب فىإمتحانات درجة </w:t>
      </w:r>
      <w:r>
        <w:rPr>
          <w:rFonts w:ascii="Arial" w:hAnsi="Arial" w:hint="cs"/>
          <w:sz w:val="27"/>
          <w:szCs w:val="27"/>
          <w:rtl/>
        </w:rPr>
        <w:t>التخصص (الماجستير)</w:t>
      </w:r>
      <w:r w:rsidRPr="00C77906">
        <w:rPr>
          <w:rFonts w:ascii="Arial" w:hAnsi="Arial" w:hint="cs"/>
          <w:sz w:val="27"/>
          <w:szCs w:val="27"/>
          <w:rtl/>
        </w:rPr>
        <w:t xml:space="preserve"> على الوجه التالى:</w:t>
      </w:r>
    </w:p>
    <w:p w14:paraId="04BD9F70"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ممتاز</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85 ٪ فأكثر </w:t>
      </w:r>
    </w:p>
    <w:p w14:paraId="799A4CA6"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جيد جدًا</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sz w:val="27"/>
          <w:szCs w:val="27"/>
          <w:rtl/>
        </w:rPr>
        <w:t xml:space="preserve">من 75 ٪ إلى أقل من 85 ٪ </w:t>
      </w:r>
    </w:p>
    <w:p w14:paraId="2F7B68A7"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جيد</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من 65 ٪ إلى أقل من 75 ٪ </w:t>
      </w:r>
    </w:p>
    <w:p w14:paraId="2C6A9B52"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مقبول</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من </w:t>
      </w:r>
      <w:r w:rsidRPr="00C77906">
        <w:rPr>
          <w:rFonts w:ascii="Arial" w:hAnsi="Arial" w:cs="Arial" w:hint="cs"/>
          <w:sz w:val="27"/>
          <w:szCs w:val="27"/>
          <w:rtl/>
        </w:rPr>
        <w:t>6</w:t>
      </w:r>
      <w:r w:rsidRPr="00C77906">
        <w:rPr>
          <w:rFonts w:ascii="Arial" w:hAnsi="Arial" w:cs="Arial"/>
          <w:sz w:val="27"/>
          <w:szCs w:val="27"/>
          <w:rtl/>
        </w:rPr>
        <w:t xml:space="preserve">0 ٪ إلى أقل من 65 ٪ </w:t>
      </w:r>
    </w:p>
    <w:p w14:paraId="10D56BAA"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ضعيف</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t xml:space="preserve">من </w:t>
      </w:r>
      <w:r w:rsidRPr="00C77906">
        <w:rPr>
          <w:rFonts w:ascii="Arial" w:hAnsi="Arial" w:cs="Arial"/>
          <w:sz w:val="27"/>
          <w:szCs w:val="27"/>
          <w:rtl/>
        </w:rPr>
        <w:t xml:space="preserve">30 ٪ إلى أقل من </w:t>
      </w:r>
      <w:r w:rsidRPr="00C77906">
        <w:rPr>
          <w:rFonts w:ascii="Arial" w:hAnsi="Arial" w:cs="Arial" w:hint="cs"/>
          <w:sz w:val="27"/>
          <w:szCs w:val="27"/>
          <w:rtl/>
        </w:rPr>
        <w:t>6</w:t>
      </w:r>
      <w:r w:rsidRPr="00C77906">
        <w:rPr>
          <w:rFonts w:ascii="Arial" w:hAnsi="Arial" w:cs="Arial"/>
          <w:sz w:val="27"/>
          <w:szCs w:val="27"/>
          <w:rtl/>
        </w:rPr>
        <w:t xml:space="preserve">0 ٪ </w:t>
      </w:r>
    </w:p>
    <w:p w14:paraId="6690082F"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ضعيف جدًا</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sz w:val="27"/>
          <w:szCs w:val="27"/>
          <w:rtl/>
        </w:rPr>
        <w:t xml:space="preserve">أقل من 30 ٪ </w:t>
      </w:r>
    </w:p>
    <w:p w14:paraId="3E96F274" w14:textId="77777777" w:rsidR="005D66ED" w:rsidRDefault="005D66ED" w:rsidP="005D66ED">
      <w:pPr>
        <w:pStyle w:val="NormalWeb"/>
        <w:numPr>
          <w:ilvl w:val="1"/>
          <w:numId w:val="83"/>
        </w:numPr>
        <w:bidi/>
        <w:jc w:val="both"/>
        <w:rPr>
          <w:b/>
          <w:bCs/>
          <w:sz w:val="28"/>
          <w:szCs w:val="28"/>
          <w:lang w:bidi="ar-EG"/>
        </w:rPr>
      </w:pPr>
      <w:r w:rsidRPr="00E81EB7">
        <w:rPr>
          <w:rFonts w:ascii="Arial" w:hAnsi="Arial" w:hint="cs"/>
          <w:sz w:val="27"/>
          <w:szCs w:val="27"/>
          <w:rtl/>
        </w:rPr>
        <w:t>ويكون النجاح فى المواد الإسلامية طبقاً للقواعد المتبعة فى الجامعة</w:t>
      </w:r>
    </w:p>
    <w:p w14:paraId="3FE01DE3" w14:textId="77777777" w:rsidR="005D66ED" w:rsidRDefault="005D66ED" w:rsidP="005D66ED">
      <w:pPr>
        <w:pStyle w:val="NormalWeb"/>
        <w:bidi/>
        <w:jc w:val="both"/>
        <w:rPr>
          <w:b/>
          <w:bCs/>
          <w:sz w:val="28"/>
          <w:szCs w:val="28"/>
          <w:lang w:bidi="ar-EG"/>
        </w:rPr>
      </w:pPr>
    </w:p>
    <w:p w14:paraId="13E76DD3" w14:textId="77777777" w:rsidR="005D66ED" w:rsidRDefault="005D66ED" w:rsidP="005D66ED">
      <w:pPr>
        <w:pStyle w:val="NormalWeb"/>
        <w:bidi/>
        <w:jc w:val="both"/>
        <w:rPr>
          <w:b/>
          <w:bCs/>
          <w:sz w:val="28"/>
          <w:szCs w:val="28"/>
          <w:lang w:bidi="ar-EG"/>
        </w:rPr>
      </w:pPr>
    </w:p>
    <w:p w14:paraId="306D01C2" w14:textId="77777777" w:rsidR="005D66ED" w:rsidRPr="00985E84" w:rsidRDefault="005D66ED" w:rsidP="005D66ED">
      <w:pPr>
        <w:pStyle w:val="NormalWeb"/>
        <w:bidi/>
        <w:jc w:val="both"/>
        <w:rPr>
          <w:b/>
          <w:bCs/>
          <w:sz w:val="28"/>
          <w:szCs w:val="28"/>
          <w:lang w:bidi="ar-EG"/>
        </w:rPr>
      </w:pPr>
    </w:p>
    <w:p w14:paraId="60E93B9A" w14:textId="77777777" w:rsidR="005D66ED" w:rsidRPr="00C77906" w:rsidRDefault="005D66ED" w:rsidP="005D66ED">
      <w:pPr>
        <w:tabs>
          <w:tab w:val="left" w:pos="360"/>
        </w:tabs>
        <w:spacing w:before="240" w:after="180"/>
        <w:jc w:val="both"/>
        <w:rPr>
          <w:b/>
          <w:bCs/>
          <w:color w:val="FF0000"/>
          <w:sz w:val="28"/>
          <w:szCs w:val="28"/>
          <w:lang w:bidi="ar-EG"/>
        </w:rPr>
      </w:pPr>
      <w:r>
        <w:rPr>
          <w:b/>
          <w:bCs/>
          <w:sz w:val="28"/>
          <w:szCs w:val="28"/>
          <w:lang w:bidi="ar-EG"/>
        </w:rPr>
        <w:t>9</w:t>
      </w:r>
      <w:r w:rsidRPr="00C77906">
        <w:rPr>
          <w:b/>
          <w:bCs/>
          <w:sz w:val="28"/>
          <w:szCs w:val="28"/>
          <w:lang w:bidi="ar-EG"/>
        </w:rPr>
        <w:t xml:space="preserve">.  Evaluation of Programme Intended Learning Outcomes </w:t>
      </w:r>
      <w:r w:rsidRPr="00C77906">
        <w:rPr>
          <w:i/>
          <w:iCs/>
          <w:sz w:val="28"/>
          <w:szCs w:val="28"/>
          <w:lang w:bidi="ar-EG"/>
        </w:rPr>
        <w:t>(not yet done)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7"/>
        <w:gridCol w:w="1946"/>
        <w:gridCol w:w="1466"/>
      </w:tblGrid>
      <w:tr w:rsidR="005D66ED" w:rsidRPr="00C77906" w14:paraId="48F48C0B" w14:textId="77777777" w:rsidTr="002F7145">
        <w:trPr>
          <w:jc w:val="center"/>
        </w:trPr>
        <w:tc>
          <w:tcPr>
            <w:tcW w:w="5477" w:type="dxa"/>
          </w:tcPr>
          <w:p w14:paraId="6EA071C3" w14:textId="77777777" w:rsidR="005D66ED" w:rsidRPr="00C77906" w:rsidRDefault="005D66ED" w:rsidP="002F7145">
            <w:pPr>
              <w:jc w:val="center"/>
              <w:rPr>
                <w:b/>
                <w:bCs/>
                <w:sz w:val="28"/>
                <w:szCs w:val="28"/>
                <w:lang w:bidi="ar-EG"/>
              </w:rPr>
            </w:pPr>
            <w:r w:rsidRPr="00C77906">
              <w:rPr>
                <w:b/>
                <w:bCs/>
                <w:sz w:val="28"/>
                <w:szCs w:val="28"/>
                <w:lang w:bidi="ar-EG"/>
              </w:rPr>
              <w:t>Evaluator</w:t>
            </w:r>
          </w:p>
        </w:tc>
        <w:tc>
          <w:tcPr>
            <w:tcW w:w="1896" w:type="dxa"/>
          </w:tcPr>
          <w:p w14:paraId="1C39387C" w14:textId="77777777" w:rsidR="005D66ED" w:rsidRPr="00C77906" w:rsidRDefault="005D66ED" w:rsidP="002F7145">
            <w:pPr>
              <w:jc w:val="center"/>
              <w:rPr>
                <w:b/>
                <w:bCs/>
                <w:sz w:val="28"/>
                <w:szCs w:val="28"/>
                <w:lang w:bidi="ar-EG"/>
              </w:rPr>
            </w:pPr>
            <w:r w:rsidRPr="00C77906">
              <w:rPr>
                <w:b/>
                <w:bCs/>
                <w:sz w:val="28"/>
                <w:szCs w:val="28"/>
                <w:lang w:bidi="ar-EG"/>
              </w:rPr>
              <w:t>Tool</w:t>
            </w:r>
          </w:p>
        </w:tc>
        <w:tc>
          <w:tcPr>
            <w:tcW w:w="1466" w:type="dxa"/>
          </w:tcPr>
          <w:p w14:paraId="5A389D39" w14:textId="77777777" w:rsidR="005D66ED" w:rsidRPr="00C77906" w:rsidRDefault="005D66ED" w:rsidP="002F7145">
            <w:pPr>
              <w:jc w:val="center"/>
              <w:rPr>
                <w:b/>
                <w:bCs/>
                <w:sz w:val="28"/>
                <w:szCs w:val="28"/>
                <w:lang w:bidi="ar-EG"/>
              </w:rPr>
            </w:pPr>
            <w:r w:rsidRPr="00C77906">
              <w:rPr>
                <w:b/>
                <w:bCs/>
                <w:sz w:val="28"/>
                <w:szCs w:val="28"/>
                <w:lang w:bidi="ar-EG"/>
              </w:rPr>
              <w:t>Sample</w:t>
            </w:r>
          </w:p>
        </w:tc>
      </w:tr>
      <w:tr w:rsidR="005D66ED" w:rsidRPr="00C77906" w14:paraId="292B792D" w14:textId="77777777" w:rsidTr="002F7145">
        <w:trPr>
          <w:jc w:val="center"/>
        </w:trPr>
        <w:tc>
          <w:tcPr>
            <w:tcW w:w="5477" w:type="dxa"/>
          </w:tcPr>
          <w:p w14:paraId="68AD50E5" w14:textId="77777777" w:rsidR="005D66ED" w:rsidRPr="00C77906" w:rsidRDefault="005D66ED" w:rsidP="002F7145">
            <w:pPr>
              <w:rPr>
                <w:sz w:val="28"/>
                <w:szCs w:val="28"/>
                <w:lang w:bidi="ar-EG"/>
              </w:rPr>
            </w:pPr>
            <w:r w:rsidRPr="00C77906">
              <w:rPr>
                <w:sz w:val="28"/>
                <w:szCs w:val="28"/>
                <w:lang w:bidi="ar-EG"/>
              </w:rPr>
              <w:t>1- Senior students</w:t>
            </w:r>
          </w:p>
        </w:tc>
        <w:tc>
          <w:tcPr>
            <w:tcW w:w="1896" w:type="dxa"/>
          </w:tcPr>
          <w:p w14:paraId="5C05454B"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514041DC" w14:textId="77777777" w:rsidR="005D66ED" w:rsidRPr="00AE6BEF" w:rsidRDefault="005D66ED" w:rsidP="002F7145">
            <w:pPr>
              <w:jc w:val="center"/>
              <w:rPr>
                <w:sz w:val="28"/>
                <w:szCs w:val="28"/>
                <w:lang w:bidi="ar-EG"/>
              </w:rPr>
            </w:pPr>
            <w:r>
              <w:rPr>
                <w:sz w:val="28"/>
                <w:szCs w:val="28"/>
                <w:lang w:bidi="ar-EG"/>
              </w:rPr>
              <w:t>30 %</w:t>
            </w:r>
          </w:p>
        </w:tc>
      </w:tr>
      <w:tr w:rsidR="005D66ED" w:rsidRPr="00C77906" w14:paraId="518F2130" w14:textId="77777777" w:rsidTr="002F7145">
        <w:trPr>
          <w:jc w:val="center"/>
        </w:trPr>
        <w:tc>
          <w:tcPr>
            <w:tcW w:w="5477" w:type="dxa"/>
          </w:tcPr>
          <w:p w14:paraId="03D48E8A" w14:textId="77777777" w:rsidR="005D66ED" w:rsidRPr="00C77906" w:rsidRDefault="005D66ED" w:rsidP="002F7145">
            <w:pPr>
              <w:rPr>
                <w:sz w:val="28"/>
                <w:szCs w:val="28"/>
                <w:lang w:bidi="ar-EG"/>
              </w:rPr>
            </w:pPr>
            <w:r w:rsidRPr="00C77906">
              <w:rPr>
                <w:sz w:val="28"/>
                <w:szCs w:val="28"/>
                <w:lang w:bidi="ar-EG"/>
              </w:rPr>
              <w:lastRenderedPageBreak/>
              <w:t>2- Alumni</w:t>
            </w:r>
          </w:p>
        </w:tc>
        <w:tc>
          <w:tcPr>
            <w:tcW w:w="1896" w:type="dxa"/>
          </w:tcPr>
          <w:p w14:paraId="0C6CF9C9"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4BB74998" w14:textId="77777777" w:rsidR="005D66ED" w:rsidRPr="00C76F2B" w:rsidRDefault="005D66ED" w:rsidP="002F7145">
            <w:pPr>
              <w:jc w:val="center"/>
              <w:rPr>
                <w:sz w:val="28"/>
                <w:szCs w:val="28"/>
                <w:lang w:bidi="ar-EG"/>
              </w:rPr>
            </w:pPr>
            <w:r>
              <w:rPr>
                <w:sz w:val="28"/>
                <w:szCs w:val="28"/>
                <w:lang w:bidi="ar-EG"/>
              </w:rPr>
              <w:t>30 %</w:t>
            </w:r>
          </w:p>
        </w:tc>
      </w:tr>
      <w:tr w:rsidR="005D66ED" w:rsidRPr="00C77906" w14:paraId="510BBAF5" w14:textId="77777777" w:rsidTr="002F7145">
        <w:trPr>
          <w:jc w:val="center"/>
        </w:trPr>
        <w:tc>
          <w:tcPr>
            <w:tcW w:w="5477" w:type="dxa"/>
          </w:tcPr>
          <w:p w14:paraId="7AF90786" w14:textId="77777777" w:rsidR="005D66ED" w:rsidRPr="00C77906" w:rsidRDefault="005D66ED" w:rsidP="002F7145">
            <w:pPr>
              <w:rPr>
                <w:sz w:val="28"/>
                <w:szCs w:val="28"/>
                <w:lang w:bidi="ar-EG"/>
              </w:rPr>
            </w:pPr>
            <w:r w:rsidRPr="00C77906">
              <w:rPr>
                <w:sz w:val="28"/>
                <w:szCs w:val="28"/>
                <w:lang w:bidi="ar-EG"/>
              </w:rPr>
              <w:t>3- Stakeholders ( Employers)</w:t>
            </w:r>
          </w:p>
        </w:tc>
        <w:tc>
          <w:tcPr>
            <w:tcW w:w="1896" w:type="dxa"/>
          </w:tcPr>
          <w:p w14:paraId="3EA29EC2"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7FB154B6" w14:textId="77777777" w:rsidR="005D66ED" w:rsidRPr="00AE6BEF" w:rsidRDefault="005D66ED" w:rsidP="002F7145">
            <w:pPr>
              <w:jc w:val="center"/>
              <w:rPr>
                <w:sz w:val="28"/>
                <w:szCs w:val="28"/>
                <w:lang w:bidi="ar-EG"/>
              </w:rPr>
            </w:pPr>
            <w:r>
              <w:rPr>
                <w:sz w:val="28"/>
                <w:szCs w:val="28"/>
                <w:lang w:bidi="ar-EG"/>
              </w:rPr>
              <w:t>3 persons</w:t>
            </w:r>
          </w:p>
        </w:tc>
      </w:tr>
      <w:tr w:rsidR="005D66ED" w:rsidRPr="00C77906" w14:paraId="6467A37A" w14:textId="77777777" w:rsidTr="002F7145">
        <w:trPr>
          <w:jc w:val="center"/>
        </w:trPr>
        <w:tc>
          <w:tcPr>
            <w:tcW w:w="5477" w:type="dxa"/>
          </w:tcPr>
          <w:p w14:paraId="4A10381F" w14:textId="77777777" w:rsidR="005D66ED" w:rsidRPr="00C77906" w:rsidRDefault="005D66ED" w:rsidP="002F7145">
            <w:pPr>
              <w:rPr>
                <w:sz w:val="28"/>
                <w:szCs w:val="28"/>
                <w:lang w:bidi="ar-EG"/>
              </w:rPr>
            </w:pPr>
            <w:r w:rsidRPr="00C77906">
              <w:rPr>
                <w:sz w:val="28"/>
                <w:szCs w:val="28"/>
                <w:lang w:bidi="ar-EG"/>
              </w:rPr>
              <w:t>4-External Evaluator(s)/External Examiner(s)</w:t>
            </w:r>
          </w:p>
        </w:tc>
        <w:tc>
          <w:tcPr>
            <w:tcW w:w="1896" w:type="dxa"/>
          </w:tcPr>
          <w:p w14:paraId="6B45E569" w14:textId="77777777" w:rsidR="005D66ED" w:rsidRPr="00AE6BEF" w:rsidRDefault="005D66ED" w:rsidP="002F7145">
            <w:pPr>
              <w:jc w:val="center"/>
              <w:rPr>
                <w:sz w:val="28"/>
                <w:szCs w:val="28"/>
                <w:lang w:bidi="ar-EG"/>
              </w:rPr>
            </w:pPr>
            <w:r>
              <w:rPr>
                <w:sz w:val="28"/>
                <w:szCs w:val="28"/>
                <w:lang w:bidi="ar-EG"/>
              </w:rPr>
              <w:t>Report</w:t>
            </w:r>
          </w:p>
        </w:tc>
        <w:tc>
          <w:tcPr>
            <w:tcW w:w="1466" w:type="dxa"/>
          </w:tcPr>
          <w:p w14:paraId="737ED96A" w14:textId="77777777" w:rsidR="005D66ED" w:rsidRPr="00AE6BEF" w:rsidRDefault="005D66ED" w:rsidP="002F7145">
            <w:pPr>
              <w:jc w:val="center"/>
              <w:rPr>
                <w:sz w:val="28"/>
                <w:szCs w:val="28"/>
                <w:lang w:bidi="ar-EG"/>
              </w:rPr>
            </w:pPr>
            <w:r>
              <w:rPr>
                <w:sz w:val="28"/>
                <w:szCs w:val="28"/>
                <w:lang w:bidi="ar-EG"/>
              </w:rPr>
              <w:t>1</w:t>
            </w:r>
          </w:p>
        </w:tc>
      </w:tr>
      <w:tr w:rsidR="005D66ED" w:rsidRPr="00C77906" w14:paraId="3B54AEDC" w14:textId="77777777" w:rsidTr="002F7145">
        <w:trPr>
          <w:jc w:val="center"/>
        </w:trPr>
        <w:tc>
          <w:tcPr>
            <w:tcW w:w="5477" w:type="dxa"/>
          </w:tcPr>
          <w:p w14:paraId="76F775C7" w14:textId="77777777" w:rsidR="005D66ED" w:rsidRPr="00C77906" w:rsidRDefault="005D66ED" w:rsidP="002F7145">
            <w:pPr>
              <w:rPr>
                <w:sz w:val="28"/>
                <w:szCs w:val="28"/>
                <w:lang w:bidi="ar-EG"/>
              </w:rPr>
            </w:pPr>
            <w:r w:rsidRPr="00C77906">
              <w:rPr>
                <w:sz w:val="28"/>
                <w:szCs w:val="28"/>
                <w:lang w:bidi="ar-EG"/>
              </w:rPr>
              <w:t xml:space="preserve">5- Other </w:t>
            </w:r>
            <w:r>
              <w:rPr>
                <w:sz w:val="28"/>
                <w:szCs w:val="28"/>
                <w:lang w:bidi="ar-EG"/>
              </w:rPr>
              <w:t>(Peer staff from another university)</w:t>
            </w:r>
          </w:p>
        </w:tc>
        <w:tc>
          <w:tcPr>
            <w:tcW w:w="1896" w:type="dxa"/>
          </w:tcPr>
          <w:p w14:paraId="0E6E5A2B" w14:textId="77777777" w:rsidR="005D66ED" w:rsidRPr="00AE6BEF" w:rsidRDefault="005D66ED" w:rsidP="002F7145">
            <w:pPr>
              <w:jc w:val="center"/>
              <w:rPr>
                <w:sz w:val="28"/>
                <w:szCs w:val="28"/>
                <w:lang w:bidi="ar-EG"/>
              </w:rPr>
            </w:pPr>
            <w:r>
              <w:rPr>
                <w:sz w:val="28"/>
                <w:szCs w:val="28"/>
                <w:lang w:bidi="ar-EG"/>
              </w:rPr>
              <w:t>Report</w:t>
            </w:r>
          </w:p>
        </w:tc>
        <w:tc>
          <w:tcPr>
            <w:tcW w:w="1466" w:type="dxa"/>
          </w:tcPr>
          <w:p w14:paraId="3A85D54D" w14:textId="77777777" w:rsidR="005D66ED" w:rsidRPr="00AE6BEF" w:rsidRDefault="005D66ED" w:rsidP="002F7145">
            <w:pPr>
              <w:jc w:val="center"/>
              <w:rPr>
                <w:sz w:val="28"/>
                <w:szCs w:val="28"/>
                <w:lang w:bidi="ar-EG"/>
              </w:rPr>
            </w:pPr>
            <w:r>
              <w:rPr>
                <w:sz w:val="28"/>
                <w:szCs w:val="28"/>
                <w:lang w:bidi="ar-EG"/>
              </w:rPr>
              <w:t>1</w:t>
            </w:r>
          </w:p>
        </w:tc>
      </w:tr>
    </w:tbl>
    <w:p w14:paraId="3AC4F721" w14:textId="77777777" w:rsidR="005D66ED" w:rsidRPr="00C77906" w:rsidRDefault="005D66ED" w:rsidP="005D66ED">
      <w:pPr>
        <w:ind w:left="446"/>
        <w:jc w:val="both"/>
        <w:rPr>
          <w:sz w:val="28"/>
          <w:szCs w:val="28"/>
          <w:lang w:bidi="ar-EG"/>
        </w:rPr>
      </w:pPr>
    </w:p>
    <w:p w14:paraId="31497239" w14:textId="77777777" w:rsidR="005D66ED" w:rsidRPr="00C77906" w:rsidRDefault="005D66ED" w:rsidP="005D66ED">
      <w:pPr>
        <w:jc w:val="both"/>
        <w:rPr>
          <w:b/>
          <w:sz w:val="28"/>
          <w:szCs w:val="28"/>
          <w:lang w:bidi="ar-EG"/>
        </w:rPr>
      </w:pPr>
      <w:r w:rsidRPr="00C77906">
        <w:rPr>
          <w:b/>
          <w:sz w:val="28"/>
          <w:szCs w:val="28"/>
          <w:lang w:bidi="ar-EG"/>
        </w:rPr>
        <w:t xml:space="preserve">Annex 1: Courses’ Specifications </w:t>
      </w:r>
      <w:r w:rsidRPr="00C77906">
        <w:rPr>
          <w:bCs/>
          <w:sz w:val="28"/>
          <w:szCs w:val="28"/>
          <w:lang w:bidi="ar-EG"/>
        </w:rPr>
        <w:t>(for first</w:t>
      </w:r>
      <w:r>
        <w:rPr>
          <w:bCs/>
          <w:sz w:val="28"/>
          <w:szCs w:val="28"/>
          <w:lang w:bidi="ar-EG"/>
        </w:rPr>
        <w:t xml:space="preserve"> and second</w:t>
      </w:r>
      <w:r w:rsidRPr="00C77906">
        <w:rPr>
          <w:bCs/>
          <w:sz w:val="28"/>
          <w:szCs w:val="28"/>
          <w:lang w:bidi="ar-EG"/>
        </w:rPr>
        <w:t xml:space="preserve"> part)</w:t>
      </w:r>
    </w:p>
    <w:p w14:paraId="69AFC840" w14:textId="77777777" w:rsidR="005D66ED" w:rsidRPr="00C77906" w:rsidRDefault="005D66ED" w:rsidP="005D66ED">
      <w:pPr>
        <w:jc w:val="both"/>
        <w:rPr>
          <w:b/>
          <w:sz w:val="28"/>
          <w:szCs w:val="28"/>
          <w:lang w:bidi="ar-EG"/>
        </w:rPr>
      </w:pPr>
    </w:p>
    <w:p w14:paraId="17A22D66" w14:textId="77777777" w:rsidR="005D66ED" w:rsidRPr="005969B7" w:rsidRDefault="005D66ED" w:rsidP="005D66ED">
      <w:pPr>
        <w:jc w:val="both"/>
        <w:rPr>
          <w:b/>
          <w:sz w:val="16"/>
          <w:szCs w:val="16"/>
          <w:lang w:bidi="ar-EG"/>
        </w:rPr>
      </w:pPr>
    </w:p>
    <w:p w14:paraId="43B455FB" w14:textId="5D1B8610" w:rsidR="005D66ED" w:rsidRDefault="005D66ED" w:rsidP="005D66ED">
      <w:pPr>
        <w:ind w:firstLine="720"/>
        <w:jc w:val="both"/>
        <w:rPr>
          <w:b/>
          <w:sz w:val="28"/>
          <w:szCs w:val="28"/>
          <w:lang w:bidi="ar-EG"/>
        </w:rPr>
      </w:pPr>
      <w:r w:rsidRPr="00C77906">
        <w:rPr>
          <w:b/>
          <w:sz w:val="28"/>
          <w:szCs w:val="28"/>
          <w:lang w:bidi="ar-EG"/>
        </w:rPr>
        <w:t>Program Co-ordinator</w:t>
      </w:r>
      <w:r w:rsidRPr="00C77906">
        <w:rPr>
          <w:b/>
          <w:sz w:val="28"/>
          <w:szCs w:val="28"/>
          <w:lang w:bidi="ar-EG"/>
        </w:rPr>
        <w:tab/>
      </w:r>
      <w:r w:rsidRPr="00C77906">
        <w:rPr>
          <w:b/>
          <w:sz w:val="28"/>
          <w:szCs w:val="28"/>
          <w:lang w:bidi="ar-EG"/>
        </w:rPr>
        <w:tab/>
      </w:r>
      <w:r w:rsidRPr="00C77906">
        <w:rPr>
          <w:b/>
          <w:sz w:val="28"/>
          <w:szCs w:val="28"/>
          <w:lang w:bidi="ar-EG"/>
        </w:rPr>
        <w:tab/>
      </w:r>
      <w:r w:rsidRPr="00C77906">
        <w:rPr>
          <w:b/>
          <w:sz w:val="28"/>
          <w:szCs w:val="28"/>
          <w:lang w:bidi="ar-EG"/>
        </w:rPr>
        <w:tab/>
        <w:t>Head of Department</w:t>
      </w:r>
    </w:p>
    <w:p w14:paraId="03F30901" w14:textId="0F69667A" w:rsidR="005D66ED" w:rsidRPr="00C77906" w:rsidRDefault="005D66ED" w:rsidP="005D66ED">
      <w:pPr>
        <w:ind w:firstLine="720"/>
        <w:jc w:val="both"/>
        <w:rPr>
          <w:b/>
          <w:sz w:val="28"/>
          <w:szCs w:val="28"/>
          <w:lang w:bidi="ar-EG"/>
        </w:rPr>
      </w:pPr>
      <w:r>
        <w:rPr>
          <w:b/>
          <w:sz w:val="28"/>
          <w:szCs w:val="28"/>
          <w:lang w:bidi="ar-EG"/>
        </w:rPr>
        <w:t>Prof.khalid Elshahat                                           Prof.wael elshishtawy</w:t>
      </w:r>
    </w:p>
    <w:p w14:paraId="7853534D" w14:textId="77777777" w:rsidR="005D66ED" w:rsidRPr="008D029B" w:rsidRDefault="005D66ED" w:rsidP="005D66ED">
      <w:pPr>
        <w:pStyle w:val="NormalWeb"/>
        <w:numPr>
          <w:ilvl w:val="0"/>
          <w:numId w:val="83"/>
        </w:numPr>
        <w:bidi/>
        <w:rPr>
          <w:rFonts w:ascii="Arial" w:hAnsi="Arial" w:cs="Arial"/>
          <w:color w:val="000066"/>
        </w:rPr>
      </w:pPr>
    </w:p>
    <w:p w14:paraId="2FAF9800" w14:textId="77777777" w:rsidR="005D66ED" w:rsidRPr="009A1F2D" w:rsidRDefault="005D66ED" w:rsidP="005D66ED">
      <w:pPr>
        <w:pStyle w:val="NormalWeb"/>
        <w:numPr>
          <w:ilvl w:val="0"/>
          <w:numId w:val="83"/>
        </w:numPr>
        <w:bidi/>
        <w:rPr>
          <w:rFonts w:ascii="Arial" w:hAnsi="Arial" w:cs="Arial"/>
          <w:color w:val="000066"/>
        </w:rPr>
      </w:pPr>
    </w:p>
    <w:p w14:paraId="7E67088B" w14:textId="77777777" w:rsidR="005D66ED" w:rsidRDefault="005D66ED" w:rsidP="005D66ED"/>
    <w:p w14:paraId="34108AF5" w14:textId="598CFCAF" w:rsidR="005D66ED" w:rsidRDefault="005D66ED" w:rsidP="005D66ED">
      <w:pPr>
        <w:jc w:val="right"/>
        <w:rPr>
          <w:sz w:val="56"/>
          <w:szCs w:val="56"/>
          <w:lang w:bidi="ar-EG"/>
        </w:rPr>
      </w:pPr>
    </w:p>
    <w:p w14:paraId="10C69F6B" w14:textId="2EDE772E" w:rsidR="005D66ED" w:rsidRDefault="005D66ED" w:rsidP="005D66ED">
      <w:pPr>
        <w:jc w:val="right"/>
        <w:rPr>
          <w:sz w:val="56"/>
          <w:szCs w:val="56"/>
          <w:lang w:bidi="ar-EG"/>
        </w:rPr>
      </w:pPr>
    </w:p>
    <w:p w14:paraId="278EF91A" w14:textId="32F728AC" w:rsidR="005D66ED" w:rsidRDefault="005D66ED" w:rsidP="005D66ED">
      <w:pPr>
        <w:jc w:val="right"/>
        <w:rPr>
          <w:sz w:val="56"/>
          <w:szCs w:val="56"/>
          <w:lang w:bidi="ar-EG"/>
        </w:rPr>
      </w:pPr>
    </w:p>
    <w:p w14:paraId="4EE01A3C" w14:textId="065B6224" w:rsidR="005D66ED" w:rsidRDefault="005D66ED" w:rsidP="005D66ED">
      <w:pPr>
        <w:jc w:val="right"/>
        <w:rPr>
          <w:sz w:val="56"/>
          <w:szCs w:val="56"/>
          <w:lang w:bidi="ar-EG"/>
        </w:rPr>
      </w:pPr>
    </w:p>
    <w:p w14:paraId="7AD0B998" w14:textId="346CF71A" w:rsidR="005D66ED" w:rsidRDefault="005D66ED" w:rsidP="005D66ED">
      <w:pPr>
        <w:jc w:val="right"/>
        <w:rPr>
          <w:sz w:val="56"/>
          <w:szCs w:val="56"/>
          <w:lang w:bidi="ar-EG"/>
        </w:rPr>
      </w:pPr>
    </w:p>
    <w:p w14:paraId="53507616" w14:textId="50CF1B6F" w:rsidR="005D66ED" w:rsidRDefault="005D66ED" w:rsidP="005D66ED">
      <w:pPr>
        <w:jc w:val="right"/>
        <w:rPr>
          <w:sz w:val="56"/>
          <w:szCs w:val="56"/>
          <w:lang w:bidi="ar-EG"/>
        </w:rPr>
      </w:pPr>
    </w:p>
    <w:p w14:paraId="345C4B50" w14:textId="53C21BAC" w:rsidR="005D66ED" w:rsidRDefault="005D66ED" w:rsidP="005D66ED">
      <w:pPr>
        <w:jc w:val="right"/>
        <w:rPr>
          <w:sz w:val="56"/>
          <w:szCs w:val="56"/>
          <w:lang w:bidi="ar-EG"/>
        </w:rPr>
      </w:pPr>
    </w:p>
    <w:p w14:paraId="5971EFEF" w14:textId="77777777" w:rsidR="005D66ED" w:rsidRDefault="005D66ED" w:rsidP="005D66ED">
      <w:pPr>
        <w:spacing w:after="0" w:line="240" w:lineRule="auto"/>
        <w:rPr>
          <w:sz w:val="28"/>
          <w:szCs w:val="28"/>
        </w:rPr>
      </w:pPr>
    </w:p>
    <w:p w14:paraId="030E9AF7" w14:textId="77777777" w:rsidR="005D66ED" w:rsidRDefault="005D66ED" w:rsidP="005D66ED">
      <w:pPr>
        <w:spacing w:after="0" w:line="240" w:lineRule="auto"/>
        <w:rPr>
          <w:sz w:val="28"/>
          <w:szCs w:val="28"/>
        </w:rPr>
      </w:pPr>
    </w:p>
    <w:p w14:paraId="625BA1DD" w14:textId="77777777" w:rsidR="005D66ED" w:rsidRDefault="005D66ED" w:rsidP="005D66ED">
      <w:pPr>
        <w:spacing w:after="0" w:line="240" w:lineRule="auto"/>
        <w:rPr>
          <w:sz w:val="28"/>
          <w:szCs w:val="28"/>
        </w:rPr>
      </w:pPr>
    </w:p>
    <w:p w14:paraId="705D7499" w14:textId="77777777" w:rsidR="005D66ED" w:rsidRDefault="005D66ED" w:rsidP="005D66ED">
      <w:pPr>
        <w:spacing w:after="0" w:line="240" w:lineRule="auto"/>
        <w:rPr>
          <w:sz w:val="28"/>
          <w:szCs w:val="28"/>
        </w:rPr>
      </w:pPr>
    </w:p>
    <w:p w14:paraId="4C4F1634" w14:textId="77777777" w:rsidR="005D66ED" w:rsidRDefault="005D66ED" w:rsidP="005D66ED">
      <w:pPr>
        <w:spacing w:after="0" w:line="240" w:lineRule="auto"/>
        <w:rPr>
          <w:sz w:val="28"/>
          <w:szCs w:val="28"/>
        </w:rPr>
      </w:pPr>
    </w:p>
    <w:p w14:paraId="1113B637" w14:textId="77777777" w:rsidR="005D66ED" w:rsidRDefault="005D66ED" w:rsidP="005D66ED">
      <w:pPr>
        <w:spacing w:after="0" w:line="240" w:lineRule="auto"/>
        <w:rPr>
          <w:sz w:val="28"/>
          <w:szCs w:val="28"/>
        </w:rPr>
      </w:pPr>
    </w:p>
    <w:p w14:paraId="3C420FFB" w14:textId="77777777" w:rsidR="005D66ED" w:rsidRDefault="005D66ED" w:rsidP="005D66ED">
      <w:pPr>
        <w:spacing w:after="0" w:line="240" w:lineRule="auto"/>
        <w:rPr>
          <w:sz w:val="28"/>
          <w:szCs w:val="28"/>
        </w:rPr>
      </w:pPr>
    </w:p>
    <w:p w14:paraId="4D6BEC45" w14:textId="77777777" w:rsidR="005D66ED" w:rsidRDefault="005D66ED" w:rsidP="005D66ED">
      <w:pPr>
        <w:spacing w:after="0" w:line="240" w:lineRule="auto"/>
        <w:rPr>
          <w:sz w:val="28"/>
          <w:szCs w:val="28"/>
        </w:rPr>
      </w:pPr>
    </w:p>
    <w:p w14:paraId="4053F5F9" w14:textId="77777777" w:rsidR="005D66ED" w:rsidRDefault="005D66ED" w:rsidP="005D66ED">
      <w:pPr>
        <w:spacing w:after="0" w:line="240" w:lineRule="auto"/>
        <w:rPr>
          <w:sz w:val="28"/>
          <w:szCs w:val="28"/>
        </w:rPr>
      </w:pPr>
    </w:p>
    <w:p w14:paraId="7010224D" w14:textId="77777777" w:rsidR="005D66ED" w:rsidRDefault="005D66ED" w:rsidP="005D66ED">
      <w:pPr>
        <w:spacing w:after="0" w:line="240" w:lineRule="auto"/>
        <w:rPr>
          <w:sz w:val="28"/>
          <w:szCs w:val="28"/>
        </w:rPr>
      </w:pPr>
    </w:p>
    <w:p w14:paraId="3600E3CD" w14:textId="77777777" w:rsidR="005D66ED" w:rsidRDefault="005D66ED" w:rsidP="005D66ED">
      <w:pPr>
        <w:spacing w:after="0" w:line="240" w:lineRule="auto"/>
        <w:rPr>
          <w:sz w:val="28"/>
          <w:szCs w:val="28"/>
        </w:rPr>
      </w:pPr>
    </w:p>
    <w:p w14:paraId="5B3004D1" w14:textId="77777777" w:rsidR="005D66ED" w:rsidRDefault="005D66ED" w:rsidP="005D66ED">
      <w:pPr>
        <w:spacing w:after="0" w:line="240" w:lineRule="auto"/>
        <w:rPr>
          <w:sz w:val="28"/>
          <w:szCs w:val="28"/>
        </w:rPr>
      </w:pPr>
    </w:p>
    <w:p w14:paraId="5C359B7E" w14:textId="77777777" w:rsidR="005D66ED" w:rsidRDefault="005D66ED" w:rsidP="005D66ED">
      <w:pPr>
        <w:spacing w:after="0" w:line="240" w:lineRule="auto"/>
        <w:rPr>
          <w:sz w:val="28"/>
          <w:szCs w:val="28"/>
        </w:rPr>
      </w:pPr>
    </w:p>
    <w:p w14:paraId="0F9B1B40" w14:textId="77777777" w:rsidR="005D66ED" w:rsidRDefault="005D66ED" w:rsidP="005D66ED">
      <w:pPr>
        <w:spacing w:after="0" w:line="240" w:lineRule="auto"/>
        <w:rPr>
          <w:sz w:val="28"/>
          <w:szCs w:val="28"/>
        </w:rPr>
      </w:pPr>
    </w:p>
    <w:p w14:paraId="4C711DFF" w14:textId="77777777" w:rsidR="005D66ED" w:rsidRDefault="005D66ED" w:rsidP="005D66ED">
      <w:pPr>
        <w:spacing w:after="0" w:line="240" w:lineRule="auto"/>
        <w:rPr>
          <w:sz w:val="28"/>
          <w:szCs w:val="28"/>
        </w:rPr>
      </w:pPr>
    </w:p>
    <w:p w14:paraId="2A989EDF" w14:textId="77777777" w:rsidR="005D66ED" w:rsidRDefault="005D66ED" w:rsidP="005D66ED">
      <w:pPr>
        <w:spacing w:after="0" w:line="240" w:lineRule="auto"/>
        <w:rPr>
          <w:sz w:val="28"/>
          <w:szCs w:val="28"/>
        </w:rPr>
      </w:pPr>
    </w:p>
    <w:p w14:paraId="3C13A5AE" w14:textId="77777777" w:rsidR="005D66ED" w:rsidRPr="00F63AD5" w:rsidRDefault="005D66ED" w:rsidP="005D66ED">
      <w:pPr>
        <w:jc w:val="center"/>
        <w:rPr>
          <w:b/>
          <w:bCs/>
          <w:sz w:val="48"/>
          <w:szCs w:val="48"/>
        </w:rPr>
      </w:pPr>
      <w:r w:rsidRPr="00F63AD5">
        <w:rPr>
          <w:b/>
          <w:bCs/>
          <w:sz w:val="48"/>
          <w:szCs w:val="48"/>
        </w:rPr>
        <w:t>12. Program Specification Master Degree</w:t>
      </w:r>
      <w:r>
        <w:rPr>
          <w:b/>
          <w:bCs/>
          <w:sz w:val="48"/>
          <w:szCs w:val="48"/>
        </w:rPr>
        <w:t xml:space="preserve"> 2020/2021</w:t>
      </w:r>
    </w:p>
    <w:p w14:paraId="58C7E7CA" w14:textId="77777777" w:rsidR="005D66ED" w:rsidRDefault="005D66ED" w:rsidP="005D66ED">
      <w:pPr>
        <w:spacing w:after="0" w:line="240" w:lineRule="auto"/>
        <w:rPr>
          <w:sz w:val="28"/>
          <w:szCs w:val="28"/>
        </w:rPr>
      </w:pPr>
    </w:p>
    <w:p w14:paraId="08141996" w14:textId="77777777" w:rsidR="005D66ED" w:rsidRDefault="005D66ED" w:rsidP="005D66ED">
      <w:pPr>
        <w:spacing w:after="0" w:line="240" w:lineRule="auto"/>
        <w:rPr>
          <w:sz w:val="28"/>
          <w:szCs w:val="28"/>
        </w:rPr>
      </w:pPr>
    </w:p>
    <w:p w14:paraId="062643DF" w14:textId="77777777" w:rsidR="005D66ED" w:rsidRDefault="005D66ED" w:rsidP="005D66ED">
      <w:pPr>
        <w:spacing w:after="0" w:line="240" w:lineRule="auto"/>
        <w:rPr>
          <w:sz w:val="28"/>
          <w:szCs w:val="28"/>
        </w:rPr>
      </w:pPr>
    </w:p>
    <w:p w14:paraId="05067438" w14:textId="77777777" w:rsidR="005D66ED" w:rsidRDefault="005D66ED" w:rsidP="005D66ED">
      <w:pPr>
        <w:spacing w:after="0" w:line="240" w:lineRule="auto"/>
        <w:rPr>
          <w:sz w:val="28"/>
          <w:szCs w:val="28"/>
        </w:rPr>
      </w:pPr>
    </w:p>
    <w:p w14:paraId="63A53047" w14:textId="77777777" w:rsidR="005D66ED" w:rsidRDefault="005D66ED" w:rsidP="005D66ED">
      <w:pPr>
        <w:spacing w:after="0" w:line="240" w:lineRule="auto"/>
        <w:rPr>
          <w:sz w:val="28"/>
          <w:szCs w:val="28"/>
        </w:rPr>
      </w:pPr>
    </w:p>
    <w:p w14:paraId="533A0CE0" w14:textId="77777777" w:rsidR="005D66ED" w:rsidRDefault="005D66ED" w:rsidP="005D66ED">
      <w:pPr>
        <w:spacing w:after="0" w:line="240" w:lineRule="auto"/>
        <w:rPr>
          <w:sz w:val="28"/>
          <w:szCs w:val="28"/>
        </w:rPr>
      </w:pPr>
    </w:p>
    <w:p w14:paraId="750CDB97" w14:textId="77777777" w:rsidR="005D66ED" w:rsidRDefault="005D66ED" w:rsidP="005D66ED">
      <w:pPr>
        <w:spacing w:after="0" w:line="240" w:lineRule="auto"/>
        <w:rPr>
          <w:sz w:val="28"/>
          <w:szCs w:val="28"/>
        </w:rPr>
      </w:pPr>
    </w:p>
    <w:p w14:paraId="0951377B" w14:textId="77777777" w:rsidR="005D66ED" w:rsidRDefault="005D66ED" w:rsidP="005D66ED">
      <w:pPr>
        <w:spacing w:after="0" w:line="240" w:lineRule="auto"/>
        <w:rPr>
          <w:sz w:val="28"/>
          <w:szCs w:val="28"/>
        </w:rPr>
      </w:pPr>
    </w:p>
    <w:p w14:paraId="0BCA1479" w14:textId="77777777" w:rsidR="005D66ED" w:rsidRDefault="005D66ED" w:rsidP="005D66ED">
      <w:pPr>
        <w:spacing w:after="0" w:line="240" w:lineRule="auto"/>
        <w:rPr>
          <w:sz w:val="28"/>
          <w:szCs w:val="28"/>
        </w:rPr>
      </w:pPr>
    </w:p>
    <w:p w14:paraId="62800E91" w14:textId="77777777" w:rsidR="005D66ED" w:rsidRDefault="005D66ED" w:rsidP="005D66ED">
      <w:pPr>
        <w:spacing w:after="0" w:line="240" w:lineRule="auto"/>
        <w:rPr>
          <w:sz w:val="28"/>
          <w:szCs w:val="28"/>
        </w:rPr>
      </w:pPr>
    </w:p>
    <w:p w14:paraId="65BBBBBF" w14:textId="77777777" w:rsidR="005D66ED" w:rsidRDefault="005D66ED" w:rsidP="005D66ED">
      <w:pPr>
        <w:spacing w:after="0" w:line="240" w:lineRule="auto"/>
        <w:rPr>
          <w:sz w:val="28"/>
          <w:szCs w:val="28"/>
        </w:rPr>
      </w:pPr>
    </w:p>
    <w:p w14:paraId="6E1E7DE1" w14:textId="77777777" w:rsidR="005D66ED" w:rsidRDefault="005D66ED" w:rsidP="005D66ED">
      <w:pPr>
        <w:spacing w:after="0" w:line="240" w:lineRule="auto"/>
        <w:rPr>
          <w:sz w:val="28"/>
          <w:szCs w:val="28"/>
        </w:rPr>
      </w:pPr>
    </w:p>
    <w:p w14:paraId="22D0055E" w14:textId="77777777" w:rsidR="005D66ED" w:rsidRDefault="005D66ED" w:rsidP="005D66ED">
      <w:pPr>
        <w:spacing w:after="0" w:line="240" w:lineRule="auto"/>
        <w:rPr>
          <w:sz w:val="28"/>
          <w:szCs w:val="28"/>
        </w:rPr>
      </w:pPr>
    </w:p>
    <w:p w14:paraId="216ABEE4" w14:textId="77777777" w:rsidR="005D66ED" w:rsidRDefault="005D66ED" w:rsidP="005D66ED">
      <w:pPr>
        <w:spacing w:after="0" w:line="240" w:lineRule="auto"/>
        <w:rPr>
          <w:sz w:val="28"/>
          <w:szCs w:val="28"/>
        </w:rPr>
      </w:pPr>
    </w:p>
    <w:p w14:paraId="1729FF35" w14:textId="77777777" w:rsidR="005D66ED" w:rsidRDefault="005D66ED" w:rsidP="005D66ED">
      <w:pPr>
        <w:spacing w:after="0" w:line="240" w:lineRule="auto"/>
        <w:rPr>
          <w:sz w:val="28"/>
          <w:szCs w:val="28"/>
        </w:rPr>
      </w:pPr>
    </w:p>
    <w:p w14:paraId="41304794" w14:textId="77777777" w:rsidR="005D66ED" w:rsidRDefault="005D66ED" w:rsidP="005D66ED">
      <w:pPr>
        <w:spacing w:after="0" w:line="240" w:lineRule="auto"/>
        <w:rPr>
          <w:sz w:val="28"/>
          <w:szCs w:val="28"/>
        </w:rPr>
      </w:pPr>
    </w:p>
    <w:p w14:paraId="7436E2DC" w14:textId="77777777" w:rsidR="005D66ED" w:rsidRDefault="005D66ED" w:rsidP="005D66ED">
      <w:pPr>
        <w:spacing w:after="0" w:line="240" w:lineRule="auto"/>
        <w:rPr>
          <w:sz w:val="28"/>
          <w:szCs w:val="28"/>
        </w:rPr>
      </w:pPr>
    </w:p>
    <w:p w14:paraId="78AA19EA" w14:textId="77777777" w:rsidR="005D66ED" w:rsidRDefault="005D66ED" w:rsidP="005D66ED">
      <w:pPr>
        <w:spacing w:after="0" w:line="240" w:lineRule="auto"/>
        <w:rPr>
          <w:sz w:val="28"/>
          <w:szCs w:val="28"/>
        </w:rPr>
      </w:pPr>
    </w:p>
    <w:p w14:paraId="30B119EC" w14:textId="77777777" w:rsidR="005D66ED" w:rsidRDefault="005D66ED" w:rsidP="005D66ED">
      <w:pPr>
        <w:spacing w:after="0" w:line="240" w:lineRule="auto"/>
        <w:rPr>
          <w:sz w:val="28"/>
          <w:szCs w:val="28"/>
        </w:rPr>
      </w:pPr>
    </w:p>
    <w:p w14:paraId="153C4C94" w14:textId="77777777" w:rsidR="005D66ED" w:rsidRDefault="005D66ED" w:rsidP="005D66ED">
      <w:pPr>
        <w:spacing w:after="0" w:line="240" w:lineRule="auto"/>
        <w:rPr>
          <w:sz w:val="28"/>
          <w:szCs w:val="28"/>
        </w:rPr>
      </w:pPr>
    </w:p>
    <w:p w14:paraId="45527513" w14:textId="77777777" w:rsidR="005D66ED" w:rsidRDefault="005D66ED" w:rsidP="005D66ED">
      <w:pPr>
        <w:spacing w:after="0" w:line="240" w:lineRule="auto"/>
        <w:rPr>
          <w:sz w:val="28"/>
          <w:szCs w:val="28"/>
        </w:rPr>
      </w:pPr>
    </w:p>
    <w:p w14:paraId="0762334C" w14:textId="77777777" w:rsidR="005D66ED" w:rsidRPr="001B34BA" w:rsidRDefault="005D66ED" w:rsidP="005D66ED">
      <w:pPr>
        <w:spacing w:after="0" w:line="240" w:lineRule="auto"/>
        <w:rPr>
          <w:sz w:val="28"/>
          <w:szCs w:val="28"/>
        </w:rPr>
      </w:pPr>
      <w:r w:rsidRPr="001B34BA">
        <w:rPr>
          <w:sz w:val="28"/>
          <w:szCs w:val="28"/>
        </w:rPr>
        <w:t>University:</w:t>
      </w:r>
      <w:r>
        <w:rPr>
          <w:sz w:val="28"/>
          <w:szCs w:val="28"/>
        </w:rPr>
        <w:t xml:space="preserve"> AL-AZHAR UNIVERSITY</w:t>
      </w:r>
    </w:p>
    <w:p w14:paraId="5D569278" w14:textId="77777777" w:rsidR="005D66ED" w:rsidRPr="001B34BA" w:rsidRDefault="005D66ED" w:rsidP="005D66ED">
      <w:pPr>
        <w:spacing w:after="0" w:line="240" w:lineRule="auto"/>
        <w:rPr>
          <w:sz w:val="28"/>
          <w:szCs w:val="28"/>
        </w:rPr>
      </w:pPr>
      <w:r w:rsidRPr="001B34BA">
        <w:rPr>
          <w:sz w:val="28"/>
          <w:szCs w:val="28"/>
        </w:rPr>
        <w:t>Faculty:</w:t>
      </w:r>
      <w:r>
        <w:rPr>
          <w:sz w:val="28"/>
          <w:szCs w:val="28"/>
        </w:rPr>
        <w:t xml:space="preserve"> HUMAN MEDICINE</w:t>
      </w:r>
    </w:p>
    <w:p w14:paraId="5D3DF7B5" w14:textId="77777777" w:rsidR="005D66ED" w:rsidRPr="00070614" w:rsidRDefault="005D66ED" w:rsidP="005D66ED">
      <w:pPr>
        <w:spacing w:after="0" w:line="240" w:lineRule="auto"/>
        <w:rPr>
          <w:sz w:val="28"/>
          <w:szCs w:val="28"/>
        </w:rPr>
      </w:pPr>
      <w:r w:rsidRPr="001B34BA">
        <w:rPr>
          <w:sz w:val="28"/>
          <w:szCs w:val="28"/>
        </w:rPr>
        <w:t>Department:</w:t>
      </w:r>
      <w:r>
        <w:rPr>
          <w:sz w:val="28"/>
          <w:szCs w:val="28"/>
        </w:rPr>
        <w:t xml:space="preserve"> CLINICAL ONCOLOGY &amp; NUCLEAR MEDICINE</w:t>
      </w:r>
    </w:p>
    <w:p w14:paraId="2D54CD19" w14:textId="77777777" w:rsidR="005D66ED" w:rsidRPr="00685164" w:rsidRDefault="005D66ED" w:rsidP="005D66ED">
      <w:pPr>
        <w:jc w:val="center"/>
        <w:rPr>
          <w:b/>
          <w:bCs/>
          <w:sz w:val="32"/>
          <w:szCs w:val="32"/>
        </w:rPr>
      </w:pPr>
      <w:r w:rsidRPr="00685164">
        <w:rPr>
          <w:b/>
          <w:bCs/>
          <w:sz w:val="32"/>
          <w:szCs w:val="32"/>
        </w:rPr>
        <w:t>Program Specification</w:t>
      </w:r>
    </w:p>
    <w:p w14:paraId="294CF29A" w14:textId="77777777" w:rsidR="005D66ED" w:rsidRPr="00685164" w:rsidRDefault="005D66ED" w:rsidP="005D66ED">
      <w:pPr>
        <w:jc w:val="center"/>
        <w:rPr>
          <w:b/>
          <w:bCs/>
          <w:sz w:val="32"/>
          <w:szCs w:val="32"/>
        </w:rPr>
      </w:pPr>
      <w:r w:rsidRPr="00685164">
        <w:rPr>
          <w:b/>
          <w:bCs/>
          <w:sz w:val="32"/>
          <w:szCs w:val="32"/>
        </w:rPr>
        <w:t>Year: 20</w:t>
      </w:r>
      <w:r>
        <w:rPr>
          <w:b/>
          <w:bCs/>
          <w:sz w:val="32"/>
          <w:szCs w:val="32"/>
        </w:rPr>
        <w:t>20</w:t>
      </w:r>
      <w:r w:rsidRPr="00685164">
        <w:rPr>
          <w:b/>
          <w:bCs/>
          <w:sz w:val="32"/>
          <w:szCs w:val="32"/>
        </w:rPr>
        <w:t>/</w:t>
      </w:r>
      <w:r>
        <w:rPr>
          <w:b/>
          <w:bCs/>
          <w:sz w:val="32"/>
          <w:szCs w:val="32"/>
        </w:rPr>
        <w:t>2021</w:t>
      </w:r>
    </w:p>
    <w:p w14:paraId="0803D278" w14:textId="77777777" w:rsidR="005D66ED" w:rsidRPr="00685164" w:rsidRDefault="005D66ED" w:rsidP="005D66ED">
      <w:pPr>
        <w:pStyle w:val="ListParagraph"/>
        <w:numPr>
          <w:ilvl w:val="0"/>
          <w:numId w:val="72"/>
        </w:numPr>
        <w:bidi w:val="0"/>
        <w:spacing w:after="0" w:line="240" w:lineRule="auto"/>
        <w:jc w:val="left"/>
        <w:rPr>
          <w:b/>
          <w:bCs/>
        </w:rPr>
      </w:pPr>
      <w:r w:rsidRPr="00685164">
        <w:rPr>
          <w:b/>
          <w:bCs/>
        </w:rPr>
        <w:t xml:space="preserve">Basic information: </w:t>
      </w:r>
    </w:p>
    <w:p w14:paraId="15ADF4E0" w14:textId="77777777" w:rsidR="005D66ED" w:rsidRDefault="005D66ED" w:rsidP="005D66ED">
      <w:pPr>
        <w:pStyle w:val="ListParagraph"/>
        <w:numPr>
          <w:ilvl w:val="0"/>
          <w:numId w:val="71"/>
        </w:numPr>
        <w:bidi w:val="0"/>
        <w:spacing w:after="0" w:line="240" w:lineRule="auto"/>
        <w:jc w:val="left"/>
        <w:rPr>
          <w:sz w:val="24"/>
          <w:szCs w:val="24"/>
        </w:rPr>
      </w:pPr>
      <w:r w:rsidRPr="00070614">
        <w:rPr>
          <w:sz w:val="24"/>
          <w:szCs w:val="24"/>
        </w:rPr>
        <w:t>Program title</w:t>
      </w:r>
      <w:r>
        <w:rPr>
          <w:sz w:val="24"/>
          <w:szCs w:val="24"/>
        </w:rPr>
        <w:t>: Master degree in clinical oncology and nuclear medicine</w:t>
      </w:r>
    </w:p>
    <w:p w14:paraId="4D980074" w14:textId="77777777" w:rsidR="005D66ED" w:rsidRDefault="005D66ED" w:rsidP="005D66ED">
      <w:pPr>
        <w:pStyle w:val="ListParagraph"/>
        <w:numPr>
          <w:ilvl w:val="0"/>
          <w:numId w:val="71"/>
        </w:numPr>
        <w:bidi w:val="0"/>
        <w:spacing w:after="0" w:line="240" w:lineRule="auto"/>
        <w:jc w:val="left"/>
        <w:rPr>
          <w:sz w:val="24"/>
          <w:szCs w:val="24"/>
        </w:rPr>
      </w:pPr>
      <w:r>
        <w:rPr>
          <w:sz w:val="24"/>
          <w:szCs w:val="24"/>
        </w:rPr>
        <w:t>Nature of the program:  one Common program</w:t>
      </w:r>
    </w:p>
    <w:p w14:paraId="5B563C21" w14:textId="77777777" w:rsidR="005D66ED" w:rsidRDefault="005D66ED" w:rsidP="005D66ED">
      <w:pPr>
        <w:pStyle w:val="ListParagraph"/>
        <w:numPr>
          <w:ilvl w:val="0"/>
          <w:numId w:val="71"/>
        </w:numPr>
        <w:bidi w:val="0"/>
        <w:spacing w:after="0" w:line="240" w:lineRule="auto"/>
        <w:jc w:val="left"/>
        <w:rPr>
          <w:sz w:val="24"/>
          <w:szCs w:val="24"/>
        </w:rPr>
      </w:pPr>
      <w:r>
        <w:rPr>
          <w:sz w:val="24"/>
          <w:szCs w:val="24"/>
        </w:rPr>
        <w:t>Department responsible for the program: clinical oncology &amp; nuclear medicine</w:t>
      </w:r>
    </w:p>
    <w:p w14:paraId="164D9D9A" w14:textId="77777777" w:rsidR="005D66ED" w:rsidRDefault="005D66ED" w:rsidP="005D66ED">
      <w:pPr>
        <w:pStyle w:val="ListParagraph"/>
        <w:spacing w:after="0" w:line="240" w:lineRule="auto"/>
        <w:rPr>
          <w:sz w:val="24"/>
          <w:szCs w:val="24"/>
        </w:rPr>
      </w:pPr>
      <w:r>
        <w:rPr>
          <w:sz w:val="24"/>
          <w:szCs w:val="24"/>
        </w:rPr>
        <w:t>(AL-HUSSINE UNIVERSITY HOSPITAL)</w:t>
      </w:r>
    </w:p>
    <w:p w14:paraId="3AA3C7BB" w14:textId="77777777" w:rsidR="005D66ED" w:rsidRPr="00ED7E13" w:rsidRDefault="005D66ED" w:rsidP="005D66ED">
      <w:pPr>
        <w:pStyle w:val="ListParagraph"/>
        <w:numPr>
          <w:ilvl w:val="0"/>
          <w:numId w:val="71"/>
        </w:numPr>
        <w:bidi w:val="0"/>
        <w:spacing w:after="0" w:line="240" w:lineRule="auto"/>
        <w:jc w:val="left"/>
        <w:rPr>
          <w:sz w:val="24"/>
          <w:szCs w:val="24"/>
        </w:rPr>
      </w:pPr>
      <w:r>
        <w:rPr>
          <w:sz w:val="24"/>
          <w:szCs w:val="24"/>
        </w:rPr>
        <w:t>Code:   07-700-onco-Msc</w:t>
      </w:r>
    </w:p>
    <w:p w14:paraId="38321FE9" w14:textId="77777777" w:rsidR="005D66ED" w:rsidRPr="00685164" w:rsidRDefault="005D66ED" w:rsidP="005D66ED">
      <w:pPr>
        <w:pStyle w:val="ListParagraph"/>
        <w:numPr>
          <w:ilvl w:val="0"/>
          <w:numId w:val="72"/>
        </w:numPr>
        <w:bidi w:val="0"/>
        <w:spacing w:after="0" w:line="240" w:lineRule="auto"/>
        <w:jc w:val="left"/>
        <w:rPr>
          <w:b/>
          <w:bCs/>
        </w:rPr>
      </w:pPr>
      <w:r w:rsidRPr="00685164">
        <w:rPr>
          <w:b/>
          <w:bCs/>
        </w:rPr>
        <w:t>Specialized information:</w:t>
      </w:r>
    </w:p>
    <w:p w14:paraId="75FEF25A" w14:textId="77777777" w:rsidR="005D66ED" w:rsidRPr="00526BC8" w:rsidRDefault="005D66ED" w:rsidP="005D66ED">
      <w:pPr>
        <w:pStyle w:val="ListParagraph"/>
        <w:numPr>
          <w:ilvl w:val="0"/>
          <w:numId w:val="73"/>
        </w:numPr>
        <w:bidi w:val="0"/>
        <w:spacing w:after="0" w:line="240" w:lineRule="auto"/>
        <w:jc w:val="left"/>
        <w:rPr>
          <w:b/>
          <w:bCs/>
        </w:rPr>
      </w:pPr>
      <w:r w:rsidRPr="00526BC8">
        <w:rPr>
          <w:b/>
          <w:bCs/>
        </w:rPr>
        <w:t>General objective of the program:</w:t>
      </w:r>
    </w:p>
    <w:p w14:paraId="50A45630" w14:textId="77777777" w:rsidR="005D66ED" w:rsidRPr="00E82510" w:rsidRDefault="005D66ED" w:rsidP="005D66ED">
      <w:pPr>
        <w:pStyle w:val="ListParagraph"/>
        <w:spacing w:after="0" w:line="240" w:lineRule="auto"/>
        <w:ind w:left="1080"/>
      </w:pPr>
      <w:r>
        <w:t>To educate and train physicians in the medical specialty of radiotherapy (radiation oncology)/clinical oncology up to the level of being recognised as an independent specialist.</w:t>
      </w:r>
    </w:p>
    <w:p w14:paraId="4B8B5411" w14:textId="77777777" w:rsidR="005D66ED" w:rsidRPr="0035619E" w:rsidRDefault="005D66ED" w:rsidP="005D66ED">
      <w:pPr>
        <w:pStyle w:val="ListParagraph"/>
        <w:numPr>
          <w:ilvl w:val="0"/>
          <w:numId w:val="73"/>
        </w:numPr>
        <w:bidi w:val="0"/>
        <w:spacing w:after="0" w:line="240" w:lineRule="auto"/>
        <w:jc w:val="left"/>
        <w:rPr>
          <w:b/>
          <w:bCs/>
          <w:sz w:val="32"/>
          <w:szCs w:val="32"/>
        </w:rPr>
      </w:pPr>
      <w:r w:rsidRPr="0035619E">
        <w:rPr>
          <w:b/>
          <w:bCs/>
          <w:sz w:val="32"/>
          <w:szCs w:val="32"/>
        </w:rPr>
        <w:t>Intended Learning Outcomes from the program:</w:t>
      </w:r>
    </w:p>
    <w:p w14:paraId="3B24E7D8" w14:textId="77777777" w:rsidR="005D66ED" w:rsidRPr="007B24EF" w:rsidRDefault="005D66ED" w:rsidP="005D66ED">
      <w:pPr>
        <w:spacing w:after="0" w:line="240" w:lineRule="auto"/>
        <w:ind w:left="180"/>
        <w:rPr>
          <w:b/>
          <w:bCs/>
          <w:sz w:val="32"/>
          <w:szCs w:val="32"/>
        </w:rPr>
      </w:pPr>
      <w:r w:rsidRPr="007B24EF">
        <w:rPr>
          <w:b/>
          <w:bCs/>
          <w:sz w:val="32"/>
          <w:szCs w:val="32"/>
        </w:rPr>
        <w:t>2/ 1 Knowledge and understanding:</w:t>
      </w:r>
    </w:p>
    <w:p w14:paraId="11DF10E1" w14:textId="77777777" w:rsidR="005D66ED" w:rsidRPr="0035619E" w:rsidRDefault="005D66ED" w:rsidP="005D66ED">
      <w:pPr>
        <w:pStyle w:val="BodyTextIndent3"/>
        <w:spacing w:after="60" w:line="276" w:lineRule="auto"/>
        <w:ind w:left="567" w:firstLine="0"/>
        <w:jc w:val="lowKashida"/>
        <w:rPr>
          <w:color w:val="000000"/>
          <w:sz w:val="28"/>
          <w:szCs w:val="28"/>
          <w:u w:val="dotted"/>
        </w:rPr>
      </w:pPr>
      <w:r w:rsidRPr="0035619E">
        <w:rPr>
          <w:sz w:val="28"/>
          <w:szCs w:val="28"/>
          <w:u w:val="dotted"/>
        </w:rPr>
        <w:t xml:space="preserve">By the end of the course, </w:t>
      </w:r>
      <w:r w:rsidRPr="0035619E">
        <w:rPr>
          <w:color w:val="000000"/>
          <w:sz w:val="28"/>
          <w:szCs w:val="28"/>
          <w:u w:val="dotted"/>
        </w:rPr>
        <w:t>Postgraduate attaining Master Degree in clinical oncology and nuclear medicine should have sufficient understanding and knowledge that enable him/her to:</w:t>
      </w:r>
    </w:p>
    <w:p w14:paraId="35973F30" w14:textId="77777777" w:rsidR="005D66ED" w:rsidRPr="003B1A4A" w:rsidRDefault="005D66ED" w:rsidP="005D66ED">
      <w:pPr>
        <w:pStyle w:val="ListParagraph"/>
        <w:numPr>
          <w:ilvl w:val="1"/>
          <w:numId w:val="74"/>
        </w:numPr>
        <w:bidi w:val="0"/>
        <w:spacing w:after="0" w:line="240" w:lineRule="auto"/>
      </w:pPr>
      <w:r w:rsidRPr="003B1A4A">
        <w:t>Define and discus the main disease categories that may affect the body as well as the basic mechanism underlying these disorders (etiology, pathogenesis &amp; natural history).</w:t>
      </w:r>
    </w:p>
    <w:p w14:paraId="065FD7CD" w14:textId="77777777" w:rsidR="005D66ED" w:rsidRPr="003B1A4A" w:rsidRDefault="005D66ED" w:rsidP="005D66ED">
      <w:pPr>
        <w:pStyle w:val="ListParagraph"/>
        <w:numPr>
          <w:ilvl w:val="1"/>
          <w:numId w:val="74"/>
        </w:numPr>
        <w:bidi w:val="0"/>
        <w:spacing w:after="0" w:line="240" w:lineRule="auto"/>
      </w:pPr>
      <w:r w:rsidRPr="003B1A4A">
        <w:t>Describe the morphological (gross and microscopic) changes occurring as result of such disease in various organ systems.</w:t>
      </w:r>
    </w:p>
    <w:p w14:paraId="25E69244" w14:textId="77777777" w:rsidR="005D66ED" w:rsidRPr="003B1A4A" w:rsidRDefault="005D66ED" w:rsidP="005D66ED">
      <w:pPr>
        <w:pStyle w:val="ListParagraph"/>
        <w:numPr>
          <w:ilvl w:val="1"/>
          <w:numId w:val="74"/>
        </w:numPr>
        <w:bidi w:val="0"/>
        <w:spacing w:after="0" w:line="240" w:lineRule="auto"/>
      </w:pPr>
      <w:r w:rsidRPr="003B1A4A">
        <w:t>Determine the fate and complications of each particular disease and outline the general management procedures.</w:t>
      </w:r>
    </w:p>
    <w:p w14:paraId="1985F66C" w14:textId="77777777" w:rsidR="005D66ED" w:rsidRPr="003B1A4A" w:rsidRDefault="005D66ED" w:rsidP="005D66ED">
      <w:pPr>
        <w:pStyle w:val="ListParagraph"/>
        <w:numPr>
          <w:ilvl w:val="1"/>
          <w:numId w:val="74"/>
        </w:numPr>
        <w:bidi w:val="0"/>
        <w:spacing w:after="0" w:line="240" w:lineRule="auto"/>
      </w:pPr>
      <w:r w:rsidRPr="003B1A4A">
        <w:t>To provide student with an ordered, structured, theoretical knowledge of basic statistics.</w:t>
      </w:r>
    </w:p>
    <w:p w14:paraId="434B5E28" w14:textId="77777777" w:rsidR="005D66ED" w:rsidRPr="003B1A4A" w:rsidRDefault="005D66ED" w:rsidP="005D66ED">
      <w:pPr>
        <w:pStyle w:val="ListParagraph"/>
        <w:numPr>
          <w:ilvl w:val="1"/>
          <w:numId w:val="74"/>
        </w:numPr>
        <w:bidi w:val="0"/>
        <w:spacing w:after="0" w:line="240" w:lineRule="auto"/>
      </w:pPr>
      <w:r w:rsidRPr="003B1A4A">
        <w:t>To provide student with an ordered, structured, theoretical knowledge of relevant statistical parameters and analysis needs.</w:t>
      </w:r>
    </w:p>
    <w:p w14:paraId="3D6804F7" w14:textId="77777777" w:rsidR="005D66ED" w:rsidRPr="003B1A4A" w:rsidRDefault="005D66ED" w:rsidP="005D66ED">
      <w:pPr>
        <w:pStyle w:val="ListParagraph"/>
        <w:numPr>
          <w:ilvl w:val="1"/>
          <w:numId w:val="74"/>
        </w:numPr>
        <w:bidi w:val="0"/>
        <w:spacing w:after="0" w:line="240" w:lineRule="auto"/>
      </w:pPr>
      <w:r w:rsidRPr="003B1A4A">
        <w:lastRenderedPageBreak/>
        <w:t>Define different types of growth disorder and differentiate well between dysplasia, atypia, hyperplasia, leukoplakia, erethroplacia, carcinoma in situ and invasive cancer.</w:t>
      </w:r>
    </w:p>
    <w:p w14:paraId="5A9348CD" w14:textId="77777777" w:rsidR="005D66ED" w:rsidRPr="003B1A4A" w:rsidRDefault="005D66ED" w:rsidP="005D66ED">
      <w:pPr>
        <w:pStyle w:val="ListParagraph"/>
        <w:numPr>
          <w:ilvl w:val="1"/>
          <w:numId w:val="74"/>
        </w:numPr>
        <w:bidi w:val="0"/>
        <w:spacing w:after="0" w:line="240" w:lineRule="auto"/>
      </w:pPr>
      <w:r w:rsidRPr="003B1A4A">
        <w:t>Describe the cell cycle &amp; know it is control.</w:t>
      </w:r>
    </w:p>
    <w:p w14:paraId="5F5CCED7" w14:textId="77777777" w:rsidR="005D66ED" w:rsidRPr="003B1A4A" w:rsidRDefault="005D66ED" w:rsidP="005D66ED">
      <w:pPr>
        <w:pStyle w:val="ListParagraph"/>
        <w:numPr>
          <w:ilvl w:val="1"/>
          <w:numId w:val="74"/>
        </w:numPr>
        <w:bidi w:val="0"/>
        <w:spacing w:after="0" w:line="240" w:lineRule="auto"/>
      </w:pPr>
      <w:r w:rsidRPr="003B1A4A">
        <w:t>Differentiate well between different effects of of tumour (local, distant).</w:t>
      </w:r>
    </w:p>
    <w:p w14:paraId="0677FD4E" w14:textId="77777777" w:rsidR="005D66ED" w:rsidRPr="003B1A4A" w:rsidRDefault="005D66ED" w:rsidP="005D66ED">
      <w:pPr>
        <w:pStyle w:val="ListParagraph"/>
        <w:numPr>
          <w:ilvl w:val="1"/>
          <w:numId w:val="74"/>
        </w:numPr>
        <w:bidi w:val="0"/>
        <w:spacing w:after="0" w:line="240" w:lineRule="auto"/>
      </w:pPr>
      <w:r w:rsidRPr="003B1A4A">
        <w:t>List data required for treatment planning,Elicit immobilization (techniques and accuracy),identify effect and minimization of patient and organ movement, prescribe tumor localization’ direct visual’ simulator , CT’ MRI’ ultrasound).</w:t>
      </w:r>
    </w:p>
    <w:p w14:paraId="443D3BBA" w14:textId="77777777" w:rsidR="005D66ED" w:rsidRPr="003B1A4A" w:rsidRDefault="005D66ED" w:rsidP="005D66ED">
      <w:pPr>
        <w:pStyle w:val="ListParagraph"/>
        <w:numPr>
          <w:ilvl w:val="1"/>
          <w:numId w:val="74"/>
        </w:numPr>
        <w:bidi w:val="0"/>
        <w:spacing w:after="0" w:line="240" w:lineRule="auto"/>
      </w:pPr>
      <w:r w:rsidRPr="003B1A4A">
        <w:t>Candidate for the final examination need to have a broad knowledge  relating to all aspect of the investigation and management of patients with cancer.</w:t>
      </w:r>
    </w:p>
    <w:p w14:paraId="7C2936B8"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internal medicine science related to clinical oncology.</w:t>
      </w:r>
    </w:p>
    <w:p w14:paraId="54251D1D"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relevant diagnostic techniques.</w:t>
      </w:r>
    </w:p>
    <w:p w14:paraId="2EDACD82" w14:textId="77777777" w:rsidR="005D66ED" w:rsidRPr="003B1A4A" w:rsidRDefault="005D66ED" w:rsidP="005D66ED">
      <w:pPr>
        <w:pStyle w:val="ListParagraph"/>
        <w:numPr>
          <w:ilvl w:val="1"/>
          <w:numId w:val="74"/>
        </w:numPr>
        <w:bidi w:val="0"/>
        <w:spacing w:after="0" w:line="240" w:lineRule="auto"/>
      </w:pPr>
      <w:r w:rsidRPr="003B1A4A">
        <w:t>To provide students with an ordered, structured, theoretical knowledge of the role of internal medicine in helping diagnosis of these disease.</w:t>
      </w:r>
    </w:p>
    <w:p w14:paraId="1B0AC441" w14:textId="77777777" w:rsidR="005D66ED" w:rsidRDefault="005D66ED" w:rsidP="005D66ED">
      <w:pPr>
        <w:pStyle w:val="ListParagraph"/>
        <w:numPr>
          <w:ilvl w:val="1"/>
          <w:numId w:val="74"/>
        </w:numPr>
        <w:bidi w:val="0"/>
        <w:spacing w:after="0" w:line="240" w:lineRule="auto"/>
      </w:pPr>
      <w:r w:rsidRPr="003B1A4A">
        <w:t>To provide students with an ordered, structured, theoretical knowledge of role of clinical oncology in management of these diseases.</w:t>
      </w:r>
    </w:p>
    <w:p w14:paraId="0717A4CB" w14:textId="77777777" w:rsidR="005D66ED" w:rsidRPr="003B1A4A" w:rsidRDefault="005D66ED" w:rsidP="005D66ED">
      <w:pPr>
        <w:pStyle w:val="ListParagraph"/>
        <w:numPr>
          <w:ilvl w:val="1"/>
          <w:numId w:val="74"/>
        </w:numPr>
        <w:bidi w:val="0"/>
        <w:spacing w:after="0" w:line="240" w:lineRule="auto"/>
      </w:pPr>
      <w:r>
        <w:t>Define and discuses the main disease categories in surgery related to oncology that may affect body as well as the basic mechanisms underlying these disorders.</w:t>
      </w:r>
    </w:p>
    <w:p w14:paraId="3119B58C" w14:textId="77777777" w:rsidR="005D66ED" w:rsidRDefault="005D66ED" w:rsidP="005D66ED">
      <w:pPr>
        <w:spacing w:after="0" w:line="240" w:lineRule="auto"/>
        <w:jc w:val="both"/>
        <w:rPr>
          <w:b/>
          <w:bCs/>
          <w:sz w:val="32"/>
          <w:szCs w:val="32"/>
        </w:rPr>
      </w:pPr>
      <w:r>
        <w:rPr>
          <w:b/>
          <w:bCs/>
          <w:sz w:val="32"/>
          <w:szCs w:val="32"/>
        </w:rPr>
        <w:t xml:space="preserve">  </w:t>
      </w:r>
      <w:r w:rsidRPr="0035619E">
        <w:rPr>
          <w:b/>
          <w:bCs/>
          <w:sz w:val="32"/>
          <w:szCs w:val="32"/>
        </w:rPr>
        <w:t>2/ 2 Intellectual Skills:</w:t>
      </w:r>
    </w:p>
    <w:p w14:paraId="42567F5F" w14:textId="77777777" w:rsidR="005D66ED" w:rsidRPr="007B24EF" w:rsidRDefault="005D66ED" w:rsidP="005D66ED">
      <w:pPr>
        <w:pStyle w:val="ListParagraph"/>
        <w:numPr>
          <w:ilvl w:val="0"/>
          <w:numId w:val="75"/>
        </w:numPr>
        <w:bidi w:val="0"/>
        <w:spacing w:after="0" w:line="240" w:lineRule="auto"/>
        <w:rPr>
          <w:b/>
          <w:bCs/>
        </w:rPr>
      </w:pPr>
      <w:r w:rsidRPr="007B24EF">
        <w:t>Predict the signs symptoms,&amp; radiological findings of disease based on</w:t>
      </w:r>
      <w:r w:rsidRPr="007B24EF">
        <w:rPr>
          <w:b/>
          <w:bCs/>
        </w:rPr>
        <w:t xml:space="preserve"> the </w:t>
      </w:r>
      <w:r w:rsidRPr="007B24EF">
        <w:t>understanding the underlying pathogenesis as well as gross and microscopic tissue changes responsible for symptomatology and physical changes in the patient</w:t>
      </w:r>
    </w:p>
    <w:p w14:paraId="0B612C3E" w14:textId="77777777" w:rsidR="005D66ED" w:rsidRPr="00F66744" w:rsidRDefault="005D66ED" w:rsidP="005D66ED">
      <w:pPr>
        <w:pStyle w:val="ListParagraph"/>
        <w:numPr>
          <w:ilvl w:val="0"/>
          <w:numId w:val="75"/>
        </w:numPr>
        <w:bidi w:val="0"/>
        <w:spacing w:after="0" w:line="240" w:lineRule="auto"/>
        <w:rPr>
          <w:b/>
          <w:bCs/>
        </w:rPr>
      </w:pPr>
      <w:r w:rsidRPr="007B24EF">
        <w:rPr>
          <w:b/>
          <w:bCs/>
        </w:rPr>
        <w:t xml:space="preserve"> </w:t>
      </w:r>
      <w:r>
        <w:t>To enable students to undertake rational statistice steps in proplem acquaintance and solving.</w:t>
      </w:r>
    </w:p>
    <w:p w14:paraId="29EAFA00" w14:textId="77777777" w:rsidR="005D66ED" w:rsidRPr="00F66744" w:rsidRDefault="005D66ED" w:rsidP="005D66ED">
      <w:pPr>
        <w:pStyle w:val="ListParagraph"/>
        <w:numPr>
          <w:ilvl w:val="0"/>
          <w:numId w:val="75"/>
        </w:numPr>
        <w:bidi w:val="0"/>
        <w:spacing w:after="0" w:line="240" w:lineRule="auto"/>
        <w:rPr>
          <w:b/>
          <w:bCs/>
        </w:rPr>
      </w:pPr>
      <w:r>
        <w:t>Demonstrate isodose curves for X rays of different energies.</w:t>
      </w:r>
    </w:p>
    <w:p w14:paraId="3685A3AC" w14:textId="77777777" w:rsidR="005D66ED" w:rsidRPr="007D2638" w:rsidRDefault="005D66ED" w:rsidP="005D66ED">
      <w:pPr>
        <w:pStyle w:val="ListParagraph"/>
        <w:numPr>
          <w:ilvl w:val="0"/>
          <w:numId w:val="75"/>
        </w:numPr>
        <w:bidi w:val="0"/>
        <w:spacing w:after="0" w:line="240" w:lineRule="auto"/>
        <w:rPr>
          <w:b/>
          <w:bCs/>
        </w:rPr>
      </w:pPr>
      <w:r>
        <w:rPr>
          <w:b/>
          <w:bCs/>
        </w:rPr>
        <w:t xml:space="preserve">Evaluate </w:t>
      </w:r>
      <w:r>
        <w:t>radiation therapy plans (2D &amp; Conformal) based on expected toxicities from different dose distribution to different organ.</w:t>
      </w:r>
    </w:p>
    <w:p w14:paraId="3FE4D6E0" w14:textId="77777777" w:rsidR="005D66ED" w:rsidRPr="00CD2CB0" w:rsidRDefault="005D66ED" w:rsidP="005D66ED">
      <w:pPr>
        <w:spacing w:after="0" w:line="240" w:lineRule="auto"/>
        <w:jc w:val="both"/>
        <w:rPr>
          <w:b/>
          <w:bCs/>
          <w:sz w:val="32"/>
          <w:szCs w:val="32"/>
        </w:rPr>
      </w:pPr>
      <w:r>
        <w:rPr>
          <w:b/>
          <w:bCs/>
          <w:sz w:val="32"/>
          <w:szCs w:val="32"/>
        </w:rPr>
        <w:t xml:space="preserve">  </w:t>
      </w:r>
      <w:r w:rsidRPr="00CD2CB0">
        <w:rPr>
          <w:b/>
          <w:bCs/>
          <w:sz w:val="32"/>
          <w:szCs w:val="32"/>
        </w:rPr>
        <w:t xml:space="preserve">2/ 3 </w:t>
      </w:r>
      <w:r>
        <w:rPr>
          <w:b/>
          <w:bCs/>
          <w:sz w:val="32"/>
          <w:szCs w:val="32"/>
        </w:rPr>
        <w:t xml:space="preserve"> </w:t>
      </w:r>
      <w:r w:rsidRPr="00CD2CB0">
        <w:rPr>
          <w:b/>
          <w:bCs/>
          <w:sz w:val="32"/>
          <w:szCs w:val="32"/>
        </w:rPr>
        <w:t>Skills:</w:t>
      </w:r>
    </w:p>
    <w:p w14:paraId="49141D9A" w14:textId="77777777" w:rsidR="005D66ED" w:rsidRDefault="005D66ED" w:rsidP="005D66ED">
      <w:pPr>
        <w:pStyle w:val="ListParagraph"/>
        <w:numPr>
          <w:ilvl w:val="0"/>
          <w:numId w:val="76"/>
        </w:numPr>
        <w:bidi w:val="0"/>
        <w:spacing w:after="0" w:line="240" w:lineRule="auto"/>
        <w:ind w:left="630"/>
      </w:pPr>
      <w:r w:rsidRPr="00CD2CB0">
        <w:t>Demonstrate isodose distribution in each of the following situation, their uses and critical assessment:</w:t>
      </w:r>
    </w:p>
    <w:p w14:paraId="23C068B3" w14:textId="77777777" w:rsidR="005D66ED" w:rsidRDefault="005D66ED" w:rsidP="005D66ED">
      <w:pPr>
        <w:pStyle w:val="ListParagraph"/>
        <w:numPr>
          <w:ilvl w:val="2"/>
          <w:numId w:val="77"/>
        </w:numPr>
        <w:bidi w:val="0"/>
        <w:spacing w:after="0" w:line="240" w:lineRule="auto"/>
      </w:pPr>
      <w:r>
        <w:t>Sigel field</w:t>
      </w:r>
    </w:p>
    <w:p w14:paraId="277D6702" w14:textId="77777777" w:rsidR="005D66ED" w:rsidRDefault="005D66ED" w:rsidP="005D66ED">
      <w:pPr>
        <w:pStyle w:val="ListParagraph"/>
        <w:numPr>
          <w:ilvl w:val="2"/>
          <w:numId w:val="77"/>
        </w:numPr>
        <w:bidi w:val="0"/>
        <w:spacing w:after="0" w:line="240" w:lineRule="auto"/>
      </w:pPr>
      <w:r>
        <w:t>Isodose simulation multifield planning</w:t>
      </w:r>
    </w:p>
    <w:p w14:paraId="10E57240" w14:textId="77777777" w:rsidR="005D66ED" w:rsidRDefault="005D66ED" w:rsidP="005D66ED">
      <w:pPr>
        <w:pStyle w:val="ListParagraph"/>
        <w:numPr>
          <w:ilvl w:val="2"/>
          <w:numId w:val="77"/>
        </w:numPr>
        <w:bidi w:val="0"/>
        <w:spacing w:after="0" w:line="240" w:lineRule="auto"/>
      </w:pPr>
      <w:r>
        <w:t>Weighting</w:t>
      </w:r>
    </w:p>
    <w:p w14:paraId="4D5CAF68" w14:textId="77777777" w:rsidR="005D66ED" w:rsidRPr="005C603B" w:rsidRDefault="005D66ED" w:rsidP="005D66ED">
      <w:pPr>
        <w:spacing w:after="0" w:line="240" w:lineRule="auto"/>
        <w:jc w:val="both"/>
        <w:rPr>
          <w:sz w:val="28"/>
          <w:szCs w:val="28"/>
        </w:rPr>
      </w:pPr>
    </w:p>
    <w:p w14:paraId="77C1FE6C" w14:textId="77777777" w:rsidR="005D66ED" w:rsidRDefault="005D66ED" w:rsidP="005D66ED">
      <w:pPr>
        <w:pStyle w:val="ListParagraph"/>
        <w:numPr>
          <w:ilvl w:val="1"/>
          <w:numId w:val="77"/>
        </w:numPr>
        <w:bidi w:val="0"/>
        <w:spacing w:after="0" w:line="240" w:lineRule="auto"/>
      </w:pPr>
      <w:r>
        <w:lastRenderedPageBreak/>
        <w:t>Demonstrate in details principles of CT treatment planning:</w:t>
      </w:r>
    </w:p>
    <w:p w14:paraId="684A66AC" w14:textId="77777777" w:rsidR="005D66ED" w:rsidRDefault="005D66ED" w:rsidP="005D66ED">
      <w:pPr>
        <w:pStyle w:val="ListParagraph"/>
        <w:numPr>
          <w:ilvl w:val="2"/>
          <w:numId w:val="77"/>
        </w:numPr>
        <w:bidi w:val="0"/>
        <w:spacing w:after="0" w:line="240" w:lineRule="auto"/>
      </w:pPr>
      <w:r>
        <w:t>Acquisition of data and data transfer.</w:t>
      </w:r>
    </w:p>
    <w:p w14:paraId="0951D4FD" w14:textId="77777777" w:rsidR="005D66ED" w:rsidRDefault="005D66ED" w:rsidP="005D66ED">
      <w:pPr>
        <w:pStyle w:val="ListParagraph"/>
        <w:numPr>
          <w:ilvl w:val="2"/>
          <w:numId w:val="77"/>
        </w:numPr>
        <w:bidi w:val="0"/>
        <w:spacing w:after="0" w:line="240" w:lineRule="auto"/>
      </w:pPr>
      <w:r>
        <w:t>Imaging manipulation and image fusion.</w:t>
      </w:r>
    </w:p>
    <w:p w14:paraId="2364B518" w14:textId="77777777" w:rsidR="005D66ED" w:rsidRDefault="005D66ED" w:rsidP="005D66ED">
      <w:pPr>
        <w:pStyle w:val="ListParagraph"/>
        <w:numPr>
          <w:ilvl w:val="2"/>
          <w:numId w:val="77"/>
        </w:numPr>
        <w:bidi w:val="0"/>
        <w:spacing w:after="0" w:line="240" w:lineRule="auto"/>
      </w:pPr>
      <w:r>
        <w:t>Delineate the volumes.</w:t>
      </w:r>
    </w:p>
    <w:p w14:paraId="6984229F" w14:textId="77777777" w:rsidR="005D66ED" w:rsidRDefault="005D66ED" w:rsidP="005D66ED">
      <w:pPr>
        <w:pStyle w:val="ListParagraph"/>
        <w:numPr>
          <w:ilvl w:val="2"/>
          <w:numId w:val="77"/>
        </w:numPr>
        <w:bidi w:val="0"/>
        <w:spacing w:after="0" w:line="240" w:lineRule="auto"/>
      </w:pPr>
      <w:r>
        <w:t>Beam placement using beam eye‘s views.</w:t>
      </w:r>
    </w:p>
    <w:p w14:paraId="0D3123DA" w14:textId="77777777" w:rsidR="005D66ED" w:rsidRDefault="005D66ED" w:rsidP="005D66ED">
      <w:pPr>
        <w:pStyle w:val="ListParagraph"/>
        <w:numPr>
          <w:ilvl w:val="2"/>
          <w:numId w:val="77"/>
        </w:numPr>
        <w:bidi w:val="0"/>
        <w:spacing w:after="0" w:line="240" w:lineRule="auto"/>
      </w:pPr>
      <w:r>
        <w:t>Plan verivication and evaluation..</w:t>
      </w:r>
    </w:p>
    <w:p w14:paraId="31391FDD" w14:textId="77777777" w:rsidR="005D66ED" w:rsidRDefault="005D66ED" w:rsidP="005D66ED">
      <w:pPr>
        <w:pStyle w:val="ListParagraph"/>
        <w:numPr>
          <w:ilvl w:val="2"/>
          <w:numId w:val="77"/>
        </w:numPr>
        <w:bidi w:val="0"/>
        <w:spacing w:after="0" w:line="240" w:lineRule="auto"/>
      </w:pPr>
      <w:r>
        <w:t>Element of inverse planning.</w:t>
      </w:r>
    </w:p>
    <w:p w14:paraId="77882791" w14:textId="77777777" w:rsidR="005D66ED" w:rsidRDefault="005D66ED" w:rsidP="005D66ED">
      <w:pPr>
        <w:pStyle w:val="ListParagraph"/>
        <w:numPr>
          <w:ilvl w:val="2"/>
          <w:numId w:val="77"/>
        </w:numPr>
        <w:bidi w:val="0"/>
        <w:spacing w:after="0" w:line="240" w:lineRule="auto"/>
      </w:pPr>
      <w:r>
        <w:t>Element of intensity modulated radiotherapy.</w:t>
      </w:r>
    </w:p>
    <w:p w14:paraId="3D62CE0D" w14:textId="77777777" w:rsidR="005D66ED" w:rsidRPr="00CD2CB0" w:rsidRDefault="005D66ED" w:rsidP="005D66ED">
      <w:pPr>
        <w:spacing w:after="0" w:line="240" w:lineRule="auto"/>
        <w:jc w:val="both"/>
        <w:rPr>
          <w:sz w:val="28"/>
          <w:szCs w:val="28"/>
        </w:rPr>
      </w:pPr>
    </w:p>
    <w:p w14:paraId="1287A39D" w14:textId="77777777" w:rsidR="005D66ED" w:rsidRDefault="005D66ED" w:rsidP="005D66ED">
      <w:pPr>
        <w:spacing w:after="0" w:line="240" w:lineRule="auto"/>
        <w:rPr>
          <w:b/>
          <w:bCs/>
          <w:sz w:val="32"/>
          <w:szCs w:val="32"/>
        </w:rPr>
      </w:pPr>
      <w:r>
        <w:rPr>
          <w:b/>
          <w:bCs/>
          <w:sz w:val="32"/>
          <w:szCs w:val="32"/>
        </w:rPr>
        <w:t xml:space="preserve">    </w:t>
      </w:r>
      <w:r w:rsidRPr="00CD2CB0">
        <w:rPr>
          <w:b/>
          <w:bCs/>
          <w:sz w:val="32"/>
          <w:szCs w:val="32"/>
        </w:rPr>
        <w:t>2/3/1 Professional and Practical Skills:</w:t>
      </w:r>
    </w:p>
    <w:p w14:paraId="789C7E2C" w14:textId="77777777" w:rsidR="005D66ED" w:rsidRDefault="005D66ED" w:rsidP="005D66ED">
      <w:pPr>
        <w:pStyle w:val="ListParagraph"/>
        <w:numPr>
          <w:ilvl w:val="0"/>
          <w:numId w:val="78"/>
        </w:numPr>
        <w:bidi w:val="0"/>
        <w:spacing w:after="0" w:line="240" w:lineRule="auto"/>
        <w:jc w:val="left"/>
      </w:pPr>
      <w:r>
        <w:t>Elicit tumor localization :direct visual ,simulator ,CT,MRI, ultrasound.</w:t>
      </w:r>
    </w:p>
    <w:p w14:paraId="26A14A68" w14:textId="77777777" w:rsidR="005D66ED" w:rsidRDefault="005D66ED" w:rsidP="005D66ED">
      <w:pPr>
        <w:pStyle w:val="ListParagraph"/>
        <w:numPr>
          <w:ilvl w:val="0"/>
          <w:numId w:val="78"/>
        </w:numPr>
        <w:bidi w:val="0"/>
        <w:spacing w:after="0" w:line="240" w:lineRule="auto"/>
        <w:jc w:val="left"/>
      </w:pPr>
      <w:r>
        <w:t>Elicit transposition of patient data:magnification,target volumes, sensitive structure ,dose dose modifying structures.</w:t>
      </w:r>
    </w:p>
    <w:p w14:paraId="14B04B54" w14:textId="77777777" w:rsidR="005D66ED" w:rsidRDefault="005D66ED" w:rsidP="005D66ED">
      <w:pPr>
        <w:pStyle w:val="ListParagraph"/>
        <w:numPr>
          <w:ilvl w:val="0"/>
          <w:numId w:val="78"/>
        </w:numPr>
        <w:bidi w:val="0"/>
        <w:spacing w:after="0" w:line="240" w:lineRule="auto"/>
        <w:jc w:val="left"/>
      </w:pPr>
      <w:r>
        <w:t>Use of simulator in localization of different tumor.</w:t>
      </w:r>
    </w:p>
    <w:p w14:paraId="4A469D4C" w14:textId="77777777" w:rsidR="005D66ED" w:rsidRDefault="005D66ED" w:rsidP="005D66ED">
      <w:pPr>
        <w:pStyle w:val="ListParagraph"/>
        <w:numPr>
          <w:ilvl w:val="0"/>
          <w:numId w:val="78"/>
        </w:numPr>
        <w:bidi w:val="0"/>
        <w:spacing w:after="0" w:line="240" w:lineRule="auto"/>
        <w:jc w:val="left"/>
      </w:pPr>
      <w:r>
        <w:t>Evaluate and compare between different planes.</w:t>
      </w:r>
    </w:p>
    <w:p w14:paraId="120D46E7" w14:textId="77777777" w:rsidR="005D66ED" w:rsidRPr="005A4CBB" w:rsidRDefault="005D66ED" w:rsidP="005D66ED">
      <w:pPr>
        <w:pStyle w:val="ListParagraph"/>
        <w:numPr>
          <w:ilvl w:val="0"/>
          <w:numId w:val="78"/>
        </w:numPr>
        <w:bidi w:val="0"/>
        <w:spacing w:after="0" w:line="240" w:lineRule="auto"/>
        <w:jc w:val="left"/>
      </w:pPr>
      <w:r>
        <w:t>Perform CT treatment planning:</w:t>
      </w:r>
    </w:p>
    <w:p w14:paraId="2265BAAD" w14:textId="77777777" w:rsidR="005D66ED" w:rsidRDefault="005D66ED" w:rsidP="005D66ED">
      <w:pPr>
        <w:pStyle w:val="ListParagraph"/>
        <w:numPr>
          <w:ilvl w:val="2"/>
          <w:numId w:val="78"/>
        </w:numPr>
        <w:bidi w:val="0"/>
        <w:spacing w:after="0" w:line="240" w:lineRule="auto"/>
      </w:pPr>
      <w:r>
        <w:t>Acquisition of data and data transfer.</w:t>
      </w:r>
    </w:p>
    <w:p w14:paraId="33B73F83" w14:textId="77777777" w:rsidR="005D66ED" w:rsidRDefault="005D66ED" w:rsidP="005D66ED">
      <w:pPr>
        <w:pStyle w:val="ListParagraph"/>
        <w:numPr>
          <w:ilvl w:val="2"/>
          <w:numId w:val="78"/>
        </w:numPr>
        <w:bidi w:val="0"/>
        <w:spacing w:after="0" w:line="240" w:lineRule="auto"/>
      </w:pPr>
      <w:r>
        <w:t>Imaging manipulation and image fusion.</w:t>
      </w:r>
    </w:p>
    <w:p w14:paraId="180C5511" w14:textId="77777777" w:rsidR="005D66ED" w:rsidRDefault="005D66ED" w:rsidP="005D66ED">
      <w:pPr>
        <w:pStyle w:val="ListParagraph"/>
        <w:numPr>
          <w:ilvl w:val="2"/>
          <w:numId w:val="78"/>
        </w:numPr>
        <w:bidi w:val="0"/>
        <w:spacing w:after="0" w:line="240" w:lineRule="auto"/>
      </w:pPr>
      <w:r>
        <w:t>Delineate the volumes.</w:t>
      </w:r>
    </w:p>
    <w:p w14:paraId="2C2823CD" w14:textId="77777777" w:rsidR="005D66ED" w:rsidRDefault="005D66ED" w:rsidP="005D66ED">
      <w:pPr>
        <w:pStyle w:val="ListParagraph"/>
        <w:numPr>
          <w:ilvl w:val="2"/>
          <w:numId w:val="78"/>
        </w:numPr>
        <w:bidi w:val="0"/>
        <w:spacing w:after="0" w:line="240" w:lineRule="auto"/>
      </w:pPr>
      <w:r>
        <w:t>Beam placement using beam eye‘s views.</w:t>
      </w:r>
    </w:p>
    <w:p w14:paraId="1AF232E9" w14:textId="77777777" w:rsidR="005D66ED" w:rsidRDefault="005D66ED" w:rsidP="005D66ED">
      <w:pPr>
        <w:pStyle w:val="ListParagraph"/>
        <w:numPr>
          <w:ilvl w:val="2"/>
          <w:numId w:val="78"/>
        </w:numPr>
        <w:bidi w:val="0"/>
        <w:spacing w:after="0" w:line="240" w:lineRule="auto"/>
      </w:pPr>
      <w:r>
        <w:t>Plan verivication and evaluation..</w:t>
      </w:r>
    </w:p>
    <w:p w14:paraId="5897DA67" w14:textId="77777777" w:rsidR="005D66ED" w:rsidRDefault="005D66ED" w:rsidP="005D66ED">
      <w:pPr>
        <w:pStyle w:val="ListParagraph"/>
        <w:numPr>
          <w:ilvl w:val="2"/>
          <w:numId w:val="78"/>
        </w:numPr>
        <w:bidi w:val="0"/>
        <w:spacing w:after="0" w:line="240" w:lineRule="auto"/>
      </w:pPr>
      <w:r>
        <w:t>Element of inverse planning.</w:t>
      </w:r>
    </w:p>
    <w:p w14:paraId="54A27F61" w14:textId="77777777" w:rsidR="005D66ED" w:rsidRDefault="005D66ED" w:rsidP="005D66ED">
      <w:pPr>
        <w:pStyle w:val="ListParagraph"/>
        <w:numPr>
          <w:ilvl w:val="2"/>
          <w:numId w:val="78"/>
        </w:numPr>
        <w:bidi w:val="0"/>
        <w:spacing w:after="0" w:line="240" w:lineRule="auto"/>
      </w:pPr>
      <w:r>
        <w:t>Element of intensity modulated radiotherapy.</w:t>
      </w:r>
    </w:p>
    <w:p w14:paraId="78FD7D88" w14:textId="77777777" w:rsidR="005D66ED" w:rsidRDefault="005D66ED" w:rsidP="005D66ED">
      <w:pPr>
        <w:pStyle w:val="ListParagraph"/>
        <w:spacing w:after="0" w:line="240" w:lineRule="auto"/>
        <w:ind w:left="1080"/>
        <w:rPr>
          <w:sz w:val="24"/>
          <w:szCs w:val="24"/>
        </w:rPr>
      </w:pPr>
    </w:p>
    <w:p w14:paraId="2FC5CDAF" w14:textId="77777777" w:rsidR="005D66ED" w:rsidRPr="00AD6512" w:rsidRDefault="005D66ED" w:rsidP="005D66ED">
      <w:pPr>
        <w:spacing w:after="0" w:line="240" w:lineRule="auto"/>
        <w:rPr>
          <w:b/>
          <w:bCs/>
          <w:sz w:val="32"/>
          <w:szCs w:val="32"/>
        </w:rPr>
      </w:pPr>
      <w:r>
        <w:rPr>
          <w:b/>
          <w:bCs/>
          <w:sz w:val="32"/>
          <w:szCs w:val="32"/>
        </w:rPr>
        <w:t xml:space="preserve">   </w:t>
      </w:r>
      <w:r w:rsidRPr="00AD6512">
        <w:rPr>
          <w:b/>
          <w:bCs/>
          <w:sz w:val="32"/>
          <w:szCs w:val="32"/>
        </w:rPr>
        <w:t>2/3/2 General Skills:</w:t>
      </w:r>
    </w:p>
    <w:p w14:paraId="52706F0A" w14:textId="77777777" w:rsidR="005D66ED" w:rsidRPr="00AD6512" w:rsidRDefault="005D66ED" w:rsidP="005D66ED">
      <w:pPr>
        <w:jc w:val="both"/>
        <w:rPr>
          <w:b/>
          <w:bCs/>
          <w:sz w:val="32"/>
          <w:szCs w:val="32"/>
          <w:lang w:bidi="ar-EG"/>
        </w:rPr>
      </w:pPr>
      <w:r>
        <w:rPr>
          <w:b/>
          <w:bCs/>
          <w:sz w:val="32"/>
          <w:szCs w:val="32"/>
        </w:rPr>
        <w:t xml:space="preserve">     </w:t>
      </w:r>
      <w:r w:rsidRPr="00AD6512">
        <w:rPr>
          <w:b/>
          <w:bCs/>
          <w:sz w:val="32"/>
          <w:szCs w:val="32"/>
        </w:rPr>
        <w:t>General and Transferable Skills:</w:t>
      </w:r>
    </w:p>
    <w:p w14:paraId="3E60C2E0" w14:textId="77777777" w:rsidR="005D66ED" w:rsidRPr="00AD6512" w:rsidRDefault="005D66ED" w:rsidP="005D66ED">
      <w:pPr>
        <w:pStyle w:val="ListParagraph"/>
        <w:numPr>
          <w:ilvl w:val="0"/>
          <w:numId w:val="79"/>
        </w:numPr>
        <w:bidi w:val="0"/>
        <w:spacing w:after="200"/>
        <w:jc w:val="left"/>
      </w:pPr>
      <w:r w:rsidRPr="00AD6512">
        <w:t>Communication skills , covering both written and oral communications.</w:t>
      </w:r>
    </w:p>
    <w:p w14:paraId="2120E8F6" w14:textId="77777777" w:rsidR="005D66ED" w:rsidRPr="00AD6512" w:rsidRDefault="005D66ED" w:rsidP="005D66ED">
      <w:pPr>
        <w:pStyle w:val="ListParagraph"/>
        <w:numPr>
          <w:ilvl w:val="0"/>
          <w:numId w:val="79"/>
        </w:numPr>
        <w:bidi w:val="0"/>
        <w:spacing w:after="200"/>
        <w:jc w:val="left"/>
      </w:pPr>
      <w:r w:rsidRPr="00AD6512">
        <w:t xml:space="preserve"> Problem solving skills</w:t>
      </w:r>
    </w:p>
    <w:p w14:paraId="0695FA31" w14:textId="77777777" w:rsidR="005D66ED" w:rsidRPr="00AD6512" w:rsidRDefault="005D66ED" w:rsidP="005D66ED">
      <w:pPr>
        <w:pStyle w:val="ListParagraph"/>
        <w:numPr>
          <w:ilvl w:val="0"/>
          <w:numId w:val="79"/>
        </w:numPr>
        <w:bidi w:val="0"/>
        <w:spacing w:after="200"/>
        <w:jc w:val="left"/>
      </w:pPr>
      <w:r w:rsidRPr="00AD6512">
        <w:t>Interact and communicate effectively with other health care professionals.</w:t>
      </w:r>
    </w:p>
    <w:p w14:paraId="42ABCE97" w14:textId="77777777" w:rsidR="005D66ED" w:rsidRPr="00AD6512" w:rsidRDefault="005D66ED" w:rsidP="005D66ED">
      <w:pPr>
        <w:pStyle w:val="ListParagraph"/>
        <w:numPr>
          <w:ilvl w:val="0"/>
          <w:numId w:val="79"/>
        </w:numPr>
        <w:bidi w:val="0"/>
        <w:spacing w:after="200"/>
        <w:jc w:val="left"/>
      </w:pPr>
      <w:r w:rsidRPr="00AD6512">
        <w:t>Manage time effectively and demonstrate skills needed for lifelong learning as information technology skills  ( IT ) .</w:t>
      </w:r>
    </w:p>
    <w:p w14:paraId="542157D0" w14:textId="77777777" w:rsidR="005D66ED" w:rsidRPr="00AD6512" w:rsidRDefault="005D66ED" w:rsidP="005D66ED">
      <w:pPr>
        <w:pStyle w:val="ListParagraph"/>
        <w:numPr>
          <w:ilvl w:val="0"/>
          <w:numId w:val="79"/>
        </w:numPr>
        <w:bidi w:val="0"/>
        <w:spacing w:after="200"/>
        <w:jc w:val="left"/>
      </w:pPr>
      <w:r w:rsidRPr="00AD6512">
        <w:t xml:space="preserve"> Work effectively and cooperatively in a team .</w:t>
      </w:r>
    </w:p>
    <w:p w14:paraId="1E32A20D" w14:textId="77777777" w:rsidR="005D66ED" w:rsidRPr="00AD6512" w:rsidRDefault="005D66ED" w:rsidP="005D66ED">
      <w:pPr>
        <w:pStyle w:val="ListParagraph"/>
        <w:numPr>
          <w:ilvl w:val="0"/>
          <w:numId w:val="79"/>
        </w:numPr>
        <w:bidi w:val="0"/>
        <w:spacing w:after="200"/>
        <w:jc w:val="left"/>
      </w:pPr>
      <w:r w:rsidRPr="00AD6512">
        <w:t xml:space="preserve"> Discuss professional errors in a an honest way .</w:t>
      </w:r>
    </w:p>
    <w:p w14:paraId="177F9E3F" w14:textId="77777777" w:rsidR="005D66ED" w:rsidRDefault="005D66ED" w:rsidP="005D66ED">
      <w:pPr>
        <w:pStyle w:val="ListParagraph"/>
        <w:numPr>
          <w:ilvl w:val="0"/>
          <w:numId w:val="79"/>
        </w:numPr>
        <w:bidi w:val="0"/>
        <w:spacing w:after="200"/>
        <w:jc w:val="left"/>
      </w:pPr>
      <w:r w:rsidRPr="00AD6512">
        <w:t xml:space="preserve"> Independent learning ability required for continuing professional development  </w:t>
      </w:r>
    </w:p>
    <w:p w14:paraId="15E6A258" w14:textId="77777777" w:rsidR="005D66ED" w:rsidRPr="00C97813" w:rsidRDefault="005D66ED" w:rsidP="005D66ED">
      <w:pPr>
        <w:pStyle w:val="Heading7"/>
        <w:keepNext w:val="0"/>
        <w:keepLines w:val="0"/>
        <w:numPr>
          <w:ilvl w:val="0"/>
          <w:numId w:val="81"/>
        </w:numPr>
        <w:tabs>
          <w:tab w:val="left" w:pos="426"/>
        </w:tabs>
        <w:bidi w:val="0"/>
        <w:spacing w:before="240" w:after="60" w:line="240" w:lineRule="auto"/>
        <w:ind w:right="454"/>
        <w:rPr>
          <w:rFonts w:asciiTheme="minorHAnsi" w:hAnsiTheme="minorHAnsi"/>
          <w:b/>
          <w:bCs/>
          <w:i w:val="0"/>
          <w:iCs w:val="0"/>
          <w:sz w:val="32"/>
          <w:szCs w:val="32"/>
        </w:rPr>
      </w:pPr>
      <w:r w:rsidRPr="00C97813">
        <w:rPr>
          <w:rFonts w:asciiTheme="minorHAnsi" w:hAnsiTheme="minorHAnsi"/>
          <w:b/>
          <w:bCs/>
          <w:sz w:val="32"/>
          <w:szCs w:val="32"/>
        </w:rPr>
        <w:t>Professional behaviour</w:t>
      </w:r>
    </w:p>
    <w:p w14:paraId="4BEEBA13" w14:textId="77777777" w:rsidR="005D66ED" w:rsidRPr="00C97813" w:rsidRDefault="005D66ED" w:rsidP="005D66ED">
      <w:pPr>
        <w:pStyle w:val="ListParagraph"/>
        <w:numPr>
          <w:ilvl w:val="0"/>
          <w:numId w:val="82"/>
        </w:numPr>
        <w:bidi w:val="0"/>
        <w:spacing w:after="60"/>
      </w:pPr>
      <w:r w:rsidRPr="00C97813">
        <w:lastRenderedPageBreak/>
        <w:t>Respect the patient privacy.</w:t>
      </w:r>
    </w:p>
    <w:p w14:paraId="206535E8" w14:textId="77777777" w:rsidR="005D66ED" w:rsidRPr="00C97813" w:rsidRDefault="005D66ED" w:rsidP="005D66ED">
      <w:pPr>
        <w:pStyle w:val="ListParagraph"/>
        <w:numPr>
          <w:ilvl w:val="0"/>
          <w:numId w:val="82"/>
        </w:numPr>
        <w:bidi w:val="0"/>
        <w:spacing w:after="60"/>
      </w:pPr>
      <w:r w:rsidRPr="00C97813">
        <w:t>Deal ethically with patients, colleagues, junior &amp; senior staff.</w:t>
      </w:r>
    </w:p>
    <w:p w14:paraId="65D1D84D" w14:textId="77777777" w:rsidR="005D66ED" w:rsidRPr="007D2638" w:rsidRDefault="005D66ED" w:rsidP="005D66ED">
      <w:pPr>
        <w:pStyle w:val="ListParagraph"/>
        <w:numPr>
          <w:ilvl w:val="0"/>
          <w:numId w:val="82"/>
        </w:numPr>
        <w:bidi w:val="0"/>
        <w:spacing w:after="60"/>
      </w:pPr>
      <w:r w:rsidRPr="00C97813">
        <w:t>Select the time when to listen, speak, comment, or reply to others.</w:t>
      </w:r>
    </w:p>
    <w:p w14:paraId="3E63E5B4" w14:textId="77777777" w:rsidR="005D66ED" w:rsidRPr="00EA23FE" w:rsidRDefault="005D66ED" w:rsidP="005D66ED">
      <w:pPr>
        <w:pStyle w:val="ListParagraph"/>
        <w:numPr>
          <w:ilvl w:val="0"/>
          <w:numId w:val="80"/>
        </w:numPr>
        <w:bidi w:val="0"/>
        <w:spacing w:after="0" w:line="240" w:lineRule="auto"/>
        <w:jc w:val="left"/>
        <w:rPr>
          <w:b/>
          <w:bCs/>
          <w:sz w:val="32"/>
          <w:szCs w:val="32"/>
        </w:rPr>
      </w:pPr>
      <w:r w:rsidRPr="00EA23FE">
        <w:rPr>
          <w:b/>
          <w:bCs/>
          <w:sz w:val="32"/>
          <w:szCs w:val="32"/>
        </w:rPr>
        <w:t>Academic standards of the program:</w:t>
      </w:r>
    </w:p>
    <w:p w14:paraId="196FFB2A" w14:textId="77777777" w:rsidR="005D66ED" w:rsidRPr="00EA23FE" w:rsidRDefault="005D66ED" w:rsidP="005D66ED">
      <w:pPr>
        <w:pStyle w:val="ListParagraph"/>
        <w:autoSpaceDE w:val="0"/>
        <w:autoSpaceDN w:val="0"/>
        <w:adjustRightInd w:val="0"/>
        <w:spacing w:before="120" w:line="360" w:lineRule="auto"/>
        <w:ind w:left="450"/>
      </w:pPr>
      <w:r w:rsidRPr="00EA23FE">
        <w:rPr>
          <w:lang w:bidi="ar-EG"/>
        </w:rPr>
        <w:t>National academic reference standards (NAR</w:t>
      </w:r>
      <w:r>
        <w:rPr>
          <w:lang w:bidi="ar-EG"/>
        </w:rPr>
        <w:t xml:space="preserve">S) of the National Authority    </w:t>
      </w:r>
      <w:r w:rsidRPr="00EA23FE">
        <w:rPr>
          <w:lang w:bidi="ar-EG"/>
        </w:rPr>
        <w:t>Quality Assurance and Accreditation of Education (NAQAAE)</w:t>
      </w:r>
    </w:p>
    <w:p w14:paraId="78034CC0" w14:textId="77777777" w:rsidR="005D66ED" w:rsidRDefault="005D66ED" w:rsidP="005D66ED">
      <w:pPr>
        <w:pStyle w:val="ListParagraph"/>
        <w:numPr>
          <w:ilvl w:val="0"/>
          <w:numId w:val="80"/>
        </w:numPr>
        <w:bidi w:val="0"/>
        <w:spacing w:after="0" w:line="240" w:lineRule="auto"/>
        <w:jc w:val="left"/>
        <w:rPr>
          <w:b/>
          <w:bCs/>
          <w:sz w:val="32"/>
          <w:szCs w:val="32"/>
        </w:rPr>
      </w:pPr>
      <w:r w:rsidRPr="00E6689A">
        <w:rPr>
          <w:b/>
          <w:bCs/>
          <w:sz w:val="32"/>
          <w:szCs w:val="32"/>
        </w:rPr>
        <w:t>Structure and content of the program:</w:t>
      </w:r>
    </w:p>
    <w:p w14:paraId="31A4616E" w14:textId="77777777" w:rsidR="005D66ED" w:rsidRPr="00E6689A" w:rsidRDefault="005D66ED" w:rsidP="005D66ED">
      <w:pPr>
        <w:pStyle w:val="ListParagraph"/>
        <w:spacing w:after="0" w:line="240" w:lineRule="auto"/>
        <w:ind w:left="450"/>
        <w:rPr>
          <w:b/>
          <w:bCs/>
          <w:sz w:val="32"/>
          <w:szCs w:val="32"/>
        </w:rPr>
      </w:pPr>
    </w:p>
    <w:p w14:paraId="0A3A8039" w14:textId="77777777" w:rsidR="005D66ED" w:rsidRDefault="005D66ED" w:rsidP="005D66ED">
      <w:pPr>
        <w:spacing w:before="120"/>
        <w:jc w:val="both"/>
        <w:rPr>
          <w:sz w:val="28"/>
          <w:szCs w:val="28"/>
          <w:lang w:bidi="ar-EG"/>
        </w:rPr>
      </w:pPr>
      <w:r>
        <w:rPr>
          <w:sz w:val="28"/>
          <w:szCs w:val="28"/>
          <w:lang w:bidi="ar-EG"/>
        </w:rPr>
        <w:t xml:space="preserve">  </w:t>
      </w:r>
      <w:r w:rsidRPr="007D2638">
        <w:rPr>
          <w:b/>
          <w:bCs/>
          <w:sz w:val="28"/>
          <w:szCs w:val="28"/>
          <w:lang w:bidi="ar-EG"/>
        </w:rPr>
        <w:t>5.a  Programme duration</w:t>
      </w:r>
      <w:r w:rsidRPr="00CE65D9">
        <w:rPr>
          <w:sz w:val="28"/>
          <w:szCs w:val="28"/>
          <w:lang w:bidi="ar-EG"/>
        </w:rPr>
        <w:t xml:space="preserve">: </w:t>
      </w:r>
    </w:p>
    <w:p w14:paraId="0155B439" w14:textId="77777777" w:rsidR="005D66ED" w:rsidRPr="007D2638" w:rsidRDefault="005D66ED" w:rsidP="005D66ED">
      <w:pPr>
        <w:spacing w:before="120"/>
        <w:jc w:val="both"/>
        <w:rPr>
          <w:sz w:val="32"/>
          <w:szCs w:val="32"/>
          <w:lang w:bidi="ar-EG"/>
        </w:rPr>
      </w:pPr>
      <w:r>
        <w:rPr>
          <w:sz w:val="28"/>
          <w:szCs w:val="28"/>
          <w:lang w:bidi="ar-EG"/>
        </w:rPr>
        <w:t xml:space="preserve">           </w:t>
      </w:r>
      <w:r w:rsidRPr="007D2638">
        <w:rPr>
          <w:sz w:val="32"/>
          <w:szCs w:val="32"/>
          <w:lang w:bidi="ar-EG"/>
        </w:rPr>
        <w:t>2 years (first part: 6 months, second part: 18 months)</w:t>
      </w:r>
    </w:p>
    <w:p w14:paraId="4FEF93F2" w14:textId="77777777" w:rsidR="005D66ED" w:rsidRDefault="005D66ED" w:rsidP="005D66ED">
      <w:pPr>
        <w:spacing w:before="240"/>
        <w:jc w:val="both"/>
        <w:rPr>
          <w:b/>
          <w:bCs/>
          <w:sz w:val="28"/>
          <w:szCs w:val="28"/>
          <w:lang w:bidi="ar-EG"/>
        </w:rPr>
      </w:pPr>
      <w:r>
        <w:rPr>
          <w:sz w:val="28"/>
          <w:szCs w:val="28"/>
          <w:lang w:bidi="ar-EG"/>
        </w:rPr>
        <w:t xml:space="preserve">  </w:t>
      </w:r>
      <w:r w:rsidRPr="007D2638">
        <w:rPr>
          <w:b/>
          <w:bCs/>
          <w:sz w:val="28"/>
          <w:szCs w:val="28"/>
          <w:lang w:bidi="ar-EG"/>
        </w:rPr>
        <w:t>5.b  Programme structure:</w:t>
      </w:r>
      <w:r>
        <w:rPr>
          <w:b/>
          <w:bCs/>
          <w:sz w:val="28"/>
          <w:szCs w:val="28"/>
          <w:lang w:bidi="ar-EG"/>
        </w:rPr>
        <w:t xml:space="preserve">           </w:t>
      </w:r>
    </w:p>
    <w:p w14:paraId="350B8F52" w14:textId="77777777" w:rsidR="005D66ED" w:rsidRPr="007D2638" w:rsidRDefault="005D66ED" w:rsidP="005D66ED">
      <w:pPr>
        <w:spacing w:before="240"/>
        <w:jc w:val="both"/>
        <w:rPr>
          <w:b/>
          <w:bCs/>
          <w:sz w:val="32"/>
          <w:szCs w:val="32"/>
          <w:lang w:bidi="ar-EG"/>
        </w:rPr>
      </w:pPr>
      <w:r w:rsidRPr="007D2638">
        <w:rPr>
          <w:b/>
          <w:bCs/>
          <w:sz w:val="32"/>
          <w:szCs w:val="32"/>
          <w:lang w:bidi="ar-EG"/>
        </w:rPr>
        <w:t xml:space="preserve">                                              </w:t>
      </w:r>
      <w:r w:rsidRPr="007D2638">
        <w:rPr>
          <w:b/>
          <w:bCs/>
          <w:i/>
          <w:iCs/>
          <w:sz w:val="32"/>
          <w:szCs w:val="32"/>
          <w:u w:val="dotted"/>
          <w:lang w:bidi="ar-EG"/>
        </w:rPr>
        <w:t>No. of hours per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46"/>
        <w:gridCol w:w="2414"/>
        <w:gridCol w:w="1309"/>
      </w:tblGrid>
      <w:tr w:rsidR="005D66ED" w:rsidRPr="00C77906" w14:paraId="012528F3" w14:textId="77777777" w:rsidTr="002F7145">
        <w:tc>
          <w:tcPr>
            <w:tcW w:w="1731" w:type="dxa"/>
            <w:vAlign w:val="center"/>
          </w:tcPr>
          <w:p w14:paraId="17860B04" w14:textId="77777777" w:rsidR="005D66ED" w:rsidRPr="00FD7D56" w:rsidRDefault="005D66ED" w:rsidP="002F7145">
            <w:pPr>
              <w:spacing w:before="60"/>
              <w:rPr>
                <w:rFonts w:eastAsia="PMingLiU"/>
                <w:b/>
                <w:bCs/>
                <w:i/>
                <w:iCs/>
                <w:sz w:val="28"/>
                <w:szCs w:val="28"/>
                <w:lang w:bidi="ar-EG"/>
              </w:rPr>
            </w:pPr>
          </w:p>
        </w:tc>
        <w:tc>
          <w:tcPr>
            <w:tcW w:w="1746" w:type="dxa"/>
            <w:vAlign w:val="center"/>
          </w:tcPr>
          <w:p w14:paraId="0C616436"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Lectures</w:t>
            </w:r>
          </w:p>
        </w:tc>
        <w:tc>
          <w:tcPr>
            <w:tcW w:w="2414" w:type="dxa"/>
            <w:vAlign w:val="center"/>
          </w:tcPr>
          <w:p w14:paraId="0F4E113C"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Clinical/Practical</w:t>
            </w:r>
          </w:p>
        </w:tc>
        <w:tc>
          <w:tcPr>
            <w:tcW w:w="1309" w:type="dxa"/>
          </w:tcPr>
          <w:p w14:paraId="40F7E551" w14:textId="77777777" w:rsidR="005D66ED" w:rsidRPr="00FD7D56" w:rsidRDefault="005D66ED" w:rsidP="002F7145">
            <w:pPr>
              <w:spacing w:before="60"/>
              <w:jc w:val="center"/>
              <w:rPr>
                <w:rFonts w:eastAsia="PMingLiU"/>
                <w:b/>
                <w:bCs/>
                <w:i/>
                <w:iCs/>
                <w:sz w:val="28"/>
                <w:szCs w:val="28"/>
                <w:lang w:bidi="ar-EG"/>
              </w:rPr>
            </w:pPr>
            <w:r w:rsidRPr="00FD7D56">
              <w:rPr>
                <w:rFonts w:eastAsia="PMingLiU"/>
                <w:b/>
                <w:bCs/>
                <w:i/>
                <w:iCs/>
                <w:sz w:val="28"/>
                <w:szCs w:val="28"/>
                <w:lang w:bidi="ar-EG"/>
              </w:rPr>
              <w:t>Total</w:t>
            </w:r>
          </w:p>
        </w:tc>
      </w:tr>
      <w:tr w:rsidR="005D66ED" w:rsidRPr="00C77906" w14:paraId="7BD9F99F" w14:textId="77777777" w:rsidTr="002F7145">
        <w:tc>
          <w:tcPr>
            <w:tcW w:w="1731" w:type="dxa"/>
            <w:vAlign w:val="center"/>
          </w:tcPr>
          <w:p w14:paraId="09A0A190" w14:textId="77777777" w:rsidR="005D66ED" w:rsidRPr="00FD7D56" w:rsidRDefault="005D66ED" w:rsidP="002F7145">
            <w:pPr>
              <w:spacing w:before="60"/>
              <w:rPr>
                <w:rFonts w:eastAsia="PMingLiU"/>
                <w:b/>
                <w:bCs/>
                <w:i/>
                <w:iCs/>
                <w:sz w:val="28"/>
                <w:szCs w:val="28"/>
                <w:lang w:bidi="ar-EG"/>
              </w:rPr>
            </w:pPr>
            <w:r w:rsidRPr="00FD7D56">
              <w:rPr>
                <w:rFonts w:eastAsia="PMingLiU"/>
                <w:b/>
                <w:bCs/>
                <w:i/>
                <w:iCs/>
                <w:sz w:val="28"/>
                <w:szCs w:val="28"/>
                <w:lang w:bidi="ar-EG"/>
              </w:rPr>
              <w:t>First part</w:t>
            </w:r>
          </w:p>
        </w:tc>
        <w:tc>
          <w:tcPr>
            <w:tcW w:w="1746" w:type="dxa"/>
            <w:vAlign w:val="center"/>
          </w:tcPr>
          <w:p w14:paraId="7262B607"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1</w:t>
            </w:r>
            <w:r>
              <w:rPr>
                <w:rFonts w:eastAsia="PMingLiU"/>
                <w:sz w:val="28"/>
                <w:szCs w:val="28"/>
                <w:lang w:bidi="ar-EG"/>
              </w:rPr>
              <w:t>3</w:t>
            </w:r>
          </w:p>
        </w:tc>
        <w:tc>
          <w:tcPr>
            <w:tcW w:w="2414" w:type="dxa"/>
            <w:vAlign w:val="center"/>
          </w:tcPr>
          <w:p w14:paraId="4FEE1008"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24</w:t>
            </w:r>
          </w:p>
        </w:tc>
        <w:tc>
          <w:tcPr>
            <w:tcW w:w="1309" w:type="dxa"/>
          </w:tcPr>
          <w:p w14:paraId="7AE9F146"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37</w:t>
            </w:r>
          </w:p>
        </w:tc>
      </w:tr>
      <w:tr w:rsidR="005D66ED" w:rsidRPr="00C77906" w14:paraId="41082B50" w14:textId="77777777" w:rsidTr="002F7145">
        <w:tc>
          <w:tcPr>
            <w:tcW w:w="1731" w:type="dxa"/>
            <w:vAlign w:val="center"/>
          </w:tcPr>
          <w:p w14:paraId="744A37E1" w14:textId="77777777" w:rsidR="005D66ED" w:rsidRPr="00FD7D56" w:rsidRDefault="005D66ED" w:rsidP="002F7145">
            <w:pPr>
              <w:spacing w:before="60"/>
              <w:rPr>
                <w:rFonts w:eastAsia="PMingLiU"/>
                <w:b/>
                <w:bCs/>
                <w:i/>
                <w:iCs/>
                <w:sz w:val="28"/>
                <w:szCs w:val="28"/>
                <w:lang w:bidi="ar-EG"/>
              </w:rPr>
            </w:pPr>
            <w:r w:rsidRPr="00FD7D56">
              <w:rPr>
                <w:rFonts w:eastAsia="PMingLiU"/>
                <w:b/>
                <w:bCs/>
                <w:i/>
                <w:iCs/>
                <w:sz w:val="28"/>
                <w:szCs w:val="28"/>
                <w:lang w:bidi="ar-EG"/>
              </w:rPr>
              <w:t>Second part</w:t>
            </w:r>
          </w:p>
        </w:tc>
        <w:tc>
          <w:tcPr>
            <w:tcW w:w="1746" w:type="dxa"/>
            <w:vAlign w:val="center"/>
          </w:tcPr>
          <w:p w14:paraId="5E4E9AF6"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1</w:t>
            </w:r>
            <w:r>
              <w:rPr>
                <w:rFonts w:eastAsia="PMingLiU"/>
                <w:sz w:val="28"/>
                <w:szCs w:val="28"/>
                <w:lang w:bidi="ar-EG"/>
              </w:rPr>
              <w:t>5</w:t>
            </w:r>
          </w:p>
        </w:tc>
        <w:tc>
          <w:tcPr>
            <w:tcW w:w="2414" w:type="dxa"/>
            <w:vAlign w:val="center"/>
          </w:tcPr>
          <w:p w14:paraId="089BC2AF" w14:textId="77777777" w:rsidR="005D66ED" w:rsidRPr="00FD7D56" w:rsidRDefault="005D66ED" w:rsidP="002F7145">
            <w:pPr>
              <w:spacing w:before="60"/>
              <w:jc w:val="center"/>
              <w:rPr>
                <w:rFonts w:eastAsia="PMingLiU"/>
                <w:sz w:val="28"/>
                <w:szCs w:val="28"/>
                <w:lang w:bidi="ar-EG"/>
              </w:rPr>
            </w:pPr>
            <w:r w:rsidRPr="00FD7D56">
              <w:rPr>
                <w:rFonts w:eastAsia="PMingLiU"/>
                <w:sz w:val="28"/>
                <w:szCs w:val="28"/>
                <w:lang w:bidi="ar-EG"/>
              </w:rPr>
              <w:t>2</w:t>
            </w:r>
            <w:r>
              <w:rPr>
                <w:rFonts w:eastAsia="PMingLiU"/>
                <w:sz w:val="28"/>
                <w:szCs w:val="28"/>
                <w:lang w:bidi="ar-EG"/>
              </w:rPr>
              <w:t>2</w:t>
            </w:r>
          </w:p>
        </w:tc>
        <w:tc>
          <w:tcPr>
            <w:tcW w:w="1309" w:type="dxa"/>
          </w:tcPr>
          <w:p w14:paraId="5A887BF4" w14:textId="77777777" w:rsidR="005D66ED" w:rsidRPr="00FD7D56" w:rsidRDefault="005D66ED" w:rsidP="002F7145">
            <w:pPr>
              <w:spacing w:before="60"/>
              <w:jc w:val="center"/>
              <w:rPr>
                <w:rFonts w:eastAsia="PMingLiU"/>
                <w:sz w:val="28"/>
                <w:szCs w:val="28"/>
                <w:lang w:bidi="ar-EG"/>
              </w:rPr>
            </w:pPr>
            <w:r>
              <w:rPr>
                <w:rFonts w:eastAsia="PMingLiU"/>
                <w:sz w:val="28"/>
                <w:szCs w:val="28"/>
                <w:lang w:bidi="ar-EG"/>
              </w:rPr>
              <w:t>37</w:t>
            </w:r>
          </w:p>
        </w:tc>
      </w:tr>
    </w:tbl>
    <w:p w14:paraId="71727693" w14:textId="77777777" w:rsidR="005D66ED" w:rsidRDefault="005D66ED" w:rsidP="005D66ED">
      <w:pPr>
        <w:tabs>
          <w:tab w:val="left" w:pos="2744"/>
        </w:tabs>
        <w:rPr>
          <w:sz w:val="32"/>
          <w:szCs w:val="32"/>
          <w:lang w:bidi="ar-EG"/>
        </w:rPr>
      </w:pPr>
    </w:p>
    <w:p w14:paraId="4F3BCF6D" w14:textId="77777777" w:rsidR="005D66ED" w:rsidRDefault="005D66ED" w:rsidP="005D66ED">
      <w:pPr>
        <w:tabs>
          <w:tab w:val="left" w:pos="2744"/>
        </w:tabs>
        <w:rPr>
          <w:sz w:val="32"/>
          <w:szCs w:val="32"/>
          <w:lang w:bidi="ar-EG"/>
        </w:rPr>
      </w:pPr>
    </w:p>
    <w:p w14:paraId="44916356" w14:textId="77777777" w:rsidR="005D66ED" w:rsidRDefault="005D66ED" w:rsidP="005D66ED">
      <w:pPr>
        <w:tabs>
          <w:tab w:val="left" w:pos="2744"/>
        </w:tabs>
        <w:rPr>
          <w:sz w:val="32"/>
          <w:szCs w:val="32"/>
          <w:lang w:bidi="ar-EG"/>
        </w:rPr>
      </w:pPr>
    </w:p>
    <w:p w14:paraId="189CB2CF" w14:textId="77777777" w:rsidR="005D66ED" w:rsidRDefault="005D66ED" w:rsidP="005D66ED">
      <w:pPr>
        <w:tabs>
          <w:tab w:val="left" w:pos="2744"/>
        </w:tabs>
        <w:rPr>
          <w:sz w:val="32"/>
          <w:szCs w:val="32"/>
          <w:lang w:bidi="ar-EG"/>
        </w:rPr>
      </w:pPr>
    </w:p>
    <w:p w14:paraId="4E847D80" w14:textId="77777777" w:rsidR="005D66ED" w:rsidRDefault="005D66ED" w:rsidP="005D66ED">
      <w:pPr>
        <w:tabs>
          <w:tab w:val="left" w:pos="2744"/>
        </w:tabs>
        <w:rPr>
          <w:sz w:val="32"/>
          <w:szCs w:val="32"/>
          <w:lang w:bidi="ar-EG"/>
        </w:rPr>
      </w:pPr>
    </w:p>
    <w:p w14:paraId="4BCF6A38" w14:textId="77777777" w:rsidR="005D66ED" w:rsidRDefault="005D66ED" w:rsidP="005D66ED">
      <w:pPr>
        <w:tabs>
          <w:tab w:val="left" w:pos="2744"/>
        </w:tabs>
        <w:rPr>
          <w:sz w:val="32"/>
          <w:szCs w:val="32"/>
          <w:lang w:bidi="ar-EG"/>
        </w:rPr>
      </w:pPr>
    </w:p>
    <w:p w14:paraId="6F2AD490" w14:textId="77777777" w:rsidR="005D66ED" w:rsidRPr="00F11097" w:rsidRDefault="005D66ED" w:rsidP="005D66ED">
      <w:pPr>
        <w:tabs>
          <w:tab w:val="left" w:pos="2744"/>
        </w:tabs>
        <w:rPr>
          <w:sz w:val="32"/>
          <w:szCs w:val="32"/>
          <w:lang w:bidi="ar-EG"/>
        </w:rPr>
      </w:pPr>
    </w:p>
    <w:p w14:paraId="59297991" w14:textId="77777777" w:rsidR="005D66ED" w:rsidRPr="009A1F2D" w:rsidRDefault="005D66ED" w:rsidP="005D66ED">
      <w:pPr>
        <w:spacing w:before="240"/>
        <w:jc w:val="both"/>
        <w:rPr>
          <w:b/>
          <w:bCs/>
          <w:sz w:val="32"/>
          <w:szCs w:val="32"/>
          <w:lang w:bidi="ar-EG"/>
        </w:rPr>
      </w:pPr>
      <w:r w:rsidRPr="009A1F2D">
        <w:rPr>
          <w:b/>
          <w:bCs/>
          <w:sz w:val="32"/>
          <w:szCs w:val="32"/>
          <w:lang w:bidi="ar-EG"/>
        </w:rPr>
        <w:t xml:space="preserve">   6.  Programme Courses: </w:t>
      </w:r>
    </w:p>
    <w:p w14:paraId="2729A730" w14:textId="77777777" w:rsidR="005D66ED" w:rsidRPr="00C77906" w:rsidRDefault="005D66ED" w:rsidP="005D66ED">
      <w:pPr>
        <w:spacing w:before="240" w:after="120"/>
        <w:ind w:left="360"/>
        <w:jc w:val="both"/>
        <w:rPr>
          <w:b/>
          <w:bCs/>
          <w:sz w:val="28"/>
          <w:szCs w:val="28"/>
          <w:lang w:bidi="ar-EG"/>
        </w:rPr>
      </w:pPr>
      <w:r>
        <w:rPr>
          <w:b/>
          <w:bCs/>
          <w:sz w:val="28"/>
          <w:szCs w:val="28"/>
          <w:lang w:bidi="ar-EG"/>
        </w:rPr>
        <w:t>6</w:t>
      </w:r>
      <w:r w:rsidRPr="00C77906">
        <w:rPr>
          <w:b/>
          <w:bCs/>
          <w:sz w:val="28"/>
          <w:szCs w:val="28"/>
          <w:lang w:bidi="ar-EG"/>
        </w:rPr>
        <w:t xml:space="preserve">.1- Level/Year of Programme: First part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2434"/>
        <w:gridCol w:w="1212"/>
        <w:gridCol w:w="2270"/>
        <w:gridCol w:w="2424"/>
      </w:tblGrid>
      <w:tr w:rsidR="005D66ED" w:rsidRPr="00C77906" w14:paraId="47BC6B99" w14:textId="77777777" w:rsidTr="002F7145">
        <w:trPr>
          <w:cantSplit/>
          <w:trHeight w:val="281"/>
          <w:jc w:val="center"/>
        </w:trPr>
        <w:tc>
          <w:tcPr>
            <w:tcW w:w="824" w:type="dxa"/>
            <w:vMerge w:val="restart"/>
            <w:vAlign w:val="center"/>
          </w:tcPr>
          <w:p w14:paraId="03FFAB6A" w14:textId="77777777" w:rsidR="005D66ED" w:rsidRPr="00C77906" w:rsidRDefault="005D66ED" w:rsidP="002F7145">
            <w:pPr>
              <w:jc w:val="center"/>
              <w:rPr>
                <w:b/>
                <w:bCs/>
                <w:i/>
                <w:iCs/>
                <w:sz w:val="28"/>
                <w:szCs w:val="28"/>
                <w:lang w:bidi="ar-EG"/>
              </w:rPr>
            </w:pPr>
            <w:r w:rsidRPr="00C77906">
              <w:rPr>
                <w:b/>
                <w:bCs/>
                <w:i/>
                <w:iCs/>
                <w:sz w:val="28"/>
                <w:szCs w:val="28"/>
                <w:lang w:bidi="ar-EG"/>
              </w:rPr>
              <w:lastRenderedPageBreak/>
              <w:t>Code</w:t>
            </w:r>
          </w:p>
          <w:p w14:paraId="025FC639" w14:textId="77777777" w:rsidR="005D66ED" w:rsidRPr="00C77906" w:rsidRDefault="005D66ED" w:rsidP="002F7145">
            <w:pPr>
              <w:jc w:val="center"/>
              <w:rPr>
                <w:b/>
                <w:bCs/>
                <w:i/>
                <w:iCs/>
                <w:sz w:val="28"/>
                <w:szCs w:val="28"/>
                <w:lang w:bidi="ar-EG"/>
              </w:rPr>
            </w:pPr>
            <w:r w:rsidRPr="00C77906">
              <w:rPr>
                <w:b/>
                <w:bCs/>
                <w:i/>
                <w:iCs/>
                <w:sz w:val="28"/>
                <w:szCs w:val="28"/>
                <w:lang w:bidi="ar-EG"/>
              </w:rPr>
              <w:t>No.</w:t>
            </w:r>
          </w:p>
        </w:tc>
        <w:tc>
          <w:tcPr>
            <w:tcW w:w="2434" w:type="dxa"/>
            <w:vMerge w:val="restart"/>
            <w:vAlign w:val="center"/>
          </w:tcPr>
          <w:p w14:paraId="2F441B7A" w14:textId="77777777" w:rsidR="005D66ED" w:rsidRPr="00C77906" w:rsidRDefault="005D66ED" w:rsidP="002F7145">
            <w:pPr>
              <w:jc w:val="center"/>
              <w:rPr>
                <w:b/>
                <w:bCs/>
                <w:i/>
                <w:iCs/>
                <w:sz w:val="28"/>
                <w:szCs w:val="28"/>
                <w:lang w:bidi="ar-EG"/>
              </w:rPr>
            </w:pPr>
            <w:r w:rsidRPr="00C77906">
              <w:rPr>
                <w:b/>
                <w:bCs/>
                <w:i/>
                <w:iCs/>
                <w:sz w:val="28"/>
                <w:szCs w:val="28"/>
                <w:lang w:bidi="ar-EG"/>
              </w:rPr>
              <w:t>Course Title</w:t>
            </w:r>
          </w:p>
        </w:tc>
        <w:tc>
          <w:tcPr>
            <w:tcW w:w="3482" w:type="dxa"/>
            <w:gridSpan w:val="2"/>
            <w:vAlign w:val="center"/>
          </w:tcPr>
          <w:p w14:paraId="62DED596" w14:textId="77777777" w:rsidR="005D66ED" w:rsidRPr="00C77906" w:rsidRDefault="005D66ED" w:rsidP="002F7145">
            <w:pPr>
              <w:jc w:val="center"/>
              <w:rPr>
                <w:b/>
                <w:bCs/>
                <w:i/>
                <w:iCs/>
                <w:sz w:val="28"/>
                <w:szCs w:val="28"/>
                <w:lang w:bidi="ar-EG"/>
              </w:rPr>
            </w:pPr>
            <w:r w:rsidRPr="00C77906">
              <w:rPr>
                <w:b/>
                <w:bCs/>
                <w:i/>
                <w:iCs/>
                <w:sz w:val="28"/>
                <w:szCs w:val="28"/>
                <w:lang w:bidi="ar-EG"/>
              </w:rPr>
              <w:t>No. of hours /week</w:t>
            </w:r>
          </w:p>
        </w:tc>
        <w:tc>
          <w:tcPr>
            <w:tcW w:w="2424" w:type="dxa"/>
            <w:vMerge w:val="restart"/>
            <w:vAlign w:val="center"/>
          </w:tcPr>
          <w:p w14:paraId="19B4CA2A" w14:textId="77777777" w:rsidR="005D66ED" w:rsidRPr="00C77906" w:rsidRDefault="005D66ED" w:rsidP="002F7145">
            <w:pPr>
              <w:jc w:val="center"/>
              <w:rPr>
                <w:b/>
                <w:bCs/>
                <w:i/>
                <w:iCs/>
                <w:sz w:val="28"/>
                <w:szCs w:val="28"/>
                <w:lang w:bidi="ar-EG"/>
              </w:rPr>
            </w:pPr>
            <w:r>
              <w:rPr>
                <w:b/>
                <w:bCs/>
                <w:i/>
                <w:iCs/>
                <w:sz w:val="28"/>
                <w:szCs w:val="28"/>
                <w:lang w:bidi="ar-EG"/>
              </w:rPr>
              <w:t>Program ILOs Covered (by No.)</w:t>
            </w:r>
          </w:p>
        </w:tc>
      </w:tr>
      <w:tr w:rsidR="005D66ED" w:rsidRPr="00C77906" w14:paraId="043E1101" w14:textId="77777777" w:rsidTr="002F7145">
        <w:trPr>
          <w:cantSplit/>
          <w:trHeight w:val="280"/>
          <w:jc w:val="center"/>
        </w:trPr>
        <w:tc>
          <w:tcPr>
            <w:tcW w:w="824" w:type="dxa"/>
            <w:vMerge/>
            <w:vAlign w:val="center"/>
          </w:tcPr>
          <w:p w14:paraId="2278AB38" w14:textId="77777777" w:rsidR="005D66ED" w:rsidRPr="00C77906" w:rsidRDefault="005D66ED" w:rsidP="002F7145">
            <w:pPr>
              <w:jc w:val="center"/>
              <w:rPr>
                <w:b/>
                <w:bCs/>
                <w:i/>
                <w:iCs/>
                <w:sz w:val="28"/>
                <w:szCs w:val="28"/>
                <w:lang w:bidi="ar-EG"/>
              </w:rPr>
            </w:pPr>
          </w:p>
        </w:tc>
        <w:tc>
          <w:tcPr>
            <w:tcW w:w="2434" w:type="dxa"/>
            <w:vMerge/>
            <w:vAlign w:val="center"/>
          </w:tcPr>
          <w:p w14:paraId="0A4D46A2" w14:textId="77777777" w:rsidR="005D66ED" w:rsidRPr="00C77906" w:rsidRDefault="005D66ED" w:rsidP="002F7145">
            <w:pPr>
              <w:jc w:val="center"/>
              <w:rPr>
                <w:b/>
                <w:bCs/>
                <w:i/>
                <w:iCs/>
                <w:sz w:val="28"/>
                <w:szCs w:val="28"/>
                <w:lang w:bidi="ar-EG"/>
              </w:rPr>
            </w:pPr>
          </w:p>
        </w:tc>
        <w:tc>
          <w:tcPr>
            <w:tcW w:w="1212" w:type="dxa"/>
            <w:vAlign w:val="center"/>
          </w:tcPr>
          <w:p w14:paraId="519B6CAC" w14:textId="77777777" w:rsidR="005D66ED" w:rsidRPr="00C77906" w:rsidRDefault="005D66ED" w:rsidP="002F7145">
            <w:pPr>
              <w:jc w:val="center"/>
              <w:rPr>
                <w:b/>
                <w:bCs/>
                <w:i/>
                <w:iCs/>
                <w:sz w:val="28"/>
                <w:szCs w:val="28"/>
                <w:lang w:bidi="ar-EG"/>
              </w:rPr>
            </w:pPr>
            <w:r w:rsidRPr="00C77906">
              <w:rPr>
                <w:b/>
                <w:bCs/>
                <w:i/>
                <w:iCs/>
                <w:sz w:val="28"/>
                <w:szCs w:val="28"/>
                <w:lang w:bidi="ar-EG"/>
              </w:rPr>
              <w:t>Lectures</w:t>
            </w:r>
          </w:p>
        </w:tc>
        <w:tc>
          <w:tcPr>
            <w:tcW w:w="2270" w:type="dxa"/>
            <w:vAlign w:val="center"/>
          </w:tcPr>
          <w:p w14:paraId="52A4E8B0" w14:textId="77777777" w:rsidR="005D66ED" w:rsidRPr="00C77906" w:rsidRDefault="005D66ED" w:rsidP="002F7145">
            <w:pPr>
              <w:jc w:val="center"/>
              <w:rPr>
                <w:b/>
                <w:bCs/>
                <w:i/>
                <w:iCs/>
                <w:sz w:val="28"/>
                <w:szCs w:val="28"/>
                <w:lang w:val="fr-FR" w:bidi="ar-EG"/>
              </w:rPr>
            </w:pPr>
            <w:r w:rsidRPr="00C77906">
              <w:rPr>
                <w:b/>
                <w:bCs/>
                <w:i/>
                <w:iCs/>
                <w:sz w:val="28"/>
                <w:szCs w:val="28"/>
                <w:lang w:val="fr-FR" w:bidi="ar-EG"/>
              </w:rPr>
              <w:t>Practical/Clinical</w:t>
            </w:r>
          </w:p>
        </w:tc>
        <w:tc>
          <w:tcPr>
            <w:tcW w:w="2424" w:type="dxa"/>
            <w:vMerge/>
          </w:tcPr>
          <w:p w14:paraId="1B7F787D" w14:textId="77777777" w:rsidR="005D66ED" w:rsidRPr="00C77906" w:rsidRDefault="005D66ED" w:rsidP="002F7145">
            <w:pPr>
              <w:jc w:val="center"/>
              <w:rPr>
                <w:b/>
                <w:bCs/>
                <w:i/>
                <w:iCs/>
                <w:sz w:val="28"/>
                <w:szCs w:val="28"/>
                <w:lang w:val="fr-FR" w:bidi="ar-EG"/>
              </w:rPr>
            </w:pPr>
          </w:p>
        </w:tc>
      </w:tr>
      <w:tr w:rsidR="005D66ED" w:rsidRPr="00C77906" w14:paraId="5B603901" w14:textId="77777777" w:rsidTr="002F7145">
        <w:trPr>
          <w:trHeight w:val="424"/>
          <w:jc w:val="center"/>
        </w:trPr>
        <w:tc>
          <w:tcPr>
            <w:tcW w:w="824" w:type="dxa"/>
            <w:vAlign w:val="center"/>
          </w:tcPr>
          <w:p w14:paraId="5C1F12AD"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2F1C6358" w14:textId="77777777" w:rsidR="005D66ED" w:rsidRPr="00C77906" w:rsidRDefault="005D66ED" w:rsidP="002F7145">
            <w:pPr>
              <w:autoSpaceDE w:val="0"/>
              <w:autoSpaceDN w:val="0"/>
              <w:adjustRightInd w:val="0"/>
              <w:spacing w:before="60"/>
              <w:jc w:val="center"/>
              <w:rPr>
                <w:color w:val="000000"/>
                <w:sz w:val="28"/>
                <w:szCs w:val="28"/>
              </w:rPr>
            </w:pPr>
            <w:r>
              <w:rPr>
                <w:color w:val="000000"/>
                <w:sz w:val="28"/>
                <w:szCs w:val="28"/>
              </w:rPr>
              <w:t>Radiation Physics</w:t>
            </w:r>
          </w:p>
        </w:tc>
        <w:tc>
          <w:tcPr>
            <w:tcW w:w="1212" w:type="dxa"/>
            <w:vAlign w:val="center"/>
          </w:tcPr>
          <w:p w14:paraId="6F1C0168" w14:textId="77777777" w:rsidR="005D66ED" w:rsidRPr="00C77906" w:rsidRDefault="005D66ED" w:rsidP="002F7145">
            <w:pPr>
              <w:jc w:val="center"/>
              <w:rPr>
                <w:sz w:val="28"/>
                <w:szCs w:val="28"/>
                <w:lang w:val="fr-FR" w:bidi="ar-EG"/>
              </w:rPr>
            </w:pPr>
            <w:r>
              <w:rPr>
                <w:sz w:val="28"/>
                <w:szCs w:val="28"/>
                <w:lang w:val="fr-FR" w:bidi="ar-EG"/>
              </w:rPr>
              <w:t>3</w:t>
            </w:r>
          </w:p>
        </w:tc>
        <w:tc>
          <w:tcPr>
            <w:tcW w:w="2270" w:type="dxa"/>
            <w:vAlign w:val="center"/>
          </w:tcPr>
          <w:p w14:paraId="206ED5D7"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570E51AD" w14:textId="77777777" w:rsidR="005D66ED" w:rsidRDefault="005D66ED" w:rsidP="002F7145">
            <w:pPr>
              <w:jc w:val="center"/>
              <w:rPr>
                <w:sz w:val="28"/>
                <w:szCs w:val="28"/>
                <w:lang w:val="fr-FR" w:bidi="ar-EG"/>
              </w:rPr>
            </w:pPr>
            <w:r>
              <w:rPr>
                <w:sz w:val="28"/>
                <w:szCs w:val="28"/>
                <w:lang w:val="fr-FR" w:bidi="ar-EG"/>
              </w:rPr>
              <w:t>a.1 - a.10</w:t>
            </w:r>
          </w:p>
        </w:tc>
      </w:tr>
      <w:tr w:rsidR="005D66ED" w:rsidRPr="00C77906" w14:paraId="7F685F65" w14:textId="77777777" w:rsidTr="002F7145">
        <w:trPr>
          <w:trHeight w:val="636"/>
          <w:jc w:val="center"/>
        </w:trPr>
        <w:tc>
          <w:tcPr>
            <w:tcW w:w="824" w:type="dxa"/>
            <w:vAlign w:val="center"/>
          </w:tcPr>
          <w:p w14:paraId="1577CF6E"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305D704D" w14:textId="77777777" w:rsidR="005D66ED" w:rsidRPr="00BC4DD2" w:rsidRDefault="005D66ED" w:rsidP="002F7145">
            <w:pPr>
              <w:jc w:val="center"/>
              <w:rPr>
                <w:b/>
                <w:bCs/>
                <w:sz w:val="24"/>
                <w:szCs w:val="24"/>
                <w:lang w:val="fr-FR" w:bidi="ar-EG"/>
              </w:rPr>
            </w:pPr>
            <w:r>
              <w:rPr>
                <w:color w:val="000000"/>
                <w:sz w:val="24"/>
                <w:szCs w:val="24"/>
              </w:rPr>
              <w:t>Technology in clinical oncology</w:t>
            </w:r>
          </w:p>
        </w:tc>
        <w:tc>
          <w:tcPr>
            <w:tcW w:w="1212" w:type="dxa"/>
            <w:vAlign w:val="center"/>
          </w:tcPr>
          <w:p w14:paraId="0BA9FC70" w14:textId="77777777" w:rsidR="005D66ED" w:rsidRPr="00C77906" w:rsidRDefault="005D66ED" w:rsidP="002F7145">
            <w:pPr>
              <w:jc w:val="center"/>
              <w:rPr>
                <w:sz w:val="28"/>
                <w:szCs w:val="28"/>
                <w:lang w:val="fr-FR" w:bidi="ar-EG"/>
              </w:rPr>
            </w:pPr>
            <w:r>
              <w:rPr>
                <w:sz w:val="28"/>
                <w:szCs w:val="28"/>
                <w:lang w:val="fr-FR" w:bidi="ar-EG"/>
              </w:rPr>
              <w:t>6</w:t>
            </w:r>
          </w:p>
        </w:tc>
        <w:tc>
          <w:tcPr>
            <w:tcW w:w="2270" w:type="dxa"/>
            <w:vAlign w:val="center"/>
          </w:tcPr>
          <w:p w14:paraId="13460C96" w14:textId="77777777" w:rsidR="005D66ED" w:rsidRPr="00C77906" w:rsidRDefault="005D66ED" w:rsidP="002F7145">
            <w:pPr>
              <w:jc w:val="center"/>
              <w:rPr>
                <w:sz w:val="28"/>
                <w:szCs w:val="28"/>
                <w:lang w:val="fr-FR" w:bidi="ar-EG"/>
              </w:rPr>
            </w:pPr>
            <w:r>
              <w:rPr>
                <w:sz w:val="28"/>
                <w:szCs w:val="28"/>
                <w:lang w:val="fr-FR" w:bidi="ar-EG"/>
              </w:rPr>
              <w:t>18</w:t>
            </w:r>
          </w:p>
        </w:tc>
        <w:tc>
          <w:tcPr>
            <w:tcW w:w="2424" w:type="dxa"/>
            <w:vAlign w:val="center"/>
          </w:tcPr>
          <w:p w14:paraId="015D9D4E" w14:textId="77777777" w:rsidR="005D66ED" w:rsidRDefault="005D66ED" w:rsidP="002F7145">
            <w:pPr>
              <w:jc w:val="center"/>
              <w:rPr>
                <w:sz w:val="28"/>
                <w:szCs w:val="28"/>
                <w:lang w:val="fr-FR" w:bidi="ar-EG"/>
              </w:rPr>
            </w:pPr>
            <w:r>
              <w:rPr>
                <w:sz w:val="28"/>
                <w:szCs w:val="28"/>
                <w:lang w:val="fr-FR" w:bidi="ar-EG"/>
              </w:rPr>
              <w:t>a.2 :a.7</w:t>
            </w:r>
          </w:p>
        </w:tc>
      </w:tr>
      <w:tr w:rsidR="005D66ED" w:rsidRPr="00C77906" w14:paraId="315EB31B" w14:textId="77777777" w:rsidTr="002F7145">
        <w:trPr>
          <w:trHeight w:val="379"/>
          <w:jc w:val="center"/>
        </w:trPr>
        <w:tc>
          <w:tcPr>
            <w:tcW w:w="824" w:type="dxa"/>
            <w:vAlign w:val="center"/>
          </w:tcPr>
          <w:p w14:paraId="6220B062" w14:textId="77777777" w:rsidR="005D66ED" w:rsidRPr="00C77906" w:rsidRDefault="005D66ED" w:rsidP="002F7145">
            <w:pPr>
              <w:jc w:val="center"/>
              <w:rPr>
                <w:b/>
                <w:bCs/>
                <w:sz w:val="28"/>
                <w:szCs w:val="28"/>
                <w:lang w:bidi="ar-EG"/>
              </w:rPr>
            </w:pPr>
          </w:p>
        </w:tc>
        <w:tc>
          <w:tcPr>
            <w:tcW w:w="2434" w:type="dxa"/>
            <w:shd w:val="clear" w:color="auto" w:fill="auto"/>
            <w:vAlign w:val="center"/>
          </w:tcPr>
          <w:p w14:paraId="1B1B8D60" w14:textId="77777777" w:rsidR="005D66ED" w:rsidRPr="00BC4DD2" w:rsidRDefault="005D66ED" w:rsidP="002F7145">
            <w:pPr>
              <w:jc w:val="center"/>
              <w:rPr>
                <w:color w:val="000000"/>
                <w:sz w:val="24"/>
                <w:szCs w:val="24"/>
              </w:rPr>
            </w:pPr>
            <w:r>
              <w:rPr>
                <w:color w:val="000000"/>
                <w:sz w:val="24"/>
                <w:szCs w:val="24"/>
              </w:rPr>
              <w:t>radiobiology</w:t>
            </w:r>
          </w:p>
        </w:tc>
        <w:tc>
          <w:tcPr>
            <w:tcW w:w="1212" w:type="dxa"/>
            <w:vAlign w:val="center"/>
          </w:tcPr>
          <w:p w14:paraId="0B0B5353" w14:textId="77777777" w:rsidR="005D66ED" w:rsidRPr="00C77906" w:rsidRDefault="005D66ED" w:rsidP="002F7145">
            <w:pPr>
              <w:jc w:val="center"/>
              <w:rPr>
                <w:sz w:val="28"/>
                <w:szCs w:val="28"/>
                <w:lang w:val="fr-FR" w:bidi="ar-EG"/>
              </w:rPr>
            </w:pPr>
            <w:r>
              <w:rPr>
                <w:sz w:val="28"/>
                <w:szCs w:val="28"/>
                <w:lang w:val="fr-FR" w:bidi="ar-EG"/>
              </w:rPr>
              <w:t>2</w:t>
            </w:r>
          </w:p>
        </w:tc>
        <w:tc>
          <w:tcPr>
            <w:tcW w:w="2270" w:type="dxa"/>
            <w:vAlign w:val="center"/>
          </w:tcPr>
          <w:p w14:paraId="4C885A83"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260538BF" w14:textId="77777777" w:rsidR="005D66ED" w:rsidRDefault="005D66ED" w:rsidP="002F7145">
            <w:pPr>
              <w:jc w:val="center"/>
              <w:rPr>
                <w:sz w:val="28"/>
                <w:szCs w:val="28"/>
                <w:lang w:val="fr-FR" w:bidi="ar-EG"/>
              </w:rPr>
            </w:pPr>
            <w:r>
              <w:rPr>
                <w:sz w:val="28"/>
                <w:szCs w:val="28"/>
                <w:lang w:val="fr-FR" w:bidi="ar-EG"/>
              </w:rPr>
              <w:t>a.10-a.12-a.13-b.6-c.9</w:t>
            </w:r>
          </w:p>
        </w:tc>
      </w:tr>
      <w:tr w:rsidR="005D66ED" w:rsidRPr="00C77906" w14:paraId="2CA0D8D2" w14:textId="77777777" w:rsidTr="002F7145">
        <w:trPr>
          <w:trHeight w:val="364"/>
          <w:jc w:val="center"/>
        </w:trPr>
        <w:tc>
          <w:tcPr>
            <w:tcW w:w="824" w:type="dxa"/>
            <w:vAlign w:val="center"/>
          </w:tcPr>
          <w:p w14:paraId="1909E3BC" w14:textId="77777777" w:rsidR="005D66ED" w:rsidRPr="00C77906" w:rsidRDefault="005D66ED" w:rsidP="002F7145">
            <w:pPr>
              <w:jc w:val="center"/>
              <w:rPr>
                <w:b/>
                <w:bCs/>
                <w:sz w:val="28"/>
                <w:szCs w:val="28"/>
                <w:lang w:val="fr-FR" w:bidi="ar-EG"/>
              </w:rPr>
            </w:pPr>
          </w:p>
        </w:tc>
        <w:tc>
          <w:tcPr>
            <w:tcW w:w="2434" w:type="dxa"/>
            <w:shd w:val="clear" w:color="auto" w:fill="auto"/>
            <w:vAlign w:val="center"/>
          </w:tcPr>
          <w:p w14:paraId="2B725D5E" w14:textId="77777777" w:rsidR="005D66ED" w:rsidRPr="00C77906" w:rsidRDefault="005D66ED" w:rsidP="002F7145">
            <w:pPr>
              <w:jc w:val="center"/>
              <w:rPr>
                <w:sz w:val="28"/>
                <w:szCs w:val="28"/>
                <w:lang w:val="fr-FR" w:bidi="ar-EG"/>
              </w:rPr>
            </w:pPr>
            <w:r>
              <w:rPr>
                <w:color w:val="000000"/>
                <w:sz w:val="28"/>
                <w:szCs w:val="28"/>
              </w:rPr>
              <w:t>Isotopes</w:t>
            </w:r>
          </w:p>
        </w:tc>
        <w:tc>
          <w:tcPr>
            <w:tcW w:w="1212" w:type="dxa"/>
            <w:vAlign w:val="center"/>
          </w:tcPr>
          <w:p w14:paraId="5D74B038" w14:textId="77777777" w:rsidR="005D66ED" w:rsidRPr="00C77906" w:rsidRDefault="005D66ED" w:rsidP="002F7145">
            <w:pPr>
              <w:jc w:val="center"/>
              <w:rPr>
                <w:sz w:val="28"/>
                <w:szCs w:val="28"/>
                <w:lang w:val="fr-FR" w:bidi="ar-EG"/>
              </w:rPr>
            </w:pPr>
            <w:r>
              <w:rPr>
                <w:sz w:val="28"/>
                <w:szCs w:val="28"/>
                <w:lang w:val="fr-FR" w:bidi="ar-EG"/>
              </w:rPr>
              <w:t>2</w:t>
            </w:r>
          </w:p>
        </w:tc>
        <w:tc>
          <w:tcPr>
            <w:tcW w:w="2270" w:type="dxa"/>
            <w:vAlign w:val="center"/>
          </w:tcPr>
          <w:p w14:paraId="609942B6"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72A12F4F" w14:textId="77777777" w:rsidR="005D66ED" w:rsidRDefault="005D66ED" w:rsidP="002F7145">
            <w:pPr>
              <w:jc w:val="center"/>
              <w:rPr>
                <w:sz w:val="28"/>
                <w:szCs w:val="28"/>
                <w:lang w:val="fr-FR" w:bidi="ar-EG"/>
              </w:rPr>
            </w:pPr>
            <w:r>
              <w:rPr>
                <w:sz w:val="28"/>
                <w:szCs w:val="28"/>
                <w:lang w:val="fr-FR" w:bidi="ar-EG"/>
              </w:rPr>
              <w:t>a.6-a.14-a.15</w:t>
            </w:r>
          </w:p>
        </w:tc>
      </w:tr>
      <w:tr w:rsidR="005D66ED" w:rsidRPr="00C77906" w14:paraId="76CA1962" w14:textId="77777777" w:rsidTr="002F7145">
        <w:trPr>
          <w:trHeight w:val="364"/>
          <w:jc w:val="center"/>
        </w:trPr>
        <w:tc>
          <w:tcPr>
            <w:tcW w:w="824" w:type="dxa"/>
            <w:vAlign w:val="center"/>
          </w:tcPr>
          <w:p w14:paraId="31AAB227" w14:textId="77777777" w:rsidR="005D66ED" w:rsidRPr="00C77906" w:rsidRDefault="005D66ED" w:rsidP="002F7145">
            <w:pPr>
              <w:jc w:val="center"/>
              <w:rPr>
                <w:b/>
                <w:bCs/>
                <w:sz w:val="28"/>
                <w:szCs w:val="28"/>
                <w:lang w:val="fr-FR" w:bidi="ar-EG"/>
              </w:rPr>
            </w:pPr>
          </w:p>
        </w:tc>
        <w:tc>
          <w:tcPr>
            <w:tcW w:w="2434" w:type="dxa"/>
            <w:shd w:val="clear" w:color="auto" w:fill="auto"/>
            <w:vAlign w:val="center"/>
          </w:tcPr>
          <w:p w14:paraId="7C814F0B" w14:textId="77777777" w:rsidR="005D66ED" w:rsidRPr="00C77906" w:rsidRDefault="005D66ED" w:rsidP="002F7145">
            <w:pPr>
              <w:jc w:val="center"/>
              <w:rPr>
                <w:color w:val="000000"/>
                <w:sz w:val="28"/>
                <w:szCs w:val="28"/>
              </w:rPr>
            </w:pPr>
            <w:r>
              <w:rPr>
                <w:color w:val="000000"/>
                <w:sz w:val="28"/>
                <w:szCs w:val="28"/>
              </w:rPr>
              <w:t>Pathology</w:t>
            </w:r>
          </w:p>
        </w:tc>
        <w:tc>
          <w:tcPr>
            <w:tcW w:w="1212" w:type="dxa"/>
            <w:vAlign w:val="center"/>
          </w:tcPr>
          <w:p w14:paraId="07C240C7" w14:textId="77777777" w:rsidR="005D66ED" w:rsidRPr="00C77906" w:rsidRDefault="005D66ED" w:rsidP="002F7145">
            <w:pPr>
              <w:jc w:val="center"/>
              <w:rPr>
                <w:sz w:val="28"/>
                <w:szCs w:val="28"/>
                <w:lang w:val="fr-FR" w:bidi="ar-EG"/>
              </w:rPr>
            </w:pPr>
            <w:r>
              <w:rPr>
                <w:sz w:val="28"/>
                <w:szCs w:val="28"/>
                <w:lang w:val="fr-FR" w:bidi="ar-EG"/>
              </w:rPr>
              <w:t>1</w:t>
            </w:r>
          </w:p>
        </w:tc>
        <w:tc>
          <w:tcPr>
            <w:tcW w:w="2270" w:type="dxa"/>
            <w:vAlign w:val="center"/>
          </w:tcPr>
          <w:p w14:paraId="423BB56F" w14:textId="77777777" w:rsidR="005D66ED" w:rsidRPr="00C77906" w:rsidRDefault="005D66ED" w:rsidP="002F7145">
            <w:pPr>
              <w:jc w:val="center"/>
              <w:rPr>
                <w:sz w:val="28"/>
                <w:szCs w:val="28"/>
                <w:lang w:val="fr-FR" w:bidi="ar-EG"/>
              </w:rPr>
            </w:pPr>
            <w:r>
              <w:rPr>
                <w:sz w:val="28"/>
                <w:szCs w:val="28"/>
                <w:lang w:val="fr-FR" w:bidi="ar-EG"/>
              </w:rPr>
              <w:t>2</w:t>
            </w:r>
          </w:p>
        </w:tc>
        <w:tc>
          <w:tcPr>
            <w:tcW w:w="2424" w:type="dxa"/>
            <w:vAlign w:val="center"/>
          </w:tcPr>
          <w:p w14:paraId="07AC446F" w14:textId="77777777" w:rsidR="005D66ED" w:rsidRDefault="005D66ED" w:rsidP="002F7145">
            <w:pPr>
              <w:jc w:val="center"/>
              <w:rPr>
                <w:sz w:val="28"/>
                <w:szCs w:val="28"/>
                <w:lang w:val="fr-FR" w:bidi="ar-EG"/>
              </w:rPr>
            </w:pPr>
            <w:r>
              <w:rPr>
                <w:sz w:val="28"/>
                <w:szCs w:val="28"/>
                <w:lang w:val="fr-FR" w:bidi="ar-EG"/>
              </w:rPr>
              <w:t>a.8-b.4-b.5</w:t>
            </w:r>
          </w:p>
        </w:tc>
      </w:tr>
    </w:tbl>
    <w:p w14:paraId="423CB43F" w14:textId="77777777" w:rsidR="005D66ED" w:rsidRDefault="005D66ED" w:rsidP="005D66ED">
      <w:pPr>
        <w:rPr>
          <w:b/>
          <w:bCs/>
          <w:sz w:val="32"/>
          <w:szCs w:val="32"/>
          <w:lang w:bidi="ar-EG"/>
        </w:rPr>
      </w:pPr>
    </w:p>
    <w:p w14:paraId="2DDBA13D" w14:textId="77777777" w:rsidR="005D66ED" w:rsidRPr="00F11097" w:rsidRDefault="005D66ED" w:rsidP="005D66ED">
      <w:pPr>
        <w:rPr>
          <w:b/>
          <w:bCs/>
          <w:sz w:val="32"/>
          <w:szCs w:val="32"/>
          <w:lang w:bidi="ar-EG"/>
        </w:rPr>
      </w:pPr>
    </w:p>
    <w:p w14:paraId="5DC57E85" w14:textId="77777777" w:rsidR="005D66ED" w:rsidRPr="00C77906" w:rsidRDefault="005D66ED" w:rsidP="005D66ED">
      <w:pPr>
        <w:spacing w:before="240" w:after="120"/>
        <w:ind w:left="360"/>
        <w:jc w:val="both"/>
        <w:rPr>
          <w:sz w:val="28"/>
          <w:szCs w:val="28"/>
        </w:rPr>
      </w:pPr>
      <w:r>
        <w:rPr>
          <w:b/>
          <w:bCs/>
          <w:sz w:val="28"/>
          <w:szCs w:val="28"/>
          <w:lang w:bidi="ar-EG"/>
        </w:rPr>
        <w:t>6</w:t>
      </w:r>
      <w:r w:rsidRPr="00C77906">
        <w:rPr>
          <w:b/>
          <w:bCs/>
          <w:sz w:val="28"/>
          <w:szCs w:val="28"/>
          <w:lang w:bidi="ar-EG"/>
        </w:rPr>
        <w:t>.2- Level/Year of Programme: Second part</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2721"/>
        <w:gridCol w:w="1212"/>
        <w:gridCol w:w="2254"/>
        <w:gridCol w:w="2448"/>
      </w:tblGrid>
      <w:tr w:rsidR="005D66ED" w:rsidRPr="00C77906" w14:paraId="47E1123F" w14:textId="77777777" w:rsidTr="002F7145">
        <w:trPr>
          <w:cantSplit/>
          <w:trHeight w:val="278"/>
          <w:jc w:val="center"/>
        </w:trPr>
        <w:tc>
          <w:tcPr>
            <w:tcW w:w="826" w:type="dxa"/>
            <w:vMerge w:val="restart"/>
            <w:vAlign w:val="center"/>
          </w:tcPr>
          <w:p w14:paraId="7C939A97" w14:textId="77777777" w:rsidR="005D66ED" w:rsidRPr="00C77906" w:rsidRDefault="005D66ED" w:rsidP="002F7145">
            <w:pPr>
              <w:jc w:val="center"/>
              <w:rPr>
                <w:b/>
                <w:bCs/>
                <w:i/>
                <w:iCs/>
                <w:sz w:val="28"/>
                <w:szCs w:val="28"/>
                <w:lang w:bidi="ar-EG"/>
              </w:rPr>
            </w:pPr>
            <w:r w:rsidRPr="00C77906">
              <w:rPr>
                <w:b/>
                <w:bCs/>
                <w:i/>
                <w:iCs/>
                <w:sz w:val="28"/>
                <w:szCs w:val="28"/>
                <w:lang w:bidi="ar-EG"/>
              </w:rPr>
              <w:t>Code</w:t>
            </w:r>
          </w:p>
          <w:p w14:paraId="459E90BC" w14:textId="77777777" w:rsidR="005D66ED" w:rsidRPr="00C77906" w:rsidRDefault="005D66ED" w:rsidP="002F7145">
            <w:pPr>
              <w:jc w:val="center"/>
              <w:rPr>
                <w:b/>
                <w:bCs/>
                <w:i/>
                <w:iCs/>
                <w:sz w:val="28"/>
                <w:szCs w:val="28"/>
                <w:lang w:bidi="ar-EG"/>
              </w:rPr>
            </w:pPr>
            <w:r w:rsidRPr="00C77906">
              <w:rPr>
                <w:b/>
                <w:bCs/>
                <w:i/>
                <w:iCs/>
                <w:sz w:val="28"/>
                <w:szCs w:val="28"/>
                <w:lang w:bidi="ar-EG"/>
              </w:rPr>
              <w:t>No.</w:t>
            </w:r>
          </w:p>
        </w:tc>
        <w:tc>
          <w:tcPr>
            <w:tcW w:w="2721" w:type="dxa"/>
            <w:vMerge w:val="restart"/>
            <w:vAlign w:val="center"/>
          </w:tcPr>
          <w:p w14:paraId="6F235C21" w14:textId="77777777" w:rsidR="005D66ED" w:rsidRPr="00C77906" w:rsidRDefault="005D66ED" w:rsidP="002F7145">
            <w:pPr>
              <w:jc w:val="center"/>
              <w:rPr>
                <w:b/>
                <w:bCs/>
                <w:i/>
                <w:iCs/>
                <w:sz w:val="28"/>
                <w:szCs w:val="28"/>
                <w:lang w:bidi="ar-EG"/>
              </w:rPr>
            </w:pPr>
            <w:r w:rsidRPr="00C77906">
              <w:rPr>
                <w:b/>
                <w:bCs/>
                <w:i/>
                <w:iCs/>
                <w:sz w:val="28"/>
                <w:szCs w:val="28"/>
                <w:lang w:bidi="ar-EG"/>
              </w:rPr>
              <w:t>Course Title</w:t>
            </w:r>
          </w:p>
        </w:tc>
        <w:tc>
          <w:tcPr>
            <w:tcW w:w="3466" w:type="dxa"/>
            <w:gridSpan w:val="2"/>
            <w:vAlign w:val="center"/>
          </w:tcPr>
          <w:p w14:paraId="3A92440B" w14:textId="77777777" w:rsidR="005D66ED" w:rsidRPr="00C77906" w:rsidRDefault="005D66ED" w:rsidP="002F7145">
            <w:pPr>
              <w:jc w:val="center"/>
              <w:rPr>
                <w:b/>
                <w:bCs/>
                <w:i/>
                <w:iCs/>
                <w:sz w:val="28"/>
                <w:szCs w:val="28"/>
                <w:lang w:bidi="ar-EG"/>
              </w:rPr>
            </w:pPr>
            <w:r w:rsidRPr="00C77906">
              <w:rPr>
                <w:b/>
                <w:bCs/>
                <w:i/>
                <w:iCs/>
                <w:sz w:val="28"/>
                <w:szCs w:val="28"/>
                <w:lang w:bidi="ar-EG"/>
              </w:rPr>
              <w:t>No. of hours /week</w:t>
            </w:r>
          </w:p>
        </w:tc>
        <w:tc>
          <w:tcPr>
            <w:tcW w:w="2448" w:type="dxa"/>
            <w:vMerge w:val="restart"/>
            <w:vAlign w:val="center"/>
          </w:tcPr>
          <w:p w14:paraId="18491CC3" w14:textId="77777777" w:rsidR="005D66ED" w:rsidRPr="00C77906" w:rsidRDefault="005D66ED" w:rsidP="002F7145">
            <w:pPr>
              <w:jc w:val="center"/>
              <w:rPr>
                <w:b/>
                <w:bCs/>
                <w:i/>
                <w:iCs/>
                <w:sz w:val="28"/>
                <w:szCs w:val="28"/>
                <w:lang w:bidi="ar-EG"/>
              </w:rPr>
            </w:pPr>
            <w:r>
              <w:rPr>
                <w:b/>
                <w:bCs/>
                <w:i/>
                <w:iCs/>
                <w:sz w:val="28"/>
                <w:szCs w:val="28"/>
                <w:lang w:bidi="ar-EG"/>
              </w:rPr>
              <w:t>Program ILOs Covered (by No.)</w:t>
            </w:r>
          </w:p>
        </w:tc>
      </w:tr>
      <w:tr w:rsidR="005D66ED" w:rsidRPr="00C77906" w14:paraId="51146BA5" w14:textId="77777777" w:rsidTr="002F7145">
        <w:trPr>
          <w:cantSplit/>
          <w:trHeight w:val="277"/>
          <w:jc w:val="center"/>
        </w:trPr>
        <w:tc>
          <w:tcPr>
            <w:tcW w:w="826" w:type="dxa"/>
            <w:vMerge/>
            <w:vAlign w:val="center"/>
          </w:tcPr>
          <w:p w14:paraId="2085D793" w14:textId="77777777" w:rsidR="005D66ED" w:rsidRPr="00C77906" w:rsidRDefault="005D66ED" w:rsidP="002F7145">
            <w:pPr>
              <w:jc w:val="center"/>
              <w:rPr>
                <w:b/>
                <w:bCs/>
                <w:i/>
                <w:iCs/>
                <w:sz w:val="28"/>
                <w:szCs w:val="28"/>
                <w:lang w:bidi="ar-EG"/>
              </w:rPr>
            </w:pPr>
          </w:p>
        </w:tc>
        <w:tc>
          <w:tcPr>
            <w:tcW w:w="2721" w:type="dxa"/>
            <w:vMerge/>
            <w:vAlign w:val="center"/>
          </w:tcPr>
          <w:p w14:paraId="49ABF054" w14:textId="77777777" w:rsidR="005D66ED" w:rsidRPr="00C77906" w:rsidRDefault="005D66ED" w:rsidP="002F7145">
            <w:pPr>
              <w:jc w:val="center"/>
              <w:rPr>
                <w:b/>
                <w:bCs/>
                <w:i/>
                <w:iCs/>
                <w:sz w:val="28"/>
                <w:szCs w:val="28"/>
                <w:lang w:bidi="ar-EG"/>
              </w:rPr>
            </w:pPr>
          </w:p>
        </w:tc>
        <w:tc>
          <w:tcPr>
            <w:tcW w:w="1212" w:type="dxa"/>
            <w:vAlign w:val="center"/>
          </w:tcPr>
          <w:p w14:paraId="642F9CC2" w14:textId="77777777" w:rsidR="005D66ED" w:rsidRPr="00C77906" w:rsidRDefault="005D66ED" w:rsidP="002F7145">
            <w:pPr>
              <w:jc w:val="center"/>
              <w:rPr>
                <w:b/>
                <w:bCs/>
                <w:i/>
                <w:iCs/>
                <w:sz w:val="28"/>
                <w:szCs w:val="28"/>
                <w:lang w:bidi="ar-EG"/>
              </w:rPr>
            </w:pPr>
            <w:r w:rsidRPr="00C77906">
              <w:rPr>
                <w:b/>
                <w:bCs/>
                <w:i/>
                <w:iCs/>
                <w:sz w:val="28"/>
                <w:szCs w:val="28"/>
                <w:lang w:bidi="ar-EG"/>
              </w:rPr>
              <w:t>Lectures</w:t>
            </w:r>
          </w:p>
        </w:tc>
        <w:tc>
          <w:tcPr>
            <w:tcW w:w="2254" w:type="dxa"/>
            <w:vAlign w:val="center"/>
          </w:tcPr>
          <w:p w14:paraId="119D9AF1" w14:textId="77777777" w:rsidR="005D66ED" w:rsidRPr="00C77906" w:rsidRDefault="005D66ED" w:rsidP="002F7145">
            <w:pPr>
              <w:jc w:val="center"/>
              <w:rPr>
                <w:b/>
                <w:bCs/>
                <w:i/>
                <w:iCs/>
                <w:sz w:val="28"/>
                <w:szCs w:val="28"/>
                <w:lang w:val="fr-FR" w:bidi="ar-EG"/>
              </w:rPr>
            </w:pPr>
            <w:r w:rsidRPr="00C77906">
              <w:rPr>
                <w:b/>
                <w:bCs/>
                <w:i/>
                <w:iCs/>
                <w:sz w:val="28"/>
                <w:szCs w:val="28"/>
                <w:lang w:bidi="ar-EG"/>
              </w:rPr>
              <w:t>Clinical/</w:t>
            </w:r>
            <w:r w:rsidRPr="00C77906">
              <w:rPr>
                <w:b/>
                <w:bCs/>
                <w:i/>
                <w:iCs/>
                <w:sz w:val="28"/>
                <w:szCs w:val="28"/>
                <w:lang w:val="fr-FR" w:bidi="ar-EG"/>
              </w:rPr>
              <w:t>Practical</w:t>
            </w:r>
          </w:p>
        </w:tc>
        <w:tc>
          <w:tcPr>
            <w:tcW w:w="2448" w:type="dxa"/>
            <w:vMerge/>
          </w:tcPr>
          <w:p w14:paraId="664DC892" w14:textId="77777777" w:rsidR="005D66ED" w:rsidRPr="00C77906" w:rsidRDefault="005D66ED" w:rsidP="002F7145">
            <w:pPr>
              <w:jc w:val="center"/>
              <w:rPr>
                <w:b/>
                <w:bCs/>
                <w:i/>
                <w:iCs/>
                <w:sz w:val="28"/>
                <w:szCs w:val="28"/>
                <w:lang w:bidi="ar-EG"/>
              </w:rPr>
            </w:pPr>
          </w:p>
        </w:tc>
      </w:tr>
      <w:tr w:rsidR="005D66ED" w:rsidRPr="008971AF" w14:paraId="1288525E" w14:textId="77777777" w:rsidTr="002F7145">
        <w:trPr>
          <w:trHeight w:val="431"/>
          <w:jc w:val="center"/>
        </w:trPr>
        <w:tc>
          <w:tcPr>
            <w:tcW w:w="826" w:type="dxa"/>
            <w:vAlign w:val="center"/>
          </w:tcPr>
          <w:p w14:paraId="17727448" w14:textId="77777777" w:rsidR="005D66ED" w:rsidRPr="00C77906" w:rsidRDefault="005D66ED" w:rsidP="002F7145">
            <w:pPr>
              <w:jc w:val="center"/>
              <w:rPr>
                <w:b/>
                <w:bCs/>
                <w:sz w:val="28"/>
                <w:szCs w:val="28"/>
                <w:lang w:bidi="ar-EG"/>
              </w:rPr>
            </w:pPr>
          </w:p>
        </w:tc>
        <w:tc>
          <w:tcPr>
            <w:tcW w:w="2721" w:type="dxa"/>
            <w:shd w:val="clear" w:color="auto" w:fill="auto"/>
            <w:vAlign w:val="center"/>
          </w:tcPr>
          <w:p w14:paraId="1CE3B1BE" w14:textId="77777777" w:rsidR="005D66ED" w:rsidRPr="00C77906" w:rsidRDefault="005D66ED" w:rsidP="002F7145">
            <w:pPr>
              <w:jc w:val="center"/>
              <w:rPr>
                <w:sz w:val="28"/>
                <w:szCs w:val="28"/>
                <w:lang w:val="fr-FR" w:bidi="ar-EG"/>
              </w:rPr>
            </w:pPr>
            <w:r>
              <w:rPr>
                <w:color w:val="000000"/>
                <w:sz w:val="28"/>
                <w:szCs w:val="28"/>
              </w:rPr>
              <w:t>Clinical oncology</w:t>
            </w:r>
          </w:p>
        </w:tc>
        <w:tc>
          <w:tcPr>
            <w:tcW w:w="1212" w:type="dxa"/>
            <w:vAlign w:val="center"/>
          </w:tcPr>
          <w:p w14:paraId="662699B7" w14:textId="77777777" w:rsidR="005D66ED" w:rsidRPr="00C77906" w:rsidRDefault="005D66ED" w:rsidP="002F7145">
            <w:pPr>
              <w:jc w:val="center"/>
              <w:rPr>
                <w:sz w:val="28"/>
                <w:szCs w:val="28"/>
                <w:lang w:val="fr-FR" w:bidi="ar-EG"/>
              </w:rPr>
            </w:pPr>
            <w:r>
              <w:rPr>
                <w:sz w:val="28"/>
                <w:szCs w:val="28"/>
                <w:lang w:val="fr-FR" w:bidi="ar-EG"/>
              </w:rPr>
              <w:t>12</w:t>
            </w:r>
          </w:p>
        </w:tc>
        <w:tc>
          <w:tcPr>
            <w:tcW w:w="2254" w:type="dxa"/>
            <w:vAlign w:val="center"/>
          </w:tcPr>
          <w:p w14:paraId="71E3FD8F" w14:textId="77777777" w:rsidR="005D66ED" w:rsidRPr="00C77906" w:rsidRDefault="005D66ED" w:rsidP="002F7145">
            <w:pPr>
              <w:jc w:val="center"/>
              <w:rPr>
                <w:sz w:val="28"/>
                <w:szCs w:val="28"/>
                <w:lang w:val="fr-FR" w:bidi="ar-EG"/>
              </w:rPr>
            </w:pPr>
            <w:r>
              <w:rPr>
                <w:sz w:val="28"/>
                <w:szCs w:val="28"/>
                <w:lang w:val="fr-FR" w:bidi="ar-EG"/>
              </w:rPr>
              <w:t>18</w:t>
            </w:r>
          </w:p>
        </w:tc>
        <w:tc>
          <w:tcPr>
            <w:tcW w:w="2448" w:type="dxa"/>
            <w:vAlign w:val="center"/>
          </w:tcPr>
          <w:p w14:paraId="52834F5C" w14:textId="77777777" w:rsidR="005D66ED" w:rsidRDefault="005D66ED" w:rsidP="002F7145">
            <w:pPr>
              <w:rPr>
                <w:sz w:val="28"/>
                <w:szCs w:val="28"/>
                <w:lang w:val="fr-FR" w:bidi="ar-EG"/>
              </w:rPr>
            </w:pPr>
            <w:r>
              <w:rPr>
                <w:sz w:val="28"/>
                <w:szCs w:val="28"/>
                <w:lang w:val="fr-FR" w:bidi="ar-EG"/>
              </w:rPr>
              <w:t>a.1: a.7 - a.16 : a.19  b.1:b.8 - c.1 : c.10 - d.1:d.7 - e.1:e.3</w:t>
            </w:r>
          </w:p>
        </w:tc>
      </w:tr>
      <w:tr w:rsidR="005D66ED" w:rsidRPr="00C77906" w14:paraId="75D1DCE7" w14:textId="77777777" w:rsidTr="002F7145">
        <w:trPr>
          <w:trHeight w:val="431"/>
          <w:jc w:val="center"/>
        </w:trPr>
        <w:tc>
          <w:tcPr>
            <w:tcW w:w="826" w:type="dxa"/>
            <w:vAlign w:val="center"/>
          </w:tcPr>
          <w:p w14:paraId="12CCA0BD" w14:textId="77777777" w:rsidR="005D66ED" w:rsidRPr="001350C6" w:rsidRDefault="005D66ED" w:rsidP="002F7145">
            <w:pPr>
              <w:jc w:val="center"/>
              <w:rPr>
                <w:b/>
                <w:bCs/>
                <w:sz w:val="28"/>
                <w:szCs w:val="28"/>
                <w:lang w:val="fr-FR" w:bidi="ar-EG"/>
              </w:rPr>
            </w:pPr>
          </w:p>
        </w:tc>
        <w:tc>
          <w:tcPr>
            <w:tcW w:w="2721" w:type="dxa"/>
            <w:shd w:val="clear" w:color="auto" w:fill="auto"/>
            <w:vAlign w:val="center"/>
          </w:tcPr>
          <w:p w14:paraId="4F3F3C2A" w14:textId="77777777" w:rsidR="005D66ED" w:rsidRPr="00C77906" w:rsidRDefault="005D66ED" w:rsidP="002F7145">
            <w:pPr>
              <w:autoSpaceDE w:val="0"/>
              <w:autoSpaceDN w:val="0"/>
              <w:adjustRightInd w:val="0"/>
              <w:spacing w:before="60"/>
              <w:jc w:val="center"/>
              <w:rPr>
                <w:color w:val="000000"/>
                <w:sz w:val="28"/>
                <w:szCs w:val="28"/>
              </w:rPr>
            </w:pPr>
            <w:r>
              <w:rPr>
                <w:color w:val="000000"/>
                <w:sz w:val="28"/>
                <w:szCs w:val="28"/>
              </w:rPr>
              <w:t xml:space="preserve">Surgery &amp; </w:t>
            </w:r>
            <w:r w:rsidRPr="00C77906">
              <w:rPr>
                <w:color w:val="000000"/>
                <w:sz w:val="28"/>
                <w:szCs w:val="28"/>
              </w:rPr>
              <w:t>Internal Medicine</w:t>
            </w:r>
          </w:p>
        </w:tc>
        <w:tc>
          <w:tcPr>
            <w:tcW w:w="1212" w:type="dxa"/>
            <w:vAlign w:val="center"/>
          </w:tcPr>
          <w:p w14:paraId="47F3F85D" w14:textId="77777777" w:rsidR="005D66ED" w:rsidRPr="00C77906" w:rsidRDefault="005D66ED" w:rsidP="002F7145">
            <w:pPr>
              <w:jc w:val="center"/>
              <w:rPr>
                <w:sz w:val="28"/>
                <w:szCs w:val="28"/>
                <w:lang w:val="fr-FR" w:bidi="ar-EG"/>
              </w:rPr>
            </w:pPr>
            <w:r>
              <w:rPr>
                <w:sz w:val="28"/>
                <w:szCs w:val="28"/>
                <w:lang w:val="fr-FR" w:bidi="ar-EG"/>
              </w:rPr>
              <w:t>2</w:t>
            </w:r>
          </w:p>
        </w:tc>
        <w:tc>
          <w:tcPr>
            <w:tcW w:w="2254" w:type="dxa"/>
            <w:vAlign w:val="center"/>
          </w:tcPr>
          <w:p w14:paraId="758BF135" w14:textId="77777777" w:rsidR="005D66ED" w:rsidRPr="00C77906" w:rsidRDefault="005D66ED" w:rsidP="002F7145">
            <w:pPr>
              <w:jc w:val="center"/>
              <w:rPr>
                <w:sz w:val="28"/>
                <w:szCs w:val="28"/>
                <w:lang w:val="fr-FR" w:bidi="ar-EG"/>
              </w:rPr>
            </w:pPr>
            <w:r>
              <w:rPr>
                <w:sz w:val="28"/>
                <w:szCs w:val="28"/>
                <w:lang w:val="fr-FR" w:bidi="ar-EG"/>
              </w:rPr>
              <w:t>2</w:t>
            </w:r>
          </w:p>
        </w:tc>
        <w:tc>
          <w:tcPr>
            <w:tcW w:w="2448" w:type="dxa"/>
            <w:vAlign w:val="center"/>
          </w:tcPr>
          <w:p w14:paraId="14B16DE6" w14:textId="77777777" w:rsidR="005D66ED" w:rsidRDefault="005D66ED" w:rsidP="002F7145">
            <w:pPr>
              <w:jc w:val="center"/>
              <w:rPr>
                <w:sz w:val="28"/>
                <w:szCs w:val="28"/>
                <w:lang w:val="fr-FR" w:bidi="ar-EG"/>
              </w:rPr>
            </w:pPr>
            <w:r>
              <w:rPr>
                <w:sz w:val="28"/>
                <w:szCs w:val="28"/>
                <w:lang w:val="fr-FR" w:bidi="ar-EG"/>
              </w:rPr>
              <w:t>a.9-a.11 - b.3 - c.11 - e1 :e3</w:t>
            </w:r>
          </w:p>
        </w:tc>
      </w:tr>
      <w:tr w:rsidR="005D66ED" w:rsidRPr="00C77906" w14:paraId="00E88F0C" w14:textId="77777777" w:rsidTr="002F7145">
        <w:trPr>
          <w:trHeight w:val="546"/>
          <w:jc w:val="center"/>
        </w:trPr>
        <w:tc>
          <w:tcPr>
            <w:tcW w:w="826" w:type="dxa"/>
            <w:vAlign w:val="center"/>
          </w:tcPr>
          <w:p w14:paraId="0F148DA5" w14:textId="77777777" w:rsidR="005D66ED" w:rsidRPr="00C77906" w:rsidRDefault="005D66ED" w:rsidP="002F7145">
            <w:pPr>
              <w:jc w:val="center"/>
              <w:rPr>
                <w:b/>
                <w:bCs/>
                <w:sz w:val="28"/>
                <w:szCs w:val="28"/>
                <w:lang w:bidi="ar-EG"/>
              </w:rPr>
            </w:pPr>
          </w:p>
        </w:tc>
        <w:tc>
          <w:tcPr>
            <w:tcW w:w="2721" w:type="dxa"/>
            <w:shd w:val="clear" w:color="auto" w:fill="auto"/>
            <w:vAlign w:val="center"/>
          </w:tcPr>
          <w:p w14:paraId="228AB302" w14:textId="77777777" w:rsidR="005D66ED" w:rsidRPr="00C77906" w:rsidRDefault="005D66ED" w:rsidP="002F7145">
            <w:pPr>
              <w:jc w:val="center"/>
              <w:rPr>
                <w:sz w:val="28"/>
                <w:szCs w:val="28"/>
                <w:lang w:val="fr-FR" w:bidi="ar-EG"/>
              </w:rPr>
            </w:pPr>
            <w:r>
              <w:rPr>
                <w:color w:val="000000"/>
                <w:sz w:val="28"/>
                <w:szCs w:val="28"/>
              </w:rPr>
              <w:t>Isotopes</w:t>
            </w:r>
          </w:p>
        </w:tc>
        <w:tc>
          <w:tcPr>
            <w:tcW w:w="1212" w:type="dxa"/>
            <w:vAlign w:val="center"/>
          </w:tcPr>
          <w:p w14:paraId="3E0212D1" w14:textId="77777777" w:rsidR="005D66ED" w:rsidRPr="00C77906" w:rsidRDefault="005D66ED" w:rsidP="002F7145">
            <w:pPr>
              <w:jc w:val="center"/>
              <w:rPr>
                <w:sz w:val="28"/>
                <w:szCs w:val="28"/>
                <w:lang w:val="fr-FR" w:bidi="ar-EG"/>
              </w:rPr>
            </w:pPr>
            <w:r>
              <w:rPr>
                <w:sz w:val="28"/>
                <w:szCs w:val="28"/>
                <w:lang w:val="fr-FR" w:bidi="ar-EG"/>
              </w:rPr>
              <w:t>2</w:t>
            </w:r>
          </w:p>
        </w:tc>
        <w:tc>
          <w:tcPr>
            <w:tcW w:w="2254" w:type="dxa"/>
            <w:vAlign w:val="center"/>
          </w:tcPr>
          <w:p w14:paraId="7098B384" w14:textId="77777777" w:rsidR="005D66ED" w:rsidRPr="00C77906" w:rsidRDefault="005D66ED" w:rsidP="002F7145">
            <w:pPr>
              <w:jc w:val="center"/>
              <w:rPr>
                <w:sz w:val="28"/>
                <w:szCs w:val="28"/>
                <w:lang w:val="fr-FR" w:bidi="ar-EG"/>
              </w:rPr>
            </w:pPr>
            <w:r>
              <w:rPr>
                <w:sz w:val="28"/>
                <w:szCs w:val="28"/>
                <w:lang w:val="fr-FR" w:bidi="ar-EG"/>
              </w:rPr>
              <w:t>2</w:t>
            </w:r>
          </w:p>
        </w:tc>
        <w:tc>
          <w:tcPr>
            <w:tcW w:w="2448" w:type="dxa"/>
            <w:vAlign w:val="center"/>
          </w:tcPr>
          <w:p w14:paraId="2D2BB5C2" w14:textId="77777777" w:rsidR="005D66ED" w:rsidRDefault="005D66ED" w:rsidP="002F7145">
            <w:pPr>
              <w:jc w:val="center"/>
              <w:rPr>
                <w:sz w:val="28"/>
                <w:szCs w:val="28"/>
                <w:lang w:val="fr-FR" w:bidi="ar-EG"/>
              </w:rPr>
            </w:pPr>
            <w:r>
              <w:rPr>
                <w:sz w:val="28"/>
                <w:szCs w:val="28"/>
                <w:lang w:val="fr-FR" w:bidi="ar-EG"/>
              </w:rPr>
              <w:t>a.6-a.14-a.15</w:t>
            </w:r>
          </w:p>
        </w:tc>
      </w:tr>
    </w:tbl>
    <w:p w14:paraId="74C48258" w14:textId="77777777" w:rsidR="005D66ED" w:rsidRDefault="005D66ED" w:rsidP="005D66ED">
      <w:pPr>
        <w:pStyle w:val="NormalWeb"/>
        <w:bidi/>
        <w:spacing w:before="0" w:beforeAutospacing="0" w:after="120" w:afterAutospacing="0" w:line="276" w:lineRule="auto"/>
        <w:jc w:val="right"/>
        <w:rPr>
          <w:rFonts w:ascii="Arial" w:hAnsi="Arial" w:cs="Arial"/>
          <w:sz w:val="27"/>
          <w:szCs w:val="27"/>
        </w:rPr>
      </w:pPr>
    </w:p>
    <w:p w14:paraId="31C952A5" w14:textId="77777777" w:rsidR="005D66ED" w:rsidRPr="00C77906" w:rsidRDefault="005D66ED" w:rsidP="005D66ED">
      <w:pPr>
        <w:tabs>
          <w:tab w:val="left" w:pos="426"/>
        </w:tabs>
        <w:rPr>
          <w:b/>
          <w:bCs/>
          <w:sz w:val="28"/>
          <w:szCs w:val="28"/>
          <w:lang w:bidi="ar-EG"/>
        </w:rPr>
      </w:pPr>
      <w:r>
        <w:rPr>
          <w:b/>
          <w:bCs/>
          <w:sz w:val="28"/>
          <w:szCs w:val="28"/>
          <w:lang w:bidi="ar-EG"/>
        </w:rPr>
        <w:t xml:space="preserve">7. </w:t>
      </w:r>
      <w:r>
        <w:rPr>
          <w:b/>
          <w:bCs/>
          <w:sz w:val="28"/>
          <w:szCs w:val="28"/>
          <w:lang w:bidi="ar-EG"/>
        </w:rPr>
        <w:tab/>
      </w:r>
      <w:r w:rsidRPr="00C77906">
        <w:rPr>
          <w:b/>
          <w:bCs/>
          <w:sz w:val="28"/>
          <w:szCs w:val="28"/>
          <w:lang w:bidi="ar-EG"/>
        </w:rPr>
        <w:t>Programme Admission Requirements</w:t>
      </w:r>
    </w:p>
    <w:p w14:paraId="13745FE2" w14:textId="77777777" w:rsidR="005D66ED" w:rsidRPr="009A1F2D" w:rsidRDefault="005D66ED" w:rsidP="005D66ED">
      <w:pPr>
        <w:ind w:left="450"/>
        <w:rPr>
          <w:sz w:val="28"/>
          <w:szCs w:val="28"/>
          <w:rtl/>
        </w:rPr>
      </w:pPr>
      <w:r w:rsidRPr="00C77906">
        <w:rPr>
          <w:sz w:val="28"/>
          <w:szCs w:val="28"/>
        </w:rPr>
        <w:t xml:space="preserve">According to the regulations and unified internal bylaws of Al-Azhar University’s faculties of medicine. </w:t>
      </w:r>
    </w:p>
    <w:p w14:paraId="728F0FB4" w14:textId="77777777" w:rsidR="005D66ED" w:rsidRPr="00C77906" w:rsidRDefault="005D66ED" w:rsidP="005D66ED">
      <w:pPr>
        <w:bidi/>
        <w:spacing w:before="120" w:after="120"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40</w:t>
      </w:r>
      <w:r w:rsidRPr="00C77906">
        <w:rPr>
          <w:rFonts w:hint="cs"/>
          <w:b/>
          <w:bCs/>
          <w:sz w:val="28"/>
          <w:szCs w:val="28"/>
          <w:u w:val="single"/>
          <w:rtl/>
        </w:rPr>
        <w:t>):</w:t>
      </w:r>
      <w:r>
        <w:rPr>
          <w:rFonts w:hint="cs"/>
          <w:sz w:val="28"/>
          <w:szCs w:val="28"/>
          <w:rtl/>
        </w:rPr>
        <w:tab/>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755A6BD7" w14:textId="77777777" w:rsidR="005D66ED" w:rsidRDefault="005D66ED" w:rsidP="005D66ED">
      <w:pPr>
        <w:bidi/>
        <w:ind w:left="450"/>
        <w:rPr>
          <w:color w:val="000000"/>
          <w:sz w:val="28"/>
          <w:szCs w:val="28"/>
          <w:rtl/>
        </w:rPr>
      </w:pPr>
      <w:r>
        <w:rPr>
          <w:rFonts w:hint="cs"/>
          <w:sz w:val="28"/>
          <w:szCs w:val="28"/>
          <w:rtl/>
        </w:rPr>
        <w:t xml:space="preserve">مدة الدراسة لنيل </w:t>
      </w:r>
      <w:r w:rsidRPr="00C77906">
        <w:rPr>
          <w:rFonts w:hint="cs"/>
          <w:color w:val="000000"/>
          <w:sz w:val="28"/>
          <w:szCs w:val="28"/>
          <w:rtl/>
        </w:rPr>
        <w:t xml:space="preserve">درجة </w:t>
      </w:r>
      <w:r>
        <w:rPr>
          <w:rFonts w:hint="cs"/>
          <w:color w:val="000000"/>
          <w:sz w:val="28"/>
          <w:szCs w:val="28"/>
          <w:rtl/>
        </w:rPr>
        <w:t xml:space="preserve">التخصص </w:t>
      </w:r>
      <w:r w:rsidRPr="00457C96">
        <w:rPr>
          <w:rFonts w:hint="cs"/>
          <w:color w:val="000000"/>
          <w:sz w:val="28"/>
          <w:szCs w:val="28"/>
          <w:rtl/>
        </w:rPr>
        <w:t>(الماجستير)</w:t>
      </w:r>
      <w:r>
        <w:rPr>
          <w:rFonts w:hint="cs"/>
          <w:color w:val="000000"/>
          <w:sz w:val="28"/>
          <w:szCs w:val="28"/>
          <w:rtl/>
        </w:rPr>
        <w:t xml:space="preserve"> سنتان وتكون على جزئين:</w:t>
      </w:r>
    </w:p>
    <w:p w14:paraId="28E81643" w14:textId="77777777" w:rsidR="005D66ED" w:rsidRDefault="005D66ED" w:rsidP="005D66ED">
      <w:pPr>
        <w:bidi/>
        <w:ind w:left="450"/>
        <w:rPr>
          <w:color w:val="000000"/>
          <w:sz w:val="28"/>
          <w:szCs w:val="28"/>
          <w:rtl/>
        </w:rPr>
      </w:pPr>
      <w:r>
        <w:rPr>
          <w:rFonts w:hint="cs"/>
          <w:color w:val="000000"/>
          <w:sz w:val="28"/>
          <w:szCs w:val="28"/>
          <w:rtl/>
        </w:rPr>
        <w:lastRenderedPageBreak/>
        <w:t>الجزء الأول: مدته 6 شهور من شهر أكتوبر</w:t>
      </w:r>
    </w:p>
    <w:p w14:paraId="6AAAC541" w14:textId="77777777" w:rsidR="005D66ED" w:rsidRPr="009A1F2D" w:rsidRDefault="005D66ED" w:rsidP="005D66ED">
      <w:pPr>
        <w:bidi/>
        <w:ind w:left="450"/>
        <w:rPr>
          <w:color w:val="000000"/>
          <w:sz w:val="28"/>
          <w:szCs w:val="28"/>
        </w:rPr>
      </w:pPr>
      <w:r>
        <w:rPr>
          <w:rFonts w:hint="cs"/>
          <w:color w:val="000000"/>
          <w:sz w:val="28"/>
          <w:szCs w:val="28"/>
          <w:rtl/>
        </w:rPr>
        <w:t>الجزء الثانى: مدته 18 شهر تبدأ فى شهر مايو أو أكتوبر</w:t>
      </w:r>
    </w:p>
    <w:p w14:paraId="345E424E" w14:textId="77777777" w:rsidR="005D66ED" w:rsidRPr="00C77906" w:rsidRDefault="005D66ED" w:rsidP="005D66ED">
      <w:pPr>
        <w:bidi/>
        <w:spacing w:after="120"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41</w:t>
      </w:r>
      <w:r w:rsidRPr="00C77906">
        <w:rPr>
          <w:rFonts w:hint="cs"/>
          <w:b/>
          <w:bCs/>
          <w:sz w:val="28"/>
          <w:szCs w:val="28"/>
          <w:u w:val="single"/>
          <w:rtl/>
        </w:rPr>
        <w:t>):</w:t>
      </w:r>
      <w:r>
        <w:rPr>
          <w:rFonts w:hint="cs"/>
          <w:sz w:val="28"/>
          <w:szCs w:val="28"/>
          <w:rtl/>
        </w:rPr>
        <w:tab/>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1F226F33" w14:textId="77777777" w:rsidR="005D66ED" w:rsidRPr="00C77906" w:rsidRDefault="005D66ED" w:rsidP="005D66ED">
      <w:pPr>
        <w:bidi/>
        <w:spacing w:after="120" w:line="288" w:lineRule="auto"/>
        <w:ind w:left="540"/>
        <w:jc w:val="both"/>
        <w:rPr>
          <w:color w:val="000000"/>
          <w:sz w:val="28"/>
          <w:szCs w:val="28"/>
          <w:rtl/>
        </w:rPr>
      </w:pPr>
      <w:r w:rsidRPr="00C77906">
        <w:rPr>
          <w:rFonts w:hint="cs"/>
          <w:color w:val="000000"/>
          <w:sz w:val="28"/>
          <w:szCs w:val="28"/>
          <w:rtl/>
        </w:rPr>
        <w:t>يشترط فى قيد الطالب للحصول على درجة</w:t>
      </w:r>
      <w:r>
        <w:rPr>
          <w:rFonts w:hint="cs"/>
          <w:color w:val="000000"/>
          <w:sz w:val="28"/>
          <w:szCs w:val="28"/>
          <w:rtl/>
        </w:rPr>
        <w:t xml:space="preserve"> التخصص</w:t>
      </w:r>
      <w:r w:rsidRPr="00457C96">
        <w:rPr>
          <w:rFonts w:hint="cs"/>
          <w:color w:val="000000"/>
          <w:sz w:val="28"/>
          <w:szCs w:val="28"/>
          <w:rtl/>
        </w:rPr>
        <w:t>(الماجستير):</w:t>
      </w:r>
    </w:p>
    <w:p w14:paraId="0710A83C" w14:textId="77777777" w:rsidR="005D66ED" w:rsidRDefault="005D66ED" w:rsidP="005D66ED">
      <w:pPr>
        <w:pStyle w:val="ListParagraph"/>
        <w:numPr>
          <w:ilvl w:val="0"/>
          <w:numId w:val="84"/>
        </w:numPr>
        <w:spacing w:after="120" w:line="288" w:lineRule="auto"/>
        <w:ind w:left="907"/>
        <w:contextualSpacing w:val="0"/>
      </w:pPr>
      <w:r w:rsidRPr="00C77906">
        <w:rPr>
          <w:rFonts w:hint="cs"/>
          <w:rtl/>
        </w:rPr>
        <w:t>أن يكون حاصلاً على درجة الإجازة العالية (البكالوريوس) فى الطب والجراحة من جامعة الأزهر أو إحدى الجامعات المصرية أو على درجة معادلة لها من معهد آخر معترف به من الجامعة</w:t>
      </w:r>
    </w:p>
    <w:p w14:paraId="2512BBD2" w14:textId="77777777" w:rsidR="005D66ED" w:rsidRDefault="005D66ED" w:rsidP="005D66ED">
      <w:pPr>
        <w:pStyle w:val="ListParagraph"/>
        <w:numPr>
          <w:ilvl w:val="0"/>
          <w:numId w:val="84"/>
        </w:numPr>
        <w:spacing w:after="120" w:line="288" w:lineRule="auto"/>
        <w:ind w:left="907"/>
        <w:contextualSpacing w:val="0"/>
      </w:pPr>
      <w:r>
        <w:rPr>
          <w:rFonts w:hint="cs"/>
          <w:rtl/>
        </w:rPr>
        <w:t>ألا يقل تقدير الطالب عن جيد فى</w:t>
      </w:r>
      <w:r w:rsidRPr="00C77906">
        <w:rPr>
          <w:rFonts w:hint="cs"/>
          <w:rtl/>
        </w:rPr>
        <w:t>الإجازة العالية (البكالوريوس)</w:t>
      </w:r>
      <w:r>
        <w:rPr>
          <w:rFonts w:hint="cs"/>
          <w:rtl/>
        </w:rPr>
        <w:t xml:space="preserve"> أو أن يكون الطالب حاصلاً على درجة الإجازة العالية </w:t>
      </w:r>
      <w:r w:rsidRPr="00C77906">
        <w:rPr>
          <w:rFonts w:hint="cs"/>
          <w:rtl/>
        </w:rPr>
        <w:t>(البكالوريوس)</w:t>
      </w:r>
      <w:r>
        <w:rPr>
          <w:rFonts w:hint="cs"/>
          <w:rtl/>
        </w:rPr>
        <w:t xml:space="preserve"> بتقدير مقبول بشرط الحصول على دبلوم فى مجال التخصص بتقدير عام جيد على الأقل</w:t>
      </w:r>
    </w:p>
    <w:p w14:paraId="5ABC3FB4" w14:textId="77777777" w:rsidR="005D66ED" w:rsidRPr="00C77906" w:rsidRDefault="005D66ED" w:rsidP="005D66ED">
      <w:pPr>
        <w:pStyle w:val="ListParagraph"/>
        <w:numPr>
          <w:ilvl w:val="0"/>
          <w:numId w:val="84"/>
        </w:numPr>
        <w:spacing w:after="120" w:line="288" w:lineRule="auto"/>
        <w:ind w:left="907"/>
        <w:contextualSpacing w:val="0"/>
      </w:pPr>
      <w:r w:rsidRPr="00C77906">
        <w:rPr>
          <w:rFonts w:hint="cs"/>
          <w:rtl/>
        </w:rPr>
        <w:t>أن يكون قد قضى السنة التدريبية (الإمتياز)</w:t>
      </w:r>
    </w:p>
    <w:p w14:paraId="02E4C31F" w14:textId="77777777" w:rsidR="005D66ED" w:rsidRPr="00C77906" w:rsidRDefault="005D66ED" w:rsidP="005D66ED">
      <w:pPr>
        <w:pStyle w:val="ListParagraph"/>
        <w:numPr>
          <w:ilvl w:val="0"/>
          <w:numId w:val="84"/>
        </w:numPr>
        <w:spacing w:after="120" w:line="288" w:lineRule="auto"/>
        <w:ind w:left="907"/>
        <w:contextualSpacing w:val="0"/>
      </w:pPr>
      <w:r w:rsidRPr="00C77906">
        <w:rPr>
          <w:rFonts w:hint="cs"/>
          <w:rtl/>
        </w:rPr>
        <w:t>أن يكون متفرغاً للدراسة</w:t>
      </w:r>
      <w:r>
        <w:rPr>
          <w:rFonts w:hint="cs"/>
          <w:rtl/>
        </w:rPr>
        <w:t xml:space="preserve"> لمدة سنة على الأقل</w:t>
      </w:r>
    </w:p>
    <w:p w14:paraId="1D1E30DD" w14:textId="77777777" w:rsidR="005D66ED" w:rsidRPr="00F84958" w:rsidRDefault="005D66ED" w:rsidP="005D66ED">
      <w:pPr>
        <w:bidi/>
        <w:spacing w:after="120" w:line="288" w:lineRule="auto"/>
        <w:ind w:left="720" w:firstLine="173"/>
        <w:jc w:val="both"/>
        <w:rPr>
          <w:sz w:val="28"/>
          <w:szCs w:val="28"/>
        </w:rPr>
      </w:pPr>
      <w:r>
        <w:rPr>
          <w:rFonts w:hint="cs"/>
          <w:sz w:val="28"/>
          <w:szCs w:val="28"/>
          <w:rtl/>
        </w:rPr>
        <w:t xml:space="preserve">مع مراعاة </w:t>
      </w:r>
      <w:r w:rsidRPr="00F84958">
        <w:rPr>
          <w:rFonts w:hint="cs"/>
          <w:sz w:val="28"/>
          <w:szCs w:val="28"/>
          <w:rtl/>
        </w:rPr>
        <w:t>نظام الجامعة فى الدراسة والإمتحانات للمواد الإسلامية المقررة لغير خريجى الأزهر</w:t>
      </w:r>
    </w:p>
    <w:p w14:paraId="2A455565" w14:textId="77777777" w:rsidR="005D66ED" w:rsidRPr="00C77906" w:rsidRDefault="005D66ED" w:rsidP="005D66ED">
      <w:pPr>
        <w:bidi/>
        <w:spacing w:line="288" w:lineRule="auto"/>
        <w:rPr>
          <w:b/>
          <w:bCs/>
          <w:sz w:val="28"/>
          <w:szCs w:val="28"/>
          <w:u w:val="single"/>
          <w:rtl/>
        </w:rPr>
      </w:pPr>
      <w:r w:rsidRPr="00C77906">
        <w:rPr>
          <w:rFonts w:hint="cs"/>
          <w:b/>
          <w:bCs/>
          <w:sz w:val="28"/>
          <w:szCs w:val="28"/>
          <w:u w:val="single"/>
          <w:rtl/>
        </w:rPr>
        <w:t>مادة (</w:t>
      </w:r>
      <w:r>
        <w:rPr>
          <w:rFonts w:hint="cs"/>
          <w:b/>
          <w:bCs/>
          <w:sz w:val="28"/>
          <w:szCs w:val="28"/>
          <w:u w:val="single"/>
          <w:rtl/>
        </w:rPr>
        <w:t>42</w:t>
      </w:r>
      <w:r w:rsidRPr="00C77906">
        <w:rPr>
          <w:rFonts w:hint="cs"/>
          <w:b/>
          <w:bCs/>
          <w:sz w:val="28"/>
          <w:szCs w:val="28"/>
          <w:u w:val="single"/>
          <w:rtl/>
        </w:rPr>
        <w:t>)</w:t>
      </w:r>
    </w:p>
    <w:p w14:paraId="40E9DCA2" w14:textId="77777777" w:rsidR="005D66ED" w:rsidRDefault="005D66ED" w:rsidP="005D66ED">
      <w:pPr>
        <w:bidi/>
        <w:spacing w:after="120" w:line="288" w:lineRule="auto"/>
        <w:ind w:left="540"/>
        <w:jc w:val="both"/>
        <w:rPr>
          <w:sz w:val="28"/>
          <w:szCs w:val="28"/>
        </w:rPr>
      </w:pPr>
      <w:r w:rsidRPr="00C77906">
        <w:rPr>
          <w:rFonts w:hint="cs"/>
          <w:sz w:val="28"/>
          <w:szCs w:val="28"/>
          <w:rtl/>
        </w:rPr>
        <w:t xml:space="preserve">يكون القيد لهذه الدرجة فى شهر أكتوبر </w:t>
      </w:r>
      <w:r>
        <w:rPr>
          <w:rFonts w:hint="cs"/>
          <w:sz w:val="28"/>
          <w:szCs w:val="28"/>
          <w:rtl/>
        </w:rPr>
        <w:t>وتبدأ الدراسة فى شهر نوفمبر من كل عام</w:t>
      </w:r>
    </w:p>
    <w:p w14:paraId="66C1FDA1" w14:textId="77777777" w:rsidR="005D66ED" w:rsidRPr="00C77906" w:rsidRDefault="005D66ED" w:rsidP="005D66ED">
      <w:pPr>
        <w:spacing w:before="120" w:line="288" w:lineRule="auto"/>
        <w:jc w:val="right"/>
        <w:rPr>
          <w:b/>
          <w:bCs/>
          <w:sz w:val="28"/>
          <w:szCs w:val="28"/>
          <w:u w:val="single"/>
          <w:rtl/>
        </w:rPr>
      </w:pPr>
      <w:r w:rsidRPr="00C77906">
        <w:rPr>
          <w:rFonts w:hint="cs"/>
          <w:b/>
          <w:bCs/>
          <w:sz w:val="28"/>
          <w:szCs w:val="28"/>
          <w:u w:val="single"/>
          <w:rtl/>
        </w:rPr>
        <w:t>مادة (</w:t>
      </w:r>
      <w:r>
        <w:rPr>
          <w:rFonts w:hint="cs"/>
          <w:b/>
          <w:bCs/>
          <w:sz w:val="28"/>
          <w:szCs w:val="28"/>
          <w:u w:val="single"/>
          <w:rtl/>
        </w:rPr>
        <w:t>43</w:t>
      </w:r>
      <w:r w:rsidRPr="00C77906">
        <w:rPr>
          <w:rFonts w:hint="cs"/>
          <w:b/>
          <w:bCs/>
          <w:sz w:val="28"/>
          <w:szCs w:val="28"/>
          <w:u w:val="single"/>
          <w:rtl/>
        </w:rPr>
        <w:t>)</w:t>
      </w:r>
    </w:p>
    <w:p w14:paraId="3B2BEDF8" w14:textId="77777777" w:rsidR="005D66ED" w:rsidRDefault="005D66ED" w:rsidP="005D66ED">
      <w:pPr>
        <w:bidi/>
        <w:spacing w:after="120" w:line="288" w:lineRule="auto"/>
        <w:ind w:left="540"/>
        <w:jc w:val="both"/>
        <w:rPr>
          <w:sz w:val="28"/>
          <w:szCs w:val="28"/>
        </w:rPr>
      </w:pPr>
      <w:r w:rsidRPr="00C77906">
        <w:rPr>
          <w:rFonts w:hint="cs"/>
          <w:sz w:val="28"/>
          <w:szCs w:val="28"/>
          <w:rtl/>
        </w:rPr>
        <w:t xml:space="preserve">يشكل مجلس الكلية لجنة لكل تخصص تتولى وضع المحتوى العلمى للمقررات فى حدود الساعات الواردة فى اللائحة على أن تشمل هذه الساعات </w:t>
      </w:r>
      <w:r>
        <w:rPr>
          <w:rFonts w:hint="cs"/>
          <w:sz w:val="28"/>
          <w:szCs w:val="28"/>
          <w:rtl/>
        </w:rPr>
        <w:t>محاضرات و</w:t>
      </w:r>
      <w:r w:rsidRPr="00C77906">
        <w:rPr>
          <w:rFonts w:hint="cs"/>
          <w:sz w:val="28"/>
          <w:szCs w:val="28"/>
          <w:rtl/>
        </w:rPr>
        <w:t>دروس عملية وتدريب إكلينيكى وتعرض على مجلس الكلية لإقرارها.</w:t>
      </w:r>
    </w:p>
    <w:p w14:paraId="1F550CD3" w14:textId="77777777" w:rsidR="005D66ED" w:rsidRDefault="005D66ED" w:rsidP="005D66ED">
      <w:pPr>
        <w:bidi/>
        <w:spacing w:after="120" w:line="288" w:lineRule="auto"/>
        <w:ind w:left="540"/>
        <w:jc w:val="both"/>
        <w:rPr>
          <w:sz w:val="28"/>
          <w:szCs w:val="28"/>
        </w:rPr>
      </w:pPr>
    </w:p>
    <w:p w14:paraId="1CD9CA4E" w14:textId="77777777" w:rsidR="005D66ED" w:rsidRPr="00C77906" w:rsidRDefault="005D66ED" w:rsidP="005D66ED">
      <w:pPr>
        <w:bidi/>
        <w:spacing w:after="120" w:line="288" w:lineRule="auto"/>
        <w:ind w:left="540"/>
        <w:jc w:val="both"/>
        <w:rPr>
          <w:sz w:val="28"/>
          <w:szCs w:val="28"/>
        </w:rPr>
      </w:pPr>
    </w:p>
    <w:p w14:paraId="6A32C908" w14:textId="77777777" w:rsidR="005D66ED" w:rsidRPr="00C77906" w:rsidRDefault="005D66ED" w:rsidP="005D66ED">
      <w:pPr>
        <w:tabs>
          <w:tab w:val="left" w:pos="360"/>
        </w:tabs>
        <w:spacing w:after="120"/>
        <w:jc w:val="both"/>
        <w:rPr>
          <w:b/>
          <w:bCs/>
          <w:sz w:val="28"/>
          <w:szCs w:val="28"/>
          <w:lang w:bidi="ar-EG"/>
        </w:rPr>
      </w:pPr>
      <w:r>
        <w:rPr>
          <w:b/>
          <w:bCs/>
          <w:sz w:val="28"/>
          <w:szCs w:val="28"/>
          <w:lang w:bidi="ar-EG"/>
        </w:rPr>
        <w:t>8</w:t>
      </w:r>
      <w:r w:rsidRPr="00C77906">
        <w:rPr>
          <w:b/>
          <w:bCs/>
          <w:sz w:val="28"/>
          <w:szCs w:val="28"/>
          <w:lang w:bidi="ar-EG"/>
        </w:rPr>
        <w:t xml:space="preserve">.  Regulations for Progression and Programme Completion </w:t>
      </w:r>
    </w:p>
    <w:p w14:paraId="395728AD" w14:textId="77777777" w:rsidR="005D66ED" w:rsidRPr="00C77906" w:rsidRDefault="005D66ED" w:rsidP="005D66ED">
      <w:pPr>
        <w:spacing w:after="120"/>
        <w:ind w:left="450"/>
        <w:rPr>
          <w:sz w:val="28"/>
          <w:szCs w:val="28"/>
          <w:rtl/>
        </w:rPr>
      </w:pPr>
      <w:r w:rsidRPr="00C77906">
        <w:rPr>
          <w:sz w:val="28"/>
          <w:szCs w:val="28"/>
        </w:rPr>
        <w:t>According to the unified internal by- laws of Al-Azhar Univ</w:t>
      </w:r>
      <w:r>
        <w:rPr>
          <w:sz w:val="28"/>
          <w:szCs w:val="28"/>
        </w:rPr>
        <w:t>ersity’s faculties of medicine.</w:t>
      </w:r>
    </w:p>
    <w:p w14:paraId="5FC0367C" w14:textId="77777777" w:rsidR="005D66ED" w:rsidRPr="00C77906" w:rsidRDefault="005D66ED" w:rsidP="005D66ED">
      <w:pPr>
        <w:spacing w:before="240" w:after="120" w:line="288" w:lineRule="auto"/>
        <w:jc w:val="right"/>
        <w:rPr>
          <w:sz w:val="28"/>
          <w:szCs w:val="28"/>
          <w:rtl/>
        </w:rPr>
      </w:pPr>
      <w:r w:rsidRPr="00C77906">
        <w:rPr>
          <w:rFonts w:hint="cs"/>
          <w:b/>
          <w:bCs/>
          <w:sz w:val="28"/>
          <w:szCs w:val="28"/>
          <w:u w:val="single"/>
          <w:rtl/>
        </w:rPr>
        <w:t>مادة (</w:t>
      </w:r>
      <w:r>
        <w:rPr>
          <w:rFonts w:hint="cs"/>
          <w:b/>
          <w:bCs/>
          <w:sz w:val="28"/>
          <w:szCs w:val="28"/>
          <w:u w:val="single"/>
          <w:rtl/>
        </w:rPr>
        <w:t>44</w:t>
      </w:r>
      <w:r w:rsidRPr="00C77906">
        <w:rPr>
          <w:rFonts w:hint="cs"/>
          <w:b/>
          <w:bCs/>
          <w:sz w:val="28"/>
          <w:szCs w:val="28"/>
          <w:u w:val="single"/>
          <w:rtl/>
        </w:rPr>
        <w:t>):</w:t>
      </w:r>
      <w:r w:rsidRPr="00C77906">
        <w:rPr>
          <w:rFonts w:hint="cs"/>
          <w:sz w:val="28"/>
          <w:szCs w:val="28"/>
          <w:rtl/>
        </w:rPr>
        <w:tab/>
      </w:r>
    </w:p>
    <w:p w14:paraId="6BF71161" w14:textId="77777777" w:rsidR="005D66ED" w:rsidRPr="00C77906" w:rsidRDefault="005D66ED" w:rsidP="005D66ED">
      <w:pPr>
        <w:bidi/>
        <w:spacing w:after="120" w:line="312" w:lineRule="auto"/>
        <w:ind w:firstLine="510"/>
        <w:rPr>
          <w:color w:val="000000"/>
          <w:sz w:val="28"/>
          <w:szCs w:val="28"/>
          <w:rtl/>
        </w:rPr>
      </w:pPr>
      <w:r w:rsidRPr="00C77906">
        <w:rPr>
          <w:rFonts w:hint="cs"/>
          <w:color w:val="000000"/>
          <w:sz w:val="28"/>
          <w:szCs w:val="28"/>
          <w:rtl/>
        </w:rPr>
        <w:t>يشترط لنيل درجة</w:t>
      </w:r>
      <w:r>
        <w:rPr>
          <w:rFonts w:hint="cs"/>
          <w:color w:val="000000"/>
          <w:sz w:val="28"/>
          <w:szCs w:val="28"/>
          <w:rtl/>
        </w:rPr>
        <w:t xml:space="preserve"> التخصص(الماجستير)</w:t>
      </w:r>
      <w:r w:rsidRPr="00C77906">
        <w:rPr>
          <w:rFonts w:hint="cs"/>
          <w:color w:val="000000"/>
          <w:sz w:val="28"/>
          <w:szCs w:val="28"/>
          <w:rtl/>
        </w:rPr>
        <w:t>:</w:t>
      </w:r>
    </w:p>
    <w:p w14:paraId="0062AA62" w14:textId="77777777" w:rsidR="005D66ED" w:rsidRDefault="005D66ED" w:rsidP="005D66ED">
      <w:pPr>
        <w:pStyle w:val="ListParagraph"/>
        <w:numPr>
          <w:ilvl w:val="0"/>
          <w:numId w:val="85"/>
        </w:numPr>
        <w:spacing w:after="120" w:line="312" w:lineRule="auto"/>
        <w:contextualSpacing w:val="0"/>
      </w:pPr>
      <w:r w:rsidRPr="00C77906">
        <w:rPr>
          <w:rFonts w:hint="cs"/>
          <w:rtl/>
        </w:rPr>
        <w:lastRenderedPageBreak/>
        <w:t xml:space="preserve">حضور المقررات الدراسية والتدريبات الإكلينيكية والعملية بصفة مرضية على ألا تقل نسبة الحضور عن </w:t>
      </w:r>
      <w:r>
        <w:rPr>
          <w:rFonts w:hint="cs"/>
          <w:rtl/>
        </w:rPr>
        <w:t xml:space="preserve">75 </w:t>
      </w:r>
      <w:r w:rsidRPr="00C77906">
        <w:rPr>
          <w:rFonts w:hint="cs"/>
          <w:rtl/>
        </w:rPr>
        <w:t>%</w:t>
      </w:r>
    </w:p>
    <w:p w14:paraId="642F13B1" w14:textId="77777777" w:rsidR="005D66ED" w:rsidRDefault="005D66ED" w:rsidP="005D66ED">
      <w:pPr>
        <w:pStyle w:val="ListParagraph"/>
        <w:numPr>
          <w:ilvl w:val="0"/>
          <w:numId w:val="85"/>
        </w:numPr>
        <w:spacing w:after="120" w:line="312" w:lineRule="auto"/>
        <w:contextualSpacing w:val="0"/>
      </w:pPr>
      <w:r>
        <w:rPr>
          <w:rFonts w:hint="cs"/>
          <w:rtl/>
        </w:rPr>
        <w:t>أن يقوم بالعمل كطبيب مقيم أصلى أو زائر لمدة سنة على الأقل فى قسم التخصص</w:t>
      </w:r>
    </w:p>
    <w:p w14:paraId="7D135FF0" w14:textId="77777777" w:rsidR="005D66ED" w:rsidRPr="00C77906" w:rsidRDefault="005D66ED" w:rsidP="005D66ED">
      <w:pPr>
        <w:pStyle w:val="ListParagraph"/>
        <w:numPr>
          <w:ilvl w:val="0"/>
          <w:numId w:val="85"/>
        </w:numPr>
        <w:spacing w:after="120" w:line="312" w:lineRule="auto"/>
        <w:contextualSpacing w:val="0"/>
      </w:pPr>
      <w:r>
        <w:rPr>
          <w:rFonts w:hint="cs"/>
          <w:rtl/>
        </w:rPr>
        <w:t>أن يقوم بإعداد بحث فى موضوع يقره مجلس الجامعة بعد موافقة مجلس الكلية ينتهى بإعداد رسالة تقبلها لجنة الحكم قبل التقدم للإمتحانالثانى بشهر على الأقل</w:t>
      </w:r>
    </w:p>
    <w:p w14:paraId="6B548554" w14:textId="77777777" w:rsidR="005D66ED" w:rsidRDefault="005D66ED" w:rsidP="005D66ED">
      <w:pPr>
        <w:pStyle w:val="ListParagraph"/>
        <w:numPr>
          <w:ilvl w:val="0"/>
          <w:numId w:val="85"/>
        </w:numPr>
        <w:spacing w:after="120" w:line="312" w:lineRule="auto"/>
        <w:contextualSpacing w:val="0"/>
      </w:pPr>
      <w:r w:rsidRPr="00C77906">
        <w:rPr>
          <w:rFonts w:hint="cs"/>
          <w:rtl/>
        </w:rPr>
        <w:t xml:space="preserve">أن </w:t>
      </w:r>
      <w:r>
        <w:rPr>
          <w:rFonts w:hint="cs"/>
          <w:rtl/>
        </w:rPr>
        <w:t>ينجح فىإمتحان القسمين الأول والثانى.</w:t>
      </w:r>
    </w:p>
    <w:p w14:paraId="248BCD32" w14:textId="77777777" w:rsidR="005D66ED" w:rsidRDefault="005D66ED" w:rsidP="005D66ED">
      <w:pPr>
        <w:bidi/>
        <w:spacing w:after="120" w:line="312" w:lineRule="auto"/>
        <w:ind w:left="900"/>
        <w:jc w:val="both"/>
        <w:rPr>
          <w:b/>
          <w:bCs/>
          <w:sz w:val="28"/>
          <w:szCs w:val="28"/>
          <w:u w:val="single"/>
          <w:rtl/>
        </w:rPr>
      </w:pPr>
      <w:r w:rsidRPr="00EC6E7D">
        <w:rPr>
          <w:rFonts w:hint="cs"/>
          <w:b/>
          <w:bCs/>
          <w:sz w:val="28"/>
          <w:szCs w:val="28"/>
          <w:u w:val="single"/>
          <w:rtl/>
        </w:rPr>
        <w:t>الإخت</w:t>
      </w:r>
      <w:r>
        <w:rPr>
          <w:rFonts w:hint="cs"/>
          <w:b/>
          <w:bCs/>
          <w:sz w:val="28"/>
          <w:szCs w:val="28"/>
          <w:u w:val="single"/>
          <w:rtl/>
        </w:rPr>
        <w:t>ب</w:t>
      </w:r>
      <w:r w:rsidRPr="00EC6E7D">
        <w:rPr>
          <w:rFonts w:hint="cs"/>
          <w:b/>
          <w:bCs/>
          <w:sz w:val="28"/>
          <w:szCs w:val="28"/>
          <w:u w:val="single"/>
          <w:rtl/>
        </w:rPr>
        <w:t>ارات</w:t>
      </w:r>
      <w:r>
        <w:rPr>
          <w:rFonts w:hint="cs"/>
          <w:b/>
          <w:bCs/>
          <w:sz w:val="28"/>
          <w:szCs w:val="28"/>
          <w:u w:val="single"/>
          <w:rtl/>
        </w:rPr>
        <w:t xml:space="preserve"> للقسم الأول:</w:t>
      </w:r>
    </w:p>
    <w:p w14:paraId="224BBD60" w14:textId="77777777" w:rsidR="005D66ED"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الف</w:t>
      </w:r>
      <w:r>
        <w:rPr>
          <w:rFonts w:hint="cs"/>
          <w:rtl/>
          <w:lang w:bidi="ar-EG"/>
        </w:rPr>
        <w:t>يزياء الإشعاعية</w:t>
      </w:r>
      <w:r>
        <w:rPr>
          <w:rFonts w:hint="cs"/>
          <w:rtl/>
        </w:rPr>
        <w:t xml:space="preserve"> + إختبارشفوى.</w:t>
      </w:r>
    </w:p>
    <w:p w14:paraId="4EACC6EB" w14:textId="77777777" w:rsidR="005D66ED"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تكنولوجيا الفحص بالأشعة و التشريح الراديولوجي + إختبارعملى + إختبارشفوى</w:t>
      </w:r>
    </w:p>
    <w:p w14:paraId="5558044E" w14:textId="77777777" w:rsidR="005D66ED" w:rsidRPr="00C01EAF" w:rsidRDefault="005D66ED" w:rsidP="005D66ED">
      <w:pPr>
        <w:pStyle w:val="ListParagraph"/>
        <w:numPr>
          <w:ilvl w:val="0"/>
          <w:numId w:val="87"/>
        </w:numPr>
        <w:spacing w:after="100" w:line="288" w:lineRule="auto"/>
        <w:ind w:left="1258" w:hanging="181"/>
        <w:contextualSpacing w:val="0"/>
      </w:pPr>
      <w:r>
        <w:rPr>
          <w:rFonts w:hint="cs"/>
          <w:rtl/>
        </w:rPr>
        <w:t>إختبارتحريرى مدتهثلاث ساعات فى استخدامات النظائر المشعة للتشخيص و البيولوجية الإشعاعية و الوقاية وتنظيم خدمات الأشعة التشخيصية و الإحصاء البيولوجى + إختبارعملى + إختبارشفوى</w:t>
      </w:r>
    </w:p>
    <w:p w14:paraId="2CAA037F" w14:textId="77777777" w:rsidR="005D66ED" w:rsidRPr="008B7030" w:rsidRDefault="005D66ED" w:rsidP="005D66ED">
      <w:pPr>
        <w:bidi/>
        <w:spacing w:after="120" w:line="288" w:lineRule="auto"/>
        <w:ind w:left="900" w:firstLine="90"/>
        <w:jc w:val="both"/>
        <w:rPr>
          <w:sz w:val="28"/>
          <w:szCs w:val="28"/>
        </w:rPr>
      </w:pPr>
      <w:r w:rsidRPr="00EC6E7D">
        <w:rPr>
          <w:rFonts w:hint="cs"/>
          <w:b/>
          <w:bCs/>
          <w:sz w:val="28"/>
          <w:szCs w:val="28"/>
          <w:u w:val="single"/>
          <w:rtl/>
        </w:rPr>
        <w:t>الإخت</w:t>
      </w:r>
      <w:r>
        <w:rPr>
          <w:rFonts w:hint="cs"/>
          <w:b/>
          <w:bCs/>
          <w:sz w:val="28"/>
          <w:szCs w:val="28"/>
          <w:u w:val="single"/>
          <w:rtl/>
        </w:rPr>
        <w:t>ب</w:t>
      </w:r>
      <w:r w:rsidRPr="00EC6E7D">
        <w:rPr>
          <w:rFonts w:hint="cs"/>
          <w:b/>
          <w:bCs/>
          <w:sz w:val="28"/>
          <w:szCs w:val="28"/>
          <w:u w:val="single"/>
          <w:rtl/>
        </w:rPr>
        <w:t>ارات</w:t>
      </w:r>
      <w:r>
        <w:rPr>
          <w:rFonts w:hint="cs"/>
          <w:b/>
          <w:bCs/>
          <w:sz w:val="28"/>
          <w:szCs w:val="28"/>
          <w:u w:val="single"/>
          <w:rtl/>
        </w:rPr>
        <w:t xml:space="preserve"> للقسم الثانى:</w:t>
      </w:r>
    </w:p>
    <w:p w14:paraId="1154ECD7" w14:textId="77777777" w:rsidR="005D66ED" w:rsidRPr="00D96024" w:rsidRDefault="005D66ED" w:rsidP="005D66ED">
      <w:pPr>
        <w:pStyle w:val="ListParagraph"/>
        <w:numPr>
          <w:ilvl w:val="1"/>
          <w:numId w:val="88"/>
        </w:numPr>
        <w:spacing w:after="100" w:line="288" w:lineRule="auto"/>
        <w:jc w:val="left"/>
      </w:pPr>
      <w:r w:rsidRPr="00D96024">
        <w:rPr>
          <w:rFonts w:hint="cs"/>
          <w:rtl/>
        </w:rPr>
        <w:t xml:space="preserve">إختباران تحريريان مدة كل منهما ثلاث ساعات فى التشخيص </w:t>
      </w:r>
      <w:r w:rsidRPr="00D96024">
        <w:rPr>
          <w:rFonts w:hint="cs"/>
          <w:rtl/>
          <w:lang w:bidi="ar-EG"/>
        </w:rPr>
        <w:t xml:space="preserve">بالأشعة </w:t>
      </w:r>
      <w:r w:rsidRPr="00D96024">
        <w:rPr>
          <w:rFonts w:hint="cs"/>
          <w:rtl/>
        </w:rPr>
        <w:t>+ إختبارعملى + إختبارشفوى</w:t>
      </w:r>
    </w:p>
    <w:p w14:paraId="020EB572" w14:textId="77777777" w:rsidR="005D66ED" w:rsidRPr="00D96024" w:rsidRDefault="005D66ED" w:rsidP="005D66ED">
      <w:pPr>
        <w:pStyle w:val="ListParagraph"/>
        <w:numPr>
          <w:ilvl w:val="1"/>
          <w:numId w:val="88"/>
        </w:numPr>
        <w:spacing w:after="100" w:line="288" w:lineRule="auto"/>
        <w:jc w:val="left"/>
      </w:pPr>
      <w:r w:rsidRPr="00D96024">
        <w:rPr>
          <w:rFonts w:hint="cs"/>
          <w:rtl/>
        </w:rPr>
        <w:t>إختبارتحريرى مدته ثلاث ساعات فى الأسس الإكلينيكي في الجراحة و الأمراض الباطنة و الباثولوجيا في التشخيص بالأشعة + اختبار شفوي .</w:t>
      </w:r>
    </w:p>
    <w:p w14:paraId="095398E1" w14:textId="77777777" w:rsidR="005D66ED" w:rsidRPr="00E645F6" w:rsidRDefault="005D66ED" w:rsidP="005D66ED">
      <w:pPr>
        <w:pStyle w:val="ListParagraph"/>
        <w:spacing w:after="100" w:line="288" w:lineRule="auto"/>
        <w:ind w:left="1077"/>
        <w:contextualSpacing w:val="0"/>
      </w:pPr>
    </w:p>
    <w:p w14:paraId="671CA7A3" w14:textId="77777777" w:rsidR="005D66ED" w:rsidRPr="00425ECE" w:rsidRDefault="005D66ED" w:rsidP="005D66ED">
      <w:pPr>
        <w:spacing w:before="120" w:after="120" w:line="288" w:lineRule="auto"/>
        <w:jc w:val="right"/>
        <w:rPr>
          <w:sz w:val="28"/>
          <w:szCs w:val="28"/>
          <w:rtl/>
        </w:rPr>
      </w:pPr>
      <w:r w:rsidRPr="00425ECE">
        <w:rPr>
          <w:rFonts w:hint="cs"/>
          <w:b/>
          <w:bCs/>
          <w:sz w:val="28"/>
          <w:szCs w:val="28"/>
          <w:u w:val="single"/>
          <w:rtl/>
        </w:rPr>
        <w:t>مادة (46)</w:t>
      </w:r>
      <w:r w:rsidRPr="00425ECE">
        <w:rPr>
          <w:rFonts w:hint="cs"/>
          <w:sz w:val="28"/>
          <w:szCs w:val="28"/>
          <w:rtl/>
        </w:rPr>
        <w:tab/>
      </w:r>
    </w:p>
    <w:p w14:paraId="5157F604" w14:textId="77777777" w:rsidR="005D66ED" w:rsidRDefault="005D66ED" w:rsidP="005D66ED">
      <w:pPr>
        <w:bidi/>
        <w:spacing w:after="120"/>
        <w:ind w:left="720"/>
        <w:rPr>
          <w:color w:val="000000"/>
          <w:sz w:val="28"/>
          <w:szCs w:val="28"/>
          <w:rtl/>
        </w:rPr>
      </w:pPr>
      <w:r>
        <w:rPr>
          <w:rFonts w:hint="cs"/>
          <w:sz w:val="28"/>
          <w:szCs w:val="28"/>
          <w:rtl/>
        </w:rPr>
        <w:t xml:space="preserve">توزع درجات التقدير النهائى لدرجة </w:t>
      </w:r>
      <w:r>
        <w:rPr>
          <w:rFonts w:hint="cs"/>
          <w:color w:val="000000"/>
          <w:sz w:val="28"/>
          <w:szCs w:val="28"/>
          <w:rtl/>
        </w:rPr>
        <w:t>التخصص(الماجستير) على الوجه التالى:</w:t>
      </w:r>
    </w:p>
    <w:p w14:paraId="3685D1E4" w14:textId="77777777" w:rsidR="005D66ED" w:rsidRPr="00425ECE" w:rsidRDefault="005D66ED" w:rsidP="005D66ED">
      <w:pPr>
        <w:pStyle w:val="ListParagraph"/>
        <w:numPr>
          <w:ilvl w:val="0"/>
          <w:numId w:val="86"/>
        </w:numPr>
        <w:spacing w:after="120"/>
        <w:contextualSpacing w:val="0"/>
        <w:jc w:val="left"/>
        <w:rPr>
          <w:color w:val="000000"/>
          <w:rtl/>
        </w:rPr>
      </w:pPr>
      <w:r w:rsidRPr="00425ECE">
        <w:rPr>
          <w:rFonts w:hint="cs"/>
          <w:color w:val="000000"/>
          <w:rtl/>
        </w:rPr>
        <w:t>30% منها لإمتحان القسم الأول</w:t>
      </w:r>
    </w:p>
    <w:p w14:paraId="46D1FAE2" w14:textId="77777777" w:rsidR="005D66ED" w:rsidRPr="00425ECE" w:rsidRDefault="005D66ED" w:rsidP="005D66ED">
      <w:pPr>
        <w:pStyle w:val="ListParagraph"/>
        <w:numPr>
          <w:ilvl w:val="0"/>
          <w:numId w:val="86"/>
        </w:numPr>
        <w:spacing w:after="120"/>
        <w:contextualSpacing w:val="0"/>
        <w:jc w:val="left"/>
        <w:rPr>
          <w:color w:val="000000"/>
          <w:rtl/>
        </w:rPr>
      </w:pPr>
      <w:r w:rsidRPr="00425ECE">
        <w:rPr>
          <w:rFonts w:hint="cs"/>
          <w:color w:val="000000"/>
          <w:rtl/>
        </w:rPr>
        <w:t>تقبل الرسالة بدون تقدير</w:t>
      </w:r>
    </w:p>
    <w:p w14:paraId="00928EE4" w14:textId="77777777" w:rsidR="005D66ED" w:rsidRPr="00DB4526" w:rsidRDefault="005D66ED" w:rsidP="005D66ED">
      <w:pPr>
        <w:pStyle w:val="ListParagraph"/>
        <w:numPr>
          <w:ilvl w:val="0"/>
          <w:numId w:val="86"/>
        </w:numPr>
        <w:spacing w:after="120"/>
        <w:contextualSpacing w:val="0"/>
        <w:jc w:val="left"/>
        <w:rPr>
          <w:b/>
          <w:bCs/>
          <w:u w:val="single"/>
        </w:rPr>
      </w:pPr>
      <w:r w:rsidRPr="00425ECE">
        <w:rPr>
          <w:rFonts w:hint="cs"/>
          <w:color w:val="000000"/>
          <w:rtl/>
        </w:rPr>
        <w:t>70% منها لإمتحان القسم الثانى</w:t>
      </w:r>
    </w:p>
    <w:p w14:paraId="11806BB1" w14:textId="77777777" w:rsidR="005D66ED" w:rsidRPr="00DB4526" w:rsidRDefault="005D66ED" w:rsidP="005D66ED">
      <w:pPr>
        <w:pStyle w:val="ListParagraph"/>
        <w:spacing w:after="120"/>
        <w:ind w:left="1080"/>
        <w:contextualSpacing w:val="0"/>
        <w:rPr>
          <w:b/>
          <w:bCs/>
          <w:sz w:val="16"/>
          <w:szCs w:val="16"/>
          <w:u w:val="single"/>
          <w:rtl/>
        </w:rPr>
      </w:pPr>
    </w:p>
    <w:p w14:paraId="06B014E3" w14:textId="77777777" w:rsidR="005D66ED" w:rsidRPr="00457C96" w:rsidRDefault="005D66ED" w:rsidP="005D66ED">
      <w:pPr>
        <w:bidi/>
        <w:spacing w:before="240" w:after="120" w:line="312" w:lineRule="auto"/>
        <w:ind w:firstLine="446"/>
        <w:rPr>
          <w:b/>
          <w:bCs/>
          <w:sz w:val="28"/>
          <w:szCs w:val="28"/>
          <w:u w:val="single"/>
          <w:rtl/>
        </w:rPr>
      </w:pPr>
      <w:r w:rsidRPr="00C77906">
        <w:rPr>
          <w:rFonts w:hint="cs"/>
          <w:b/>
          <w:bCs/>
          <w:sz w:val="28"/>
          <w:szCs w:val="28"/>
          <w:u w:val="single"/>
          <w:rtl/>
        </w:rPr>
        <w:t>مادة (</w:t>
      </w:r>
      <w:r>
        <w:rPr>
          <w:rFonts w:hint="cs"/>
          <w:b/>
          <w:bCs/>
          <w:sz w:val="28"/>
          <w:szCs w:val="28"/>
          <w:u w:val="single"/>
          <w:rtl/>
        </w:rPr>
        <w:t>47</w:t>
      </w:r>
      <w:r w:rsidRPr="00C77906">
        <w:rPr>
          <w:rFonts w:hint="cs"/>
          <w:b/>
          <w:bCs/>
          <w:sz w:val="28"/>
          <w:szCs w:val="28"/>
          <w:u w:val="single"/>
          <w:rtl/>
        </w:rPr>
        <w:t>)</w:t>
      </w:r>
      <w:r w:rsidRPr="00C77906">
        <w:rPr>
          <w:rFonts w:hint="cs"/>
          <w:sz w:val="28"/>
          <w:szCs w:val="28"/>
          <w:rtl/>
        </w:rPr>
        <w:tab/>
      </w:r>
      <w:r w:rsidRPr="00457C96">
        <w:rPr>
          <w:rFonts w:hint="cs"/>
          <w:sz w:val="28"/>
          <w:szCs w:val="28"/>
          <w:rtl/>
        </w:rPr>
        <w:t>(</w:t>
      </w:r>
      <w:r>
        <w:rPr>
          <w:rFonts w:hint="cs"/>
          <w:sz w:val="28"/>
          <w:szCs w:val="28"/>
          <w:rtl/>
        </w:rPr>
        <w:t xml:space="preserve">عدلت بناء على </w:t>
      </w:r>
      <w:r w:rsidRPr="00C77906">
        <w:rPr>
          <w:rFonts w:hint="cs"/>
          <w:sz w:val="28"/>
          <w:szCs w:val="28"/>
          <w:rtl/>
        </w:rPr>
        <w:t xml:space="preserve">قرار </w:t>
      </w:r>
      <w:r w:rsidRPr="00457C96">
        <w:rPr>
          <w:rFonts w:hint="cs"/>
          <w:sz w:val="28"/>
          <w:szCs w:val="28"/>
          <w:rtl/>
        </w:rPr>
        <w:t>شيخ الأزهر رقم 873 لسنة 1996)</w:t>
      </w:r>
    </w:p>
    <w:p w14:paraId="2C1DEE31" w14:textId="77777777" w:rsidR="005D66ED" w:rsidRPr="00C77906" w:rsidRDefault="005D66ED" w:rsidP="005D66ED">
      <w:pPr>
        <w:bidi/>
        <w:spacing w:after="120" w:line="312" w:lineRule="auto"/>
        <w:ind w:firstLine="720"/>
        <w:rPr>
          <w:sz w:val="28"/>
          <w:szCs w:val="28"/>
          <w:rtl/>
        </w:rPr>
      </w:pPr>
      <w:r w:rsidRPr="00C77906">
        <w:rPr>
          <w:rFonts w:hint="cs"/>
          <w:sz w:val="28"/>
          <w:szCs w:val="28"/>
          <w:rtl/>
        </w:rPr>
        <w:lastRenderedPageBreak/>
        <w:t>تعقد إمتحانات</w:t>
      </w:r>
      <w:r>
        <w:rPr>
          <w:rFonts w:hint="cs"/>
          <w:sz w:val="28"/>
          <w:szCs w:val="28"/>
          <w:rtl/>
        </w:rPr>
        <w:t xml:space="preserve"> القسم الأول للماجستير فى شهر إبريل ومن يرسب يعيد الإمتحانفى شهر سبتمبرو</w:t>
      </w:r>
      <w:r w:rsidRPr="00C77906">
        <w:rPr>
          <w:rFonts w:hint="cs"/>
          <w:sz w:val="28"/>
          <w:szCs w:val="28"/>
          <w:rtl/>
        </w:rPr>
        <w:t>تعقد إمتحانات</w:t>
      </w:r>
      <w:r>
        <w:rPr>
          <w:rFonts w:hint="cs"/>
          <w:sz w:val="28"/>
          <w:szCs w:val="28"/>
          <w:rtl/>
        </w:rPr>
        <w:t xml:space="preserve"> القسم الثانىفىدورى نوفمبر وإبريل من كل عام ولا تبدأ الدراسة بالجزء الثانى إلا بعد النجاح فى القسم الأول</w:t>
      </w:r>
    </w:p>
    <w:p w14:paraId="1347A5F5" w14:textId="77777777" w:rsidR="005D66ED" w:rsidRPr="00C77906" w:rsidRDefault="005D66ED" w:rsidP="005D66ED">
      <w:pPr>
        <w:bidi/>
        <w:spacing w:before="240" w:after="120" w:line="312" w:lineRule="auto"/>
        <w:ind w:left="360"/>
        <w:rPr>
          <w:b/>
          <w:bCs/>
          <w:sz w:val="28"/>
          <w:szCs w:val="28"/>
          <w:u w:val="single"/>
          <w:rtl/>
        </w:rPr>
      </w:pPr>
      <w:r w:rsidRPr="00C77906">
        <w:rPr>
          <w:rFonts w:hint="cs"/>
          <w:b/>
          <w:bCs/>
          <w:sz w:val="28"/>
          <w:szCs w:val="28"/>
          <w:u w:val="single"/>
          <w:rtl/>
        </w:rPr>
        <w:t>مادة (</w:t>
      </w:r>
      <w:r>
        <w:rPr>
          <w:rFonts w:hint="cs"/>
          <w:b/>
          <w:bCs/>
          <w:sz w:val="28"/>
          <w:szCs w:val="28"/>
          <w:u w:val="single"/>
          <w:rtl/>
        </w:rPr>
        <w:t>48</w:t>
      </w:r>
      <w:r w:rsidRPr="00C77906">
        <w:rPr>
          <w:rFonts w:hint="cs"/>
          <w:b/>
          <w:bCs/>
          <w:sz w:val="28"/>
          <w:szCs w:val="28"/>
          <w:u w:val="single"/>
          <w:rtl/>
        </w:rPr>
        <w:t>)</w:t>
      </w:r>
      <w:r w:rsidRPr="00C77906">
        <w:rPr>
          <w:rFonts w:hint="cs"/>
          <w:sz w:val="28"/>
          <w:szCs w:val="28"/>
          <w:rtl/>
        </w:rPr>
        <w:tab/>
        <w:t>(</w:t>
      </w:r>
      <w:r>
        <w:rPr>
          <w:rFonts w:hint="cs"/>
          <w:sz w:val="28"/>
          <w:szCs w:val="28"/>
          <w:rtl/>
        </w:rPr>
        <w:t xml:space="preserve">عدلت بناء على </w:t>
      </w:r>
      <w:r w:rsidRPr="00C77906">
        <w:rPr>
          <w:rFonts w:hint="cs"/>
          <w:sz w:val="28"/>
          <w:szCs w:val="28"/>
          <w:rtl/>
        </w:rPr>
        <w:t>قرار شيخ الأزهر رقم 873 لسنة 1996)</w:t>
      </w:r>
    </w:p>
    <w:p w14:paraId="3EB66329" w14:textId="77777777" w:rsidR="005D66ED" w:rsidRDefault="005D66ED" w:rsidP="005D66ED">
      <w:pPr>
        <w:bidi/>
        <w:spacing w:after="120" w:line="312" w:lineRule="auto"/>
        <w:ind w:left="540"/>
        <w:jc w:val="both"/>
        <w:rPr>
          <w:sz w:val="28"/>
          <w:szCs w:val="28"/>
          <w:rtl/>
        </w:rPr>
      </w:pPr>
      <w:r>
        <w:rPr>
          <w:rFonts w:hint="cs"/>
          <w:sz w:val="28"/>
          <w:szCs w:val="28"/>
          <w:rtl/>
        </w:rPr>
        <w:t xml:space="preserve">بعد نجاح الطالب فى الجزء الأول </w:t>
      </w:r>
      <w:r w:rsidRPr="00C77906">
        <w:rPr>
          <w:rFonts w:hint="cs"/>
          <w:sz w:val="28"/>
          <w:szCs w:val="28"/>
          <w:rtl/>
        </w:rPr>
        <w:t xml:space="preserve">لا يجوز للطالب أن يبقى مقيداً للدراسة للجزء الأول لدرجة </w:t>
      </w:r>
      <w:r>
        <w:rPr>
          <w:rFonts w:hint="cs"/>
          <w:sz w:val="28"/>
          <w:szCs w:val="28"/>
          <w:rtl/>
        </w:rPr>
        <w:t>التخصص (الماجستير)</w:t>
      </w:r>
      <w:r w:rsidRPr="00C77906">
        <w:rPr>
          <w:rFonts w:hint="cs"/>
          <w:sz w:val="28"/>
          <w:szCs w:val="28"/>
          <w:rtl/>
        </w:rPr>
        <w:t xml:space="preserve"> أكثر من </w:t>
      </w:r>
      <w:r>
        <w:rPr>
          <w:rFonts w:hint="cs"/>
          <w:sz w:val="28"/>
          <w:szCs w:val="28"/>
          <w:rtl/>
        </w:rPr>
        <w:t xml:space="preserve">4 سنوات من بدء القيد وفى حالة عدم إنتهاء الرسالة خلال أربع سنوات يمكن </w:t>
      </w:r>
      <w:r w:rsidRPr="00C77906">
        <w:rPr>
          <w:rFonts w:hint="cs"/>
          <w:sz w:val="28"/>
          <w:szCs w:val="28"/>
          <w:rtl/>
        </w:rPr>
        <w:t xml:space="preserve">لمجلس الكلية </w:t>
      </w:r>
      <w:r>
        <w:rPr>
          <w:rFonts w:hint="cs"/>
          <w:sz w:val="28"/>
          <w:szCs w:val="28"/>
          <w:rtl/>
        </w:rPr>
        <w:t>الموافقة على مدها عام خامس وعام سادس وذلك للإنتهاء من إعداد الرسالة ومناقشتها للتقدم لإمتحان القسم الثانى وإذا لم ينته الطالب الحاصل على القسم الأول من إعداد الرسالة ومناقشتها خلال فترة الست سنوات يلغى تسجيله نهائياً وفى حالة إعداد الرسالة ومناقشتها تطلق فرص التقدم لإمتحان القسم الثانى وفى جميع الأحوال فى حالة بقاء الطالب بعد ضعف مدة القيد (4 سنوات) يلزم بتسديد تكاليف إستمرار قيده طبقاً لما تقرره الجامعة</w:t>
      </w:r>
      <w:r>
        <w:rPr>
          <w:sz w:val="28"/>
          <w:szCs w:val="28"/>
        </w:rPr>
        <w:t>.</w:t>
      </w:r>
    </w:p>
    <w:p w14:paraId="7606F219" w14:textId="77777777" w:rsidR="005D66ED" w:rsidRPr="00C77906" w:rsidRDefault="005D66ED" w:rsidP="005D66ED">
      <w:pPr>
        <w:bidi/>
        <w:spacing w:before="240" w:after="120" w:line="312" w:lineRule="auto"/>
        <w:ind w:left="360"/>
        <w:rPr>
          <w:rFonts w:ascii="Arial" w:hAnsi="Arial"/>
          <w:rtl/>
        </w:rPr>
      </w:pPr>
      <w:r w:rsidRPr="00C77906">
        <w:rPr>
          <w:rFonts w:hint="cs"/>
          <w:b/>
          <w:bCs/>
          <w:sz w:val="28"/>
          <w:szCs w:val="28"/>
          <w:u w:val="single"/>
          <w:rtl/>
        </w:rPr>
        <w:t>مادة (</w:t>
      </w:r>
      <w:r>
        <w:rPr>
          <w:rFonts w:hint="cs"/>
          <w:b/>
          <w:bCs/>
          <w:sz w:val="28"/>
          <w:szCs w:val="28"/>
          <w:u w:val="single"/>
          <w:rtl/>
        </w:rPr>
        <w:t>50</w:t>
      </w:r>
      <w:r w:rsidRPr="00C77906">
        <w:rPr>
          <w:rFonts w:hint="cs"/>
          <w:b/>
          <w:bCs/>
          <w:sz w:val="28"/>
          <w:szCs w:val="28"/>
          <w:u w:val="single"/>
          <w:rtl/>
        </w:rPr>
        <w:t>)</w:t>
      </w:r>
      <w:r w:rsidRPr="00C77906">
        <w:rPr>
          <w:rFonts w:hint="cs"/>
          <w:sz w:val="28"/>
          <w:szCs w:val="28"/>
          <w:rtl/>
        </w:rPr>
        <w:tab/>
      </w:r>
      <w:r w:rsidRPr="00C77906">
        <w:rPr>
          <w:rFonts w:ascii="Arial" w:hAnsi="Arial" w:hint="cs"/>
          <w:sz w:val="27"/>
          <w:szCs w:val="27"/>
          <w:rtl/>
        </w:rPr>
        <w:t xml:space="preserve">تحسب تقديرات النجاح والرسوب فىإمتحانات درجة </w:t>
      </w:r>
      <w:r>
        <w:rPr>
          <w:rFonts w:ascii="Arial" w:hAnsi="Arial" w:hint="cs"/>
          <w:sz w:val="27"/>
          <w:szCs w:val="27"/>
          <w:rtl/>
        </w:rPr>
        <w:t>التخصص (الماجستير)</w:t>
      </w:r>
      <w:r w:rsidRPr="00C77906">
        <w:rPr>
          <w:rFonts w:ascii="Arial" w:hAnsi="Arial" w:hint="cs"/>
          <w:sz w:val="27"/>
          <w:szCs w:val="27"/>
          <w:rtl/>
        </w:rPr>
        <w:t xml:space="preserve"> على الوجه التالى:</w:t>
      </w:r>
    </w:p>
    <w:p w14:paraId="03829548"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ممتاز</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85 ٪ فأكثر </w:t>
      </w:r>
    </w:p>
    <w:p w14:paraId="43A5A9B9"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جيد جدًا</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sz w:val="27"/>
          <w:szCs w:val="27"/>
          <w:rtl/>
        </w:rPr>
        <w:t xml:space="preserve">من 75 ٪ إلى أقل من 85 ٪ </w:t>
      </w:r>
    </w:p>
    <w:p w14:paraId="456CEB62"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جيد</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من 65 ٪ إلى أقل من 75 ٪ </w:t>
      </w:r>
    </w:p>
    <w:p w14:paraId="7E8EEBE2"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مقبول</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r>
      <w:r w:rsidRPr="00C77906">
        <w:rPr>
          <w:rFonts w:ascii="Arial" w:hAnsi="Arial" w:cs="Arial"/>
          <w:sz w:val="27"/>
          <w:szCs w:val="27"/>
          <w:rtl/>
        </w:rPr>
        <w:t xml:space="preserve">من </w:t>
      </w:r>
      <w:r w:rsidRPr="00C77906">
        <w:rPr>
          <w:rFonts w:ascii="Arial" w:hAnsi="Arial" w:cs="Arial" w:hint="cs"/>
          <w:sz w:val="27"/>
          <w:szCs w:val="27"/>
          <w:rtl/>
        </w:rPr>
        <w:t>6</w:t>
      </w:r>
      <w:r w:rsidRPr="00C77906">
        <w:rPr>
          <w:rFonts w:ascii="Arial" w:hAnsi="Arial" w:cs="Arial"/>
          <w:sz w:val="27"/>
          <w:szCs w:val="27"/>
          <w:rtl/>
        </w:rPr>
        <w:t xml:space="preserve">0 ٪ إلى أقل من 65 ٪ </w:t>
      </w:r>
    </w:p>
    <w:p w14:paraId="4BFC42C6"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ضعيف</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hint="cs"/>
          <w:sz w:val="27"/>
          <w:szCs w:val="27"/>
          <w:rtl/>
        </w:rPr>
        <w:tab/>
        <w:t xml:space="preserve">من </w:t>
      </w:r>
      <w:r w:rsidRPr="00C77906">
        <w:rPr>
          <w:rFonts w:ascii="Arial" w:hAnsi="Arial" w:cs="Arial"/>
          <w:sz w:val="27"/>
          <w:szCs w:val="27"/>
          <w:rtl/>
        </w:rPr>
        <w:t xml:space="preserve">30 ٪ إلى أقل من </w:t>
      </w:r>
      <w:r w:rsidRPr="00C77906">
        <w:rPr>
          <w:rFonts w:ascii="Arial" w:hAnsi="Arial" w:cs="Arial" w:hint="cs"/>
          <w:sz w:val="27"/>
          <w:szCs w:val="27"/>
          <w:rtl/>
        </w:rPr>
        <w:t>6</w:t>
      </w:r>
      <w:r w:rsidRPr="00C77906">
        <w:rPr>
          <w:rFonts w:ascii="Arial" w:hAnsi="Arial" w:cs="Arial"/>
          <w:sz w:val="27"/>
          <w:szCs w:val="27"/>
          <w:rtl/>
        </w:rPr>
        <w:t xml:space="preserve">0 ٪ </w:t>
      </w:r>
    </w:p>
    <w:p w14:paraId="279A8192" w14:textId="77777777" w:rsidR="005D66ED" w:rsidRPr="00C77906" w:rsidRDefault="005D66ED" w:rsidP="005D66ED">
      <w:pPr>
        <w:pStyle w:val="NormalWeb"/>
        <w:numPr>
          <w:ilvl w:val="1"/>
          <w:numId w:val="83"/>
        </w:numPr>
        <w:bidi/>
        <w:spacing w:before="0" w:beforeAutospacing="0" w:afterAutospacing="0" w:line="276" w:lineRule="auto"/>
        <w:ind w:left="1434" w:hanging="357"/>
        <w:jc w:val="both"/>
        <w:rPr>
          <w:rFonts w:ascii="Arial" w:hAnsi="Arial" w:cs="Arial"/>
          <w:rtl/>
        </w:rPr>
      </w:pPr>
      <w:r w:rsidRPr="00C77906">
        <w:rPr>
          <w:rFonts w:ascii="Arial" w:hAnsi="Arial" w:cs="Arial"/>
          <w:sz w:val="27"/>
          <w:szCs w:val="27"/>
          <w:rtl/>
        </w:rPr>
        <w:t>ضعيف جدًا</w:t>
      </w:r>
      <w:r w:rsidRPr="00C77906">
        <w:rPr>
          <w:rFonts w:ascii="Arial" w:hAnsi="Arial" w:cs="Arial" w:hint="cs"/>
          <w:sz w:val="27"/>
          <w:szCs w:val="27"/>
          <w:rtl/>
        </w:rPr>
        <w:t>:</w:t>
      </w:r>
      <w:r w:rsidRPr="00C77906">
        <w:rPr>
          <w:rFonts w:ascii="Arial" w:hAnsi="Arial" w:cs="Arial" w:hint="cs"/>
          <w:sz w:val="27"/>
          <w:szCs w:val="27"/>
          <w:rtl/>
        </w:rPr>
        <w:tab/>
      </w:r>
      <w:r w:rsidRPr="00C77906">
        <w:rPr>
          <w:rFonts w:ascii="Arial" w:hAnsi="Arial" w:cs="Arial"/>
          <w:sz w:val="27"/>
          <w:szCs w:val="27"/>
          <w:rtl/>
        </w:rPr>
        <w:t xml:space="preserve">أقل من 30 ٪ </w:t>
      </w:r>
    </w:p>
    <w:p w14:paraId="6D697722" w14:textId="77777777" w:rsidR="005D66ED" w:rsidRDefault="005D66ED" w:rsidP="005D66ED">
      <w:pPr>
        <w:pStyle w:val="NormalWeb"/>
        <w:numPr>
          <w:ilvl w:val="1"/>
          <w:numId w:val="83"/>
        </w:numPr>
        <w:bidi/>
        <w:jc w:val="both"/>
        <w:rPr>
          <w:b/>
          <w:bCs/>
          <w:sz w:val="28"/>
          <w:szCs w:val="28"/>
          <w:lang w:bidi="ar-EG"/>
        </w:rPr>
      </w:pPr>
      <w:r w:rsidRPr="00E81EB7">
        <w:rPr>
          <w:rFonts w:ascii="Arial" w:hAnsi="Arial" w:hint="cs"/>
          <w:sz w:val="27"/>
          <w:szCs w:val="27"/>
          <w:rtl/>
        </w:rPr>
        <w:t>ويكون النجاح فى المواد الإسلامية طبقاً للقواعد المتبعة فى الجامعة</w:t>
      </w:r>
    </w:p>
    <w:p w14:paraId="020C3CEE" w14:textId="77777777" w:rsidR="005D66ED" w:rsidRDefault="005D66ED" w:rsidP="005D66ED">
      <w:pPr>
        <w:pStyle w:val="NormalWeb"/>
        <w:bidi/>
        <w:jc w:val="both"/>
        <w:rPr>
          <w:b/>
          <w:bCs/>
          <w:sz w:val="28"/>
          <w:szCs w:val="28"/>
          <w:lang w:bidi="ar-EG"/>
        </w:rPr>
      </w:pPr>
    </w:p>
    <w:p w14:paraId="2A8A2764" w14:textId="77777777" w:rsidR="005D66ED" w:rsidRDefault="005D66ED" w:rsidP="005D66ED">
      <w:pPr>
        <w:pStyle w:val="NormalWeb"/>
        <w:bidi/>
        <w:jc w:val="both"/>
        <w:rPr>
          <w:b/>
          <w:bCs/>
          <w:sz w:val="28"/>
          <w:szCs w:val="28"/>
          <w:lang w:bidi="ar-EG"/>
        </w:rPr>
      </w:pPr>
    </w:p>
    <w:p w14:paraId="1115F243" w14:textId="77777777" w:rsidR="005D66ED" w:rsidRPr="00985E84" w:rsidRDefault="005D66ED" w:rsidP="005D66ED">
      <w:pPr>
        <w:pStyle w:val="NormalWeb"/>
        <w:bidi/>
        <w:jc w:val="both"/>
        <w:rPr>
          <w:b/>
          <w:bCs/>
          <w:sz w:val="28"/>
          <w:szCs w:val="28"/>
          <w:lang w:bidi="ar-EG"/>
        </w:rPr>
      </w:pPr>
    </w:p>
    <w:p w14:paraId="11FBB109" w14:textId="77777777" w:rsidR="005D66ED" w:rsidRPr="00C77906" w:rsidRDefault="005D66ED" w:rsidP="005D66ED">
      <w:pPr>
        <w:tabs>
          <w:tab w:val="left" w:pos="360"/>
        </w:tabs>
        <w:spacing w:before="240" w:after="180"/>
        <w:jc w:val="both"/>
        <w:rPr>
          <w:b/>
          <w:bCs/>
          <w:color w:val="FF0000"/>
          <w:sz w:val="28"/>
          <w:szCs w:val="28"/>
          <w:lang w:bidi="ar-EG"/>
        </w:rPr>
      </w:pPr>
      <w:r>
        <w:rPr>
          <w:b/>
          <w:bCs/>
          <w:sz w:val="28"/>
          <w:szCs w:val="28"/>
          <w:lang w:bidi="ar-EG"/>
        </w:rPr>
        <w:t>9</w:t>
      </w:r>
      <w:r w:rsidRPr="00C77906">
        <w:rPr>
          <w:b/>
          <w:bCs/>
          <w:sz w:val="28"/>
          <w:szCs w:val="28"/>
          <w:lang w:bidi="ar-EG"/>
        </w:rPr>
        <w:t xml:space="preserve">.  Evaluation of Programme Intended Learning Outcomes </w:t>
      </w:r>
      <w:r w:rsidRPr="00C77906">
        <w:rPr>
          <w:i/>
          <w:iCs/>
          <w:sz w:val="28"/>
          <w:szCs w:val="28"/>
          <w:lang w:bidi="ar-EG"/>
        </w:rPr>
        <w:t>(not yet done)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7"/>
        <w:gridCol w:w="1946"/>
        <w:gridCol w:w="1466"/>
      </w:tblGrid>
      <w:tr w:rsidR="005D66ED" w:rsidRPr="00C77906" w14:paraId="3934E1B7" w14:textId="77777777" w:rsidTr="002F7145">
        <w:trPr>
          <w:jc w:val="center"/>
        </w:trPr>
        <w:tc>
          <w:tcPr>
            <w:tcW w:w="5477" w:type="dxa"/>
          </w:tcPr>
          <w:p w14:paraId="7FC35EB0" w14:textId="77777777" w:rsidR="005D66ED" w:rsidRPr="00C77906" w:rsidRDefault="005D66ED" w:rsidP="002F7145">
            <w:pPr>
              <w:jc w:val="center"/>
              <w:rPr>
                <w:b/>
                <w:bCs/>
                <w:sz w:val="28"/>
                <w:szCs w:val="28"/>
                <w:lang w:bidi="ar-EG"/>
              </w:rPr>
            </w:pPr>
            <w:r w:rsidRPr="00C77906">
              <w:rPr>
                <w:b/>
                <w:bCs/>
                <w:sz w:val="28"/>
                <w:szCs w:val="28"/>
                <w:lang w:bidi="ar-EG"/>
              </w:rPr>
              <w:t>Evaluator</w:t>
            </w:r>
          </w:p>
        </w:tc>
        <w:tc>
          <w:tcPr>
            <w:tcW w:w="1896" w:type="dxa"/>
          </w:tcPr>
          <w:p w14:paraId="05147D87" w14:textId="77777777" w:rsidR="005D66ED" w:rsidRPr="00C77906" w:rsidRDefault="005D66ED" w:rsidP="002F7145">
            <w:pPr>
              <w:jc w:val="center"/>
              <w:rPr>
                <w:b/>
                <w:bCs/>
                <w:sz w:val="28"/>
                <w:szCs w:val="28"/>
                <w:lang w:bidi="ar-EG"/>
              </w:rPr>
            </w:pPr>
            <w:r w:rsidRPr="00C77906">
              <w:rPr>
                <w:b/>
                <w:bCs/>
                <w:sz w:val="28"/>
                <w:szCs w:val="28"/>
                <w:lang w:bidi="ar-EG"/>
              </w:rPr>
              <w:t>Tool</w:t>
            </w:r>
          </w:p>
        </w:tc>
        <w:tc>
          <w:tcPr>
            <w:tcW w:w="1466" w:type="dxa"/>
          </w:tcPr>
          <w:p w14:paraId="7E20539E" w14:textId="77777777" w:rsidR="005D66ED" w:rsidRPr="00C77906" w:rsidRDefault="005D66ED" w:rsidP="002F7145">
            <w:pPr>
              <w:jc w:val="center"/>
              <w:rPr>
                <w:b/>
                <w:bCs/>
                <w:sz w:val="28"/>
                <w:szCs w:val="28"/>
                <w:lang w:bidi="ar-EG"/>
              </w:rPr>
            </w:pPr>
            <w:r w:rsidRPr="00C77906">
              <w:rPr>
                <w:b/>
                <w:bCs/>
                <w:sz w:val="28"/>
                <w:szCs w:val="28"/>
                <w:lang w:bidi="ar-EG"/>
              </w:rPr>
              <w:t>Sample</w:t>
            </w:r>
          </w:p>
        </w:tc>
      </w:tr>
      <w:tr w:rsidR="005D66ED" w:rsidRPr="00C77906" w14:paraId="74CBB067" w14:textId="77777777" w:rsidTr="002F7145">
        <w:trPr>
          <w:jc w:val="center"/>
        </w:trPr>
        <w:tc>
          <w:tcPr>
            <w:tcW w:w="5477" w:type="dxa"/>
          </w:tcPr>
          <w:p w14:paraId="3CC3F323" w14:textId="77777777" w:rsidR="005D66ED" w:rsidRPr="00C77906" w:rsidRDefault="005D66ED" w:rsidP="002F7145">
            <w:pPr>
              <w:rPr>
                <w:sz w:val="28"/>
                <w:szCs w:val="28"/>
                <w:lang w:bidi="ar-EG"/>
              </w:rPr>
            </w:pPr>
            <w:r w:rsidRPr="00C77906">
              <w:rPr>
                <w:sz w:val="28"/>
                <w:szCs w:val="28"/>
                <w:lang w:bidi="ar-EG"/>
              </w:rPr>
              <w:t>1- Senior students</w:t>
            </w:r>
          </w:p>
        </w:tc>
        <w:tc>
          <w:tcPr>
            <w:tcW w:w="1896" w:type="dxa"/>
          </w:tcPr>
          <w:p w14:paraId="44534E65"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4AF359E0" w14:textId="77777777" w:rsidR="005D66ED" w:rsidRPr="00AE6BEF" w:rsidRDefault="005D66ED" w:rsidP="002F7145">
            <w:pPr>
              <w:jc w:val="center"/>
              <w:rPr>
                <w:sz w:val="28"/>
                <w:szCs w:val="28"/>
                <w:lang w:bidi="ar-EG"/>
              </w:rPr>
            </w:pPr>
            <w:r>
              <w:rPr>
                <w:sz w:val="28"/>
                <w:szCs w:val="28"/>
                <w:lang w:bidi="ar-EG"/>
              </w:rPr>
              <w:t>30 %</w:t>
            </w:r>
          </w:p>
        </w:tc>
      </w:tr>
      <w:tr w:rsidR="005D66ED" w:rsidRPr="00C77906" w14:paraId="371743A2" w14:textId="77777777" w:rsidTr="002F7145">
        <w:trPr>
          <w:jc w:val="center"/>
        </w:trPr>
        <w:tc>
          <w:tcPr>
            <w:tcW w:w="5477" w:type="dxa"/>
          </w:tcPr>
          <w:p w14:paraId="453B4AF1" w14:textId="77777777" w:rsidR="005D66ED" w:rsidRPr="00C77906" w:rsidRDefault="005D66ED" w:rsidP="002F7145">
            <w:pPr>
              <w:rPr>
                <w:sz w:val="28"/>
                <w:szCs w:val="28"/>
                <w:lang w:bidi="ar-EG"/>
              </w:rPr>
            </w:pPr>
            <w:r w:rsidRPr="00C77906">
              <w:rPr>
                <w:sz w:val="28"/>
                <w:szCs w:val="28"/>
                <w:lang w:bidi="ar-EG"/>
              </w:rPr>
              <w:lastRenderedPageBreak/>
              <w:t>2- Alumni</w:t>
            </w:r>
          </w:p>
        </w:tc>
        <w:tc>
          <w:tcPr>
            <w:tcW w:w="1896" w:type="dxa"/>
          </w:tcPr>
          <w:p w14:paraId="0EB6CC35"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15C4B9C4" w14:textId="77777777" w:rsidR="005D66ED" w:rsidRPr="00C76F2B" w:rsidRDefault="005D66ED" w:rsidP="002F7145">
            <w:pPr>
              <w:jc w:val="center"/>
              <w:rPr>
                <w:sz w:val="28"/>
                <w:szCs w:val="28"/>
                <w:lang w:bidi="ar-EG"/>
              </w:rPr>
            </w:pPr>
            <w:r>
              <w:rPr>
                <w:sz w:val="28"/>
                <w:szCs w:val="28"/>
                <w:lang w:bidi="ar-EG"/>
              </w:rPr>
              <w:t>30 %</w:t>
            </w:r>
          </w:p>
        </w:tc>
      </w:tr>
      <w:tr w:rsidR="005D66ED" w:rsidRPr="00C77906" w14:paraId="2EFF67D4" w14:textId="77777777" w:rsidTr="002F7145">
        <w:trPr>
          <w:jc w:val="center"/>
        </w:trPr>
        <w:tc>
          <w:tcPr>
            <w:tcW w:w="5477" w:type="dxa"/>
          </w:tcPr>
          <w:p w14:paraId="128A76DF" w14:textId="77777777" w:rsidR="005D66ED" w:rsidRPr="00C77906" w:rsidRDefault="005D66ED" w:rsidP="002F7145">
            <w:pPr>
              <w:rPr>
                <w:sz w:val="28"/>
                <w:szCs w:val="28"/>
                <w:lang w:bidi="ar-EG"/>
              </w:rPr>
            </w:pPr>
            <w:r w:rsidRPr="00C77906">
              <w:rPr>
                <w:sz w:val="28"/>
                <w:szCs w:val="28"/>
                <w:lang w:bidi="ar-EG"/>
              </w:rPr>
              <w:t>3- Stakeholders ( Employers)</w:t>
            </w:r>
          </w:p>
        </w:tc>
        <w:tc>
          <w:tcPr>
            <w:tcW w:w="1896" w:type="dxa"/>
          </w:tcPr>
          <w:p w14:paraId="64FEF465" w14:textId="77777777" w:rsidR="005D66ED" w:rsidRPr="00AE6BEF" w:rsidRDefault="005D66ED" w:rsidP="002F7145">
            <w:pPr>
              <w:jc w:val="center"/>
              <w:rPr>
                <w:sz w:val="28"/>
                <w:szCs w:val="28"/>
                <w:lang w:bidi="ar-EG"/>
              </w:rPr>
            </w:pPr>
            <w:r w:rsidRPr="00AE6BEF">
              <w:rPr>
                <w:sz w:val="28"/>
                <w:szCs w:val="28"/>
                <w:lang w:bidi="ar-EG"/>
              </w:rPr>
              <w:t>Q</w:t>
            </w:r>
            <w:r>
              <w:rPr>
                <w:sz w:val="28"/>
                <w:szCs w:val="28"/>
                <w:lang w:bidi="ar-EG"/>
              </w:rPr>
              <w:t>uestionnaires</w:t>
            </w:r>
          </w:p>
        </w:tc>
        <w:tc>
          <w:tcPr>
            <w:tcW w:w="1466" w:type="dxa"/>
          </w:tcPr>
          <w:p w14:paraId="23F2A70D" w14:textId="77777777" w:rsidR="005D66ED" w:rsidRPr="00AE6BEF" w:rsidRDefault="005D66ED" w:rsidP="002F7145">
            <w:pPr>
              <w:jc w:val="center"/>
              <w:rPr>
                <w:sz w:val="28"/>
                <w:szCs w:val="28"/>
                <w:lang w:bidi="ar-EG"/>
              </w:rPr>
            </w:pPr>
            <w:r>
              <w:rPr>
                <w:sz w:val="28"/>
                <w:szCs w:val="28"/>
                <w:lang w:bidi="ar-EG"/>
              </w:rPr>
              <w:t>3 persons</w:t>
            </w:r>
          </w:p>
        </w:tc>
      </w:tr>
      <w:tr w:rsidR="005D66ED" w:rsidRPr="00C77906" w14:paraId="120F2FC6" w14:textId="77777777" w:rsidTr="002F7145">
        <w:trPr>
          <w:jc w:val="center"/>
        </w:trPr>
        <w:tc>
          <w:tcPr>
            <w:tcW w:w="5477" w:type="dxa"/>
          </w:tcPr>
          <w:p w14:paraId="173EFC25" w14:textId="77777777" w:rsidR="005D66ED" w:rsidRPr="00C77906" w:rsidRDefault="005D66ED" w:rsidP="002F7145">
            <w:pPr>
              <w:rPr>
                <w:sz w:val="28"/>
                <w:szCs w:val="28"/>
                <w:lang w:bidi="ar-EG"/>
              </w:rPr>
            </w:pPr>
            <w:r w:rsidRPr="00C77906">
              <w:rPr>
                <w:sz w:val="28"/>
                <w:szCs w:val="28"/>
                <w:lang w:bidi="ar-EG"/>
              </w:rPr>
              <w:t>4-External Evaluator(s)/External Examiner(s)</w:t>
            </w:r>
          </w:p>
        </w:tc>
        <w:tc>
          <w:tcPr>
            <w:tcW w:w="1896" w:type="dxa"/>
          </w:tcPr>
          <w:p w14:paraId="665BDFE5" w14:textId="77777777" w:rsidR="005D66ED" w:rsidRPr="00AE6BEF" w:rsidRDefault="005D66ED" w:rsidP="002F7145">
            <w:pPr>
              <w:jc w:val="center"/>
              <w:rPr>
                <w:sz w:val="28"/>
                <w:szCs w:val="28"/>
                <w:lang w:bidi="ar-EG"/>
              </w:rPr>
            </w:pPr>
            <w:r>
              <w:rPr>
                <w:sz w:val="28"/>
                <w:szCs w:val="28"/>
                <w:lang w:bidi="ar-EG"/>
              </w:rPr>
              <w:t>Report</w:t>
            </w:r>
          </w:p>
        </w:tc>
        <w:tc>
          <w:tcPr>
            <w:tcW w:w="1466" w:type="dxa"/>
          </w:tcPr>
          <w:p w14:paraId="6DA946D4" w14:textId="77777777" w:rsidR="005D66ED" w:rsidRPr="00AE6BEF" w:rsidRDefault="005D66ED" w:rsidP="002F7145">
            <w:pPr>
              <w:jc w:val="center"/>
              <w:rPr>
                <w:sz w:val="28"/>
                <w:szCs w:val="28"/>
                <w:lang w:bidi="ar-EG"/>
              </w:rPr>
            </w:pPr>
            <w:r>
              <w:rPr>
                <w:sz w:val="28"/>
                <w:szCs w:val="28"/>
                <w:lang w:bidi="ar-EG"/>
              </w:rPr>
              <w:t>1</w:t>
            </w:r>
          </w:p>
        </w:tc>
      </w:tr>
      <w:tr w:rsidR="005D66ED" w:rsidRPr="00C77906" w14:paraId="11BE44A6" w14:textId="77777777" w:rsidTr="002F7145">
        <w:trPr>
          <w:jc w:val="center"/>
        </w:trPr>
        <w:tc>
          <w:tcPr>
            <w:tcW w:w="5477" w:type="dxa"/>
          </w:tcPr>
          <w:p w14:paraId="6BA8830A" w14:textId="77777777" w:rsidR="005D66ED" w:rsidRPr="00C77906" w:rsidRDefault="005D66ED" w:rsidP="002F7145">
            <w:pPr>
              <w:rPr>
                <w:sz w:val="28"/>
                <w:szCs w:val="28"/>
                <w:lang w:bidi="ar-EG"/>
              </w:rPr>
            </w:pPr>
            <w:r w:rsidRPr="00C77906">
              <w:rPr>
                <w:sz w:val="28"/>
                <w:szCs w:val="28"/>
                <w:lang w:bidi="ar-EG"/>
              </w:rPr>
              <w:t xml:space="preserve">5- Other </w:t>
            </w:r>
            <w:r>
              <w:rPr>
                <w:sz w:val="28"/>
                <w:szCs w:val="28"/>
                <w:lang w:bidi="ar-EG"/>
              </w:rPr>
              <w:t>(Peer staff from another university)</w:t>
            </w:r>
          </w:p>
        </w:tc>
        <w:tc>
          <w:tcPr>
            <w:tcW w:w="1896" w:type="dxa"/>
          </w:tcPr>
          <w:p w14:paraId="3AB7F4BE" w14:textId="77777777" w:rsidR="005D66ED" w:rsidRPr="00AE6BEF" w:rsidRDefault="005D66ED" w:rsidP="002F7145">
            <w:pPr>
              <w:jc w:val="center"/>
              <w:rPr>
                <w:sz w:val="28"/>
                <w:szCs w:val="28"/>
                <w:lang w:bidi="ar-EG"/>
              </w:rPr>
            </w:pPr>
            <w:r>
              <w:rPr>
                <w:sz w:val="28"/>
                <w:szCs w:val="28"/>
                <w:lang w:bidi="ar-EG"/>
              </w:rPr>
              <w:t>Report</w:t>
            </w:r>
          </w:p>
        </w:tc>
        <w:tc>
          <w:tcPr>
            <w:tcW w:w="1466" w:type="dxa"/>
          </w:tcPr>
          <w:p w14:paraId="3E34FC42" w14:textId="77777777" w:rsidR="005D66ED" w:rsidRPr="00AE6BEF" w:rsidRDefault="005D66ED" w:rsidP="002F7145">
            <w:pPr>
              <w:jc w:val="center"/>
              <w:rPr>
                <w:sz w:val="28"/>
                <w:szCs w:val="28"/>
                <w:lang w:bidi="ar-EG"/>
              </w:rPr>
            </w:pPr>
            <w:r>
              <w:rPr>
                <w:sz w:val="28"/>
                <w:szCs w:val="28"/>
                <w:lang w:bidi="ar-EG"/>
              </w:rPr>
              <w:t>1</w:t>
            </w:r>
          </w:p>
        </w:tc>
      </w:tr>
    </w:tbl>
    <w:p w14:paraId="4B5C5185" w14:textId="77777777" w:rsidR="005D66ED" w:rsidRPr="00C77906" w:rsidRDefault="005D66ED" w:rsidP="005D66ED">
      <w:pPr>
        <w:ind w:left="446"/>
        <w:jc w:val="both"/>
        <w:rPr>
          <w:sz w:val="28"/>
          <w:szCs w:val="28"/>
          <w:lang w:bidi="ar-EG"/>
        </w:rPr>
      </w:pPr>
    </w:p>
    <w:p w14:paraId="2FB04484" w14:textId="77777777" w:rsidR="005D66ED" w:rsidRPr="00C77906" w:rsidRDefault="005D66ED" w:rsidP="005D66ED">
      <w:pPr>
        <w:jc w:val="both"/>
        <w:rPr>
          <w:b/>
          <w:sz w:val="28"/>
          <w:szCs w:val="28"/>
          <w:lang w:bidi="ar-EG"/>
        </w:rPr>
      </w:pPr>
      <w:r w:rsidRPr="00C77906">
        <w:rPr>
          <w:b/>
          <w:sz w:val="28"/>
          <w:szCs w:val="28"/>
          <w:lang w:bidi="ar-EG"/>
        </w:rPr>
        <w:t xml:space="preserve">Annex 1: Courses’ Specifications </w:t>
      </w:r>
      <w:r w:rsidRPr="00C77906">
        <w:rPr>
          <w:bCs/>
          <w:sz w:val="28"/>
          <w:szCs w:val="28"/>
          <w:lang w:bidi="ar-EG"/>
        </w:rPr>
        <w:t>(for first</w:t>
      </w:r>
      <w:r>
        <w:rPr>
          <w:bCs/>
          <w:sz w:val="28"/>
          <w:szCs w:val="28"/>
          <w:lang w:bidi="ar-EG"/>
        </w:rPr>
        <w:t xml:space="preserve"> and second</w:t>
      </w:r>
      <w:r w:rsidRPr="00C77906">
        <w:rPr>
          <w:bCs/>
          <w:sz w:val="28"/>
          <w:szCs w:val="28"/>
          <w:lang w:bidi="ar-EG"/>
        </w:rPr>
        <w:t xml:space="preserve"> part)</w:t>
      </w:r>
    </w:p>
    <w:p w14:paraId="184156B2" w14:textId="77777777" w:rsidR="005D66ED" w:rsidRPr="00C77906" w:rsidRDefault="005D66ED" w:rsidP="005D66ED">
      <w:pPr>
        <w:jc w:val="both"/>
        <w:rPr>
          <w:b/>
          <w:sz w:val="28"/>
          <w:szCs w:val="28"/>
          <w:lang w:bidi="ar-EG"/>
        </w:rPr>
      </w:pPr>
    </w:p>
    <w:p w14:paraId="1DA79CDE" w14:textId="77777777" w:rsidR="005D66ED" w:rsidRPr="005969B7" w:rsidRDefault="005D66ED" w:rsidP="005D66ED">
      <w:pPr>
        <w:jc w:val="both"/>
        <w:rPr>
          <w:b/>
          <w:sz w:val="16"/>
          <w:szCs w:val="16"/>
          <w:lang w:bidi="ar-EG"/>
        </w:rPr>
      </w:pPr>
    </w:p>
    <w:p w14:paraId="4239BEF3" w14:textId="7030EB6F" w:rsidR="005D66ED" w:rsidRDefault="005D66ED" w:rsidP="005D66ED">
      <w:pPr>
        <w:ind w:firstLine="720"/>
        <w:jc w:val="both"/>
        <w:rPr>
          <w:b/>
          <w:sz w:val="28"/>
          <w:szCs w:val="28"/>
          <w:lang w:bidi="ar-EG"/>
        </w:rPr>
      </w:pPr>
      <w:r w:rsidRPr="00C77906">
        <w:rPr>
          <w:b/>
          <w:sz w:val="28"/>
          <w:szCs w:val="28"/>
          <w:lang w:bidi="ar-EG"/>
        </w:rPr>
        <w:t>Program Co-ordinator</w:t>
      </w:r>
      <w:r w:rsidRPr="00C77906">
        <w:rPr>
          <w:b/>
          <w:sz w:val="28"/>
          <w:szCs w:val="28"/>
          <w:lang w:bidi="ar-EG"/>
        </w:rPr>
        <w:tab/>
      </w:r>
      <w:r w:rsidRPr="00C77906">
        <w:rPr>
          <w:b/>
          <w:sz w:val="28"/>
          <w:szCs w:val="28"/>
          <w:lang w:bidi="ar-EG"/>
        </w:rPr>
        <w:tab/>
      </w:r>
      <w:r w:rsidRPr="00C77906">
        <w:rPr>
          <w:b/>
          <w:sz w:val="28"/>
          <w:szCs w:val="28"/>
          <w:lang w:bidi="ar-EG"/>
        </w:rPr>
        <w:tab/>
      </w:r>
      <w:r w:rsidRPr="00C77906">
        <w:rPr>
          <w:b/>
          <w:sz w:val="28"/>
          <w:szCs w:val="28"/>
          <w:lang w:bidi="ar-EG"/>
        </w:rPr>
        <w:tab/>
        <w:t>Head of Department</w:t>
      </w:r>
    </w:p>
    <w:p w14:paraId="1FC4F3EE" w14:textId="5DB6B57A" w:rsidR="005D66ED" w:rsidRDefault="005D66ED" w:rsidP="005D66ED">
      <w:pPr>
        <w:ind w:firstLine="720"/>
        <w:jc w:val="both"/>
        <w:rPr>
          <w:b/>
          <w:sz w:val="28"/>
          <w:szCs w:val="28"/>
          <w:lang w:bidi="ar-EG"/>
        </w:rPr>
      </w:pPr>
      <w:r>
        <w:rPr>
          <w:b/>
          <w:sz w:val="28"/>
          <w:szCs w:val="28"/>
          <w:lang w:bidi="ar-EG"/>
        </w:rPr>
        <w:t>Prof. Khaid Elshahat                                          Prof.wael elshishtawy</w:t>
      </w:r>
    </w:p>
    <w:p w14:paraId="455CE2C9" w14:textId="17750E37" w:rsidR="005D66ED" w:rsidRDefault="005D66ED" w:rsidP="005D66ED">
      <w:pPr>
        <w:ind w:firstLine="720"/>
        <w:jc w:val="both"/>
        <w:rPr>
          <w:b/>
          <w:sz w:val="28"/>
          <w:szCs w:val="28"/>
          <w:lang w:bidi="ar-EG"/>
        </w:rPr>
      </w:pPr>
    </w:p>
    <w:p w14:paraId="00AF1B9E" w14:textId="58C32263" w:rsidR="005D66ED" w:rsidRDefault="005D66ED" w:rsidP="005D66ED">
      <w:pPr>
        <w:ind w:firstLine="720"/>
        <w:jc w:val="both"/>
        <w:rPr>
          <w:b/>
          <w:sz w:val="28"/>
          <w:szCs w:val="28"/>
          <w:lang w:bidi="ar-EG"/>
        </w:rPr>
      </w:pPr>
    </w:p>
    <w:p w14:paraId="510B0D53" w14:textId="300B1AE5" w:rsidR="005D66ED" w:rsidRDefault="005D66ED" w:rsidP="005D66ED">
      <w:pPr>
        <w:ind w:firstLine="720"/>
        <w:jc w:val="both"/>
        <w:rPr>
          <w:b/>
          <w:sz w:val="28"/>
          <w:szCs w:val="28"/>
          <w:lang w:bidi="ar-EG"/>
        </w:rPr>
      </w:pPr>
    </w:p>
    <w:p w14:paraId="351392B1" w14:textId="4AEF5F6D" w:rsidR="005D66ED" w:rsidRDefault="005D66ED" w:rsidP="005D66ED">
      <w:pPr>
        <w:ind w:firstLine="720"/>
        <w:jc w:val="both"/>
        <w:rPr>
          <w:b/>
          <w:sz w:val="28"/>
          <w:szCs w:val="28"/>
          <w:lang w:bidi="ar-EG"/>
        </w:rPr>
      </w:pPr>
    </w:p>
    <w:p w14:paraId="5C2CAB3E" w14:textId="38B250C7" w:rsidR="005D66ED" w:rsidRDefault="005D66ED" w:rsidP="005D66ED">
      <w:pPr>
        <w:ind w:firstLine="720"/>
        <w:jc w:val="both"/>
        <w:rPr>
          <w:b/>
          <w:sz w:val="28"/>
          <w:szCs w:val="28"/>
          <w:lang w:bidi="ar-EG"/>
        </w:rPr>
      </w:pPr>
    </w:p>
    <w:p w14:paraId="2BD1A14F" w14:textId="24262453" w:rsidR="005D66ED" w:rsidRDefault="005D66ED" w:rsidP="005D66ED">
      <w:pPr>
        <w:ind w:firstLine="720"/>
        <w:jc w:val="both"/>
        <w:rPr>
          <w:b/>
          <w:sz w:val="28"/>
          <w:szCs w:val="28"/>
          <w:lang w:bidi="ar-EG"/>
        </w:rPr>
      </w:pPr>
    </w:p>
    <w:p w14:paraId="664C48B6" w14:textId="178E4FAD" w:rsidR="005D66ED" w:rsidRDefault="005D66ED" w:rsidP="005D66ED">
      <w:pPr>
        <w:ind w:firstLine="720"/>
        <w:jc w:val="both"/>
        <w:rPr>
          <w:b/>
          <w:sz w:val="28"/>
          <w:szCs w:val="28"/>
          <w:lang w:bidi="ar-EG"/>
        </w:rPr>
      </w:pPr>
    </w:p>
    <w:p w14:paraId="4993665B" w14:textId="36CA87FA" w:rsidR="005D66ED" w:rsidRDefault="005D66ED" w:rsidP="005D66ED">
      <w:pPr>
        <w:ind w:firstLine="720"/>
        <w:jc w:val="both"/>
        <w:rPr>
          <w:b/>
          <w:sz w:val="28"/>
          <w:szCs w:val="28"/>
          <w:lang w:bidi="ar-EG"/>
        </w:rPr>
      </w:pPr>
    </w:p>
    <w:p w14:paraId="12CF5046" w14:textId="364747BA" w:rsidR="005D66ED" w:rsidRDefault="005D66ED" w:rsidP="005D66ED">
      <w:pPr>
        <w:ind w:firstLine="720"/>
        <w:jc w:val="both"/>
        <w:rPr>
          <w:b/>
          <w:sz w:val="28"/>
          <w:szCs w:val="28"/>
          <w:lang w:bidi="ar-EG"/>
        </w:rPr>
      </w:pPr>
    </w:p>
    <w:p w14:paraId="67976A2F" w14:textId="36D16F15" w:rsidR="005D66ED" w:rsidRDefault="005D66ED" w:rsidP="005D66ED">
      <w:pPr>
        <w:ind w:firstLine="720"/>
        <w:jc w:val="both"/>
        <w:rPr>
          <w:b/>
          <w:sz w:val="28"/>
          <w:szCs w:val="28"/>
          <w:lang w:bidi="ar-EG"/>
        </w:rPr>
      </w:pPr>
    </w:p>
    <w:p w14:paraId="1B9F4296" w14:textId="47CA32AF" w:rsidR="005D66ED" w:rsidRDefault="005D66ED" w:rsidP="005D66ED">
      <w:pPr>
        <w:ind w:firstLine="720"/>
        <w:jc w:val="both"/>
        <w:rPr>
          <w:b/>
          <w:sz w:val="28"/>
          <w:szCs w:val="28"/>
          <w:lang w:bidi="ar-EG"/>
        </w:rPr>
      </w:pPr>
    </w:p>
    <w:p w14:paraId="33073446" w14:textId="366D2CF5" w:rsidR="005D66ED" w:rsidRDefault="005D66ED" w:rsidP="005D66ED">
      <w:pPr>
        <w:ind w:firstLine="720"/>
        <w:jc w:val="both"/>
        <w:rPr>
          <w:b/>
          <w:sz w:val="28"/>
          <w:szCs w:val="28"/>
          <w:lang w:bidi="ar-EG"/>
        </w:rPr>
      </w:pPr>
    </w:p>
    <w:p w14:paraId="15629071" w14:textId="014C05F0" w:rsidR="005D66ED" w:rsidRDefault="005D66ED" w:rsidP="005D66ED">
      <w:pPr>
        <w:ind w:firstLine="720"/>
        <w:jc w:val="both"/>
        <w:rPr>
          <w:b/>
          <w:sz w:val="28"/>
          <w:szCs w:val="28"/>
          <w:lang w:bidi="ar-EG"/>
        </w:rPr>
      </w:pPr>
    </w:p>
    <w:p w14:paraId="5C8C7538" w14:textId="1379C58E" w:rsidR="005D66ED" w:rsidRDefault="005D66ED" w:rsidP="005D66ED">
      <w:pPr>
        <w:ind w:firstLine="720"/>
        <w:jc w:val="both"/>
        <w:rPr>
          <w:b/>
          <w:sz w:val="28"/>
          <w:szCs w:val="28"/>
          <w:lang w:bidi="ar-EG"/>
        </w:rPr>
      </w:pPr>
    </w:p>
    <w:p w14:paraId="419CA038" w14:textId="30BB50B2" w:rsidR="005D66ED" w:rsidRDefault="005D66ED" w:rsidP="005D66ED">
      <w:pPr>
        <w:ind w:firstLine="720"/>
        <w:jc w:val="both"/>
        <w:rPr>
          <w:b/>
          <w:sz w:val="28"/>
          <w:szCs w:val="28"/>
          <w:lang w:bidi="ar-EG"/>
        </w:rPr>
      </w:pPr>
    </w:p>
    <w:p w14:paraId="1D139A07" w14:textId="1408BE76" w:rsidR="005D66ED" w:rsidRDefault="005D66ED" w:rsidP="005D66ED">
      <w:pPr>
        <w:ind w:firstLine="720"/>
        <w:jc w:val="both"/>
        <w:rPr>
          <w:b/>
          <w:sz w:val="28"/>
          <w:szCs w:val="28"/>
          <w:lang w:bidi="ar-EG"/>
        </w:rPr>
      </w:pPr>
    </w:p>
    <w:p w14:paraId="2E7F6606" w14:textId="77777777" w:rsidR="005D66ED" w:rsidRPr="00C77906" w:rsidRDefault="005D66ED" w:rsidP="005D66ED">
      <w:pPr>
        <w:ind w:firstLine="720"/>
        <w:jc w:val="both"/>
        <w:rPr>
          <w:b/>
          <w:sz w:val="28"/>
          <w:szCs w:val="28"/>
          <w:rtl/>
          <w:lang w:bidi="ar-EG"/>
        </w:rPr>
      </w:pPr>
    </w:p>
    <w:p w14:paraId="3C5F4300" w14:textId="77777777" w:rsidR="005D66ED" w:rsidRPr="008D029B" w:rsidRDefault="005D66ED" w:rsidP="005D66ED">
      <w:pPr>
        <w:pStyle w:val="NormalWeb"/>
        <w:numPr>
          <w:ilvl w:val="0"/>
          <w:numId w:val="83"/>
        </w:numPr>
        <w:bidi/>
        <w:rPr>
          <w:rFonts w:ascii="Arial" w:hAnsi="Arial" w:cs="Arial"/>
          <w:color w:val="000066"/>
        </w:rPr>
      </w:pPr>
    </w:p>
    <w:p w14:paraId="2D9A1EDC" w14:textId="77777777" w:rsidR="005D66ED" w:rsidRPr="009A1F2D" w:rsidRDefault="005D66ED" w:rsidP="005D66ED">
      <w:pPr>
        <w:pStyle w:val="NormalWeb"/>
        <w:numPr>
          <w:ilvl w:val="0"/>
          <w:numId w:val="83"/>
        </w:numPr>
        <w:bidi/>
        <w:rPr>
          <w:rFonts w:ascii="Arial" w:hAnsi="Arial" w:cs="Arial"/>
          <w:color w:val="000066"/>
        </w:rPr>
      </w:pPr>
    </w:p>
    <w:p w14:paraId="0C9E98D2" w14:textId="77777777" w:rsidR="005D66ED" w:rsidRDefault="005D66ED" w:rsidP="005D66ED"/>
    <w:p w14:paraId="58AC66A1" w14:textId="6879ADA6" w:rsidR="005D66ED" w:rsidRDefault="005D66ED" w:rsidP="005D66ED">
      <w:pPr>
        <w:jc w:val="right"/>
        <w:rPr>
          <w:sz w:val="56"/>
          <w:szCs w:val="56"/>
          <w:lang w:bidi="ar-EG"/>
        </w:rPr>
      </w:pPr>
    </w:p>
    <w:p w14:paraId="1F079F5C" w14:textId="02794F0A" w:rsidR="005D66ED" w:rsidRPr="005D66ED" w:rsidRDefault="005D66ED" w:rsidP="005D66ED">
      <w:pPr>
        <w:rPr>
          <w:sz w:val="56"/>
          <w:szCs w:val="56"/>
          <w:rtl/>
          <w:lang w:bidi="ar-EG"/>
        </w:rPr>
      </w:pPr>
    </w:p>
    <w:p w14:paraId="02D9D21B" w14:textId="795E145F" w:rsidR="005D66ED" w:rsidRPr="005D66ED" w:rsidRDefault="005D66ED" w:rsidP="005D66ED">
      <w:pPr>
        <w:rPr>
          <w:sz w:val="56"/>
          <w:szCs w:val="56"/>
          <w:rtl/>
          <w:lang w:bidi="ar-EG"/>
        </w:rPr>
      </w:pPr>
    </w:p>
    <w:p w14:paraId="29408B0D" w14:textId="2C233E60" w:rsidR="005D66ED" w:rsidRPr="005D66ED" w:rsidRDefault="005D66ED" w:rsidP="005D66ED">
      <w:pPr>
        <w:rPr>
          <w:sz w:val="56"/>
          <w:szCs w:val="56"/>
          <w:rtl/>
          <w:lang w:bidi="ar-EG"/>
        </w:rPr>
      </w:pPr>
    </w:p>
    <w:p w14:paraId="5F1CBBBE" w14:textId="6C5B642D" w:rsidR="005D66ED" w:rsidRDefault="005D66ED" w:rsidP="005D66ED">
      <w:pPr>
        <w:rPr>
          <w:sz w:val="56"/>
          <w:szCs w:val="56"/>
          <w:rtl/>
          <w:lang w:bidi="ar-EG"/>
        </w:rPr>
      </w:pPr>
    </w:p>
    <w:p w14:paraId="091F11BB" w14:textId="7FF54924" w:rsidR="005D66ED" w:rsidRDefault="005D66ED" w:rsidP="005D66ED">
      <w:pPr>
        <w:jc w:val="right"/>
        <w:rPr>
          <w:sz w:val="56"/>
          <w:szCs w:val="56"/>
          <w:rtl/>
          <w:lang w:bidi="ar-EG"/>
        </w:rPr>
      </w:pPr>
      <w:r>
        <w:rPr>
          <w:rFonts w:hint="cs"/>
          <w:sz w:val="56"/>
          <w:szCs w:val="56"/>
          <w:rtl/>
          <w:lang w:bidi="ar-EG"/>
        </w:rPr>
        <w:t>14.توصيف مقرر البكاليريوس (غير منطبق)</w:t>
      </w:r>
    </w:p>
    <w:p w14:paraId="0003F513" w14:textId="32DD8B48" w:rsidR="005D66ED" w:rsidRDefault="005D66ED" w:rsidP="005D66ED">
      <w:pPr>
        <w:jc w:val="right"/>
        <w:rPr>
          <w:sz w:val="56"/>
          <w:szCs w:val="56"/>
          <w:rtl/>
          <w:lang w:bidi="ar-EG"/>
        </w:rPr>
      </w:pPr>
    </w:p>
    <w:p w14:paraId="78351788" w14:textId="27D4A3EC" w:rsidR="005D66ED" w:rsidRDefault="005D66ED" w:rsidP="005D66ED">
      <w:pPr>
        <w:jc w:val="right"/>
        <w:rPr>
          <w:sz w:val="56"/>
          <w:szCs w:val="56"/>
          <w:rtl/>
          <w:lang w:bidi="ar-EG"/>
        </w:rPr>
      </w:pPr>
    </w:p>
    <w:p w14:paraId="23A158FF" w14:textId="7FDFF451" w:rsidR="005D66ED" w:rsidRDefault="005D66ED" w:rsidP="005D66ED">
      <w:pPr>
        <w:jc w:val="right"/>
        <w:rPr>
          <w:sz w:val="56"/>
          <w:szCs w:val="56"/>
          <w:rtl/>
          <w:lang w:bidi="ar-EG"/>
        </w:rPr>
      </w:pPr>
    </w:p>
    <w:p w14:paraId="4DACC4C8" w14:textId="78060225" w:rsidR="005D66ED" w:rsidRDefault="005D66ED" w:rsidP="005D66ED">
      <w:pPr>
        <w:jc w:val="right"/>
        <w:rPr>
          <w:sz w:val="56"/>
          <w:szCs w:val="56"/>
          <w:rtl/>
          <w:lang w:bidi="ar-EG"/>
        </w:rPr>
      </w:pPr>
    </w:p>
    <w:p w14:paraId="198D4F50" w14:textId="5D286BEE" w:rsidR="005D66ED" w:rsidRDefault="005D66ED" w:rsidP="005D66ED">
      <w:pPr>
        <w:jc w:val="right"/>
        <w:rPr>
          <w:sz w:val="56"/>
          <w:szCs w:val="56"/>
          <w:rtl/>
          <w:lang w:bidi="ar-EG"/>
        </w:rPr>
      </w:pPr>
    </w:p>
    <w:p w14:paraId="72C16851" w14:textId="00CBE9FC" w:rsidR="005D66ED" w:rsidRDefault="005D66ED" w:rsidP="005D66ED">
      <w:pPr>
        <w:jc w:val="right"/>
        <w:rPr>
          <w:sz w:val="56"/>
          <w:szCs w:val="56"/>
          <w:rtl/>
          <w:lang w:bidi="ar-EG"/>
        </w:rPr>
      </w:pPr>
    </w:p>
    <w:p w14:paraId="29DC1415" w14:textId="7AFB318F" w:rsidR="005D66ED" w:rsidRDefault="005D66ED" w:rsidP="005D66ED">
      <w:pPr>
        <w:jc w:val="right"/>
        <w:rPr>
          <w:sz w:val="56"/>
          <w:szCs w:val="56"/>
          <w:rtl/>
          <w:lang w:bidi="ar-EG"/>
        </w:rPr>
      </w:pPr>
    </w:p>
    <w:p w14:paraId="11A92EAE" w14:textId="22707E7D" w:rsidR="005D66ED" w:rsidRDefault="005D66ED" w:rsidP="005D66ED">
      <w:pPr>
        <w:jc w:val="right"/>
        <w:rPr>
          <w:sz w:val="56"/>
          <w:szCs w:val="56"/>
          <w:rtl/>
          <w:lang w:bidi="ar-EG"/>
        </w:rPr>
      </w:pPr>
    </w:p>
    <w:p w14:paraId="50B13A81" w14:textId="3A1E5070" w:rsidR="005D66ED" w:rsidRDefault="005D66ED" w:rsidP="005D66ED">
      <w:pPr>
        <w:jc w:val="right"/>
        <w:rPr>
          <w:sz w:val="56"/>
          <w:szCs w:val="56"/>
          <w:rtl/>
          <w:lang w:bidi="ar-EG"/>
        </w:rPr>
      </w:pPr>
    </w:p>
    <w:p w14:paraId="3800AFE8" w14:textId="0D691B3F" w:rsidR="005D66ED" w:rsidRDefault="005D66ED" w:rsidP="005D66ED">
      <w:pPr>
        <w:jc w:val="right"/>
        <w:rPr>
          <w:sz w:val="56"/>
          <w:szCs w:val="56"/>
          <w:rtl/>
          <w:lang w:bidi="ar-EG"/>
        </w:rPr>
      </w:pPr>
    </w:p>
    <w:p w14:paraId="1446E9B3" w14:textId="7F803923" w:rsidR="005D66ED" w:rsidRDefault="005D66ED" w:rsidP="005D66ED">
      <w:pPr>
        <w:jc w:val="right"/>
        <w:rPr>
          <w:sz w:val="56"/>
          <w:szCs w:val="56"/>
          <w:rtl/>
          <w:lang w:bidi="ar-EG"/>
        </w:rPr>
      </w:pPr>
    </w:p>
    <w:p w14:paraId="751CEDFF" w14:textId="71E33A42" w:rsidR="005D66ED" w:rsidRDefault="005D66ED" w:rsidP="005D66ED">
      <w:pPr>
        <w:jc w:val="right"/>
        <w:rPr>
          <w:sz w:val="56"/>
          <w:szCs w:val="56"/>
          <w:rtl/>
          <w:lang w:bidi="ar-EG"/>
        </w:rPr>
      </w:pPr>
    </w:p>
    <w:p w14:paraId="353EE219" w14:textId="4874B71E" w:rsidR="005D66ED" w:rsidRDefault="005D66ED" w:rsidP="005D66ED">
      <w:pPr>
        <w:jc w:val="right"/>
        <w:rPr>
          <w:sz w:val="56"/>
          <w:szCs w:val="56"/>
          <w:rtl/>
          <w:lang w:bidi="ar-EG"/>
        </w:rPr>
      </w:pPr>
    </w:p>
    <w:p w14:paraId="40A1D22A" w14:textId="1B086E0D" w:rsidR="005D66ED" w:rsidRDefault="005D66ED" w:rsidP="005D66ED">
      <w:pPr>
        <w:jc w:val="right"/>
        <w:rPr>
          <w:sz w:val="56"/>
          <w:szCs w:val="56"/>
          <w:rtl/>
          <w:lang w:bidi="ar-EG"/>
        </w:rPr>
      </w:pPr>
    </w:p>
    <w:p w14:paraId="2D72A591" w14:textId="62D41B01" w:rsidR="005D66ED" w:rsidRDefault="005D66ED" w:rsidP="005D66ED">
      <w:pPr>
        <w:jc w:val="right"/>
        <w:rPr>
          <w:sz w:val="56"/>
          <w:szCs w:val="56"/>
          <w:rtl/>
          <w:lang w:bidi="ar-EG"/>
        </w:rPr>
      </w:pPr>
      <w:r>
        <w:rPr>
          <w:rFonts w:hint="cs"/>
          <w:sz w:val="56"/>
          <w:szCs w:val="56"/>
          <w:rtl/>
          <w:lang w:bidi="ar-EG"/>
        </w:rPr>
        <w:t>15.توصيف برنامج الدبلوم (غير منطبق)</w:t>
      </w:r>
    </w:p>
    <w:p w14:paraId="7E1CE501" w14:textId="358A49EE" w:rsidR="005D66ED" w:rsidRDefault="005D66ED" w:rsidP="005D66ED">
      <w:pPr>
        <w:jc w:val="right"/>
        <w:rPr>
          <w:sz w:val="56"/>
          <w:szCs w:val="56"/>
          <w:rtl/>
          <w:lang w:bidi="ar-EG"/>
        </w:rPr>
      </w:pPr>
    </w:p>
    <w:p w14:paraId="1542FEF6" w14:textId="463BF27E" w:rsidR="005D66ED" w:rsidRDefault="005D66ED" w:rsidP="005D66ED">
      <w:pPr>
        <w:jc w:val="right"/>
        <w:rPr>
          <w:sz w:val="56"/>
          <w:szCs w:val="56"/>
          <w:rtl/>
          <w:lang w:bidi="ar-EG"/>
        </w:rPr>
      </w:pPr>
    </w:p>
    <w:p w14:paraId="04D29E6C" w14:textId="1F145620" w:rsidR="005D66ED" w:rsidRDefault="005D66ED" w:rsidP="005D66ED">
      <w:pPr>
        <w:jc w:val="right"/>
        <w:rPr>
          <w:sz w:val="56"/>
          <w:szCs w:val="56"/>
          <w:rtl/>
          <w:lang w:bidi="ar-EG"/>
        </w:rPr>
      </w:pPr>
    </w:p>
    <w:p w14:paraId="6A38C8A3" w14:textId="1F760C34" w:rsidR="005D66ED" w:rsidRDefault="005D66ED" w:rsidP="005D66ED">
      <w:pPr>
        <w:jc w:val="right"/>
        <w:rPr>
          <w:sz w:val="56"/>
          <w:szCs w:val="56"/>
          <w:rtl/>
          <w:lang w:bidi="ar-EG"/>
        </w:rPr>
      </w:pPr>
    </w:p>
    <w:p w14:paraId="0EBEEB74" w14:textId="4D5B7C55" w:rsidR="005D66ED" w:rsidRDefault="005D66ED" w:rsidP="005D66ED">
      <w:pPr>
        <w:jc w:val="right"/>
        <w:rPr>
          <w:sz w:val="56"/>
          <w:szCs w:val="56"/>
          <w:rtl/>
          <w:lang w:bidi="ar-EG"/>
        </w:rPr>
      </w:pPr>
    </w:p>
    <w:p w14:paraId="49BDB5C0" w14:textId="0DF25DAC" w:rsidR="005D66ED" w:rsidRDefault="005D66ED" w:rsidP="005D66ED">
      <w:pPr>
        <w:jc w:val="right"/>
        <w:rPr>
          <w:sz w:val="56"/>
          <w:szCs w:val="56"/>
          <w:rtl/>
          <w:lang w:bidi="ar-EG"/>
        </w:rPr>
      </w:pPr>
    </w:p>
    <w:p w14:paraId="26003793" w14:textId="7160BCB2" w:rsidR="005D66ED" w:rsidRDefault="005D66ED" w:rsidP="005D66ED">
      <w:pPr>
        <w:jc w:val="right"/>
        <w:rPr>
          <w:sz w:val="56"/>
          <w:szCs w:val="56"/>
          <w:rtl/>
          <w:lang w:bidi="ar-EG"/>
        </w:rPr>
      </w:pPr>
    </w:p>
    <w:p w14:paraId="5A785C52" w14:textId="77777777" w:rsidR="002F7145" w:rsidRDefault="002F7145" w:rsidP="002F7145">
      <w:pPr>
        <w:spacing w:after="0" w:line="240" w:lineRule="auto"/>
        <w:rPr>
          <w:sz w:val="28"/>
          <w:szCs w:val="28"/>
          <w:rtl/>
        </w:rPr>
      </w:pPr>
    </w:p>
    <w:p w14:paraId="567AA4C2" w14:textId="77777777" w:rsidR="002F7145" w:rsidRDefault="002F7145" w:rsidP="002F7145">
      <w:pPr>
        <w:spacing w:after="0" w:line="240" w:lineRule="auto"/>
        <w:rPr>
          <w:sz w:val="28"/>
          <w:szCs w:val="28"/>
          <w:rtl/>
        </w:rPr>
      </w:pPr>
    </w:p>
    <w:p w14:paraId="3A0F80B1" w14:textId="77777777" w:rsidR="002F7145" w:rsidRDefault="002F7145" w:rsidP="002F7145">
      <w:pPr>
        <w:spacing w:after="0" w:line="240" w:lineRule="auto"/>
        <w:rPr>
          <w:sz w:val="28"/>
          <w:szCs w:val="28"/>
          <w:rtl/>
        </w:rPr>
      </w:pPr>
    </w:p>
    <w:p w14:paraId="7FC8D473" w14:textId="77777777" w:rsidR="002F7145" w:rsidRDefault="002F7145" w:rsidP="002F7145">
      <w:pPr>
        <w:spacing w:after="0" w:line="240" w:lineRule="auto"/>
        <w:rPr>
          <w:sz w:val="28"/>
          <w:szCs w:val="28"/>
          <w:rtl/>
        </w:rPr>
      </w:pPr>
    </w:p>
    <w:p w14:paraId="568B2AEC" w14:textId="77777777" w:rsidR="002F7145" w:rsidRDefault="002F7145" w:rsidP="002F7145">
      <w:pPr>
        <w:spacing w:after="0" w:line="240" w:lineRule="auto"/>
        <w:rPr>
          <w:sz w:val="28"/>
          <w:szCs w:val="28"/>
          <w:rtl/>
        </w:rPr>
      </w:pPr>
    </w:p>
    <w:p w14:paraId="33FA9659" w14:textId="77777777" w:rsidR="002F7145" w:rsidRDefault="002F7145" w:rsidP="002F7145">
      <w:pPr>
        <w:spacing w:after="0" w:line="240" w:lineRule="auto"/>
        <w:rPr>
          <w:sz w:val="28"/>
          <w:szCs w:val="28"/>
          <w:rtl/>
        </w:rPr>
      </w:pPr>
    </w:p>
    <w:p w14:paraId="2F669C6A" w14:textId="77777777" w:rsidR="002F7145" w:rsidRDefault="002F7145" w:rsidP="002F7145">
      <w:pPr>
        <w:spacing w:after="0" w:line="240" w:lineRule="auto"/>
        <w:rPr>
          <w:sz w:val="28"/>
          <w:szCs w:val="28"/>
          <w:rtl/>
        </w:rPr>
      </w:pPr>
    </w:p>
    <w:p w14:paraId="0E8B5E4F" w14:textId="77777777" w:rsidR="002F7145" w:rsidRDefault="002F7145" w:rsidP="002F7145">
      <w:pPr>
        <w:spacing w:after="0" w:line="240" w:lineRule="auto"/>
        <w:rPr>
          <w:sz w:val="28"/>
          <w:szCs w:val="28"/>
          <w:rtl/>
        </w:rPr>
      </w:pPr>
    </w:p>
    <w:p w14:paraId="13ADC156" w14:textId="77777777" w:rsidR="002F7145" w:rsidRDefault="002F7145" w:rsidP="002F7145">
      <w:pPr>
        <w:spacing w:after="0" w:line="240" w:lineRule="auto"/>
        <w:rPr>
          <w:sz w:val="28"/>
          <w:szCs w:val="28"/>
          <w:rtl/>
        </w:rPr>
      </w:pPr>
    </w:p>
    <w:p w14:paraId="0BDEC268" w14:textId="77777777" w:rsidR="002F7145" w:rsidRDefault="002F7145" w:rsidP="002F7145">
      <w:pPr>
        <w:spacing w:after="0" w:line="240" w:lineRule="auto"/>
        <w:rPr>
          <w:sz w:val="28"/>
          <w:szCs w:val="28"/>
          <w:rtl/>
        </w:rPr>
      </w:pPr>
    </w:p>
    <w:p w14:paraId="7BD4D22A" w14:textId="77777777" w:rsidR="002F7145" w:rsidRDefault="002F7145" w:rsidP="002F7145">
      <w:pPr>
        <w:spacing w:after="0" w:line="240" w:lineRule="auto"/>
        <w:rPr>
          <w:sz w:val="28"/>
          <w:szCs w:val="28"/>
          <w:rtl/>
        </w:rPr>
      </w:pPr>
    </w:p>
    <w:p w14:paraId="2E8F92EA" w14:textId="77777777" w:rsidR="002F7145" w:rsidRDefault="002F7145" w:rsidP="002F7145">
      <w:pPr>
        <w:spacing w:after="0" w:line="240" w:lineRule="auto"/>
        <w:rPr>
          <w:sz w:val="28"/>
          <w:szCs w:val="28"/>
          <w:rtl/>
        </w:rPr>
      </w:pPr>
    </w:p>
    <w:p w14:paraId="5503E603" w14:textId="77777777" w:rsidR="002F7145" w:rsidRDefault="002F7145" w:rsidP="002F7145">
      <w:pPr>
        <w:spacing w:after="0" w:line="240" w:lineRule="auto"/>
        <w:rPr>
          <w:sz w:val="28"/>
          <w:szCs w:val="28"/>
          <w:rtl/>
        </w:rPr>
      </w:pPr>
    </w:p>
    <w:p w14:paraId="119BD41D" w14:textId="77777777" w:rsidR="002F7145" w:rsidRDefault="002F7145" w:rsidP="002F7145">
      <w:pPr>
        <w:spacing w:after="0" w:line="240" w:lineRule="auto"/>
        <w:rPr>
          <w:sz w:val="28"/>
          <w:szCs w:val="28"/>
          <w:rtl/>
        </w:rPr>
      </w:pPr>
    </w:p>
    <w:p w14:paraId="222519E7" w14:textId="77777777" w:rsidR="002F7145" w:rsidRDefault="002F7145" w:rsidP="002F7145">
      <w:pPr>
        <w:spacing w:after="0" w:line="240" w:lineRule="auto"/>
        <w:rPr>
          <w:sz w:val="28"/>
          <w:szCs w:val="28"/>
          <w:rtl/>
        </w:rPr>
      </w:pPr>
    </w:p>
    <w:p w14:paraId="045F83B2" w14:textId="77777777" w:rsidR="002F7145" w:rsidRDefault="002F7145" w:rsidP="002F7145">
      <w:pPr>
        <w:spacing w:after="0" w:line="240" w:lineRule="auto"/>
        <w:rPr>
          <w:sz w:val="28"/>
          <w:szCs w:val="28"/>
          <w:rtl/>
        </w:rPr>
      </w:pPr>
    </w:p>
    <w:p w14:paraId="5F4BEFCC" w14:textId="77777777" w:rsidR="002F7145" w:rsidRDefault="002F7145" w:rsidP="002F7145">
      <w:pPr>
        <w:spacing w:after="0" w:line="240" w:lineRule="auto"/>
        <w:rPr>
          <w:sz w:val="28"/>
          <w:szCs w:val="28"/>
          <w:rtl/>
        </w:rPr>
      </w:pPr>
    </w:p>
    <w:p w14:paraId="7F3B3E6C" w14:textId="77777777" w:rsidR="002F7145" w:rsidRDefault="002F7145" w:rsidP="002F7145">
      <w:pPr>
        <w:spacing w:after="0" w:line="240" w:lineRule="auto"/>
        <w:rPr>
          <w:sz w:val="28"/>
          <w:szCs w:val="28"/>
          <w:rtl/>
        </w:rPr>
      </w:pPr>
    </w:p>
    <w:p w14:paraId="1ED6A2DB" w14:textId="77777777" w:rsidR="002F7145" w:rsidRDefault="002F7145" w:rsidP="002F7145">
      <w:pPr>
        <w:spacing w:after="0" w:line="240" w:lineRule="auto"/>
        <w:rPr>
          <w:sz w:val="28"/>
          <w:szCs w:val="28"/>
          <w:rtl/>
        </w:rPr>
      </w:pPr>
    </w:p>
    <w:p w14:paraId="2B327B82" w14:textId="77777777" w:rsidR="002F7145" w:rsidRPr="004A0ED3" w:rsidRDefault="002F7145" w:rsidP="002F7145">
      <w:pPr>
        <w:jc w:val="center"/>
        <w:rPr>
          <w:b/>
          <w:bCs/>
          <w:sz w:val="44"/>
          <w:szCs w:val="44"/>
        </w:rPr>
      </w:pPr>
      <w:r w:rsidRPr="004A0ED3">
        <w:rPr>
          <w:b/>
          <w:bCs/>
          <w:sz w:val="44"/>
          <w:szCs w:val="44"/>
        </w:rPr>
        <w:t>16.</w:t>
      </w:r>
      <w:r w:rsidRPr="004A0ED3">
        <w:rPr>
          <w:b/>
          <w:bCs/>
          <w:sz w:val="24"/>
          <w:szCs w:val="24"/>
        </w:rPr>
        <w:t xml:space="preserve"> </w:t>
      </w:r>
      <w:r w:rsidRPr="004A0ED3">
        <w:rPr>
          <w:b/>
          <w:bCs/>
          <w:sz w:val="44"/>
          <w:szCs w:val="44"/>
        </w:rPr>
        <w:t>Master Degree Course Specification</w:t>
      </w:r>
      <w:r w:rsidRPr="004A0ED3">
        <w:rPr>
          <w:rFonts w:hint="cs"/>
          <w:b/>
          <w:bCs/>
          <w:sz w:val="44"/>
          <w:szCs w:val="44"/>
          <w:rtl/>
        </w:rPr>
        <w:t xml:space="preserve"> </w:t>
      </w:r>
      <w:r w:rsidRPr="004A0ED3">
        <w:rPr>
          <w:b/>
          <w:bCs/>
          <w:sz w:val="44"/>
          <w:szCs w:val="44"/>
        </w:rPr>
        <w:t>2020/2021</w:t>
      </w:r>
    </w:p>
    <w:p w14:paraId="4AB8FCCC" w14:textId="77777777" w:rsidR="002F7145" w:rsidRDefault="002F7145" w:rsidP="002F7145">
      <w:pPr>
        <w:spacing w:after="0" w:line="240" w:lineRule="auto"/>
        <w:rPr>
          <w:sz w:val="28"/>
          <w:szCs w:val="28"/>
          <w:rtl/>
        </w:rPr>
      </w:pPr>
    </w:p>
    <w:p w14:paraId="35C6FE65" w14:textId="77777777" w:rsidR="002F7145" w:rsidRDefault="002F7145" w:rsidP="002F7145">
      <w:pPr>
        <w:spacing w:after="0" w:line="240" w:lineRule="auto"/>
        <w:rPr>
          <w:sz w:val="28"/>
          <w:szCs w:val="28"/>
          <w:rtl/>
        </w:rPr>
      </w:pPr>
    </w:p>
    <w:p w14:paraId="2E1A2BD4" w14:textId="77777777" w:rsidR="002F7145" w:rsidRDefault="002F7145" w:rsidP="002F7145">
      <w:pPr>
        <w:spacing w:after="0" w:line="240" w:lineRule="auto"/>
        <w:rPr>
          <w:sz w:val="28"/>
          <w:szCs w:val="28"/>
          <w:rtl/>
        </w:rPr>
      </w:pPr>
    </w:p>
    <w:p w14:paraId="3D103444" w14:textId="77777777" w:rsidR="002F7145" w:rsidRDefault="002F7145" w:rsidP="002F7145">
      <w:pPr>
        <w:spacing w:after="0" w:line="240" w:lineRule="auto"/>
        <w:rPr>
          <w:sz w:val="28"/>
          <w:szCs w:val="28"/>
          <w:rtl/>
        </w:rPr>
      </w:pPr>
    </w:p>
    <w:p w14:paraId="31B1DCC9" w14:textId="77777777" w:rsidR="002F7145" w:rsidRDefault="002F7145" w:rsidP="002F7145">
      <w:pPr>
        <w:spacing w:after="0" w:line="240" w:lineRule="auto"/>
        <w:rPr>
          <w:sz w:val="28"/>
          <w:szCs w:val="28"/>
          <w:rtl/>
        </w:rPr>
      </w:pPr>
    </w:p>
    <w:p w14:paraId="0F6FDAD2" w14:textId="77777777" w:rsidR="002F7145" w:rsidRDefault="002F7145" w:rsidP="002F7145">
      <w:pPr>
        <w:spacing w:after="0" w:line="240" w:lineRule="auto"/>
        <w:rPr>
          <w:sz w:val="28"/>
          <w:szCs w:val="28"/>
          <w:rtl/>
        </w:rPr>
      </w:pPr>
    </w:p>
    <w:p w14:paraId="512A6EEC" w14:textId="77777777" w:rsidR="002F7145" w:rsidRDefault="002F7145" w:rsidP="002F7145">
      <w:pPr>
        <w:spacing w:after="0" w:line="240" w:lineRule="auto"/>
        <w:rPr>
          <w:sz w:val="28"/>
          <w:szCs w:val="28"/>
          <w:rtl/>
        </w:rPr>
      </w:pPr>
    </w:p>
    <w:p w14:paraId="63EE3C42" w14:textId="77777777" w:rsidR="002F7145" w:rsidRDefault="002F7145" w:rsidP="002F7145">
      <w:pPr>
        <w:spacing w:after="0" w:line="240" w:lineRule="auto"/>
        <w:rPr>
          <w:sz w:val="28"/>
          <w:szCs w:val="28"/>
          <w:rtl/>
        </w:rPr>
      </w:pPr>
    </w:p>
    <w:p w14:paraId="458A98BA" w14:textId="77777777" w:rsidR="002F7145" w:rsidRDefault="002F7145" w:rsidP="002F7145">
      <w:pPr>
        <w:spacing w:after="0" w:line="240" w:lineRule="auto"/>
        <w:rPr>
          <w:sz w:val="28"/>
          <w:szCs w:val="28"/>
          <w:rtl/>
        </w:rPr>
      </w:pPr>
    </w:p>
    <w:p w14:paraId="7111EEDC" w14:textId="77777777" w:rsidR="002F7145" w:rsidRDefault="002F7145" w:rsidP="002F7145">
      <w:pPr>
        <w:spacing w:after="0" w:line="240" w:lineRule="auto"/>
        <w:rPr>
          <w:sz w:val="28"/>
          <w:szCs w:val="28"/>
          <w:rtl/>
        </w:rPr>
      </w:pPr>
    </w:p>
    <w:p w14:paraId="58055F36" w14:textId="77777777" w:rsidR="002F7145" w:rsidRDefault="002F7145" w:rsidP="002F7145">
      <w:pPr>
        <w:spacing w:after="0" w:line="240" w:lineRule="auto"/>
        <w:rPr>
          <w:sz w:val="28"/>
          <w:szCs w:val="28"/>
          <w:rtl/>
        </w:rPr>
      </w:pPr>
    </w:p>
    <w:p w14:paraId="61228D08" w14:textId="77777777" w:rsidR="002F7145" w:rsidRDefault="002F7145" w:rsidP="002F7145">
      <w:pPr>
        <w:spacing w:after="0" w:line="240" w:lineRule="auto"/>
        <w:rPr>
          <w:sz w:val="28"/>
          <w:szCs w:val="28"/>
          <w:rtl/>
        </w:rPr>
      </w:pPr>
    </w:p>
    <w:p w14:paraId="058953C3" w14:textId="77777777" w:rsidR="002F7145" w:rsidRDefault="002F7145" w:rsidP="002F7145">
      <w:pPr>
        <w:spacing w:after="0" w:line="240" w:lineRule="auto"/>
        <w:rPr>
          <w:sz w:val="28"/>
          <w:szCs w:val="28"/>
          <w:rtl/>
        </w:rPr>
      </w:pPr>
    </w:p>
    <w:p w14:paraId="005F09E1" w14:textId="77777777" w:rsidR="002F7145" w:rsidRDefault="002F7145" w:rsidP="002F7145">
      <w:pPr>
        <w:spacing w:after="0" w:line="240" w:lineRule="auto"/>
        <w:rPr>
          <w:sz w:val="28"/>
          <w:szCs w:val="28"/>
          <w:rtl/>
        </w:rPr>
      </w:pPr>
    </w:p>
    <w:p w14:paraId="590AAC64" w14:textId="77777777" w:rsidR="002F7145" w:rsidRDefault="002F7145" w:rsidP="002F7145">
      <w:pPr>
        <w:spacing w:after="0" w:line="240" w:lineRule="auto"/>
        <w:rPr>
          <w:sz w:val="28"/>
          <w:szCs w:val="28"/>
          <w:rtl/>
        </w:rPr>
      </w:pPr>
    </w:p>
    <w:p w14:paraId="09846641" w14:textId="77777777" w:rsidR="002F7145" w:rsidRDefault="002F7145" w:rsidP="002F7145">
      <w:pPr>
        <w:spacing w:after="0" w:line="240" w:lineRule="auto"/>
        <w:rPr>
          <w:sz w:val="28"/>
          <w:szCs w:val="28"/>
          <w:rtl/>
        </w:rPr>
      </w:pPr>
    </w:p>
    <w:p w14:paraId="37537905" w14:textId="77777777" w:rsidR="002F7145" w:rsidRDefault="002F7145" w:rsidP="002F7145">
      <w:pPr>
        <w:spacing w:after="0" w:line="240" w:lineRule="auto"/>
        <w:rPr>
          <w:sz w:val="28"/>
          <w:szCs w:val="28"/>
          <w:rtl/>
        </w:rPr>
      </w:pPr>
    </w:p>
    <w:p w14:paraId="18569181" w14:textId="77777777" w:rsidR="002F7145" w:rsidRDefault="002F7145" w:rsidP="002F7145">
      <w:pPr>
        <w:spacing w:after="0" w:line="240" w:lineRule="auto"/>
        <w:rPr>
          <w:sz w:val="28"/>
          <w:szCs w:val="28"/>
          <w:rtl/>
        </w:rPr>
      </w:pPr>
    </w:p>
    <w:p w14:paraId="4C18CFCA" w14:textId="77777777" w:rsidR="002F7145" w:rsidRDefault="002F7145" w:rsidP="002F7145">
      <w:pPr>
        <w:spacing w:after="0" w:line="240" w:lineRule="auto"/>
        <w:rPr>
          <w:sz w:val="28"/>
          <w:szCs w:val="28"/>
          <w:rtl/>
        </w:rPr>
      </w:pPr>
    </w:p>
    <w:p w14:paraId="6EE84E9F" w14:textId="77777777" w:rsidR="002F7145" w:rsidRDefault="002F7145" w:rsidP="002F7145">
      <w:pPr>
        <w:pStyle w:val="Heading2"/>
        <w:numPr>
          <w:ilvl w:val="0"/>
          <w:numId w:val="0"/>
        </w:numPr>
        <w:bidi w:val="0"/>
        <w:ind w:left="576" w:hanging="576"/>
        <w:jc w:val="left"/>
        <w:rPr>
          <w:lang w:bidi="ar-EG"/>
        </w:rPr>
      </w:pPr>
      <w:r w:rsidRPr="00331D88">
        <w:rPr>
          <w:rFonts w:ascii="Courier New" w:hAnsi="Courier New" w:cs="Courier New"/>
          <w:sz w:val="56"/>
          <w:szCs w:val="56"/>
          <w:rtl/>
          <w:lang w:bidi="ar-EG"/>
        </w:rPr>
        <w:t>السياسة</w:t>
      </w:r>
    </w:p>
    <w:p w14:paraId="611D2C96" w14:textId="77777777" w:rsidR="002F7145" w:rsidRPr="004C6ACA" w:rsidRDefault="002F7145" w:rsidP="002F7145">
      <w:pPr>
        <w:pStyle w:val="Heading2"/>
        <w:numPr>
          <w:ilvl w:val="0"/>
          <w:numId w:val="0"/>
        </w:numPr>
        <w:bidi w:val="0"/>
        <w:ind w:left="576" w:hanging="576"/>
        <w:jc w:val="left"/>
        <w:rPr>
          <w:u w:val="single"/>
          <w:rtl/>
          <w:lang w:bidi="ar-EG"/>
        </w:rPr>
      </w:pPr>
      <w:r w:rsidRPr="004C6ACA">
        <w:rPr>
          <w:u w:val="single"/>
          <w:rtl/>
          <w:lang w:bidi="ar-EG"/>
        </w:rPr>
        <w:t>مقدم</w:t>
      </w:r>
      <w:r w:rsidRPr="004C6ACA">
        <w:rPr>
          <w:rFonts w:hint="cs"/>
          <w:u w:val="single"/>
          <w:rtl/>
          <w:lang w:bidi="ar-EG"/>
        </w:rPr>
        <w:t>ه</w:t>
      </w:r>
    </w:p>
    <w:p w14:paraId="37445607" w14:textId="77777777" w:rsidR="002F7145" w:rsidRPr="004C6ACA" w:rsidRDefault="002F7145" w:rsidP="002F7145">
      <w:pPr>
        <w:jc w:val="right"/>
        <w:rPr>
          <w:sz w:val="28"/>
          <w:szCs w:val="28"/>
          <w:rtl/>
        </w:rPr>
      </w:pPr>
      <w:r w:rsidRPr="004C6ACA">
        <w:rPr>
          <w:sz w:val="28"/>
          <w:szCs w:val="28"/>
          <w:rtl/>
        </w:rPr>
        <w:t>المؤشر: الرابع :نواتج التعلم لكل برنامج تعليمى تتسق مع مقرراته الدراسية وتوصيف المقررات يوضح طرق التدريس والتقويم التى تحقق نواتج التعلم</w:t>
      </w:r>
    </w:p>
    <w:p w14:paraId="53A514B9" w14:textId="77777777" w:rsidR="002F7145" w:rsidRPr="004C6ACA" w:rsidRDefault="002F7145" w:rsidP="002F7145">
      <w:pPr>
        <w:jc w:val="right"/>
        <w:rPr>
          <w:sz w:val="28"/>
          <w:szCs w:val="28"/>
          <w:rtl/>
        </w:rPr>
      </w:pPr>
      <w:r w:rsidRPr="004C6ACA">
        <w:rPr>
          <w:sz w:val="28"/>
          <w:szCs w:val="28"/>
          <w:rtl/>
        </w:rPr>
        <w:t>الخامس: البرامج التعليمية والمقررات الدراسية يتم مراجعتها بصورة دورية بمشاركة المراجعين الداخليين والخارجيين.</w:t>
      </w:r>
    </w:p>
    <w:p w14:paraId="7F18D04D" w14:textId="77777777" w:rsidR="002F7145" w:rsidRPr="00161871" w:rsidRDefault="002F7145" w:rsidP="002F7145">
      <w:pPr>
        <w:pStyle w:val="Heading2"/>
        <w:numPr>
          <w:ilvl w:val="0"/>
          <w:numId w:val="0"/>
        </w:numPr>
        <w:bidi w:val="0"/>
        <w:ind w:left="576" w:hanging="576"/>
        <w:jc w:val="left"/>
        <w:rPr>
          <w:rtl/>
          <w:lang w:bidi="ar-EG"/>
        </w:rPr>
      </w:pPr>
      <w:r>
        <w:rPr>
          <w:rFonts w:hint="cs"/>
          <w:u w:val="single"/>
          <w:rtl/>
          <w:lang w:bidi="ar-EG"/>
        </w:rPr>
        <w:t>ا</w:t>
      </w:r>
      <w:r>
        <w:rPr>
          <w:u w:val="single"/>
          <w:rtl/>
          <w:lang w:bidi="ar-EG"/>
        </w:rPr>
        <w:t>ل</w:t>
      </w:r>
      <w:r>
        <w:rPr>
          <w:rFonts w:hint="cs"/>
          <w:u w:val="single"/>
          <w:rtl/>
          <w:lang w:bidi="ar-EG"/>
        </w:rPr>
        <w:t>إ</w:t>
      </w:r>
      <w:r w:rsidRPr="004C6ACA">
        <w:rPr>
          <w:u w:val="single"/>
          <w:rtl/>
          <w:lang w:bidi="ar-EG"/>
        </w:rPr>
        <w:t>جراءات: (المعايير الاكاديمية والبرامج التعليمية</w:t>
      </w:r>
      <w:r w:rsidRPr="00161871">
        <w:rPr>
          <w:rtl/>
          <w:lang w:bidi="ar-EG"/>
        </w:rPr>
        <w:t>)</w:t>
      </w:r>
    </w:p>
    <w:p w14:paraId="75FC04AB" w14:textId="77777777" w:rsidR="002F7145" w:rsidRPr="004C6ACA" w:rsidRDefault="002F7145" w:rsidP="002F7145">
      <w:pPr>
        <w:jc w:val="right"/>
        <w:rPr>
          <w:sz w:val="28"/>
          <w:szCs w:val="28"/>
          <w:rtl/>
        </w:rPr>
      </w:pPr>
      <w:r w:rsidRPr="004C6ACA">
        <w:rPr>
          <w:b/>
          <w:bCs/>
          <w:sz w:val="28"/>
          <w:szCs w:val="28"/>
          <w:u w:val="single"/>
          <w:rtl/>
        </w:rPr>
        <w:t>المسؤول</w:t>
      </w:r>
      <w:r>
        <w:rPr>
          <w:rFonts w:hint="cs"/>
          <w:b/>
          <w:bCs/>
          <w:sz w:val="28"/>
          <w:szCs w:val="28"/>
          <w:u w:val="single"/>
          <w:rtl/>
        </w:rPr>
        <w:t>:</w:t>
      </w:r>
      <w:r w:rsidRPr="004C6ACA">
        <w:rPr>
          <w:sz w:val="28"/>
          <w:szCs w:val="28"/>
          <w:rtl/>
        </w:rPr>
        <w:t xml:space="preserve"> لجنه المقررات الدراسيه لمرحله البكالوريوس بالقسم</w:t>
      </w:r>
    </w:p>
    <w:p w14:paraId="604C0722" w14:textId="77777777" w:rsidR="002F7145" w:rsidRPr="004C6ACA" w:rsidRDefault="002F7145" w:rsidP="002F7145">
      <w:pPr>
        <w:jc w:val="right"/>
        <w:rPr>
          <w:sz w:val="28"/>
          <w:szCs w:val="28"/>
        </w:rPr>
      </w:pPr>
      <w:r w:rsidRPr="004C6ACA">
        <w:rPr>
          <w:b/>
          <w:bCs/>
          <w:sz w:val="28"/>
          <w:szCs w:val="28"/>
          <w:u w:val="single"/>
          <w:rtl/>
        </w:rPr>
        <w:t>المحتويات</w:t>
      </w:r>
      <w:r>
        <w:rPr>
          <w:rFonts w:hint="cs"/>
          <w:b/>
          <w:bCs/>
          <w:sz w:val="28"/>
          <w:szCs w:val="28"/>
          <w:u w:val="single"/>
          <w:rtl/>
        </w:rPr>
        <w:t>:</w:t>
      </w:r>
      <w:r>
        <w:rPr>
          <w:sz w:val="28"/>
          <w:szCs w:val="28"/>
          <w:rtl/>
        </w:rPr>
        <w:t xml:space="preserve"> يجب </w:t>
      </w:r>
      <w:r>
        <w:rPr>
          <w:rFonts w:hint="cs"/>
          <w:sz w:val="28"/>
          <w:szCs w:val="28"/>
          <w:rtl/>
        </w:rPr>
        <w:t>أ</w:t>
      </w:r>
      <w:r w:rsidRPr="004C6ACA">
        <w:rPr>
          <w:sz w:val="28"/>
          <w:szCs w:val="28"/>
          <w:rtl/>
        </w:rPr>
        <w:t>ن يتضمن توصيف المقررات الدراسيه لمرحله البكالوريوس المعلومات التاليه</w:t>
      </w:r>
    </w:p>
    <w:p w14:paraId="5FBA9CA9" w14:textId="77777777" w:rsidR="002F7145" w:rsidRDefault="002F7145" w:rsidP="002F7145">
      <w:pPr>
        <w:jc w:val="right"/>
        <w:rPr>
          <w:sz w:val="28"/>
          <w:szCs w:val="28"/>
          <w:rtl/>
        </w:rPr>
      </w:pPr>
      <w:r w:rsidRPr="004C6ACA">
        <w:rPr>
          <w:b/>
          <w:bCs/>
          <w:sz w:val="28"/>
          <w:szCs w:val="28"/>
          <w:u w:val="single"/>
          <w:rtl/>
        </w:rPr>
        <w:t>اولا</w:t>
      </w:r>
      <w:r w:rsidRPr="004C6ACA">
        <w:rPr>
          <w:sz w:val="28"/>
          <w:szCs w:val="28"/>
          <w:u w:val="single"/>
          <w:rtl/>
        </w:rPr>
        <w:t xml:space="preserve"> المعلومات ا</w:t>
      </w:r>
      <w:r w:rsidRPr="004C6ACA">
        <w:rPr>
          <w:rFonts w:hint="cs"/>
          <w:sz w:val="28"/>
          <w:szCs w:val="28"/>
          <w:u w:val="single"/>
          <w:rtl/>
        </w:rPr>
        <w:t>لأ</w:t>
      </w:r>
      <w:r w:rsidRPr="004C6ACA">
        <w:rPr>
          <w:sz w:val="28"/>
          <w:szCs w:val="28"/>
          <w:u w:val="single"/>
          <w:rtl/>
        </w:rPr>
        <w:t>ساسيه</w:t>
      </w:r>
      <w:r w:rsidRPr="004C6ACA">
        <w:rPr>
          <w:sz w:val="28"/>
          <w:szCs w:val="28"/>
          <w:rtl/>
        </w:rPr>
        <w:t xml:space="preserve"> :</w:t>
      </w:r>
    </w:p>
    <w:p w14:paraId="1518DC29" w14:textId="77777777" w:rsidR="002F7145" w:rsidRPr="004C6ACA" w:rsidRDefault="002F7145" w:rsidP="002F7145">
      <w:pPr>
        <w:jc w:val="right"/>
        <w:rPr>
          <w:sz w:val="28"/>
          <w:szCs w:val="28"/>
          <w:rtl/>
        </w:rPr>
      </w:pPr>
      <w:r w:rsidRPr="004C6ACA">
        <w:rPr>
          <w:sz w:val="28"/>
          <w:szCs w:val="28"/>
          <w:rtl/>
        </w:rPr>
        <w:t>كود المقرر- عنوان المقرر- السنه الدراسيه- التخصص- عدد الساعات الكليه التدريسيه -عدد ساعات التدريس النظريه- عدد ساعات التدريس العمليه- عدد الساعات لطرق التدريس الاخرى -تاريخ اعتماد التوصيف -مجموع الدرجات الكليه للمقرر</w:t>
      </w:r>
    </w:p>
    <w:p w14:paraId="75C2BF6C" w14:textId="77777777" w:rsidR="002F7145" w:rsidRPr="004C6ACA" w:rsidRDefault="002F7145" w:rsidP="002F7145">
      <w:pPr>
        <w:jc w:val="right"/>
        <w:rPr>
          <w:sz w:val="28"/>
          <w:szCs w:val="28"/>
          <w:u w:val="single"/>
          <w:rtl/>
        </w:rPr>
      </w:pPr>
      <w:r w:rsidRPr="004C6ACA">
        <w:rPr>
          <w:b/>
          <w:bCs/>
          <w:sz w:val="28"/>
          <w:szCs w:val="28"/>
          <w:u w:val="single"/>
          <w:rtl/>
        </w:rPr>
        <w:t>ثانيا</w:t>
      </w:r>
      <w:r w:rsidRPr="004C6ACA">
        <w:rPr>
          <w:sz w:val="28"/>
          <w:szCs w:val="28"/>
          <w:u w:val="single"/>
          <w:rtl/>
        </w:rPr>
        <w:t xml:space="preserve"> معلومات تخصصيه: </w:t>
      </w:r>
    </w:p>
    <w:p w14:paraId="4B368AB8" w14:textId="77777777" w:rsidR="002F7145" w:rsidRPr="004C6ACA" w:rsidRDefault="002F7145" w:rsidP="002F7145">
      <w:pPr>
        <w:jc w:val="right"/>
        <w:rPr>
          <w:sz w:val="28"/>
          <w:szCs w:val="28"/>
          <w:rtl/>
        </w:rPr>
      </w:pPr>
      <w:r w:rsidRPr="004C6ACA">
        <w:rPr>
          <w:sz w:val="28"/>
          <w:szCs w:val="28"/>
          <w:rtl/>
        </w:rPr>
        <w:t>الاهداف من المقرر- نواتج التعلم المستهدفه- محتويات المقرر متضمنه عدد الساعات- طرق التدريس والتعلم المستخدمه -طرق التقييم والتقويم المستخدمه- مواعيد التقييم والدرجات -الكتب والمراجع الدراسيه المقترحه</w:t>
      </w:r>
    </w:p>
    <w:p w14:paraId="067491AF" w14:textId="77777777" w:rsidR="002F7145" w:rsidRPr="004C6ACA" w:rsidRDefault="002F7145" w:rsidP="002F7145">
      <w:pPr>
        <w:jc w:val="right"/>
        <w:rPr>
          <w:sz w:val="28"/>
          <w:szCs w:val="28"/>
          <w:rtl/>
        </w:rPr>
      </w:pPr>
      <w:r w:rsidRPr="004C6ACA">
        <w:rPr>
          <w:sz w:val="28"/>
          <w:szCs w:val="28"/>
          <w:rtl/>
        </w:rPr>
        <w:t>الملحقات:</w:t>
      </w:r>
    </w:p>
    <w:p w14:paraId="41059C13" w14:textId="77777777" w:rsidR="002F7145" w:rsidRDefault="002F7145" w:rsidP="002F7145">
      <w:pPr>
        <w:pStyle w:val="ListParagraph"/>
        <w:numPr>
          <w:ilvl w:val="0"/>
          <w:numId w:val="96"/>
        </w:numPr>
        <w:bidi w:val="0"/>
        <w:jc w:val="left"/>
      </w:pPr>
      <w:r w:rsidRPr="004C6ACA">
        <w:rPr>
          <w:rtl/>
        </w:rPr>
        <w:t xml:space="preserve">مصفوفة توضح مدى توافق طرق التدريس والتعلم مع نواتج التعلم المستهدفة للمقرر </w:t>
      </w:r>
    </w:p>
    <w:p w14:paraId="0F4152E8" w14:textId="77777777" w:rsidR="002F7145" w:rsidRPr="004C6ACA" w:rsidRDefault="002F7145" w:rsidP="002F7145">
      <w:pPr>
        <w:pStyle w:val="ListParagraph"/>
        <w:numPr>
          <w:ilvl w:val="0"/>
          <w:numId w:val="96"/>
        </w:numPr>
        <w:bidi w:val="0"/>
        <w:jc w:val="left"/>
        <w:rPr>
          <w:rtl/>
        </w:rPr>
      </w:pPr>
      <w:r w:rsidRPr="004C6ACA">
        <w:rPr>
          <w:rtl/>
        </w:rPr>
        <w:t>مصفوفة العلاقة بين نواتج التعلم المستهدفة ومحتويات المقرر</w:t>
      </w:r>
    </w:p>
    <w:p w14:paraId="58164521" w14:textId="77777777" w:rsidR="002F7145" w:rsidRPr="004C6ACA" w:rsidRDefault="002F7145" w:rsidP="002F7145">
      <w:pPr>
        <w:jc w:val="right"/>
        <w:rPr>
          <w:sz w:val="28"/>
          <w:szCs w:val="28"/>
          <w:rtl/>
        </w:rPr>
      </w:pPr>
      <w:r w:rsidRPr="004C6ACA">
        <w:rPr>
          <w:b/>
          <w:bCs/>
          <w:sz w:val="28"/>
          <w:szCs w:val="28"/>
          <w:u w:val="single"/>
          <w:rtl/>
        </w:rPr>
        <w:t>الاعتماد</w:t>
      </w:r>
      <w:r w:rsidRPr="004C6ACA">
        <w:rPr>
          <w:sz w:val="28"/>
          <w:szCs w:val="28"/>
          <w:rtl/>
        </w:rPr>
        <w:t xml:space="preserve"> </w:t>
      </w:r>
      <w:r>
        <w:rPr>
          <w:rFonts w:hint="cs"/>
          <w:sz w:val="28"/>
          <w:szCs w:val="28"/>
          <w:rtl/>
        </w:rPr>
        <w:t>:</w:t>
      </w:r>
      <w:r w:rsidRPr="004C6ACA">
        <w:rPr>
          <w:sz w:val="28"/>
          <w:szCs w:val="28"/>
          <w:rtl/>
        </w:rPr>
        <w:t>يتم اعتمادها من اللجنه ثم تعتمد من مجلس القسم ورئيسه</w:t>
      </w:r>
    </w:p>
    <w:p w14:paraId="6966DB54" w14:textId="77777777" w:rsidR="002F7145" w:rsidRPr="004C6ACA" w:rsidRDefault="002F7145" w:rsidP="002F7145">
      <w:pPr>
        <w:jc w:val="right"/>
        <w:rPr>
          <w:sz w:val="28"/>
          <w:szCs w:val="28"/>
          <w:rtl/>
        </w:rPr>
      </w:pPr>
      <w:r w:rsidRPr="004C6ACA">
        <w:rPr>
          <w:b/>
          <w:bCs/>
          <w:sz w:val="28"/>
          <w:szCs w:val="28"/>
          <w:u w:val="single"/>
          <w:rtl/>
        </w:rPr>
        <w:t>الاعلان:</w:t>
      </w:r>
      <w:r w:rsidRPr="004C6ACA">
        <w:rPr>
          <w:sz w:val="28"/>
          <w:szCs w:val="28"/>
          <w:rtl/>
        </w:rPr>
        <w:t xml:space="preserve"> يرسل مجلس القسم نسخة للجنة الموقع الالكتروني وتعلن لجنة الموقع الالكتروني بالقسم توصيف المقرر فور الانتهاء من اعتماده رسميا بلوحة الاعلانات بالقسم وصفحة او موقع القسم بالانترنت وترسل نسخة لوحدة الجودة بالكلية لارفاقها بملف القسم وكذلك ملف </w:t>
      </w:r>
      <w:r w:rsidRPr="004C6ACA">
        <w:rPr>
          <w:b/>
          <w:bCs/>
          <w:sz w:val="28"/>
          <w:szCs w:val="28"/>
          <w:u w:val="single"/>
          <w:rtl/>
        </w:rPr>
        <w:t>المعيار</w:t>
      </w:r>
      <w:r>
        <w:rPr>
          <w:rFonts w:hint="cs"/>
          <w:b/>
          <w:bCs/>
          <w:sz w:val="28"/>
          <w:szCs w:val="28"/>
          <w:u w:val="single"/>
          <w:rtl/>
        </w:rPr>
        <w:t xml:space="preserve"> </w:t>
      </w:r>
      <w:r w:rsidRPr="004C6ACA">
        <w:rPr>
          <w:b/>
          <w:bCs/>
          <w:sz w:val="28"/>
          <w:szCs w:val="28"/>
          <w:u w:val="single"/>
          <w:rtl/>
        </w:rPr>
        <w:t>وترفق خطاب لمسؤولي المعيار بضرورة ادراج المقرر فى مصفوفة العلافة بين البرنامج التعليمي والمقررات الدراسية.</w:t>
      </w:r>
    </w:p>
    <w:p w14:paraId="29F90547" w14:textId="77777777" w:rsidR="002F7145" w:rsidRPr="004C6ACA" w:rsidRDefault="002F7145" w:rsidP="002F7145">
      <w:pPr>
        <w:jc w:val="right"/>
        <w:rPr>
          <w:sz w:val="28"/>
          <w:szCs w:val="28"/>
          <w:rtl/>
        </w:rPr>
      </w:pPr>
      <w:r w:rsidRPr="004C6ACA">
        <w:rPr>
          <w:sz w:val="28"/>
          <w:szCs w:val="28"/>
          <w:rtl/>
        </w:rPr>
        <w:lastRenderedPageBreak/>
        <w:t xml:space="preserve"> وللجنة ان ترسل نسخة لمسؤولي موقع الكلية لو رأت اهمية ذلك</w:t>
      </w:r>
    </w:p>
    <w:p w14:paraId="514C2D83" w14:textId="77777777" w:rsidR="002F7145" w:rsidRPr="004C6ACA" w:rsidRDefault="002F7145" w:rsidP="002F7145">
      <w:pPr>
        <w:jc w:val="right"/>
        <w:rPr>
          <w:sz w:val="28"/>
          <w:szCs w:val="28"/>
        </w:rPr>
      </w:pPr>
      <w:r w:rsidRPr="004C6ACA">
        <w:rPr>
          <w:b/>
          <w:bCs/>
          <w:sz w:val="28"/>
          <w:szCs w:val="28"/>
          <w:u w:val="single"/>
          <w:rtl/>
        </w:rPr>
        <w:t>التطوير والاجتماع الدوري للجنة</w:t>
      </w:r>
      <w:r w:rsidRPr="004C6ACA">
        <w:rPr>
          <w:sz w:val="28"/>
          <w:szCs w:val="28"/>
          <w:rtl/>
        </w:rPr>
        <w:t>:</w:t>
      </w:r>
      <w:r>
        <w:rPr>
          <w:rFonts w:hint="cs"/>
          <w:sz w:val="28"/>
          <w:szCs w:val="28"/>
          <w:rtl/>
        </w:rPr>
        <w:t xml:space="preserve"> </w:t>
      </w:r>
      <w:r w:rsidRPr="004C6ACA">
        <w:rPr>
          <w:sz w:val="28"/>
          <w:szCs w:val="28"/>
          <w:rtl/>
        </w:rPr>
        <w:t>تنعقد لجنه المقررات الدراسيه لمرحله البكالوريوس بالقسم بصفة دورية لا</w:t>
      </w:r>
      <w:r>
        <w:rPr>
          <w:rFonts w:hint="cs"/>
          <w:sz w:val="28"/>
          <w:szCs w:val="28"/>
          <w:rtl/>
        </w:rPr>
        <w:t xml:space="preserve"> </w:t>
      </w:r>
      <w:r w:rsidRPr="004C6ACA">
        <w:rPr>
          <w:sz w:val="28"/>
          <w:szCs w:val="28"/>
          <w:rtl/>
        </w:rPr>
        <w:t xml:space="preserve">تزيد عن ستة اشهر لدراسة وضع المقرر الحالي ودراسة خطط التحسين الواردة بالتقرير السنوى للمقرر وتسجيل الملاحظات واقتراح مراجعين داخليين و خارجيين لعرضهم على مجلس القسم لاعتمادهم ومخاطبتهم رسميا </w:t>
      </w:r>
      <w:r>
        <w:rPr>
          <w:rFonts w:hint="cs"/>
          <w:sz w:val="28"/>
          <w:szCs w:val="28"/>
          <w:rtl/>
        </w:rPr>
        <w:t>لإ</w:t>
      </w:r>
      <w:r w:rsidRPr="004C6ACA">
        <w:rPr>
          <w:rFonts w:hint="cs"/>
          <w:sz w:val="28"/>
          <w:szCs w:val="28"/>
          <w:rtl/>
        </w:rPr>
        <w:t>عدا</w:t>
      </w:r>
      <w:r w:rsidRPr="004C6ACA">
        <w:rPr>
          <w:rFonts w:hint="eastAsia"/>
          <w:sz w:val="28"/>
          <w:szCs w:val="28"/>
          <w:rtl/>
        </w:rPr>
        <w:t>د</w:t>
      </w:r>
      <w:r w:rsidRPr="004C6ACA">
        <w:rPr>
          <w:sz w:val="28"/>
          <w:szCs w:val="28"/>
          <w:rtl/>
        </w:rPr>
        <w:t xml:space="preserve"> تقارير عن المقرر الحالي واقتراحاتهم للتحسين والتطوير ثم دراسة تلك التقارير من خلال اللجنة واتخاذ الاجراء المناسب وتحديد النقاط التى تحتاج لتطوير لتعديل توصيف المقرر اما بشكل عاجل خلال الغام الدراسي (بشرط اتاحة الامكانيات المادية و الوقت الكافى للتعديل فى الجدول الدراسي واعلام الطلاب بالتغيير الطارئ على المقرر بنفس وسائل الاعلان السابقة الذكر) او يتم التعديل فى بداية العام التالي مع الاشارة فى كل </w:t>
      </w:r>
      <w:r w:rsidRPr="004C6ACA">
        <w:rPr>
          <w:rFonts w:hint="cs"/>
          <w:sz w:val="28"/>
          <w:szCs w:val="28"/>
          <w:rtl/>
        </w:rPr>
        <w:t>لأسباب</w:t>
      </w:r>
      <w:r w:rsidRPr="004C6ACA">
        <w:rPr>
          <w:sz w:val="28"/>
          <w:szCs w:val="28"/>
          <w:rtl/>
        </w:rPr>
        <w:t xml:space="preserve"> التعديل (مرفقا بتقارير المراجعين الداخليين والخارجيين) </w:t>
      </w:r>
    </w:p>
    <w:p w14:paraId="727AE7AF" w14:textId="77777777" w:rsidR="002F7145" w:rsidRPr="004C6ACA" w:rsidRDefault="002F7145" w:rsidP="002F7145">
      <w:pPr>
        <w:pStyle w:val="Heading2"/>
        <w:numPr>
          <w:ilvl w:val="0"/>
          <w:numId w:val="0"/>
        </w:numPr>
        <w:bidi w:val="0"/>
        <w:ind w:left="576" w:hanging="576"/>
        <w:jc w:val="right"/>
        <w:rPr>
          <w:u w:val="single"/>
          <w:rtl/>
          <w:lang w:bidi="ar-EG"/>
        </w:rPr>
      </w:pPr>
      <w:r w:rsidRPr="004C6ACA">
        <w:rPr>
          <w:u w:val="single"/>
          <w:rtl/>
          <w:lang w:bidi="ar-EG"/>
        </w:rPr>
        <w:t>التحديث الدوري:</w:t>
      </w:r>
    </w:p>
    <w:p w14:paraId="70171065" w14:textId="77777777" w:rsidR="002F7145" w:rsidRDefault="002F7145" w:rsidP="002F7145">
      <w:pPr>
        <w:spacing w:after="0" w:line="240" w:lineRule="auto"/>
        <w:jc w:val="right"/>
        <w:rPr>
          <w:sz w:val="28"/>
          <w:szCs w:val="28"/>
          <w:rtl/>
        </w:rPr>
      </w:pPr>
      <w:r w:rsidRPr="004C6ACA">
        <w:rPr>
          <w:sz w:val="28"/>
          <w:szCs w:val="28"/>
          <w:rtl/>
        </w:rPr>
        <w:t>ميعاد التجديد</w:t>
      </w:r>
      <w:r>
        <w:rPr>
          <w:sz w:val="28"/>
          <w:szCs w:val="28"/>
          <w:rtl/>
        </w:rPr>
        <w:t xml:space="preserve"> بداي</w:t>
      </w:r>
      <w:r>
        <w:rPr>
          <w:rFonts w:hint="cs"/>
          <w:sz w:val="28"/>
          <w:szCs w:val="28"/>
          <w:rtl/>
        </w:rPr>
        <w:t>ة</w:t>
      </w:r>
      <w:r w:rsidRPr="004C6ACA">
        <w:rPr>
          <w:sz w:val="28"/>
          <w:szCs w:val="28"/>
          <w:rtl/>
        </w:rPr>
        <w:t xml:space="preserve"> العام الدراسي من كل عام في شهر سبتمبر- اكتوبر من كل عام</w:t>
      </w:r>
    </w:p>
    <w:p w14:paraId="3FDCDB37" w14:textId="77777777" w:rsidR="002F7145" w:rsidRDefault="002F7145" w:rsidP="002F7145">
      <w:pPr>
        <w:spacing w:after="0" w:line="240" w:lineRule="auto"/>
        <w:jc w:val="right"/>
        <w:rPr>
          <w:sz w:val="28"/>
          <w:szCs w:val="28"/>
          <w:rtl/>
        </w:rPr>
      </w:pPr>
    </w:p>
    <w:p w14:paraId="16D2B5CF" w14:textId="77777777" w:rsidR="002F7145" w:rsidRDefault="002F7145" w:rsidP="002F7145">
      <w:pPr>
        <w:spacing w:after="0" w:line="240" w:lineRule="auto"/>
        <w:rPr>
          <w:sz w:val="28"/>
          <w:szCs w:val="28"/>
          <w:rtl/>
        </w:rPr>
      </w:pPr>
    </w:p>
    <w:p w14:paraId="2C957E19" w14:textId="77777777" w:rsidR="002F7145" w:rsidRDefault="002F7145" w:rsidP="002F7145">
      <w:pPr>
        <w:spacing w:after="0" w:line="240" w:lineRule="auto"/>
        <w:rPr>
          <w:sz w:val="28"/>
          <w:szCs w:val="28"/>
          <w:rtl/>
        </w:rPr>
      </w:pPr>
    </w:p>
    <w:p w14:paraId="7E134BE3" w14:textId="77777777" w:rsidR="002F7145" w:rsidRDefault="002F7145" w:rsidP="002F7145">
      <w:pPr>
        <w:spacing w:after="0" w:line="240" w:lineRule="auto"/>
        <w:rPr>
          <w:sz w:val="28"/>
          <w:szCs w:val="28"/>
          <w:rtl/>
        </w:rPr>
      </w:pPr>
    </w:p>
    <w:p w14:paraId="45533641" w14:textId="77777777" w:rsidR="002F7145" w:rsidRDefault="002F7145" w:rsidP="002F7145">
      <w:pPr>
        <w:spacing w:after="0" w:line="240" w:lineRule="auto"/>
        <w:rPr>
          <w:sz w:val="28"/>
          <w:szCs w:val="28"/>
          <w:rtl/>
        </w:rPr>
      </w:pPr>
    </w:p>
    <w:p w14:paraId="24553FF2" w14:textId="77777777" w:rsidR="002F7145" w:rsidRDefault="002F7145" w:rsidP="002F7145">
      <w:pPr>
        <w:spacing w:after="0" w:line="240" w:lineRule="auto"/>
        <w:rPr>
          <w:sz w:val="28"/>
          <w:szCs w:val="28"/>
          <w:rtl/>
        </w:rPr>
      </w:pPr>
    </w:p>
    <w:p w14:paraId="7582E2B4" w14:textId="77777777" w:rsidR="002F7145" w:rsidRDefault="002F7145" w:rsidP="002F7145">
      <w:pPr>
        <w:spacing w:after="0" w:line="240" w:lineRule="auto"/>
        <w:rPr>
          <w:sz w:val="28"/>
          <w:szCs w:val="28"/>
          <w:rtl/>
        </w:rPr>
      </w:pPr>
    </w:p>
    <w:p w14:paraId="394011A5" w14:textId="77777777" w:rsidR="002F7145" w:rsidRDefault="002F7145" w:rsidP="002F7145">
      <w:pPr>
        <w:spacing w:after="0" w:line="240" w:lineRule="auto"/>
        <w:rPr>
          <w:sz w:val="28"/>
          <w:szCs w:val="28"/>
          <w:rtl/>
        </w:rPr>
      </w:pPr>
    </w:p>
    <w:p w14:paraId="69F1C353" w14:textId="77777777" w:rsidR="002F7145" w:rsidRDefault="002F7145" w:rsidP="002F7145">
      <w:pPr>
        <w:spacing w:after="0" w:line="240" w:lineRule="auto"/>
        <w:rPr>
          <w:sz w:val="28"/>
          <w:szCs w:val="28"/>
          <w:rtl/>
        </w:rPr>
      </w:pPr>
    </w:p>
    <w:p w14:paraId="7ADF45EE" w14:textId="77777777" w:rsidR="002F7145" w:rsidRDefault="002F7145" w:rsidP="002F7145">
      <w:pPr>
        <w:spacing w:after="0" w:line="240" w:lineRule="auto"/>
        <w:rPr>
          <w:sz w:val="28"/>
          <w:szCs w:val="28"/>
          <w:rtl/>
        </w:rPr>
      </w:pPr>
    </w:p>
    <w:p w14:paraId="628AA230" w14:textId="77777777" w:rsidR="002F7145" w:rsidRDefault="002F7145" w:rsidP="002F7145">
      <w:pPr>
        <w:spacing w:after="0" w:line="240" w:lineRule="auto"/>
        <w:rPr>
          <w:sz w:val="28"/>
          <w:szCs w:val="28"/>
          <w:rtl/>
        </w:rPr>
      </w:pPr>
    </w:p>
    <w:p w14:paraId="7B7CE679" w14:textId="77777777" w:rsidR="002F7145" w:rsidRDefault="002F7145" w:rsidP="002F7145">
      <w:pPr>
        <w:spacing w:after="0" w:line="240" w:lineRule="auto"/>
        <w:rPr>
          <w:sz w:val="28"/>
          <w:szCs w:val="28"/>
          <w:rtl/>
        </w:rPr>
      </w:pPr>
    </w:p>
    <w:p w14:paraId="01A2A466" w14:textId="77777777" w:rsidR="002F7145" w:rsidRDefault="002F7145" w:rsidP="002F7145">
      <w:pPr>
        <w:spacing w:after="0" w:line="240" w:lineRule="auto"/>
        <w:rPr>
          <w:sz w:val="28"/>
          <w:szCs w:val="28"/>
          <w:rtl/>
        </w:rPr>
      </w:pPr>
    </w:p>
    <w:p w14:paraId="57899B05" w14:textId="77777777" w:rsidR="002F7145" w:rsidRDefault="002F7145" w:rsidP="002F7145">
      <w:pPr>
        <w:spacing w:after="0" w:line="240" w:lineRule="auto"/>
        <w:rPr>
          <w:sz w:val="28"/>
          <w:szCs w:val="28"/>
          <w:rtl/>
        </w:rPr>
      </w:pPr>
    </w:p>
    <w:p w14:paraId="550CF0F9" w14:textId="77777777" w:rsidR="002F7145" w:rsidRDefault="002F7145" w:rsidP="002F7145">
      <w:pPr>
        <w:spacing w:after="0" w:line="240" w:lineRule="auto"/>
        <w:rPr>
          <w:sz w:val="28"/>
          <w:szCs w:val="28"/>
          <w:rtl/>
        </w:rPr>
      </w:pPr>
    </w:p>
    <w:p w14:paraId="6C8563CF" w14:textId="77777777" w:rsidR="002F7145" w:rsidRDefault="002F7145" w:rsidP="002F7145">
      <w:pPr>
        <w:spacing w:after="0" w:line="240" w:lineRule="auto"/>
        <w:rPr>
          <w:sz w:val="28"/>
          <w:szCs w:val="28"/>
          <w:rtl/>
        </w:rPr>
      </w:pPr>
    </w:p>
    <w:p w14:paraId="5452F6DB" w14:textId="77777777" w:rsidR="002F7145" w:rsidRDefault="002F7145" w:rsidP="002F7145">
      <w:pPr>
        <w:spacing w:after="0" w:line="240" w:lineRule="auto"/>
        <w:rPr>
          <w:sz w:val="28"/>
          <w:szCs w:val="28"/>
          <w:rtl/>
        </w:rPr>
      </w:pPr>
    </w:p>
    <w:p w14:paraId="0DD516BD" w14:textId="77777777" w:rsidR="002F7145" w:rsidRDefault="002F7145" w:rsidP="002F7145">
      <w:pPr>
        <w:spacing w:after="0" w:line="240" w:lineRule="auto"/>
        <w:rPr>
          <w:sz w:val="28"/>
          <w:szCs w:val="28"/>
          <w:rtl/>
        </w:rPr>
      </w:pPr>
    </w:p>
    <w:p w14:paraId="42D608B5" w14:textId="77777777" w:rsidR="002F7145" w:rsidRDefault="002F7145" w:rsidP="002F7145">
      <w:pPr>
        <w:spacing w:after="0" w:line="240" w:lineRule="auto"/>
        <w:rPr>
          <w:sz w:val="28"/>
          <w:szCs w:val="28"/>
          <w:rtl/>
        </w:rPr>
      </w:pPr>
    </w:p>
    <w:p w14:paraId="2818DC80" w14:textId="77777777" w:rsidR="002F7145" w:rsidRDefault="002F7145" w:rsidP="002F7145">
      <w:pPr>
        <w:spacing w:after="0" w:line="240" w:lineRule="auto"/>
        <w:rPr>
          <w:sz w:val="28"/>
          <w:szCs w:val="28"/>
          <w:rtl/>
        </w:rPr>
      </w:pPr>
    </w:p>
    <w:p w14:paraId="5CCFDEAF" w14:textId="77777777" w:rsidR="002F7145" w:rsidRDefault="002F7145" w:rsidP="002F7145">
      <w:pPr>
        <w:spacing w:after="0" w:line="240" w:lineRule="auto"/>
        <w:rPr>
          <w:sz w:val="28"/>
          <w:szCs w:val="28"/>
          <w:rtl/>
        </w:rPr>
      </w:pPr>
    </w:p>
    <w:p w14:paraId="2D9EC4A7" w14:textId="77777777" w:rsidR="002F7145" w:rsidRDefault="002F7145" w:rsidP="002F7145">
      <w:pPr>
        <w:spacing w:after="0" w:line="240" w:lineRule="auto"/>
        <w:rPr>
          <w:sz w:val="28"/>
          <w:szCs w:val="28"/>
          <w:rtl/>
        </w:rPr>
      </w:pPr>
    </w:p>
    <w:p w14:paraId="3EEB15C8" w14:textId="77777777" w:rsidR="002F7145" w:rsidRDefault="002F7145" w:rsidP="002F7145">
      <w:pPr>
        <w:spacing w:after="0" w:line="240" w:lineRule="auto"/>
        <w:rPr>
          <w:sz w:val="28"/>
          <w:szCs w:val="28"/>
          <w:rtl/>
        </w:rPr>
      </w:pPr>
    </w:p>
    <w:p w14:paraId="5BAF6EB3" w14:textId="77777777" w:rsidR="002F7145" w:rsidRDefault="002F7145" w:rsidP="002F7145">
      <w:pPr>
        <w:spacing w:after="0" w:line="240" w:lineRule="auto"/>
        <w:rPr>
          <w:sz w:val="28"/>
          <w:szCs w:val="28"/>
          <w:rtl/>
        </w:rPr>
      </w:pPr>
    </w:p>
    <w:p w14:paraId="7436A915" w14:textId="77777777" w:rsidR="002F7145" w:rsidRDefault="002F7145" w:rsidP="002F7145">
      <w:pPr>
        <w:spacing w:after="0" w:line="240" w:lineRule="auto"/>
        <w:rPr>
          <w:sz w:val="28"/>
          <w:szCs w:val="28"/>
          <w:rtl/>
        </w:rPr>
      </w:pPr>
    </w:p>
    <w:p w14:paraId="70018595" w14:textId="77777777" w:rsidR="002F7145" w:rsidRDefault="002F7145" w:rsidP="002F7145">
      <w:pPr>
        <w:spacing w:after="0" w:line="240" w:lineRule="auto"/>
        <w:rPr>
          <w:sz w:val="28"/>
          <w:szCs w:val="28"/>
          <w:rtl/>
        </w:rPr>
      </w:pPr>
    </w:p>
    <w:p w14:paraId="056EA82F" w14:textId="77777777" w:rsidR="002F7145" w:rsidRPr="001B34BA" w:rsidRDefault="002F7145" w:rsidP="002F7145">
      <w:pPr>
        <w:spacing w:after="0" w:line="240" w:lineRule="auto"/>
        <w:rPr>
          <w:sz w:val="28"/>
          <w:szCs w:val="28"/>
        </w:rPr>
      </w:pPr>
      <w:r w:rsidRPr="001B34BA">
        <w:rPr>
          <w:sz w:val="28"/>
          <w:szCs w:val="28"/>
        </w:rPr>
        <w:lastRenderedPageBreak/>
        <w:t>University:</w:t>
      </w:r>
      <w:r w:rsidRPr="00441E1A">
        <w:rPr>
          <w:sz w:val="28"/>
          <w:szCs w:val="28"/>
        </w:rPr>
        <w:t>AL-AZHAR UNIVERSITY</w:t>
      </w:r>
    </w:p>
    <w:p w14:paraId="0136BAB7" w14:textId="77777777" w:rsidR="002F7145" w:rsidRPr="00441E1A" w:rsidRDefault="002F7145" w:rsidP="002F7145">
      <w:pPr>
        <w:spacing w:after="0" w:line="240" w:lineRule="auto"/>
        <w:rPr>
          <w:sz w:val="28"/>
          <w:szCs w:val="28"/>
        </w:rPr>
      </w:pPr>
      <w:r w:rsidRPr="001B34BA">
        <w:rPr>
          <w:sz w:val="28"/>
          <w:szCs w:val="28"/>
        </w:rPr>
        <w:t>Faculty:</w:t>
      </w:r>
      <w:r w:rsidRPr="00441E1A">
        <w:rPr>
          <w:sz w:val="28"/>
          <w:szCs w:val="28"/>
        </w:rPr>
        <w:t>HUMAN MEDICINE</w:t>
      </w:r>
    </w:p>
    <w:p w14:paraId="2BA5B554" w14:textId="77777777" w:rsidR="002F7145" w:rsidRDefault="002F7145" w:rsidP="002F7145">
      <w:pPr>
        <w:spacing w:after="0" w:line="240" w:lineRule="auto"/>
        <w:rPr>
          <w:sz w:val="28"/>
          <w:szCs w:val="28"/>
        </w:rPr>
      </w:pPr>
      <w:r w:rsidRPr="001B34BA">
        <w:rPr>
          <w:sz w:val="28"/>
          <w:szCs w:val="28"/>
        </w:rPr>
        <w:t>Department:</w:t>
      </w:r>
      <w:r w:rsidRPr="00441E1A">
        <w:rPr>
          <w:sz w:val="28"/>
          <w:szCs w:val="28"/>
        </w:rPr>
        <w:t>CLINICAL ONCOLOGY &amp; NUCLEAR MEDICINE</w:t>
      </w:r>
    </w:p>
    <w:p w14:paraId="0F2A2FDC" w14:textId="77777777" w:rsidR="002F7145" w:rsidRPr="001B34BA" w:rsidRDefault="002F7145" w:rsidP="002F7145">
      <w:pPr>
        <w:jc w:val="center"/>
        <w:rPr>
          <w:b/>
          <w:bCs/>
          <w:sz w:val="32"/>
          <w:szCs w:val="32"/>
        </w:rPr>
      </w:pPr>
      <w:r w:rsidRPr="001B34BA">
        <w:rPr>
          <w:b/>
          <w:bCs/>
          <w:sz w:val="32"/>
          <w:szCs w:val="32"/>
        </w:rPr>
        <w:t>Course Specification</w:t>
      </w:r>
      <w:r>
        <w:rPr>
          <w:rFonts w:hint="cs"/>
          <w:b/>
          <w:bCs/>
          <w:sz w:val="32"/>
          <w:szCs w:val="32"/>
          <w:rtl/>
        </w:rPr>
        <w:t xml:space="preserve"> 2020/2021</w:t>
      </w:r>
    </w:p>
    <w:p w14:paraId="607ACFD1" w14:textId="77777777" w:rsidR="002F7145" w:rsidRPr="00713434" w:rsidRDefault="002F7145" w:rsidP="002F7145">
      <w:pPr>
        <w:pStyle w:val="ListParagraph"/>
        <w:numPr>
          <w:ilvl w:val="0"/>
          <w:numId w:val="90"/>
        </w:numPr>
        <w:bidi w:val="0"/>
        <w:spacing w:after="0" w:line="240" w:lineRule="auto"/>
        <w:jc w:val="left"/>
        <w:rPr>
          <w:sz w:val="32"/>
          <w:szCs w:val="32"/>
        </w:rPr>
      </w:pPr>
      <w:r w:rsidRPr="00713434">
        <w:t>Data of the course:</w:t>
      </w:r>
    </w:p>
    <w:tbl>
      <w:tblPr>
        <w:tblStyle w:val="TableGrid"/>
        <w:tblW w:w="10350" w:type="dxa"/>
        <w:tblInd w:w="-252" w:type="dxa"/>
        <w:tblLook w:val="04A0" w:firstRow="1" w:lastRow="0" w:firstColumn="1" w:lastColumn="0" w:noHBand="0" w:noVBand="1"/>
      </w:tblPr>
      <w:tblGrid>
        <w:gridCol w:w="2880"/>
        <w:gridCol w:w="3756"/>
        <w:gridCol w:w="3714"/>
      </w:tblGrid>
      <w:tr w:rsidR="002F7145" w14:paraId="24AB0D49" w14:textId="77777777" w:rsidTr="002F7145">
        <w:tc>
          <w:tcPr>
            <w:tcW w:w="2880" w:type="dxa"/>
          </w:tcPr>
          <w:p w14:paraId="628372A8" w14:textId="77777777" w:rsidR="002F7145" w:rsidRDefault="002F7145" w:rsidP="002F7145">
            <w:pPr>
              <w:rPr>
                <w:sz w:val="24"/>
                <w:szCs w:val="24"/>
              </w:rPr>
            </w:pPr>
            <w:r w:rsidRPr="007D5B09">
              <w:rPr>
                <w:sz w:val="24"/>
                <w:szCs w:val="24"/>
              </w:rPr>
              <w:t>Code of the course:</w:t>
            </w:r>
            <w:r w:rsidRPr="001B2EC3">
              <w:rPr>
                <w:sz w:val="24"/>
                <w:szCs w:val="24"/>
              </w:rPr>
              <w:t xml:space="preserve">:   </w:t>
            </w:r>
          </w:p>
          <w:p w14:paraId="67D28493" w14:textId="77777777" w:rsidR="002F7145" w:rsidRPr="007D5B09" w:rsidRDefault="002F7145" w:rsidP="002F7145">
            <w:pPr>
              <w:rPr>
                <w:sz w:val="24"/>
                <w:szCs w:val="24"/>
              </w:rPr>
            </w:pPr>
            <w:r w:rsidRPr="001B2EC3">
              <w:rPr>
                <w:sz w:val="24"/>
                <w:szCs w:val="24"/>
              </w:rPr>
              <w:t>07-700-onco-Msc</w:t>
            </w:r>
          </w:p>
        </w:tc>
        <w:tc>
          <w:tcPr>
            <w:tcW w:w="3756" w:type="dxa"/>
          </w:tcPr>
          <w:p w14:paraId="1234EAAD" w14:textId="77777777" w:rsidR="002F7145" w:rsidRPr="007D5B09" w:rsidRDefault="002F7145" w:rsidP="002F7145">
            <w:pPr>
              <w:rPr>
                <w:sz w:val="24"/>
                <w:szCs w:val="24"/>
              </w:rPr>
            </w:pPr>
            <w:r w:rsidRPr="007D5B09">
              <w:rPr>
                <w:sz w:val="24"/>
                <w:szCs w:val="24"/>
              </w:rPr>
              <w:t>Title of the course:</w:t>
            </w:r>
            <w:r w:rsidRPr="00246FDD">
              <w:rPr>
                <w:b/>
                <w:bCs/>
                <w:sz w:val="24"/>
                <w:szCs w:val="24"/>
              </w:rPr>
              <w:t>Master Degree</w:t>
            </w:r>
          </w:p>
        </w:tc>
        <w:tc>
          <w:tcPr>
            <w:tcW w:w="3714" w:type="dxa"/>
          </w:tcPr>
          <w:p w14:paraId="131B9836" w14:textId="77777777" w:rsidR="002F7145" w:rsidRPr="007D5B09" w:rsidRDefault="002F7145" w:rsidP="002F7145">
            <w:pPr>
              <w:jc w:val="center"/>
              <w:rPr>
                <w:sz w:val="24"/>
                <w:szCs w:val="24"/>
              </w:rPr>
            </w:pPr>
            <w:r w:rsidRPr="007D5B09">
              <w:rPr>
                <w:sz w:val="24"/>
                <w:szCs w:val="24"/>
              </w:rPr>
              <w:t xml:space="preserve">Year: </w:t>
            </w:r>
            <w:r>
              <w:rPr>
                <w:sz w:val="24"/>
                <w:szCs w:val="24"/>
              </w:rPr>
              <w:t xml:space="preserve">2020/2021   </w:t>
            </w:r>
            <w:r w:rsidRPr="007D5B09">
              <w:rPr>
                <w:sz w:val="24"/>
                <w:szCs w:val="24"/>
              </w:rPr>
              <w:t>Level:</w:t>
            </w:r>
            <w:r>
              <w:rPr>
                <w:sz w:val="24"/>
                <w:szCs w:val="24"/>
              </w:rPr>
              <w:t xml:space="preserve"> postgraduate</w:t>
            </w:r>
          </w:p>
        </w:tc>
      </w:tr>
      <w:tr w:rsidR="002F7145" w14:paraId="5187EA98" w14:textId="77777777" w:rsidTr="002F7145">
        <w:tc>
          <w:tcPr>
            <w:tcW w:w="2880" w:type="dxa"/>
          </w:tcPr>
          <w:p w14:paraId="51296FCD" w14:textId="77777777" w:rsidR="002F7145" w:rsidRPr="007D5B09" w:rsidRDefault="002F7145" w:rsidP="002F7145">
            <w:pPr>
              <w:rPr>
                <w:sz w:val="24"/>
                <w:szCs w:val="24"/>
              </w:rPr>
            </w:pPr>
            <w:r w:rsidRPr="007D5B09">
              <w:rPr>
                <w:sz w:val="24"/>
                <w:szCs w:val="24"/>
              </w:rPr>
              <w:t>Specialty:</w:t>
            </w:r>
            <w:r>
              <w:rPr>
                <w:sz w:val="24"/>
                <w:szCs w:val="24"/>
              </w:rPr>
              <w:t xml:space="preserve"> Oncology</w:t>
            </w:r>
          </w:p>
        </w:tc>
        <w:tc>
          <w:tcPr>
            <w:tcW w:w="3756" w:type="dxa"/>
          </w:tcPr>
          <w:p w14:paraId="3DB2F3D9" w14:textId="77777777" w:rsidR="002F7145" w:rsidRPr="007D5B09" w:rsidRDefault="002F7145" w:rsidP="002F7145">
            <w:pPr>
              <w:rPr>
                <w:sz w:val="24"/>
                <w:szCs w:val="24"/>
              </w:rPr>
            </w:pPr>
            <w:r w:rsidRPr="007D5B09">
              <w:rPr>
                <w:sz w:val="24"/>
                <w:szCs w:val="24"/>
              </w:rPr>
              <w:t>Number of teaching units:</w:t>
            </w:r>
            <w:r>
              <w:rPr>
                <w:sz w:val="24"/>
                <w:szCs w:val="24"/>
              </w:rPr>
              <w:t>3</w:t>
            </w:r>
          </w:p>
          <w:p w14:paraId="1541A6A6" w14:textId="77777777" w:rsidR="002F7145" w:rsidRPr="007D5B09" w:rsidRDefault="002F7145" w:rsidP="002F7145">
            <w:pPr>
              <w:rPr>
                <w:sz w:val="24"/>
                <w:szCs w:val="24"/>
              </w:rPr>
            </w:pPr>
          </w:p>
        </w:tc>
        <w:tc>
          <w:tcPr>
            <w:tcW w:w="3714" w:type="dxa"/>
          </w:tcPr>
          <w:p w14:paraId="12A2E77A" w14:textId="77777777" w:rsidR="002F7145" w:rsidRPr="007D5B09" w:rsidRDefault="002F7145" w:rsidP="002F7145">
            <w:pPr>
              <w:rPr>
                <w:sz w:val="24"/>
                <w:szCs w:val="24"/>
              </w:rPr>
            </w:pPr>
            <w:r w:rsidRPr="007D5B09">
              <w:rPr>
                <w:sz w:val="24"/>
                <w:szCs w:val="24"/>
              </w:rPr>
              <w:t xml:space="preserve">Lectures: </w:t>
            </w:r>
            <w:r>
              <w:rPr>
                <w:sz w:val="24"/>
                <w:szCs w:val="24"/>
              </w:rPr>
              <w:t>3/week</w:t>
            </w:r>
          </w:p>
          <w:p w14:paraId="0E96FD81" w14:textId="77777777" w:rsidR="002F7145" w:rsidRPr="007D5B09" w:rsidRDefault="002F7145" w:rsidP="002F7145">
            <w:pPr>
              <w:rPr>
                <w:sz w:val="24"/>
                <w:szCs w:val="24"/>
              </w:rPr>
            </w:pPr>
            <w:r w:rsidRPr="007D5B09">
              <w:rPr>
                <w:sz w:val="24"/>
                <w:szCs w:val="24"/>
              </w:rPr>
              <w:t>Practical/ Clinical:</w:t>
            </w:r>
            <w:r>
              <w:rPr>
                <w:sz w:val="24"/>
                <w:szCs w:val="24"/>
              </w:rPr>
              <w:t xml:space="preserve">6/week  </w:t>
            </w:r>
          </w:p>
        </w:tc>
      </w:tr>
    </w:tbl>
    <w:p w14:paraId="663FB3EA" w14:textId="77777777" w:rsidR="002F7145" w:rsidRDefault="002F7145" w:rsidP="002F7145">
      <w:pPr>
        <w:spacing w:after="0" w:line="240" w:lineRule="auto"/>
        <w:jc w:val="center"/>
        <w:rPr>
          <w:sz w:val="32"/>
          <w:szCs w:val="32"/>
        </w:rPr>
      </w:pPr>
    </w:p>
    <w:tbl>
      <w:tblPr>
        <w:tblStyle w:val="TableGrid"/>
        <w:tblW w:w="10350" w:type="dxa"/>
        <w:tblInd w:w="-252" w:type="dxa"/>
        <w:tblLook w:val="04A0" w:firstRow="1" w:lastRow="0" w:firstColumn="1" w:lastColumn="0" w:noHBand="0" w:noVBand="1"/>
      </w:tblPr>
      <w:tblGrid>
        <w:gridCol w:w="3690"/>
        <w:gridCol w:w="6660"/>
      </w:tblGrid>
      <w:tr w:rsidR="002F7145" w:rsidRPr="00A8357D" w14:paraId="59A0C10B" w14:textId="77777777" w:rsidTr="002F7145">
        <w:trPr>
          <w:trHeight w:val="1043"/>
        </w:trPr>
        <w:tc>
          <w:tcPr>
            <w:tcW w:w="3690" w:type="dxa"/>
          </w:tcPr>
          <w:p w14:paraId="34E60B06" w14:textId="77777777" w:rsidR="002F7145" w:rsidRPr="001B34BA" w:rsidRDefault="002F7145" w:rsidP="002F7145">
            <w:pPr>
              <w:pStyle w:val="ListParagraph"/>
              <w:numPr>
                <w:ilvl w:val="0"/>
                <w:numId w:val="90"/>
              </w:numPr>
              <w:bidi w:val="0"/>
              <w:spacing w:line="240" w:lineRule="auto"/>
              <w:jc w:val="left"/>
            </w:pPr>
            <w:r w:rsidRPr="001B34BA">
              <w:t>Objectives o</w:t>
            </w:r>
            <w:r>
              <w:t>f</w:t>
            </w:r>
            <w:r w:rsidRPr="001B34BA">
              <w:t xml:space="preserve"> the course:</w:t>
            </w:r>
          </w:p>
        </w:tc>
        <w:tc>
          <w:tcPr>
            <w:tcW w:w="6660" w:type="dxa"/>
          </w:tcPr>
          <w:p w14:paraId="7841B80C" w14:textId="77777777" w:rsidR="002F7145" w:rsidRPr="00713434" w:rsidRDefault="002F7145" w:rsidP="002F7145">
            <w:pPr>
              <w:jc w:val="both"/>
              <w:rPr>
                <w:sz w:val="28"/>
                <w:szCs w:val="28"/>
              </w:rPr>
            </w:pPr>
            <w:r w:rsidRPr="00713434">
              <w:rPr>
                <w:sz w:val="28"/>
                <w:szCs w:val="28"/>
              </w:rPr>
              <w:t>To educate and train physicians in the medical specialty of radiotherapy (radiation oncology)/clinical oncology up to the level of being recognized as an independent specialist.</w:t>
            </w:r>
          </w:p>
          <w:p w14:paraId="0C3EA085" w14:textId="77777777" w:rsidR="002F7145" w:rsidRPr="00A8357D" w:rsidRDefault="002F7145" w:rsidP="002F7145">
            <w:pPr>
              <w:rPr>
                <w:sz w:val="24"/>
                <w:szCs w:val="24"/>
              </w:rPr>
            </w:pPr>
          </w:p>
        </w:tc>
      </w:tr>
    </w:tbl>
    <w:p w14:paraId="071A9BB7" w14:textId="77777777" w:rsidR="002F7145" w:rsidRPr="00A8357D" w:rsidRDefault="002F7145" w:rsidP="002F7145">
      <w:pPr>
        <w:spacing w:after="0"/>
        <w:rPr>
          <w:sz w:val="24"/>
          <w:szCs w:val="24"/>
        </w:rPr>
      </w:pPr>
    </w:p>
    <w:p w14:paraId="22D4715B" w14:textId="77777777" w:rsidR="002F7145" w:rsidRPr="001B34BA" w:rsidRDefault="002F7145" w:rsidP="002F7145">
      <w:pPr>
        <w:pStyle w:val="ListParagraph"/>
        <w:numPr>
          <w:ilvl w:val="0"/>
          <w:numId w:val="90"/>
        </w:numPr>
        <w:bidi w:val="0"/>
        <w:spacing w:after="0"/>
        <w:jc w:val="left"/>
      </w:pPr>
      <w:r w:rsidRPr="001B34BA">
        <w:t>ILOs</w:t>
      </w:r>
    </w:p>
    <w:tbl>
      <w:tblPr>
        <w:tblStyle w:val="TableGrid"/>
        <w:tblW w:w="10350" w:type="dxa"/>
        <w:tblInd w:w="-252" w:type="dxa"/>
        <w:tblLook w:val="04A0" w:firstRow="1" w:lastRow="0" w:firstColumn="1" w:lastColumn="0" w:noHBand="0" w:noVBand="1"/>
      </w:tblPr>
      <w:tblGrid>
        <w:gridCol w:w="2807"/>
        <w:gridCol w:w="7543"/>
      </w:tblGrid>
      <w:tr w:rsidR="002F7145" w14:paraId="120566FC" w14:textId="77777777" w:rsidTr="002F7145">
        <w:trPr>
          <w:trHeight w:val="6659"/>
        </w:trPr>
        <w:tc>
          <w:tcPr>
            <w:tcW w:w="2807" w:type="dxa"/>
          </w:tcPr>
          <w:p w14:paraId="4B0D7A89" w14:textId="77777777" w:rsidR="002F7145" w:rsidRPr="009B47FF" w:rsidRDefault="002F7145" w:rsidP="002F7145">
            <w:pPr>
              <w:pStyle w:val="ListParagraph"/>
              <w:numPr>
                <w:ilvl w:val="0"/>
                <w:numId w:val="89"/>
              </w:numPr>
              <w:bidi w:val="0"/>
              <w:spacing w:line="240" w:lineRule="auto"/>
              <w:jc w:val="left"/>
              <w:rPr>
                <w:sz w:val="24"/>
                <w:szCs w:val="24"/>
              </w:rPr>
            </w:pPr>
            <w:r>
              <w:rPr>
                <w:sz w:val="24"/>
                <w:szCs w:val="24"/>
              </w:rPr>
              <w:t>Knowledge and understanding:</w:t>
            </w:r>
          </w:p>
        </w:tc>
        <w:tc>
          <w:tcPr>
            <w:tcW w:w="7543" w:type="dxa"/>
          </w:tcPr>
          <w:p w14:paraId="5F22C8BD" w14:textId="77777777" w:rsidR="002F7145" w:rsidRPr="00C03299" w:rsidRDefault="002F7145" w:rsidP="002F7145">
            <w:pPr>
              <w:pStyle w:val="BodyTextIndent3"/>
              <w:spacing w:after="60" w:line="276" w:lineRule="auto"/>
              <w:ind w:firstLine="0"/>
              <w:jc w:val="lowKashida"/>
              <w:rPr>
                <w:color w:val="000000"/>
                <w:u w:val="dotted"/>
              </w:rPr>
            </w:pPr>
            <w:r w:rsidRPr="00C03299">
              <w:rPr>
                <w:u w:val="dotted"/>
              </w:rPr>
              <w:t xml:space="preserve">By the end of the course, </w:t>
            </w:r>
            <w:r w:rsidRPr="00C03299">
              <w:rPr>
                <w:color w:val="000000"/>
                <w:u w:val="dotted"/>
              </w:rPr>
              <w:t>Postgraduate attaining Master Degree in clinical oncology and nuclear medicine should have sufficient understanding and knowledge that enable him/her to:</w:t>
            </w:r>
          </w:p>
          <w:p w14:paraId="547BD4DF"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Define and discus the main disease categories that may affect the body as well as the basic mechanism underlying these disorders (etiology, pathogenesis &amp; natural history).</w:t>
            </w:r>
          </w:p>
          <w:p w14:paraId="2DA26387"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Describe the morphological (gross and microscopic) changes occurring as result of such disease in various organ systems.</w:t>
            </w:r>
          </w:p>
          <w:p w14:paraId="49D0F6D4"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Determine the fate and complications of each particular disease and outline the general management procedures.</w:t>
            </w:r>
          </w:p>
          <w:p w14:paraId="7099F31D"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 with an ordered, structured, theoretical knowledge of basic statistics.</w:t>
            </w:r>
          </w:p>
          <w:p w14:paraId="5D10800B"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 with an ordered, structured, theoretical knowledge of relevant statistical parameters and analysis needs.</w:t>
            </w:r>
          </w:p>
          <w:p w14:paraId="5D0CFE09"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Define different types of growth disorder and differentiate well between dysplasia, atypi</w:t>
            </w:r>
            <w:r>
              <w:rPr>
                <w:sz w:val="24"/>
                <w:szCs w:val="24"/>
              </w:rPr>
              <w:t>a, hyperplasia, leukoplakia, ery</w:t>
            </w:r>
            <w:r w:rsidRPr="00C03299">
              <w:rPr>
                <w:sz w:val="24"/>
                <w:szCs w:val="24"/>
              </w:rPr>
              <w:t>throplacia, carcinoma in situ and invasive cancer.</w:t>
            </w:r>
          </w:p>
          <w:p w14:paraId="567A8984"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Describe the cell cycle &amp; know it is control.</w:t>
            </w:r>
          </w:p>
          <w:p w14:paraId="35FA7C86"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Differentiate well between different effects of of tumour (local, distant).</w:t>
            </w:r>
          </w:p>
          <w:p w14:paraId="6587E5E9"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List data required for treatment planning, Elicit immobilization (techniques and accuracy),identify effect and minimization of patient and organ movement, prescribe tumor localization’ direct visual’ simulator , CT’ MRI’ ultrasound).</w:t>
            </w:r>
          </w:p>
          <w:p w14:paraId="298C158E"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lastRenderedPageBreak/>
              <w:t>Candidate for the final examination need to have a broad knowledge relating to all aspect of the investigation and management of patients with cancer.</w:t>
            </w:r>
          </w:p>
          <w:p w14:paraId="7E23B05D"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students with an ordered, structured, theoretical knowledge of internal medicine science related to clinical oncology.</w:t>
            </w:r>
          </w:p>
          <w:p w14:paraId="3A31E070"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students with an ordered, structured, theoretical knowledge of relevant diagnostic techniques.</w:t>
            </w:r>
          </w:p>
          <w:p w14:paraId="267BFDE2"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students with an ordered, structured, theoretical knowledge of the role of internal medicine in helping diagnosis of these disease.</w:t>
            </w:r>
          </w:p>
          <w:p w14:paraId="7DC78EBB"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To provide students with an ordered, structured, theoretical knowledge of role of clinical oncology in management of these diseases.</w:t>
            </w:r>
          </w:p>
          <w:p w14:paraId="6BBB8EA5" w14:textId="77777777" w:rsidR="002F7145" w:rsidRPr="00C03299" w:rsidRDefault="002F7145" w:rsidP="002F7145">
            <w:pPr>
              <w:pStyle w:val="ListParagraph"/>
              <w:numPr>
                <w:ilvl w:val="1"/>
                <w:numId w:val="74"/>
              </w:numPr>
              <w:bidi w:val="0"/>
              <w:spacing w:line="240" w:lineRule="auto"/>
              <w:rPr>
                <w:sz w:val="24"/>
                <w:szCs w:val="24"/>
              </w:rPr>
            </w:pPr>
            <w:r w:rsidRPr="00C03299">
              <w:rPr>
                <w:sz w:val="24"/>
                <w:szCs w:val="24"/>
              </w:rPr>
              <w:t>Define and discuses the main disease categories in surgery related to oncology that may affect body as well as the basic mechanisms underlying these disorders.</w:t>
            </w:r>
          </w:p>
          <w:p w14:paraId="155C53BE" w14:textId="77777777" w:rsidR="002F7145" w:rsidRPr="00C03299" w:rsidRDefault="002F7145" w:rsidP="002F7145">
            <w:pPr>
              <w:rPr>
                <w:sz w:val="24"/>
                <w:szCs w:val="24"/>
              </w:rPr>
            </w:pPr>
          </w:p>
        </w:tc>
      </w:tr>
      <w:tr w:rsidR="002F7145" w14:paraId="7BB0FE47" w14:textId="77777777" w:rsidTr="002F7145">
        <w:trPr>
          <w:trHeight w:val="4760"/>
        </w:trPr>
        <w:tc>
          <w:tcPr>
            <w:tcW w:w="2807" w:type="dxa"/>
          </w:tcPr>
          <w:p w14:paraId="744C858B" w14:textId="77777777" w:rsidR="002F7145" w:rsidRPr="009B47FF" w:rsidRDefault="002F7145" w:rsidP="002F7145">
            <w:pPr>
              <w:pStyle w:val="ListParagraph"/>
              <w:numPr>
                <w:ilvl w:val="0"/>
                <w:numId w:val="89"/>
              </w:numPr>
              <w:bidi w:val="0"/>
              <w:spacing w:line="240" w:lineRule="auto"/>
              <w:jc w:val="left"/>
              <w:rPr>
                <w:sz w:val="24"/>
                <w:szCs w:val="24"/>
              </w:rPr>
            </w:pPr>
            <w:r w:rsidRPr="009B47FF">
              <w:rPr>
                <w:sz w:val="24"/>
                <w:szCs w:val="24"/>
              </w:rPr>
              <w:lastRenderedPageBreak/>
              <w:t>Intellectual Skills:</w:t>
            </w:r>
          </w:p>
        </w:tc>
        <w:tc>
          <w:tcPr>
            <w:tcW w:w="7543" w:type="dxa"/>
          </w:tcPr>
          <w:p w14:paraId="36AC27F2" w14:textId="77777777" w:rsidR="002F7145" w:rsidRPr="00C03299" w:rsidRDefault="002F7145" w:rsidP="002F7145">
            <w:pPr>
              <w:pStyle w:val="ListParagraph"/>
              <w:numPr>
                <w:ilvl w:val="0"/>
                <w:numId w:val="75"/>
              </w:numPr>
              <w:bidi w:val="0"/>
              <w:spacing w:line="240" w:lineRule="auto"/>
              <w:rPr>
                <w:b/>
                <w:bCs/>
                <w:sz w:val="24"/>
                <w:szCs w:val="24"/>
              </w:rPr>
            </w:pPr>
            <w:r w:rsidRPr="00C03299">
              <w:rPr>
                <w:sz w:val="24"/>
                <w:szCs w:val="24"/>
              </w:rPr>
              <w:t>Predict the signs symptoms,&amp; radiological findings of disease based on</w:t>
            </w:r>
            <w:r w:rsidRPr="00C03299">
              <w:rPr>
                <w:b/>
                <w:bCs/>
                <w:sz w:val="24"/>
                <w:szCs w:val="24"/>
              </w:rPr>
              <w:t xml:space="preserve"> the </w:t>
            </w:r>
            <w:r w:rsidRPr="00C03299">
              <w:rPr>
                <w:sz w:val="24"/>
                <w:szCs w:val="24"/>
              </w:rPr>
              <w:t>understanding the underlying pathogenesis as well as gross and microscopic tissue changes responsible for symptomatology and physical changes in the patient</w:t>
            </w:r>
          </w:p>
          <w:p w14:paraId="058551E6" w14:textId="77777777" w:rsidR="002F7145" w:rsidRPr="00C03299" w:rsidRDefault="002F7145" w:rsidP="002F7145">
            <w:pPr>
              <w:pStyle w:val="ListParagraph"/>
              <w:numPr>
                <w:ilvl w:val="0"/>
                <w:numId w:val="75"/>
              </w:numPr>
              <w:bidi w:val="0"/>
              <w:spacing w:line="240" w:lineRule="auto"/>
              <w:rPr>
                <w:b/>
                <w:bCs/>
                <w:sz w:val="24"/>
                <w:szCs w:val="24"/>
              </w:rPr>
            </w:pPr>
            <w:r w:rsidRPr="00C03299">
              <w:rPr>
                <w:b/>
                <w:bCs/>
                <w:sz w:val="24"/>
                <w:szCs w:val="24"/>
              </w:rPr>
              <w:t xml:space="preserve"> </w:t>
            </w:r>
            <w:r w:rsidRPr="00C03299">
              <w:rPr>
                <w:sz w:val="24"/>
                <w:szCs w:val="24"/>
              </w:rPr>
              <w:t xml:space="preserve">To enable students </w:t>
            </w:r>
            <w:r>
              <w:rPr>
                <w:sz w:val="24"/>
                <w:szCs w:val="24"/>
              </w:rPr>
              <w:t>to undertake rational statistic</w:t>
            </w:r>
            <w:r w:rsidRPr="00C03299">
              <w:rPr>
                <w:sz w:val="24"/>
                <w:szCs w:val="24"/>
              </w:rPr>
              <w:t xml:space="preserve"> steps in problem acquaintance and solving.</w:t>
            </w:r>
          </w:p>
          <w:p w14:paraId="66A39601" w14:textId="77777777" w:rsidR="002F7145" w:rsidRPr="00C03299" w:rsidRDefault="002F7145" w:rsidP="002F7145">
            <w:pPr>
              <w:pStyle w:val="ListParagraph"/>
              <w:numPr>
                <w:ilvl w:val="0"/>
                <w:numId w:val="75"/>
              </w:numPr>
              <w:bidi w:val="0"/>
              <w:spacing w:line="240" w:lineRule="auto"/>
              <w:rPr>
                <w:b/>
                <w:bCs/>
                <w:sz w:val="24"/>
                <w:szCs w:val="24"/>
              </w:rPr>
            </w:pPr>
            <w:r w:rsidRPr="00C03299">
              <w:rPr>
                <w:sz w:val="24"/>
                <w:szCs w:val="24"/>
              </w:rPr>
              <w:t>Demonstrate isodose curves for X rays of different energies.</w:t>
            </w:r>
          </w:p>
          <w:p w14:paraId="2CBEA012" w14:textId="77777777" w:rsidR="002F7145" w:rsidRPr="00C03299" w:rsidRDefault="002F7145" w:rsidP="002F7145">
            <w:pPr>
              <w:pStyle w:val="ListParagraph"/>
              <w:numPr>
                <w:ilvl w:val="0"/>
                <w:numId w:val="75"/>
              </w:numPr>
              <w:bidi w:val="0"/>
              <w:spacing w:line="240" w:lineRule="auto"/>
              <w:rPr>
                <w:b/>
                <w:bCs/>
                <w:sz w:val="24"/>
                <w:szCs w:val="24"/>
              </w:rPr>
            </w:pPr>
            <w:r w:rsidRPr="00C03299">
              <w:rPr>
                <w:b/>
                <w:bCs/>
                <w:sz w:val="24"/>
                <w:szCs w:val="24"/>
              </w:rPr>
              <w:t xml:space="preserve">Evaluate </w:t>
            </w:r>
            <w:r w:rsidRPr="00C03299">
              <w:rPr>
                <w:sz w:val="24"/>
                <w:szCs w:val="24"/>
              </w:rPr>
              <w:t>radiation therapy plans (2D &amp; Conformal) based on expected toxicities from different dose distribution to different organ.</w:t>
            </w:r>
          </w:p>
          <w:p w14:paraId="280FA81C" w14:textId="77777777" w:rsidR="002F7145" w:rsidRPr="00C03299" w:rsidRDefault="002F7145" w:rsidP="002F7145">
            <w:pPr>
              <w:rPr>
                <w:sz w:val="24"/>
                <w:szCs w:val="24"/>
              </w:rPr>
            </w:pPr>
          </w:p>
        </w:tc>
      </w:tr>
      <w:tr w:rsidR="002F7145" w:rsidRPr="00A8357D" w14:paraId="60A8F857" w14:textId="77777777" w:rsidTr="002F7145">
        <w:trPr>
          <w:trHeight w:val="4850"/>
        </w:trPr>
        <w:tc>
          <w:tcPr>
            <w:tcW w:w="2807" w:type="dxa"/>
          </w:tcPr>
          <w:p w14:paraId="5017EE44" w14:textId="77777777" w:rsidR="002F7145" w:rsidRPr="00A8357D" w:rsidRDefault="002F7145" w:rsidP="002F7145">
            <w:pPr>
              <w:pStyle w:val="ListParagraph"/>
              <w:numPr>
                <w:ilvl w:val="0"/>
                <w:numId w:val="89"/>
              </w:numPr>
              <w:bidi w:val="0"/>
              <w:spacing w:line="240" w:lineRule="auto"/>
              <w:jc w:val="left"/>
              <w:rPr>
                <w:sz w:val="24"/>
                <w:szCs w:val="24"/>
              </w:rPr>
            </w:pPr>
            <w:r w:rsidRPr="00A8357D">
              <w:rPr>
                <w:sz w:val="24"/>
                <w:szCs w:val="24"/>
              </w:rPr>
              <w:lastRenderedPageBreak/>
              <w:t>Professional Skills:</w:t>
            </w:r>
          </w:p>
        </w:tc>
        <w:tc>
          <w:tcPr>
            <w:tcW w:w="7543" w:type="dxa"/>
          </w:tcPr>
          <w:p w14:paraId="411C85F0" w14:textId="77777777" w:rsidR="002F7145" w:rsidRPr="00C03299" w:rsidRDefault="002F7145" w:rsidP="002F7145">
            <w:pPr>
              <w:pStyle w:val="ListParagraph"/>
              <w:numPr>
                <w:ilvl w:val="0"/>
                <w:numId w:val="78"/>
              </w:numPr>
              <w:bidi w:val="0"/>
              <w:spacing w:line="240" w:lineRule="auto"/>
              <w:jc w:val="left"/>
              <w:rPr>
                <w:sz w:val="24"/>
                <w:szCs w:val="24"/>
              </w:rPr>
            </w:pPr>
            <w:r w:rsidRPr="00C03299">
              <w:rPr>
                <w:sz w:val="24"/>
                <w:szCs w:val="24"/>
              </w:rPr>
              <w:t>Elicit tumor localization :direct visual ,simulator ,CT,MRI, ultrasound.</w:t>
            </w:r>
          </w:p>
          <w:p w14:paraId="7E4B1CDA" w14:textId="77777777" w:rsidR="002F7145" w:rsidRPr="00C03299" w:rsidRDefault="002F7145" w:rsidP="002F7145">
            <w:pPr>
              <w:pStyle w:val="ListParagraph"/>
              <w:numPr>
                <w:ilvl w:val="0"/>
                <w:numId w:val="78"/>
              </w:numPr>
              <w:bidi w:val="0"/>
              <w:spacing w:line="240" w:lineRule="auto"/>
              <w:jc w:val="left"/>
              <w:rPr>
                <w:sz w:val="24"/>
                <w:szCs w:val="24"/>
              </w:rPr>
            </w:pPr>
            <w:r w:rsidRPr="00C03299">
              <w:rPr>
                <w:sz w:val="24"/>
                <w:szCs w:val="24"/>
              </w:rPr>
              <w:t>Elicit transposition of patient data:magnification,target volumes, sensitive structure ,dose dose modifying structures.</w:t>
            </w:r>
          </w:p>
          <w:p w14:paraId="229EE124" w14:textId="77777777" w:rsidR="002F7145" w:rsidRPr="00C03299" w:rsidRDefault="002F7145" w:rsidP="002F7145">
            <w:pPr>
              <w:pStyle w:val="ListParagraph"/>
              <w:numPr>
                <w:ilvl w:val="0"/>
                <w:numId w:val="78"/>
              </w:numPr>
              <w:bidi w:val="0"/>
              <w:spacing w:line="240" w:lineRule="auto"/>
              <w:jc w:val="left"/>
              <w:rPr>
                <w:sz w:val="24"/>
                <w:szCs w:val="24"/>
              </w:rPr>
            </w:pPr>
            <w:r w:rsidRPr="00C03299">
              <w:rPr>
                <w:sz w:val="24"/>
                <w:szCs w:val="24"/>
              </w:rPr>
              <w:t>Use of simulator in localization of different tumor.</w:t>
            </w:r>
          </w:p>
          <w:p w14:paraId="442FE4FD" w14:textId="77777777" w:rsidR="002F7145" w:rsidRPr="00C03299" w:rsidRDefault="002F7145" w:rsidP="002F7145">
            <w:pPr>
              <w:pStyle w:val="ListParagraph"/>
              <w:numPr>
                <w:ilvl w:val="0"/>
                <w:numId w:val="78"/>
              </w:numPr>
              <w:bidi w:val="0"/>
              <w:spacing w:line="240" w:lineRule="auto"/>
              <w:jc w:val="left"/>
              <w:rPr>
                <w:sz w:val="24"/>
                <w:szCs w:val="24"/>
              </w:rPr>
            </w:pPr>
            <w:r w:rsidRPr="00C03299">
              <w:rPr>
                <w:sz w:val="24"/>
                <w:szCs w:val="24"/>
              </w:rPr>
              <w:t>Evaluate and compare between different planes.</w:t>
            </w:r>
          </w:p>
          <w:p w14:paraId="7C709F9D" w14:textId="77777777" w:rsidR="002F7145" w:rsidRPr="00C03299" w:rsidRDefault="002F7145" w:rsidP="002F7145">
            <w:pPr>
              <w:pStyle w:val="ListParagraph"/>
              <w:numPr>
                <w:ilvl w:val="0"/>
                <w:numId w:val="78"/>
              </w:numPr>
              <w:bidi w:val="0"/>
              <w:spacing w:line="240" w:lineRule="auto"/>
              <w:jc w:val="left"/>
              <w:rPr>
                <w:sz w:val="24"/>
                <w:szCs w:val="24"/>
              </w:rPr>
            </w:pPr>
            <w:r w:rsidRPr="00C03299">
              <w:rPr>
                <w:sz w:val="24"/>
                <w:szCs w:val="24"/>
              </w:rPr>
              <w:t>Perform CT treatment planning:</w:t>
            </w:r>
          </w:p>
          <w:p w14:paraId="07A844D9"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Acquisition of data and data transfer.</w:t>
            </w:r>
          </w:p>
          <w:p w14:paraId="5D65E138"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Imaging manipulation and image fusion.</w:t>
            </w:r>
          </w:p>
          <w:p w14:paraId="287DF783"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Delineate the volumes.</w:t>
            </w:r>
          </w:p>
          <w:p w14:paraId="038D3216"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Beam placement using beam eye‘s views.</w:t>
            </w:r>
          </w:p>
          <w:p w14:paraId="5AC73322"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Plan verification and evaluation..</w:t>
            </w:r>
          </w:p>
          <w:p w14:paraId="27018196"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Element of inverse planning.</w:t>
            </w:r>
          </w:p>
          <w:p w14:paraId="7FD50FFC" w14:textId="77777777" w:rsidR="002F7145" w:rsidRPr="00C03299" w:rsidRDefault="002F7145" w:rsidP="002F7145">
            <w:pPr>
              <w:pStyle w:val="ListParagraph"/>
              <w:numPr>
                <w:ilvl w:val="2"/>
                <w:numId w:val="78"/>
              </w:numPr>
              <w:bidi w:val="0"/>
              <w:spacing w:line="240" w:lineRule="auto"/>
              <w:rPr>
                <w:sz w:val="24"/>
                <w:szCs w:val="24"/>
              </w:rPr>
            </w:pPr>
            <w:r w:rsidRPr="00C03299">
              <w:rPr>
                <w:sz w:val="24"/>
                <w:szCs w:val="24"/>
              </w:rPr>
              <w:t>Element of intensity modulated radiotherapy.</w:t>
            </w:r>
          </w:p>
          <w:p w14:paraId="2BD3351A" w14:textId="77777777" w:rsidR="002F7145" w:rsidRPr="00C03299" w:rsidRDefault="002F7145" w:rsidP="002F7145">
            <w:pPr>
              <w:rPr>
                <w:sz w:val="24"/>
                <w:szCs w:val="24"/>
              </w:rPr>
            </w:pPr>
          </w:p>
        </w:tc>
      </w:tr>
      <w:tr w:rsidR="002F7145" w:rsidRPr="00A8357D" w14:paraId="6B7BABBD" w14:textId="77777777" w:rsidTr="002F7145">
        <w:trPr>
          <w:trHeight w:val="2861"/>
        </w:trPr>
        <w:tc>
          <w:tcPr>
            <w:tcW w:w="2807" w:type="dxa"/>
          </w:tcPr>
          <w:p w14:paraId="4D4C0FE6" w14:textId="77777777" w:rsidR="002F7145" w:rsidRPr="00A8357D" w:rsidRDefault="002F7145" w:rsidP="002F7145">
            <w:pPr>
              <w:pStyle w:val="ListParagraph"/>
              <w:numPr>
                <w:ilvl w:val="0"/>
                <w:numId w:val="89"/>
              </w:numPr>
              <w:bidi w:val="0"/>
              <w:spacing w:line="240" w:lineRule="auto"/>
              <w:jc w:val="left"/>
              <w:rPr>
                <w:sz w:val="24"/>
                <w:szCs w:val="24"/>
              </w:rPr>
            </w:pPr>
            <w:r w:rsidRPr="00A8357D">
              <w:rPr>
                <w:sz w:val="24"/>
                <w:szCs w:val="24"/>
              </w:rPr>
              <w:t>General Skills:</w:t>
            </w:r>
          </w:p>
        </w:tc>
        <w:tc>
          <w:tcPr>
            <w:tcW w:w="7543" w:type="dxa"/>
          </w:tcPr>
          <w:p w14:paraId="7A0AD2C7"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Communication skills, covering both written and oral communications.</w:t>
            </w:r>
          </w:p>
          <w:p w14:paraId="0C450F89"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 xml:space="preserve"> Problem solving skills</w:t>
            </w:r>
          </w:p>
          <w:p w14:paraId="5071BC55"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Interact and communicate effectively with other health care professionals.</w:t>
            </w:r>
          </w:p>
          <w:p w14:paraId="3652E03F"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Manage time effectively and demonstrate skills needed for lifelong learning as information technology skills ( IT ) .</w:t>
            </w:r>
          </w:p>
          <w:p w14:paraId="2471A2C9"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 xml:space="preserve"> Work effectively and cooperatively in a team.</w:t>
            </w:r>
          </w:p>
          <w:p w14:paraId="367EC0F4" w14:textId="77777777" w:rsidR="002F7145" w:rsidRPr="00C03299" w:rsidRDefault="002F7145" w:rsidP="002F7145">
            <w:pPr>
              <w:pStyle w:val="ListParagraph"/>
              <w:numPr>
                <w:ilvl w:val="0"/>
                <w:numId w:val="79"/>
              </w:numPr>
              <w:bidi w:val="0"/>
              <w:spacing w:line="240" w:lineRule="auto"/>
              <w:jc w:val="left"/>
              <w:rPr>
                <w:sz w:val="24"/>
                <w:szCs w:val="24"/>
              </w:rPr>
            </w:pPr>
            <w:r w:rsidRPr="00C03299">
              <w:rPr>
                <w:sz w:val="24"/>
                <w:szCs w:val="24"/>
              </w:rPr>
              <w:t xml:space="preserve"> Discuss professional errors in a an honest way.</w:t>
            </w:r>
          </w:p>
          <w:p w14:paraId="37BD1281" w14:textId="77777777" w:rsidR="002F7145" w:rsidRPr="00C03299" w:rsidRDefault="002F7145" w:rsidP="002F7145">
            <w:pPr>
              <w:rPr>
                <w:sz w:val="24"/>
                <w:szCs w:val="24"/>
              </w:rPr>
            </w:pPr>
            <w:r w:rsidRPr="00C03299">
              <w:rPr>
                <w:sz w:val="24"/>
                <w:szCs w:val="24"/>
              </w:rPr>
              <w:t xml:space="preserve"> Independent learning ability required for continuing professional development  </w:t>
            </w:r>
          </w:p>
        </w:tc>
      </w:tr>
      <w:tr w:rsidR="002F7145" w:rsidRPr="00A8357D" w14:paraId="5B2F454D" w14:textId="77777777" w:rsidTr="002F7145">
        <w:trPr>
          <w:trHeight w:val="7100"/>
        </w:trPr>
        <w:tc>
          <w:tcPr>
            <w:tcW w:w="2807" w:type="dxa"/>
          </w:tcPr>
          <w:p w14:paraId="02785971" w14:textId="77777777" w:rsidR="002F7145" w:rsidRPr="001B34BA" w:rsidRDefault="002F7145" w:rsidP="002F7145">
            <w:pPr>
              <w:pStyle w:val="ListParagraph"/>
              <w:numPr>
                <w:ilvl w:val="0"/>
                <w:numId w:val="91"/>
              </w:numPr>
              <w:bidi w:val="0"/>
              <w:spacing w:line="240" w:lineRule="auto"/>
              <w:jc w:val="left"/>
            </w:pPr>
            <w:r w:rsidRPr="001B34BA">
              <w:lastRenderedPageBreak/>
              <w:t>Course Content:</w:t>
            </w:r>
          </w:p>
        </w:tc>
        <w:tc>
          <w:tcPr>
            <w:tcW w:w="7543" w:type="dxa"/>
          </w:tcPr>
          <w:p w14:paraId="5E0BE731" w14:textId="77777777" w:rsidR="002F7145" w:rsidRPr="00C03299" w:rsidRDefault="002F7145" w:rsidP="002F7145">
            <w:pPr>
              <w:spacing w:before="240" w:after="120"/>
              <w:jc w:val="both"/>
              <w:rPr>
                <w:b/>
                <w:bCs/>
                <w:sz w:val="24"/>
                <w:szCs w:val="24"/>
                <w:lang w:bidi="ar-EG"/>
              </w:rPr>
            </w:pPr>
            <w:r w:rsidRPr="00C03299">
              <w:rPr>
                <w:b/>
                <w:bCs/>
                <w:sz w:val="24"/>
                <w:szCs w:val="24"/>
                <w:lang w:bidi="ar-EG"/>
              </w:rPr>
              <w:t xml:space="preserve">First part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
              <w:gridCol w:w="1817"/>
              <w:gridCol w:w="1107"/>
              <w:gridCol w:w="2040"/>
              <w:gridCol w:w="1599"/>
            </w:tblGrid>
            <w:tr w:rsidR="002F7145" w:rsidRPr="00C03299" w14:paraId="52BBF2EE" w14:textId="77777777" w:rsidTr="002F7145">
              <w:trPr>
                <w:cantSplit/>
                <w:trHeight w:val="281"/>
                <w:jc w:val="center"/>
              </w:trPr>
              <w:tc>
                <w:tcPr>
                  <w:tcW w:w="824" w:type="dxa"/>
                  <w:vMerge w:val="restart"/>
                  <w:vAlign w:val="center"/>
                </w:tcPr>
                <w:p w14:paraId="09B123EA" w14:textId="77777777" w:rsidR="002F7145" w:rsidRPr="00C03299" w:rsidRDefault="002F7145" w:rsidP="002F7145">
                  <w:pPr>
                    <w:jc w:val="center"/>
                    <w:rPr>
                      <w:b/>
                      <w:bCs/>
                      <w:i/>
                      <w:iCs/>
                      <w:sz w:val="24"/>
                      <w:szCs w:val="24"/>
                      <w:lang w:bidi="ar-EG"/>
                    </w:rPr>
                  </w:pPr>
                  <w:r w:rsidRPr="00C03299">
                    <w:rPr>
                      <w:b/>
                      <w:bCs/>
                      <w:i/>
                      <w:iCs/>
                      <w:sz w:val="24"/>
                      <w:szCs w:val="24"/>
                      <w:lang w:bidi="ar-EG"/>
                    </w:rPr>
                    <w:t>Code</w:t>
                  </w:r>
                </w:p>
                <w:p w14:paraId="6BBB7BB5" w14:textId="77777777" w:rsidR="002F7145" w:rsidRPr="00C03299" w:rsidRDefault="002F7145" w:rsidP="002F7145">
                  <w:pPr>
                    <w:jc w:val="center"/>
                    <w:rPr>
                      <w:b/>
                      <w:bCs/>
                      <w:i/>
                      <w:iCs/>
                      <w:sz w:val="24"/>
                      <w:szCs w:val="24"/>
                      <w:lang w:bidi="ar-EG"/>
                    </w:rPr>
                  </w:pPr>
                  <w:r w:rsidRPr="00C03299">
                    <w:rPr>
                      <w:b/>
                      <w:bCs/>
                      <w:i/>
                      <w:iCs/>
                      <w:sz w:val="24"/>
                      <w:szCs w:val="24"/>
                      <w:lang w:bidi="ar-EG"/>
                    </w:rPr>
                    <w:t>No.</w:t>
                  </w:r>
                </w:p>
              </w:tc>
              <w:tc>
                <w:tcPr>
                  <w:tcW w:w="2434" w:type="dxa"/>
                  <w:vMerge w:val="restart"/>
                  <w:vAlign w:val="center"/>
                </w:tcPr>
                <w:p w14:paraId="1285B555" w14:textId="77777777" w:rsidR="002F7145" w:rsidRPr="00C03299" w:rsidRDefault="002F7145" w:rsidP="002F7145">
                  <w:pPr>
                    <w:jc w:val="center"/>
                    <w:rPr>
                      <w:b/>
                      <w:bCs/>
                      <w:i/>
                      <w:iCs/>
                      <w:sz w:val="24"/>
                      <w:szCs w:val="24"/>
                      <w:lang w:bidi="ar-EG"/>
                    </w:rPr>
                  </w:pPr>
                  <w:r w:rsidRPr="00C03299">
                    <w:rPr>
                      <w:b/>
                      <w:bCs/>
                      <w:i/>
                      <w:iCs/>
                      <w:sz w:val="24"/>
                      <w:szCs w:val="24"/>
                      <w:lang w:bidi="ar-EG"/>
                    </w:rPr>
                    <w:t>Course Title</w:t>
                  </w:r>
                </w:p>
              </w:tc>
              <w:tc>
                <w:tcPr>
                  <w:tcW w:w="3482" w:type="dxa"/>
                  <w:gridSpan w:val="2"/>
                  <w:vAlign w:val="center"/>
                </w:tcPr>
                <w:p w14:paraId="2E8A4AFB" w14:textId="77777777" w:rsidR="002F7145" w:rsidRPr="00C03299" w:rsidRDefault="002F7145" w:rsidP="002F7145">
                  <w:pPr>
                    <w:jc w:val="center"/>
                    <w:rPr>
                      <w:b/>
                      <w:bCs/>
                      <w:i/>
                      <w:iCs/>
                      <w:sz w:val="24"/>
                      <w:szCs w:val="24"/>
                      <w:lang w:bidi="ar-EG"/>
                    </w:rPr>
                  </w:pPr>
                  <w:r w:rsidRPr="00C03299">
                    <w:rPr>
                      <w:b/>
                      <w:bCs/>
                      <w:i/>
                      <w:iCs/>
                      <w:sz w:val="24"/>
                      <w:szCs w:val="24"/>
                      <w:lang w:bidi="ar-EG"/>
                    </w:rPr>
                    <w:t>No. of hours /week</w:t>
                  </w:r>
                </w:p>
              </w:tc>
              <w:tc>
                <w:tcPr>
                  <w:tcW w:w="2424" w:type="dxa"/>
                  <w:vMerge w:val="restart"/>
                  <w:vAlign w:val="center"/>
                </w:tcPr>
                <w:p w14:paraId="0A6B5581" w14:textId="77777777" w:rsidR="002F7145" w:rsidRPr="00C03299" w:rsidRDefault="002F7145" w:rsidP="002F7145">
                  <w:pPr>
                    <w:jc w:val="center"/>
                    <w:rPr>
                      <w:b/>
                      <w:bCs/>
                      <w:i/>
                      <w:iCs/>
                      <w:sz w:val="24"/>
                      <w:szCs w:val="24"/>
                      <w:lang w:bidi="ar-EG"/>
                    </w:rPr>
                  </w:pPr>
                  <w:r w:rsidRPr="00C03299">
                    <w:rPr>
                      <w:b/>
                      <w:bCs/>
                      <w:i/>
                      <w:iCs/>
                      <w:sz w:val="24"/>
                      <w:szCs w:val="24"/>
                      <w:lang w:bidi="ar-EG"/>
                    </w:rPr>
                    <w:t>Program ILOs Covered (by No.)</w:t>
                  </w:r>
                </w:p>
              </w:tc>
            </w:tr>
            <w:tr w:rsidR="002F7145" w:rsidRPr="00C03299" w14:paraId="06569584" w14:textId="77777777" w:rsidTr="002F7145">
              <w:trPr>
                <w:cantSplit/>
                <w:trHeight w:val="280"/>
                <w:jc w:val="center"/>
              </w:trPr>
              <w:tc>
                <w:tcPr>
                  <w:tcW w:w="824" w:type="dxa"/>
                  <w:vMerge/>
                  <w:vAlign w:val="center"/>
                </w:tcPr>
                <w:p w14:paraId="0F636FBA" w14:textId="77777777" w:rsidR="002F7145" w:rsidRPr="00C03299" w:rsidRDefault="002F7145" w:rsidP="002F7145">
                  <w:pPr>
                    <w:jc w:val="center"/>
                    <w:rPr>
                      <w:b/>
                      <w:bCs/>
                      <w:i/>
                      <w:iCs/>
                      <w:sz w:val="24"/>
                      <w:szCs w:val="24"/>
                      <w:lang w:bidi="ar-EG"/>
                    </w:rPr>
                  </w:pPr>
                </w:p>
              </w:tc>
              <w:tc>
                <w:tcPr>
                  <w:tcW w:w="2434" w:type="dxa"/>
                  <w:vMerge/>
                  <w:vAlign w:val="center"/>
                </w:tcPr>
                <w:p w14:paraId="74C1EF2F" w14:textId="77777777" w:rsidR="002F7145" w:rsidRPr="00C03299" w:rsidRDefault="002F7145" w:rsidP="002F7145">
                  <w:pPr>
                    <w:jc w:val="center"/>
                    <w:rPr>
                      <w:b/>
                      <w:bCs/>
                      <w:i/>
                      <w:iCs/>
                      <w:sz w:val="24"/>
                      <w:szCs w:val="24"/>
                      <w:lang w:bidi="ar-EG"/>
                    </w:rPr>
                  </w:pPr>
                </w:p>
              </w:tc>
              <w:tc>
                <w:tcPr>
                  <w:tcW w:w="1212" w:type="dxa"/>
                  <w:vAlign w:val="center"/>
                </w:tcPr>
                <w:p w14:paraId="4F01DC41" w14:textId="77777777" w:rsidR="002F7145" w:rsidRPr="00C03299" w:rsidRDefault="002F7145" w:rsidP="002F7145">
                  <w:pPr>
                    <w:jc w:val="center"/>
                    <w:rPr>
                      <w:b/>
                      <w:bCs/>
                      <w:i/>
                      <w:iCs/>
                      <w:sz w:val="24"/>
                      <w:szCs w:val="24"/>
                      <w:lang w:bidi="ar-EG"/>
                    </w:rPr>
                  </w:pPr>
                  <w:r w:rsidRPr="00C03299">
                    <w:rPr>
                      <w:b/>
                      <w:bCs/>
                      <w:i/>
                      <w:iCs/>
                      <w:sz w:val="24"/>
                      <w:szCs w:val="24"/>
                      <w:lang w:bidi="ar-EG"/>
                    </w:rPr>
                    <w:t>Lectures</w:t>
                  </w:r>
                </w:p>
              </w:tc>
              <w:tc>
                <w:tcPr>
                  <w:tcW w:w="2270" w:type="dxa"/>
                  <w:vAlign w:val="center"/>
                </w:tcPr>
                <w:p w14:paraId="156B7EF6" w14:textId="77777777" w:rsidR="002F7145" w:rsidRPr="00C03299" w:rsidRDefault="002F7145" w:rsidP="002F7145">
                  <w:pPr>
                    <w:jc w:val="center"/>
                    <w:rPr>
                      <w:b/>
                      <w:bCs/>
                      <w:i/>
                      <w:iCs/>
                      <w:sz w:val="24"/>
                      <w:szCs w:val="24"/>
                      <w:lang w:val="fr-FR" w:bidi="ar-EG"/>
                    </w:rPr>
                  </w:pPr>
                  <w:r w:rsidRPr="00C03299">
                    <w:rPr>
                      <w:b/>
                      <w:bCs/>
                      <w:i/>
                      <w:iCs/>
                      <w:sz w:val="24"/>
                      <w:szCs w:val="24"/>
                      <w:lang w:val="fr-FR" w:bidi="ar-EG"/>
                    </w:rPr>
                    <w:t>Practical/Clinical</w:t>
                  </w:r>
                </w:p>
              </w:tc>
              <w:tc>
                <w:tcPr>
                  <w:tcW w:w="2424" w:type="dxa"/>
                  <w:vMerge/>
                </w:tcPr>
                <w:p w14:paraId="57F25292" w14:textId="77777777" w:rsidR="002F7145" w:rsidRPr="00C03299" w:rsidRDefault="002F7145" w:rsidP="002F7145">
                  <w:pPr>
                    <w:jc w:val="center"/>
                    <w:rPr>
                      <w:b/>
                      <w:bCs/>
                      <w:i/>
                      <w:iCs/>
                      <w:sz w:val="24"/>
                      <w:szCs w:val="24"/>
                      <w:lang w:val="fr-FR" w:bidi="ar-EG"/>
                    </w:rPr>
                  </w:pPr>
                </w:p>
              </w:tc>
            </w:tr>
            <w:tr w:rsidR="002F7145" w:rsidRPr="00C03299" w14:paraId="27235462" w14:textId="77777777" w:rsidTr="002F7145">
              <w:trPr>
                <w:trHeight w:val="424"/>
                <w:jc w:val="center"/>
              </w:trPr>
              <w:tc>
                <w:tcPr>
                  <w:tcW w:w="824" w:type="dxa"/>
                  <w:vAlign w:val="center"/>
                </w:tcPr>
                <w:p w14:paraId="42B2A0B3" w14:textId="77777777" w:rsidR="002F7145" w:rsidRPr="00C03299" w:rsidRDefault="002F7145" w:rsidP="002F7145">
                  <w:pPr>
                    <w:jc w:val="center"/>
                    <w:rPr>
                      <w:b/>
                      <w:bCs/>
                      <w:sz w:val="24"/>
                      <w:szCs w:val="24"/>
                      <w:lang w:bidi="ar-EG"/>
                    </w:rPr>
                  </w:pPr>
                </w:p>
              </w:tc>
              <w:tc>
                <w:tcPr>
                  <w:tcW w:w="2434" w:type="dxa"/>
                  <w:shd w:val="clear" w:color="auto" w:fill="auto"/>
                  <w:vAlign w:val="center"/>
                </w:tcPr>
                <w:p w14:paraId="59CBD243" w14:textId="77777777" w:rsidR="002F7145" w:rsidRPr="00C03299" w:rsidRDefault="002F7145" w:rsidP="002F7145">
                  <w:pPr>
                    <w:autoSpaceDE w:val="0"/>
                    <w:autoSpaceDN w:val="0"/>
                    <w:adjustRightInd w:val="0"/>
                    <w:spacing w:before="60"/>
                    <w:jc w:val="center"/>
                    <w:rPr>
                      <w:color w:val="000000"/>
                      <w:sz w:val="24"/>
                      <w:szCs w:val="24"/>
                    </w:rPr>
                  </w:pPr>
                  <w:r w:rsidRPr="00C03299">
                    <w:rPr>
                      <w:color w:val="000000"/>
                      <w:sz w:val="24"/>
                      <w:szCs w:val="24"/>
                    </w:rPr>
                    <w:t>Radiation Physics</w:t>
                  </w:r>
                </w:p>
              </w:tc>
              <w:tc>
                <w:tcPr>
                  <w:tcW w:w="1212" w:type="dxa"/>
                  <w:vAlign w:val="center"/>
                </w:tcPr>
                <w:p w14:paraId="7B4E2901" w14:textId="77777777" w:rsidR="002F7145" w:rsidRPr="00C03299" w:rsidRDefault="002F7145" w:rsidP="002F7145">
                  <w:pPr>
                    <w:jc w:val="center"/>
                    <w:rPr>
                      <w:sz w:val="24"/>
                      <w:szCs w:val="24"/>
                      <w:lang w:val="fr-FR" w:bidi="ar-EG"/>
                    </w:rPr>
                  </w:pPr>
                  <w:r w:rsidRPr="00C03299">
                    <w:rPr>
                      <w:sz w:val="24"/>
                      <w:szCs w:val="24"/>
                      <w:lang w:val="fr-FR" w:bidi="ar-EG"/>
                    </w:rPr>
                    <w:t>3</w:t>
                  </w:r>
                </w:p>
              </w:tc>
              <w:tc>
                <w:tcPr>
                  <w:tcW w:w="2270" w:type="dxa"/>
                  <w:vAlign w:val="center"/>
                </w:tcPr>
                <w:p w14:paraId="0088154F"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424" w:type="dxa"/>
                  <w:vAlign w:val="center"/>
                </w:tcPr>
                <w:p w14:paraId="7FA63A9B" w14:textId="77777777" w:rsidR="002F7145" w:rsidRPr="00C03299" w:rsidRDefault="002F7145" w:rsidP="002F7145">
                  <w:pPr>
                    <w:jc w:val="center"/>
                    <w:rPr>
                      <w:sz w:val="24"/>
                      <w:szCs w:val="24"/>
                      <w:lang w:val="fr-FR" w:bidi="ar-EG"/>
                    </w:rPr>
                  </w:pPr>
                  <w:r w:rsidRPr="00C03299">
                    <w:rPr>
                      <w:sz w:val="24"/>
                      <w:szCs w:val="24"/>
                      <w:lang w:val="fr-FR" w:bidi="ar-EG"/>
                    </w:rPr>
                    <w:t>a.1 - a.10</w:t>
                  </w:r>
                </w:p>
              </w:tc>
            </w:tr>
            <w:tr w:rsidR="002F7145" w:rsidRPr="00C03299" w14:paraId="5B3F3CFF" w14:textId="77777777" w:rsidTr="002F7145">
              <w:trPr>
                <w:trHeight w:val="636"/>
                <w:jc w:val="center"/>
              </w:trPr>
              <w:tc>
                <w:tcPr>
                  <w:tcW w:w="824" w:type="dxa"/>
                  <w:vAlign w:val="center"/>
                </w:tcPr>
                <w:p w14:paraId="1168ED39" w14:textId="77777777" w:rsidR="002F7145" w:rsidRPr="00C03299" w:rsidRDefault="002F7145" w:rsidP="002F7145">
                  <w:pPr>
                    <w:jc w:val="center"/>
                    <w:rPr>
                      <w:b/>
                      <w:bCs/>
                      <w:sz w:val="24"/>
                      <w:szCs w:val="24"/>
                      <w:lang w:bidi="ar-EG"/>
                    </w:rPr>
                  </w:pPr>
                </w:p>
              </w:tc>
              <w:tc>
                <w:tcPr>
                  <w:tcW w:w="2434" w:type="dxa"/>
                  <w:shd w:val="clear" w:color="auto" w:fill="auto"/>
                  <w:vAlign w:val="center"/>
                </w:tcPr>
                <w:p w14:paraId="01617156" w14:textId="77777777" w:rsidR="002F7145" w:rsidRPr="00C03299" w:rsidRDefault="002F7145" w:rsidP="002F7145">
                  <w:pPr>
                    <w:jc w:val="center"/>
                    <w:rPr>
                      <w:b/>
                      <w:bCs/>
                      <w:sz w:val="24"/>
                      <w:szCs w:val="24"/>
                      <w:lang w:val="fr-FR" w:bidi="ar-EG"/>
                    </w:rPr>
                  </w:pPr>
                  <w:r w:rsidRPr="00C03299">
                    <w:rPr>
                      <w:color w:val="000000"/>
                      <w:sz w:val="24"/>
                      <w:szCs w:val="24"/>
                    </w:rPr>
                    <w:t>Technology in clinical oncology</w:t>
                  </w:r>
                </w:p>
              </w:tc>
              <w:tc>
                <w:tcPr>
                  <w:tcW w:w="1212" w:type="dxa"/>
                  <w:vAlign w:val="center"/>
                </w:tcPr>
                <w:p w14:paraId="1245AA9D" w14:textId="77777777" w:rsidR="002F7145" w:rsidRPr="00C03299" w:rsidRDefault="002F7145" w:rsidP="002F7145">
                  <w:pPr>
                    <w:jc w:val="center"/>
                    <w:rPr>
                      <w:sz w:val="24"/>
                      <w:szCs w:val="24"/>
                      <w:lang w:val="fr-FR" w:bidi="ar-EG"/>
                    </w:rPr>
                  </w:pPr>
                  <w:r w:rsidRPr="00C03299">
                    <w:rPr>
                      <w:sz w:val="24"/>
                      <w:szCs w:val="24"/>
                      <w:lang w:val="fr-FR" w:bidi="ar-EG"/>
                    </w:rPr>
                    <w:t>6</w:t>
                  </w:r>
                </w:p>
              </w:tc>
              <w:tc>
                <w:tcPr>
                  <w:tcW w:w="2270" w:type="dxa"/>
                  <w:vAlign w:val="center"/>
                </w:tcPr>
                <w:p w14:paraId="15AF0F9F" w14:textId="77777777" w:rsidR="002F7145" w:rsidRPr="00C03299" w:rsidRDefault="002F7145" w:rsidP="002F7145">
                  <w:pPr>
                    <w:jc w:val="center"/>
                    <w:rPr>
                      <w:sz w:val="24"/>
                      <w:szCs w:val="24"/>
                      <w:lang w:val="fr-FR" w:bidi="ar-EG"/>
                    </w:rPr>
                  </w:pPr>
                  <w:r w:rsidRPr="00C03299">
                    <w:rPr>
                      <w:sz w:val="24"/>
                      <w:szCs w:val="24"/>
                      <w:lang w:val="fr-FR" w:bidi="ar-EG"/>
                    </w:rPr>
                    <w:t>18</w:t>
                  </w:r>
                </w:p>
              </w:tc>
              <w:tc>
                <w:tcPr>
                  <w:tcW w:w="2424" w:type="dxa"/>
                  <w:vAlign w:val="center"/>
                </w:tcPr>
                <w:p w14:paraId="77F709C8" w14:textId="77777777" w:rsidR="002F7145" w:rsidRPr="00C03299" w:rsidRDefault="002F7145" w:rsidP="002F7145">
                  <w:pPr>
                    <w:jc w:val="center"/>
                    <w:rPr>
                      <w:sz w:val="24"/>
                      <w:szCs w:val="24"/>
                      <w:lang w:val="fr-FR" w:bidi="ar-EG"/>
                    </w:rPr>
                  </w:pPr>
                  <w:r w:rsidRPr="00C03299">
                    <w:rPr>
                      <w:sz w:val="24"/>
                      <w:szCs w:val="24"/>
                      <w:lang w:val="fr-FR" w:bidi="ar-EG"/>
                    </w:rPr>
                    <w:t>a.2 :a.7</w:t>
                  </w:r>
                </w:p>
              </w:tc>
            </w:tr>
            <w:tr w:rsidR="002F7145" w:rsidRPr="00C03299" w14:paraId="07535269" w14:textId="77777777" w:rsidTr="002F7145">
              <w:trPr>
                <w:trHeight w:val="379"/>
                <w:jc w:val="center"/>
              </w:trPr>
              <w:tc>
                <w:tcPr>
                  <w:tcW w:w="824" w:type="dxa"/>
                  <w:vAlign w:val="center"/>
                </w:tcPr>
                <w:p w14:paraId="2413E41F" w14:textId="77777777" w:rsidR="002F7145" w:rsidRPr="00C03299" w:rsidRDefault="002F7145" w:rsidP="002F7145">
                  <w:pPr>
                    <w:jc w:val="center"/>
                    <w:rPr>
                      <w:b/>
                      <w:bCs/>
                      <w:sz w:val="24"/>
                      <w:szCs w:val="24"/>
                      <w:lang w:bidi="ar-EG"/>
                    </w:rPr>
                  </w:pPr>
                </w:p>
              </w:tc>
              <w:tc>
                <w:tcPr>
                  <w:tcW w:w="2434" w:type="dxa"/>
                  <w:shd w:val="clear" w:color="auto" w:fill="auto"/>
                  <w:vAlign w:val="center"/>
                </w:tcPr>
                <w:p w14:paraId="2A2338CD" w14:textId="77777777" w:rsidR="002F7145" w:rsidRPr="00C03299" w:rsidRDefault="002F7145" w:rsidP="002F7145">
                  <w:pPr>
                    <w:jc w:val="center"/>
                    <w:rPr>
                      <w:color w:val="000000"/>
                      <w:sz w:val="24"/>
                      <w:szCs w:val="24"/>
                    </w:rPr>
                  </w:pPr>
                  <w:r w:rsidRPr="00C03299">
                    <w:rPr>
                      <w:color w:val="000000"/>
                      <w:sz w:val="24"/>
                      <w:szCs w:val="24"/>
                    </w:rPr>
                    <w:t>radiobiology</w:t>
                  </w:r>
                </w:p>
              </w:tc>
              <w:tc>
                <w:tcPr>
                  <w:tcW w:w="1212" w:type="dxa"/>
                  <w:vAlign w:val="center"/>
                </w:tcPr>
                <w:p w14:paraId="2446EB83"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270" w:type="dxa"/>
                  <w:vAlign w:val="center"/>
                </w:tcPr>
                <w:p w14:paraId="4FC5CEAA"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424" w:type="dxa"/>
                  <w:vAlign w:val="center"/>
                </w:tcPr>
                <w:p w14:paraId="729633EF" w14:textId="77777777" w:rsidR="002F7145" w:rsidRPr="00C03299" w:rsidRDefault="002F7145" w:rsidP="002F7145">
                  <w:pPr>
                    <w:jc w:val="center"/>
                    <w:rPr>
                      <w:sz w:val="24"/>
                      <w:szCs w:val="24"/>
                      <w:lang w:val="fr-FR" w:bidi="ar-EG"/>
                    </w:rPr>
                  </w:pPr>
                  <w:r w:rsidRPr="00C03299">
                    <w:rPr>
                      <w:sz w:val="24"/>
                      <w:szCs w:val="24"/>
                      <w:lang w:val="fr-FR" w:bidi="ar-EG"/>
                    </w:rPr>
                    <w:t>a.10-a.12-a.13-b.6-c.9</w:t>
                  </w:r>
                </w:p>
              </w:tc>
            </w:tr>
            <w:tr w:rsidR="002F7145" w:rsidRPr="00C03299" w14:paraId="5B0B1C59" w14:textId="77777777" w:rsidTr="002F7145">
              <w:trPr>
                <w:trHeight w:val="364"/>
                <w:jc w:val="center"/>
              </w:trPr>
              <w:tc>
                <w:tcPr>
                  <w:tcW w:w="824" w:type="dxa"/>
                  <w:vAlign w:val="center"/>
                </w:tcPr>
                <w:p w14:paraId="228D3FEB" w14:textId="77777777" w:rsidR="002F7145" w:rsidRPr="00C03299" w:rsidRDefault="002F7145" w:rsidP="002F7145">
                  <w:pPr>
                    <w:jc w:val="center"/>
                    <w:rPr>
                      <w:b/>
                      <w:bCs/>
                      <w:sz w:val="24"/>
                      <w:szCs w:val="24"/>
                      <w:lang w:val="fr-FR" w:bidi="ar-EG"/>
                    </w:rPr>
                  </w:pPr>
                </w:p>
              </w:tc>
              <w:tc>
                <w:tcPr>
                  <w:tcW w:w="2434" w:type="dxa"/>
                  <w:shd w:val="clear" w:color="auto" w:fill="auto"/>
                  <w:vAlign w:val="center"/>
                </w:tcPr>
                <w:p w14:paraId="1FD9CF93" w14:textId="77777777" w:rsidR="002F7145" w:rsidRPr="00C03299" w:rsidRDefault="002F7145" w:rsidP="002F7145">
                  <w:pPr>
                    <w:jc w:val="center"/>
                    <w:rPr>
                      <w:sz w:val="24"/>
                      <w:szCs w:val="24"/>
                      <w:lang w:val="fr-FR" w:bidi="ar-EG"/>
                    </w:rPr>
                  </w:pPr>
                  <w:r w:rsidRPr="00C03299">
                    <w:rPr>
                      <w:color w:val="000000"/>
                      <w:sz w:val="24"/>
                      <w:szCs w:val="24"/>
                    </w:rPr>
                    <w:t>Isotopes</w:t>
                  </w:r>
                </w:p>
              </w:tc>
              <w:tc>
                <w:tcPr>
                  <w:tcW w:w="1212" w:type="dxa"/>
                  <w:vAlign w:val="center"/>
                </w:tcPr>
                <w:p w14:paraId="01FCEC89"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270" w:type="dxa"/>
                  <w:vAlign w:val="center"/>
                </w:tcPr>
                <w:p w14:paraId="5F0AE4BD"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424" w:type="dxa"/>
                  <w:vAlign w:val="center"/>
                </w:tcPr>
                <w:p w14:paraId="3FF5FD81" w14:textId="77777777" w:rsidR="002F7145" w:rsidRPr="00C03299" w:rsidRDefault="002F7145" w:rsidP="002F7145">
                  <w:pPr>
                    <w:jc w:val="center"/>
                    <w:rPr>
                      <w:sz w:val="24"/>
                      <w:szCs w:val="24"/>
                      <w:lang w:val="fr-FR" w:bidi="ar-EG"/>
                    </w:rPr>
                  </w:pPr>
                  <w:r w:rsidRPr="00C03299">
                    <w:rPr>
                      <w:sz w:val="24"/>
                      <w:szCs w:val="24"/>
                      <w:lang w:val="fr-FR" w:bidi="ar-EG"/>
                    </w:rPr>
                    <w:t>a.6-a.14-a.15</w:t>
                  </w:r>
                </w:p>
              </w:tc>
            </w:tr>
            <w:tr w:rsidR="002F7145" w:rsidRPr="00C03299" w14:paraId="22B52267" w14:textId="77777777" w:rsidTr="002F7145">
              <w:trPr>
                <w:trHeight w:val="55"/>
                <w:jc w:val="center"/>
              </w:trPr>
              <w:tc>
                <w:tcPr>
                  <w:tcW w:w="824" w:type="dxa"/>
                  <w:vAlign w:val="center"/>
                </w:tcPr>
                <w:p w14:paraId="544B5E0B" w14:textId="77777777" w:rsidR="002F7145" w:rsidRPr="00C03299" w:rsidRDefault="002F7145" w:rsidP="002F7145">
                  <w:pPr>
                    <w:jc w:val="center"/>
                    <w:rPr>
                      <w:b/>
                      <w:bCs/>
                      <w:sz w:val="24"/>
                      <w:szCs w:val="24"/>
                      <w:lang w:val="fr-FR" w:bidi="ar-EG"/>
                    </w:rPr>
                  </w:pPr>
                </w:p>
              </w:tc>
              <w:tc>
                <w:tcPr>
                  <w:tcW w:w="2434" w:type="dxa"/>
                  <w:shd w:val="clear" w:color="auto" w:fill="auto"/>
                  <w:vAlign w:val="center"/>
                </w:tcPr>
                <w:p w14:paraId="6A63B26C" w14:textId="77777777" w:rsidR="002F7145" w:rsidRPr="00C03299" w:rsidRDefault="002F7145" w:rsidP="002F7145">
                  <w:pPr>
                    <w:jc w:val="center"/>
                    <w:rPr>
                      <w:color w:val="000000"/>
                      <w:sz w:val="24"/>
                      <w:szCs w:val="24"/>
                    </w:rPr>
                  </w:pPr>
                  <w:r w:rsidRPr="00C03299">
                    <w:rPr>
                      <w:color w:val="000000"/>
                      <w:sz w:val="24"/>
                      <w:szCs w:val="24"/>
                    </w:rPr>
                    <w:t>Pathology</w:t>
                  </w:r>
                </w:p>
              </w:tc>
              <w:tc>
                <w:tcPr>
                  <w:tcW w:w="1212" w:type="dxa"/>
                  <w:vAlign w:val="center"/>
                </w:tcPr>
                <w:p w14:paraId="0DC0BEB1" w14:textId="77777777" w:rsidR="002F7145" w:rsidRPr="00C03299" w:rsidRDefault="002F7145" w:rsidP="002F7145">
                  <w:pPr>
                    <w:jc w:val="center"/>
                    <w:rPr>
                      <w:sz w:val="24"/>
                      <w:szCs w:val="24"/>
                      <w:lang w:val="fr-FR" w:bidi="ar-EG"/>
                    </w:rPr>
                  </w:pPr>
                  <w:r w:rsidRPr="00C03299">
                    <w:rPr>
                      <w:sz w:val="24"/>
                      <w:szCs w:val="24"/>
                      <w:lang w:val="fr-FR" w:bidi="ar-EG"/>
                    </w:rPr>
                    <w:t>1</w:t>
                  </w:r>
                </w:p>
              </w:tc>
              <w:tc>
                <w:tcPr>
                  <w:tcW w:w="2270" w:type="dxa"/>
                  <w:vAlign w:val="center"/>
                </w:tcPr>
                <w:p w14:paraId="36603D88" w14:textId="77777777" w:rsidR="002F7145" w:rsidRPr="00C03299" w:rsidRDefault="002F7145" w:rsidP="002F7145">
                  <w:pPr>
                    <w:jc w:val="center"/>
                    <w:rPr>
                      <w:sz w:val="24"/>
                      <w:szCs w:val="24"/>
                      <w:lang w:val="fr-FR" w:bidi="ar-EG"/>
                    </w:rPr>
                  </w:pPr>
                  <w:r w:rsidRPr="00C03299">
                    <w:rPr>
                      <w:sz w:val="24"/>
                      <w:szCs w:val="24"/>
                      <w:lang w:val="fr-FR" w:bidi="ar-EG"/>
                    </w:rPr>
                    <w:t>2</w:t>
                  </w:r>
                </w:p>
              </w:tc>
              <w:tc>
                <w:tcPr>
                  <w:tcW w:w="2424" w:type="dxa"/>
                  <w:vAlign w:val="center"/>
                </w:tcPr>
                <w:p w14:paraId="25254AD9" w14:textId="77777777" w:rsidR="002F7145" w:rsidRPr="00C03299" w:rsidRDefault="002F7145" w:rsidP="002F7145">
                  <w:pPr>
                    <w:jc w:val="center"/>
                    <w:rPr>
                      <w:sz w:val="24"/>
                      <w:szCs w:val="24"/>
                      <w:lang w:val="fr-FR" w:bidi="ar-EG"/>
                    </w:rPr>
                  </w:pPr>
                  <w:r w:rsidRPr="00C03299">
                    <w:rPr>
                      <w:sz w:val="24"/>
                      <w:szCs w:val="24"/>
                      <w:lang w:val="fr-FR" w:bidi="ar-EG"/>
                    </w:rPr>
                    <w:t>a.8-b.4-b.5</w:t>
                  </w:r>
                </w:p>
              </w:tc>
            </w:tr>
          </w:tbl>
          <w:p w14:paraId="19F58C68" w14:textId="77777777" w:rsidR="002F7145" w:rsidRPr="00C03299" w:rsidRDefault="002F7145" w:rsidP="002F7145">
            <w:pPr>
              <w:rPr>
                <w:sz w:val="24"/>
                <w:szCs w:val="24"/>
              </w:rPr>
            </w:pPr>
          </w:p>
          <w:p w14:paraId="7C183417" w14:textId="77777777" w:rsidR="002F7145" w:rsidRDefault="002F7145" w:rsidP="002F7145">
            <w:pPr>
              <w:rPr>
                <w:sz w:val="24"/>
                <w:szCs w:val="24"/>
              </w:rPr>
            </w:pPr>
          </w:p>
          <w:p w14:paraId="47934D0B" w14:textId="77777777" w:rsidR="002F7145" w:rsidRDefault="002F7145" w:rsidP="002F7145">
            <w:pPr>
              <w:spacing w:before="240" w:after="120"/>
              <w:ind w:left="360"/>
              <w:jc w:val="both"/>
              <w:rPr>
                <w:b/>
                <w:bCs/>
                <w:sz w:val="24"/>
                <w:szCs w:val="24"/>
                <w:lang w:bidi="ar-EG"/>
              </w:rPr>
            </w:pPr>
          </w:p>
          <w:p w14:paraId="78FF6E0B" w14:textId="77777777" w:rsidR="002F7145" w:rsidRDefault="002F7145" w:rsidP="002F7145">
            <w:pPr>
              <w:spacing w:before="240" w:after="120"/>
              <w:ind w:left="360"/>
              <w:jc w:val="both"/>
              <w:rPr>
                <w:b/>
                <w:bCs/>
                <w:sz w:val="24"/>
                <w:szCs w:val="24"/>
                <w:lang w:bidi="ar-EG"/>
              </w:rPr>
            </w:pPr>
          </w:p>
          <w:p w14:paraId="7A2D8E09" w14:textId="77777777" w:rsidR="002F7145" w:rsidRDefault="002F7145" w:rsidP="002F7145">
            <w:pPr>
              <w:spacing w:before="240" w:after="120"/>
              <w:ind w:left="360"/>
              <w:jc w:val="both"/>
              <w:rPr>
                <w:b/>
                <w:bCs/>
                <w:sz w:val="24"/>
                <w:szCs w:val="24"/>
                <w:lang w:bidi="ar-EG"/>
              </w:rPr>
            </w:pPr>
          </w:p>
          <w:p w14:paraId="40AEDACB" w14:textId="77777777" w:rsidR="002F7145" w:rsidRDefault="002F7145" w:rsidP="002F7145">
            <w:pPr>
              <w:spacing w:before="240" w:after="120"/>
              <w:ind w:left="360"/>
              <w:jc w:val="both"/>
              <w:rPr>
                <w:b/>
                <w:bCs/>
                <w:sz w:val="24"/>
                <w:szCs w:val="24"/>
                <w:lang w:bidi="ar-EG"/>
              </w:rPr>
            </w:pPr>
          </w:p>
          <w:p w14:paraId="0F0C6A67" w14:textId="77777777" w:rsidR="002F7145" w:rsidRDefault="002F7145" w:rsidP="002F7145">
            <w:pPr>
              <w:spacing w:before="240" w:after="120"/>
              <w:ind w:left="360"/>
              <w:jc w:val="both"/>
              <w:rPr>
                <w:b/>
                <w:bCs/>
                <w:sz w:val="24"/>
                <w:szCs w:val="24"/>
                <w:lang w:bidi="ar-EG"/>
              </w:rPr>
            </w:pPr>
          </w:p>
          <w:p w14:paraId="6A5A9DEC" w14:textId="77777777" w:rsidR="002F7145" w:rsidRDefault="002F7145" w:rsidP="002F7145">
            <w:pPr>
              <w:spacing w:before="240" w:after="120"/>
              <w:ind w:left="360"/>
              <w:jc w:val="both"/>
              <w:rPr>
                <w:b/>
                <w:bCs/>
                <w:sz w:val="24"/>
                <w:szCs w:val="24"/>
                <w:lang w:bidi="ar-EG"/>
              </w:rPr>
            </w:pPr>
          </w:p>
          <w:p w14:paraId="316962E4" w14:textId="77777777" w:rsidR="002F7145" w:rsidRDefault="002F7145" w:rsidP="002F7145">
            <w:pPr>
              <w:spacing w:before="240" w:after="120"/>
              <w:ind w:left="360"/>
              <w:jc w:val="both"/>
              <w:rPr>
                <w:b/>
                <w:bCs/>
                <w:sz w:val="24"/>
                <w:szCs w:val="24"/>
                <w:lang w:bidi="ar-EG"/>
              </w:rPr>
            </w:pPr>
          </w:p>
          <w:p w14:paraId="33039DD8" w14:textId="77777777" w:rsidR="002F7145" w:rsidRDefault="002F7145" w:rsidP="002F7145">
            <w:pPr>
              <w:spacing w:before="240" w:after="120"/>
              <w:ind w:left="360"/>
              <w:jc w:val="both"/>
              <w:rPr>
                <w:b/>
                <w:bCs/>
                <w:sz w:val="24"/>
                <w:szCs w:val="24"/>
                <w:lang w:bidi="ar-EG"/>
              </w:rPr>
            </w:pPr>
          </w:p>
          <w:p w14:paraId="2CCB3938" w14:textId="77777777" w:rsidR="002F7145" w:rsidRDefault="002F7145" w:rsidP="002F7145">
            <w:pPr>
              <w:spacing w:before="240" w:after="120"/>
              <w:ind w:left="360"/>
              <w:jc w:val="both"/>
              <w:rPr>
                <w:b/>
                <w:bCs/>
                <w:sz w:val="24"/>
                <w:szCs w:val="24"/>
                <w:lang w:bidi="ar-EG"/>
              </w:rPr>
            </w:pPr>
          </w:p>
          <w:p w14:paraId="0B5ED357" w14:textId="77777777" w:rsidR="002F7145" w:rsidRDefault="002F7145" w:rsidP="002F7145">
            <w:pPr>
              <w:spacing w:before="240" w:after="120"/>
              <w:ind w:left="360"/>
              <w:jc w:val="both"/>
              <w:rPr>
                <w:b/>
                <w:bCs/>
                <w:sz w:val="24"/>
                <w:szCs w:val="24"/>
                <w:lang w:bidi="ar-EG"/>
              </w:rPr>
            </w:pPr>
          </w:p>
          <w:p w14:paraId="4FDE7AB5" w14:textId="77777777" w:rsidR="002F7145" w:rsidRPr="00C57767" w:rsidRDefault="002F7145" w:rsidP="002F7145">
            <w:pPr>
              <w:spacing w:before="240" w:after="120"/>
              <w:ind w:left="360"/>
              <w:jc w:val="both"/>
              <w:rPr>
                <w:sz w:val="24"/>
                <w:szCs w:val="24"/>
              </w:rPr>
            </w:pPr>
            <w:r w:rsidRPr="00C57767">
              <w:rPr>
                <w:b/>
                <w:bCs/>
                <w:sz w:val="24"/>
                <w:szCs w:val="24"/>
                <w:lang w:bidi="ar-EG"/>
              </w:rPr>
              <w:t>Second part</w:t>
            </w:r>
          </w:p>
          <w:tbl>
            <w:tblPr>
              <w:tblW w:w="6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1257"/>
              <w:gridCol w:w="1055"/>
              <w:gridCol w:w="1927"/>
              <w:gridCol w:w="1086"/>
            </w:tblGrid>
            <w:tr w:rsidR="002F7145" w:rsidRPr="00C57767" w14:paraId="173F9872" w14:textId="77777777" w:rsidTr="002F7145">
              <w:trPr>
                <w:cantSplit/>
                <w:trHeight w:val="278"/>
                <w:jc w:val="center"/>
              </w:trPr>
              <w:tc>
                <w:tcPr>
                  <w:tcW w:w="712" w:type="dxa"/>
                  <w:vMerge w:val="restart"/>
                  <w:vAlign w:val="center"/>
                </w:tcPr>
                <w:p w14:paraId="2516643F" w14:textId="77777777" w:rsidR="002F7145" w:rsidRPr="00C57767" w:rsidRDefault="002F7145" w:rsidP="002F7145">
                  <w:pPr>
                    <w:jc w:val="center"/>
                    <w:rPr>
                      <w:b/>
                      <w:bCs/>
                      <w:i/>
                      <w:iCs/>
                      <w:sz w:val="24"/>
                      <w:szCs w:val="24"/>
                      <w:lang w:bidi="ar-EG"/>
                    </w:rPr>
                  </w:pPr>
                  <w:r w:rsidRPr="00C57767">
                    <w:rPr>
                      <w:b/>
                      <w:bCs/>
                      <w:i/>
                      <w:iCs/>
                      <w:sz w:val="24"/>
                      <w:szCs w:val="24"/>
                      <w:lang w:bidi="ar-EG"/>
                    </w:rPr>
                    <w:t>Code</w:t>
                  </w:r>
                </w:p>
                <w:p w14:paraId="67108D57" w14:textId="77777777" w:rsidR="002F7145" w:rsidRPr="00C57767" w:rsidRDefault="002F7145" w:rsidP="002F7145">
                  <w:pPr>
                    <w:jc w:val="center"/>
                    <w:rPr>
                      <w:b/>
                      <w:bCs/>
                      <w:i/>
                      <w:iCs/>
                      <w:sz w:val="24"/>
                      <w:szCs w:val="24"/>
                      <w:lang w:bidi="ar-EG"/>
                    </w:rPr>
                  </w:pPr>
                  <w:r w:rsidRPr="00C57767">
                    <w:rPr>
                      <w:b/>
                      <w:bCs/>
                      <w:i/>
                      <w:iCs/>
                      <w:sz w:val="24"/>
                      <w:szCs w:val="24"/>
                      <w:lang w:bidi="ar-EG"/>
                    </w:rPr>
                    <w:lastRenderedPageBreak/>
                    <w:t>No.</w:t>
                  </w:r>
                </w:p>
              </w:tc>
              <w:tc>
                <w:tcPr>
                  <w:tcW w:w="1870" w:type="dxa"/>
                  <w:vMerge w:val="restart"/>
                  <w:vAlign w:val="center"/>
                </w:tcPr>
                <w:p w14:paraId="010B3540" w14:textId="77777777" w:rsidR="002F7145" w:rsidRPr="00C57767" w:rsidRDefault="002F7145" w:rsidP="002F7145">
                  <w:pPr>
                    <w:jc w:val="center"/>
                    <w:rPr>
                      <w:b/>
                      <w:bCs/>
                      <w:i/>
                      <w:iCs/>
                      <w:sz w:val="24"/>
                      <w:szCs w:val="24"/>
                      <w:lang w:bidi="ar-EG"/>
                    </w:rPr>
                  </w:pPr>
                  <w:r w:rsidRPr="00C57767">
                    <w:rPr>
                      <w:b/>
                      <w:bCs/>
                      <w:i/>
                      <w:iCs/>
                      <w:sz w:val="24"/>
                      <w:szCs w:val="24"/>
                      <w:lang w:bidi="ar-EG"/>
                    </w:rPr>
                    <w:lastRenderedPageBreak/>
                    <w:t>Course Title</w:t>
                  </w:r>
                </w:p>
              </w:tc>
              <w:tc>
                <w:tcPr>
                  <w:tcW w:w="3185" w:type="dxa"/>
                  <w:gridSpan w:val="2"/>
                  <w:vAlign w:val="center"/>
                </w:tcPr>
                <w:p w14:paraId="26068848" w14:textId="77777777" w:rsidR="002F7145" w:rsidRPr="00C57767" w:rsidRDefault="002F7145" w:rsidP="002F7145">
                  <w:pPr>
                    <w:jc w:val="center"/>
                    <w:rPr>
                      <w:b/>
                      <w:bCs/>
                      <w:i/>
                      <w:iCs/>
                      <w:sz w:val="24"/>
                      <w:szCs w:val="24"/>
                      <w:lang w:bidi="ar-EG"/>
                    </w:rPr>
                  </w:pPr>
                  <w:r w:rsidRPr="00C57767">
                    <w:rPr>
                      <w:b/>
                      <w:bCs/>
                      <w:i/>
                      <w:iCs/>
                      <w:sz w:val="24"/>
                      <w:szCs w:val="24"/>
                      <w:lang w:bidi="ar-EG"/>
                    </w:rPr>
                    <w:t>No. of hours /week</w:t>
                  </w:r>
                </w:p>
              </w:tc>
              <w:tc>
                <w:tcPr>
                  <w:tcW w:w="270" w:type="dxa"/>
                  <w:vMerge w:val="restart"/>
                  <w:vAlign w:val="center"/>
                </w:tcPr>
                <w:p w14:paraId="63A6F631" w14:textId="77777777" w:rsidR="002F7145" w:rsidRPr="00C57767" w:rsidRDefault="002F7145" w:rsidP="002F7145">
                  <w:pPr>
                    <w:jc w:val="center"/>
                    <w:rPr>
                      <w:b/>
                      <w:bCs/>
                      <w:i/>
                      <w:iCs/>
                      <w:sz w:val="24"/>
                      <w:szCs w:val="24"/>
                      <w:lang w:bidi="ar-EG"/>
                    </w:rPr>
                  </w:pPr>
                  <w:r w:rsidRPr="00C57767">
                    <w:rPr>
                      <w:b/>
                      <w:bCs/>
                      <w:i/>
                      <w:iCs/>
                      <w:sz w:val="24"/>
                      <w:szCs w:val="24"/>
                      <w:lang w:bidi="ar-EG"/>
                    </w:rPr>
                    <w:t>Program ILOs Covered (by No.)</w:t>
                  </w:r>
                </w:p>
              </w:tc>
            </w:tr>
            <w:tr w:rsidR="002F7145" w:rsidRPr="00C57767" w14:paraId="0D301837" w14:textId="77777777" w:rsidTr="002F7145">
              <w:trPr>
                <w:cantSplit/>
                <w:trHeight w:val="277"/>
                <w:jc w:val="center"/>
              </w:trPr>
              <w:tc>
                <w:tcPr>
                  <w:tcW w:w="712" w:type="dxa"/>
                  <w:vMerge/>
                  <w:vAlign w:val="center"/>
                </w:tcPr>
                <w:p w14:paraId="7DC81917" w14:textId="77777777" w:rsidR="002F7145" w:rsidRPr="00C57767" w:rsidRDefault="002F7145" w:rsidP="002F7145">
                  <w:pPr>
                    <w:jc w:val="center"/>
                    <w:rPr>
                      <w:b/>
                      <w:bCs/>
                      <w:i/>
                      <w:iCs/>
                      <w:sz w:val="24"/>
                      <w:szCs w:val="24"/>
                      <w:lang w:bidi="ar-EG"/>
                    </w:rPr>
                  </w:pPr>
                </w:p>
              </w:tc>
              <w:tc>
                <w:tcPr>
                  <w:tcW w:w="1870" w:type="dxa"/>
                  <w:vMerge/>
                  <w:vAlign w:val="center"/>
                </w:tcPr>
                <w:p w14:paraId="007772BB" w14:textId="77777777" w:rsidR="002F7145" w:rsidRPr="00C57767" w:rsidRDefault="002F7145" w:rsidP="002F7145">
                  <w:pPr>
                    <w:jc w:val="center"/>
                    <w:rPr>
                      <w:b/>
                      <w:bCs/>
                      <w:i/>
                      <w:iCs/>
                      <w:sz w:val="24"/>
                      <w:szCs w:val="24"/>
                      <w:lang w:bidi="ar-EG"/>
                    </w:rPr>
                  </w:pPr>
                </w:p>
              </w:tc>
              <w:tc>
                <w:tcPr>
                  <w:tcW w:w="1121" w:type="dxa"/>
                  <w:vAlign w:val="center"/>
                </w:tcPr>
                <w:p w14:paraId="01792EA7" w14:textId="77777777" w:rsidR="002F7145" w:rsidRPr="00C57767" w:rsidRDefault="002F7145" w:rsidP="002F7145">
                  <w:pPr>
                    <w:jc w:val="center"/>
                    <w:rPr>
                      <w:b/>
                      <w:bCs/>
                      <w:i/>
                      <w:iCs/>
                      <w:sz w:val="24"/>
                      <w:szCs w:val="24"/>
                      <w:lang w:bidi="ar-EG"/>
                    </w:rPr>
                  </w:pPr>
                  <w:r w:rsidRPr="00C57767">
                    <w:rPr>
                      <w:b/>
                      <w:bCs/>
                      <w:i/>
                      <w:iCs/>
                      <w:sz w:val="24"/>
                      <w:szCs w:val="24"/>
                      <w:lang w:bidi="ar-EG"/>
                    </w:rPr>
                    <w:t>Lectures</w:t>
                  </w:r>
                </w:p>
              </w:tc>
              <w:tc>
                <w:tcPr>
                  <w:tcW w:w="2064" w:type="dxa"/>
                  <w:vAlign w:val="center"/>
                </w:tcPr>
                <w:p w14:paraId="20FF716C" w14:textId="77777777" w:rsidR="002F7145" w:rsidRPr="00C57767" w:rsidRDefault="002F7145" w:rsidP="002F7145">
                  <w:pPr>
                    <w:jc w:val="center"/>
                    <w:rPr>
                      <w:b/>
                      <w:bCs/>
                      <w:i/>
                      <w:iCs/>
                      <w:sz w:val="24"/>
                      <w:szCs w:val="24"/>
                      <w:lang w:val="fr-FR" w:bidi="ar-EG"/>
                    </w:rPr>
                  </w:pPr>
                  <w:r w:rsidRPr="00C57767">
                    <w:rPr>
                      <w:b/>
                      <w:bCs/>
                      <w:i/>
                      <w:iCs/>
                      <w:sz w:val="24"/>
                      <w:szCs w:val="24"/>
                      <w:lang w:bidi="ar-EG"/>
                    </w:rPr>
                    <w:t>Clinical/</w:t>
                  </w:r>
                  <w:r w:rsidRPr="00C57767">
                    <w:rPr>
                      <w:b/>
                      <w:bCs/>
                      <w:i/>
                      <w:iCs/>
                      <w:sz w:val="24"/>
                      <w:szCs w:val="24"/>
                      <w:lang w:val="fr-FR" w:bidi="ar-EG"/>
                    </w:rPr>
                    <w:t>Practical</w:t>
                  </w:r>
                </w:p>
              </w:tc>
              <w:tc>
                <w:tcPr>
                  <w:tcW w:w="270" w:type="dxa"/>
                  <w:vMerge/>
                </w:tcPr>
                <w:p w14:paraId="02AEF66B" w14:textId="77777777" w:rsidR="002F7145" w:rsidRPr="00C57767" w:rsidRDefault="002F7145" w:rsidP="002F7145">
                  <w:pPr>
                    <w:jc w:val="center"/>
                    <w:rPr>
                      <w:b/>
                      <w:bCs/>
                      <w:i/>
                      <w:iCs/>
                      <w:sz w:val="24"/>
                      <w:szCs w:val="24"/>
                      <w:lang w:bidi="ar-EG"/>
                    </w:rPr>
                  </w:pPr>
                </w:p>
              </w:tc>
            </w:tr>
            <w:tr w:rsidR="002F7145" w:rsidRPr="008971AF" w14:paraId="5C0F4A30" w14:textId="77777777" w:rsidTr="002F7145">
              <w:trPr>
                <w:trHeight w:val="431"/>
                <w:jc w:val="center"/>
              </w:trPr>
              <w:tc>
                <w:tcPr>
                  <w:tcW w:w="712" w:type="dxa"/>
                  <w:vAlign w:val="center"/>
                </w:tcPr>
                <w:p w14:paraId="091DADB2" w14:textId="77777777" w:rsidR="002F7145" w:rsidRPr="00C57767" w:rsidRDefault="002F7145" w:rsidP="002F7145">
                  <w:pPr>
                    <w:jc w:val="center"/>
                    <w:rPr>
                      <w:b/>
                      <w:bCs/>
                      <w:sz w:val="24"/>
                      <w:szCs w:val="24"/>
                      <w:lang w:bidi="ar-EG"/>
                    </w:rPr>
                  </w:pPr>
                </w:p>
              </w:tc>
              <w:tc>
                <w:tcPr>
                  <w:tcW w:w="1870" w:type="dxa"/>
                  <w:shd w:val="clear" w:color="auto" w:fill="auto"/>
                  <w:vAlign w:val="center"/>
                </w:tcPr>
                <w:p w14:paraId="529D3EDD" w14:textId="77777777" w:rsidR="002F7145" w:rsidRPr="00C57767" w:rsidRDefault="002F7145" w:rsidP="002F7145">
                  <w:pPr>
                    <w:jc w:val="center"/>
                    <w:rPr>
                      <w:sz w:val="24"/>
                      <w:szCs w:val="24"/>
                      <w:lang w:val="fr-FR" w:bidi="ar-EG"/>
                    </w:rPr>
                  </w:pPr>
                  <w:r w:rsidRPr="00C57767">
                    <w:rPr>
                      <w:color w:val="000000"/>
                      <w:sz w:val="24"/>
                      <w:szCs w:val="24"/>
                    </w:rPr>
                    <w:t>Clinical oncology</w:t>
                  </w:r>
                </w:p>
              </w:tc>
              <w:tc>
                <w:tcPr>
                  <w:tcW w:w="1121" w:type="dxa"/>
                  <w:vAlign w:val="center"/>
                </w:tcPr>
                <w:p w14:paraId="758175DF" w14:textId="77777777" w:rsidR="002F7145" w:rsidRPr="00C57767" w:rsidRDefault="002F7145" w:rsidP="002F7145">
                  <w:pPr>
                    <w:jc w:val="center"/>
                    <w:rPr>
                      <w:sz w:val="24"/>
                      <w:szCs w:val="24"/>
                      <w:lang w:val="fr-FR" w:bidi="ar-EG"/>
                    </w:rPr>
                  </w:pPr>
                  <w:r w:rsidRPr="00C57767">
                    <w:rPr>
                      <w:sz w:val="24"/>
                      <w:szCs w:val="24"/>
                      <w:lang w:val="fr-FR" w:bidi="ar-EG"/>
                    </w:rPr>
                    <w:t>12</w:t>
                  </w:r>
                </w:p>
              </w:tc>
              <w:tc>
                <w:tcPr>
                  <w:tcW w:w="2064" w:type="dxa"/>
                  <w:vAlign w:val="center"/>
                </w:tcPr>
                <w:p w14:paraId="0293D584" w14:textId="77777777" w:rsidR="002F7145" w:rsidRPr="00C57767" w:rsidRDefault="002F7145" w:rsidP="002F7145">
                  <w:pPr>
                    <w:jc w:val="center"/>
                    <w:rPr>
                      <w:sz w:val="24"/>
                      <w:szCs w:val="24"/>
                      <w:lang w:val="fr-FR" w:bidi="ar-EG"/>
                    </w:rPr>
                  </w:pPr>
                  <w:r w:rsidRPr="00C57767">
                    <w:rPr>
                      <w:sz w:val="24"/>
                      <w:szCs w:val="24"/>
                      <w:lang w:val="fr-FR" w:bidi="ar-EG"/>
                    </w:rPr>
                    <w:t>18</w:t>
                  </w:r>
                </w:p>
              </w:tc>
              <w:tc>
                <w:tcPr>
                  <w:tcW w:w="270" w:type="dxa"/>
                  <w:vAlign w:val="center"/>
                </w:tcPr>
                <w:p w14:paraId="7C72D2D6" w14:textId="77777777" w:rsidR="002F7145" w:rsidRPr="00C57767" w:rsidRDefault="002F7145" w:rsidP="002F7145">
                  <w:pPr>
                    <w:rPr>
                      <w:sz w:val="24"/>
                      <w:szCs w:val="24"/>
                      <w:lang w:val="fr-FR" w:bidi="ar-EG"/>
                    </w:rPr>
                  </w:pPr>
                  <w:r w:rsidRPr="00C57767">
                    <w:rPr>
                      <w:sz w:val="24"/>
                      <w:szCs w:val="24"/>
                      <w:lang w:val="fr-FR" w:bidi="ar-EG"/>
                    </w:rPr>
                    <w:t>a.1: a.7 - a.16 : a.19  b.1:b.8 - c.1 : c.10 - d.1:d.7 - e.1:e.3</w:t>
                  </w:r>
                </w:p>
              </w:tc>
            </w:tr>
            <w:tr w:rsidR="002F7145" w:rsidRPr="00C57767" w14:paraId="69943D87" w14:textId="77777777" w:rsidTr="002F7145">
              <w:trPr>
                <w:trHeight w:val="431"/>
                <w:jc w:val="center"/>
              </w:trPr>
              <w:tc>
                <w:tcPr>
                  <w:tcW w:w="712" w:type="dxa"/>
                  <w:vAlign w:val="center"/>
                </w:tcPr>
                <w:p w14:paraId="519DFA50" w14:textId="77777777" w:rsidR="002F7145" w:rsidRPr="00C57767" w:rsidRDefault="002F7145" w:rsidP="002F7145">
                  <w:pPr>
                    <w:jc w:val="center"/>
                    <w:rPr>
                      <w:b/>
                      <w:bCs/>
                      <w:sz w:val="24"/>
                      <w:szCs w:val="24"/>
                      <w:lang w:val="fr-FR" w:bidi="ar-EG"/>
                    </w:rPr>
                  </w:pPr>
                </w:p>
              </w:tc>
              <w:tc>
                <w:tcPr>
                  <w:tcW w:w="1870" w:type="dxa"/>
                  <w:shd w:val="clear" w:color="auto" w:fill="auto"/>
                  <w:vAlign w:val="center"/>
                </w:tcPr>
                <w:p w14:paraId="3498B7F7" w14:textId="77777777" w:rsidR="002F7145" w:rsidRPr="00C57767" w:rsidRDefault="002F7145" w:rsidP="002F7145">
                  <w:pPr>
                    <w:autoSpaceDE w:val="0"/>
                    <w:autoSpaceDN w:val="0"/>
                    <w:adjustRightInd w:val="0"/>
                    <w:spacing w:before="60"/>
                    <w:jc w:val="center"/>
                    <w:rPr>
                      <w:color w:val="000000"/>
                      <w:sz w:val="24"/>
                      <w:szCs w:val="24"/>
                    </w:rPr>
                  </w:pPr>
                  <w:r w:rsidRPr="00C57767">
                    <w:rPr>
                      <w:color w:val="000000"/>
                      <w:sz w:val="24"/>
                      <w:szCs w:val="24"/>
                    </w:rPr>
                    <w:t>Surgery &amp; Internal Medicine</w:t>
                  </w:r>
                </w:p>
              </w:tc>
              <w:tc>
                <w:tcPr>
                  <w:tcW w:w="1121" w:type="dxa"/>
                  <w:vAlign w:val="center"/>
                </w:tcPr>
                <w:p w14:paraId="61D63D98" w14:textId="77777777" w:rsidR="002F7145" w:rsidRPr="00C57767" w:rsidRDefault="002F7145" w:rsidP="002F7145">
                  <w:pPr>
                    <w:jc w:val="center"/>
                    <w:rPr>
                      <w:sz w:val="24"/>
                      <w:szCs w:val="24"/>
                      <w:lang w:val="fr-FR" w:bidi="ar-EG"/>
                    </w:rPr>
                  </w:pPr>
                  <w:r w:rsidRPr="00C57767">
                    <w:rPr>
                      <w:sz w:val="24"/>
                      <w:szCs w:val="24"/>
                      <w:lang w:val="fr-FR" w:bidi="ar-EG"/>
                    </w:rPr>
                    <w:t>2</w:t>
                  </w:r>
                </w:p>
              </w:tc>
              <w:tc>
                <w:tcPr>
                  <w:tcW w:w="2064" w:type="dxa"/>
                  <w:vAlign w:val="center"/>
                </w:tcPr>
                <w:p w14:paraId="7305D944" w14:textId="77777777" w:rsidR="002F7145" w:rsidRPr="00C57767" w:rsidRDefault="002F7145" w:rsidP="002F7145">
                  <w:pPr>
                    <w:jc w:val="center"/>
                    <w:rPr>
                      <w:sz w:val="24"/>
                      <w:szCs w:val="24"/>
                      <w:lang w:val="fr-FR" w:bidi="ar-EG"/>
                    </w:rPr>
                  </w:pPr>
                  <w:r w:rsidRPr="00C57767">
                    <w:rPr>
                      <w:sz w:val="24"/>
                      <w:szCs w:val="24"/>
                      <w:lang w:val="fr-FR" w:bidi="ar-EG"/>
                    </w:rPr>
                    <w:t>2</w:t>
                  </w:r>
                </w:p>
              </w:tc>
              <w:tc>
                <w:tcPr>
                  <w:tcW w:w="270" w:type="dxa"/>
                  <w:vAlign w:val="center"/>
                </w:tcPr>
                <w:p w14:paraId="426CF8DE" w14:textId="77777777" w:rsidR="002F7145" w:rsidRPr="00C57767" w:rsidRDefault="002F7145" w:rsidP="002F7145">
                  <w:pPr>
                    <w:jc w:val="center"/>
                    <w:rPr>
                      <w:sz w:val="24"/>
                      <w:szCs w:val="24"/>
                      <w:lang w:val="fr-FR" w:bidi="ar-EG"/>
                    </w:rPr>
                  </w:pPr>
                  <w:r w:rsidRPr="00C57767">
                    <w:rPr>
                      <w:sz w:val="24"/>
                      <w:szCs w:val="24"/>
                      <w:lang w:val="fr-FR" w:bidi="ar-EG"/>
                    </w:rPr>
                    <w:t>a.9-a.11 - b.3 - c.11 - e1 :e3</w:t>
                  </w:r>
                </w:p>
              </w:tc>
            </w:tr>
            <w:tr w:rsidR="002F7145" w:rsidRPr="00C57767" w14:paraId="076DC92E" w14:textId="77777777" w:rsidTr="002F7145">
              <w:trPr>
                <w:trHeight w:val="546"/>
                <w:jc w:val="center"/>
              </w:trPr>
              <w:tc>
                <w:tcPr>
                  <w:tcW w:w="712" w:type="dxa"/>
                  <w:vAlign w:val="center"/>
                </w:tcPr>
                <w:p w14:paraId="77095EEC" w14:textId="77777777" w:rsidR="002F7145" w:rsidRPr="00C57767" w:rsidRDefault="002F7145" w:rsidP="002F7145">
                  <w:pPr>
                    <w:jc w:val="center"/>
                    <w:rPr>
                      <w:b/>
                      <w:bCs/>
                      <w:sz w:val="24"/>
                      <w:szCs w:val="24"/>
                      <w:lang w:bidi="ar-EG"/>
                    </w:rPr>
                  </w:pPr>
                </w:p>
              </w:tc>
              <w:tc>
                <w:tcPr>
                  <w:tcW w:w="1870" w:type="dxa"/>
                  <w:shd w:val="clear" w:color="auto" w:fill="auto"/>
                  <w:vAlign w:val="center"/>
                </w:tcPr>
                <w:p w14:paraId="3D8B7FBE" w14:textId="77777777" w:rsidR="002F7145" w:rsidRPr="00C57767" w:rsidRDefault="002F7145" w:rsidP="002F7145">
                  <w:pPr>
                    <w:jc w:val="center"/>
                    <w:rPr>
                      <w:sz w:val="24"/>
                      <w:szCs w:val="24"/>
                      <w:lang w:val="fr-FR" w:bidi="ar-EG"/>
                    </w:rPr>
                  </w:pPr>
                  <w:r w:rsidRPr="00C57767">
                    <w:rPr>
                      <w:color w:val="000000"/>
                      <w:sz w:val="24"/>
                      <w:szCs w:val="24"/>
                    </w:rPr>
                    <w:t>Isotopes</w:t>
                  </w:r>
                </w:p>
              </w:tc>
              <w:tc>
                <w:tcPr>
                  <w:tcW w:w="1121" w:type="dxa"/>
                  <w:vAlign w:val="center"/>
                </w:tcPr>
                <w:p w14:paraId="2BB0672E" w14:textId="77777777" w:rsidR="002F7145" w:rsidRPr="00C57767" w:rsidRDefault="002F7145" w:rsidP="002F7145">
                  <w:pPr>
                    <w:jc w:val="center"/>
                    <w:rPr>
                      <w:sz w:val="24"/>
                      <w:szCs w:val="24"/>
                      <w:lang w:val="fr-FR" w:bidi="ar-EG"/>
                    </w:rPr>
                  </w:pPr>
                  <w:r w:rsidRPr="00C57767">
                    <w:rPr>
                      <w:sz w:val="24"/>
                      <w:szCs w:val="24"/>
                      <w:lang w:val="fr-FR" w:bidi="ar-EG"/>
                    </w:rPr>
                    <w:t>2</w:t>
                  </w:r>
                </w:p>
              </w:tc>
              <w:tc>
                <w:tcPr>
                  <w:tcW w:w="2064" w:type="dxa"/>
                  <w:vAlign w:val="center"/>
                </w:tcPr>
                <w:p w14:paraId="29730A4E" w14:textId="77777777" w:rsidR="002F7145" w:rsidRPr="00C57767" w:rsidRDefault="002F7145" w:rsidP="002F7145">
                  <w:pPr>
                    <w:jc w:val="center"/>
                    <w:rPr>
                      <w:sz w:val="24"/>
                      <w:szCs w:val="24"/>
                      <w:lang w:val="fr-FR" w:bidi="ar-EG"/>
                    </w:rPr>
                  </w:pPr>
                  <w:r w:rsidRPr="00C57767">
                    <w:rPr>
                      <w:sz w:val="24"/>
                      <w:szCs w:val="24"/>
                      <w:lang w:val="fr-FR" w:bidi="ar-EG"/>
                    </w:rPr>
                    <w:t>2</w:t>
                  </w:r>
                </w:p>
              </w:tc>
              <w:tc>
                <w:tcPr>
                  <w:tcW w:w="270" w:type="dxa"/>
                  <w:vAlign w:val="center"/>
                </w:tcPr>
                <w:p w14:paraId="3D5F2DD3" w14:textId="77777777" w:rsidR="002F7145" w:rsidRPr="00C57767" w:rsidRDefault="002F7145" w:rsidP="002F7145">
                  <w:pPr>
                    <w:jc w:val="center"/>
                    <w:rPr>
                      <w:sz w:val="24"/>
                      <w:szCs w:val="24"/>
                      <w:lang w:val="fr-FR" w:bidi="ar-EG"/>
                    </w:rPr>
                  </w:pPr>
                  <w:r w:rsidRPr="00C57767">
                    <w:rPr>
                      <w:sz w:val="24"/>
                      <w:szCs w:val="24"/>
                      <w:lang w:val="fr-FR" w:bidi="ar-EG"/>
                    </w:rPr>
                    <w:t>a.6-a.14-a.15</w:t>
                  </w:r>
                </w:p>
              </w:tc>
            </w:tr>
          </w:tbl>
          <w:p w14:paraId="19CB8ECE" w14:textId="77777777" w:rsidR="002F7145" w:rsidRDefault="002F7145" w:rsidP="002F7145">
            <w:pPr>
              <w:rPr>
                <w:sz w:val="24"/>
                <w:szCs w:val="24"/>
              </w:rPr>
            </w:pPr>
          </w:p>
          <w:p w14:paraId="313224F1" w14:textId="77777777" w:rsidR="002F7145" w:rsidRDefault="002F7145" w:rsidP="002F7145">
            <w:pPr>
              <w:rPr>
                <w:sz w:val="24"/>
                <w:szCs w:val="24"/>
              </w:rPr>
            </w:pPr>
          </w:p>
          <w:p w14:paraId="6BBFFC8D" w14:textId="77777777" w:rsidR="002F7145" w:rsidRDefault="002F7145" w:rsidP="002F7145">
            <w:pPr>
              <w:rPr>
                <w:sz w:val="24"/>
                <w:szCs w:val="24"/>
              </w:rPr>
            </w:pPr>
          </w:p>
          <w:p w14:paraId="3F48A69B" w14:textId="77777777" w:rsidR="002F7145" w:rsidRDefault="002F7145" w:rsidP="002F7145">
            <w:pPr>
              <w:rPr>
                <w:sz w:val="24"/>
                <w:szCs w:val="24"/>
              </w:rPr>
            </w:pPr>
          </w:p>
          <w:p w14:paraId="612C6C09" w14:textId="77777777" w:rsidR="002F7145" w:rsidRDefault="002F7145" w:rsidP="002F7145">
            <w:pPr>
              <w:rPr>
                <w:sz w:val="24"/>
                <w:szCs w:val="24"/>
              </w:rPr>
            </w:pPr>
          </w:p>
          <w:p w14:paraId="00398C69" w14:textId="77777777" w:rsidR="002F7145" w:rsidRDefault="002F7145" w:rsidP="002F7145">
            <w:pPr>
              <w:rPr>
                <w:sz w:val="24"/>
                <w:szCs w:val="24"/>
              </w:rPr>
            </w:pPr>
          </w:p>
          <w:p w14:paraId="3ACC4447" w14:textId="77777777" w:rsidR="002F7145" w:rsidRDefault="002F7145" w:rsidP="002F7145">
            <w:pPr>
              <w:rPr>
                <w:sz w:val="24"/>
                <w:szCs w:val="24"/>
              </w:rPr>
            </w:pPr>
          </w:p>
          <w:p w14:paraId="4964311C" w14:textId="77777777" w:rsidR="002F7145" w:rsidRDefault="002F7145" w:rsidP="002F7145">
            <w:pPr>
              <w:rPr>
                <w:sz w:val="24"/>
                <w:szCs w:val="24"/>
              </w:rPr>
            </w:pPr>
          </w:p>
          <w:p w14:paraId="23BCD4D1" w14:textId="77777777" w:rsidR="002F7145" w:rsidRDefault="002F7145" w:rsidP="002F7145">
            <w:pPr>
              <w:rPr>
                <w:sz w:val="24"/>
                <w:szCs w:val="24"/>
              </w:rPr>
            </w:pPr>
          </w:p>
          <w:p w14:paraId="1E3D2102" w14:textId="77777777" w:rsidR="002F7145" w:rsidRDefault="002F7145" w:rsidP="002F7145">
            <w:pPr>
              <w:rPr>
                <w:sz w:val="24"/>
                <w:szCs w:val="24"/>
              </w:rPr>
            </w:pPr>
          </w:p>
          <w:p w14:paraId="2A27FD5B" w14:textId="77777777" w:rsidR="002F7145" w:rsidRPr="00C03299" w:rsidRDefault="002F7145" w:rsidP="002F7145">
            <w:pPr>
              <w:rPr>
                <w:sz w:val="24"/>
                <w:szCs w:val="24"/>
              </w:rPr>
            </w:pPr>
          </w:p>
        </w:tc>
      </w:tr>
    </w:tbl>
    <w:p w14:paraId="3F82927C" w14:textId="77777777" w:rsidR="002F7145" w:rsidRDefault="002F7145" w:rsidP="002F7145">
      <w:pPr>
        <w:spacing w:after="0"/>
        <w:rPr>
          <w:sz w:val="24"/>
          <w:szCs w:val="24"/>
        </w:rPr>
      </w:pPr>
    </w:p>
    <w:p w14:paraId="0F3A6E06" w14:textId="77777777" w:rsidR="002F7145" w:rsidRDefault="002F7145" w:rsidP="002F7145">
      <w:pPr>
        <w:spacing w:after="0"/>
        <w:rPr>
          <w:sz w:val="24"/>
          <w:szCs w:val="24"/>
        </w:rPr>
      </w:pPr>
    </w:p>
    <w:p w14:paraId="4F9BA0E3" w14:textId="77777777" w:rsidR="002F7145" w:rsidRDefault="002F7145" w:rsidP="002F7145">
      <w:pPr>
        <w:spacing w:after="0"/>
        <w:rPr>
          <w:sz w:val="24"/>
          <w:szCs w:val="24"/>
        </w:rPr>
      </w:pPr>
    </w:p>
    <w:p w14:paraId="207813F6" w14:textId="77777777" w:rsidR="002F7145" w:rsidRDefault="002F7145" w:rsidP="002F7145">
      <w:pPr>
        <w:spacing w:after="0"/>
        <w:rPr>
          <w:sz w:val="24"/>
          <w:szCs w:val="24"/>
        </w:rPr>
      </w:pPr>
    </w:p>
    <w:p w14:paraId="39A282A2" w14:textId="77777777" w:rsidR="002F7145" w:rsidRDefault="002F7145" w:rsidP="002F7145">
      <w:pPr>
        <w:spacing w:after="0"/>
        <w:rPr>
          <w:sz w:val="24"/>
          <w:szCs w:val="24"/>
        </w:rPr>
      </w:pPr>
    </w:p>
    <w:tbl>
      <w:tblPr>
        <w:tblStyle w:val="TableGrid"/>
        <w:tblW w:w="10350" w:type="dxa"/>
        <w:tblInd w:w="-252" w:type="dxa"/>
        <w:tblLook w:val="04A0" w:firstRow="1" w:lastRow="0" w:firstColumn="1" w:lastColumn="0" w:noHBand="0" w:noVBand="1"/>
      </w:tblPr>
      <w:tblGrid>
        <w:gridCol w:w="5040"/>
        <w:gridCol w:w="5310"/>
      </w:tblGrid>
      <w:tr w:rsidR="002F7145" w14:paraId="0F1D2A81" w14:textId="77777777" w:rsidTr="002F7145">
        <w:trPr>
          <w:trHeight w:val="1520"/>
        </w:trPr>
        <w:tc>
          <w:tcPr>
            <w:tcW w:w="5040" w:type="dxa"/>
          </w:tcPr>
          <w:p w14:paraId="2A7A5885" w14:textId="77777777" w:rsidR="002F7145" w:rsidRPr="001309BE" w:rsidRDefault="002F7145" w:rsidP="002F7145">
            <w:pPr>
              <w:pStyle w:val="ListParagraph"/>
              <w:numPr>
                <w:ilvl w:val="0"/>
                <w:numId w:val="91"/>
              </w:numPr>
              <w:bidi w:val="0"/>
              <w:spacing w:line="240" w:lineRule="auto"/>
              <w:jc w:val="left"/>
            </w:pPr>
            <w:r w:rsidRPr="001309BE">
              <w:t>Methods of teaching:</w:t>
            </w:r>
          </w:p>
        </w:tc>
        <w:tc>
          <w:tcPr>
            <w:tcW w:w="5310" w:type="dxa"/>
            <w:vMerge w:val="restart"/>
          </w:tcPr>
          <w:p w14:paraId="32A2ADB9" w14:textId="77777777" w:rsidR="002F7145" w:rsidRDefault="002F7145" w:rsidP="002F7145">
            <w:pPr>
              <w:pStyle w:val="ListParagraph"/>
              <w:numPr>
                <w:ilvl w:val="0"/>
                <w:numId w:val="95"/>
              </w:numPr>
              <w:bidi w:val="0"/>
              <w:spacing w:line="240" w:lineRule="auto"/>
              <w:jc w:val="left"/>
              <w:rPr>
                <w:sz w:val="24"/>
                <w:szCs w:val="24"/>
              </w:rPr>
            </w:pPr>
            <w:r>
              <w:rPr>
                <w:sz w:val="24"/>
                <w:szCs w:val="24"/>
              </w:rPr>
              <w:t>General lectures.</w:t>
            </w:r>
          </w:p>
          <w:p w14:paraId="25EF7005" w14:textId="77777777" w:rsidR="002F7145" w:rsidRDefault="002F7145" w:rsidP="002F7145">
            <w:pPr>
              <w:pStyle w:val="ListParagraph"/>
              <w:numPr>
                <w:ilvl w:val="0"/>
                <w:numId w:val="95"/>
              </w:numPr>
              <w:bidi w:val="0"/>
              <w:spacing w:line="240" w:lineRule="auto"/>
              <w:jc w:val="left"/>
              <w:rPr>
                <w:sz w:val="24"/>
                <w:szCs w:val="24"/>
              </w:rPr>
            </w:pPr>
            <w:r>
              <w:rPr>
                <w:sz w:val="24"/>
                <w:szCs w:val="24"/>
              </w:rPr>
              <w:t>Tutorials, seminars, interactive learning: discussions &amp; oral presentations.</w:t>
            </w:r>
          </w:p>
          <w:p w14:paraId="6DA9332D" w14:textId="77777777" w:rsidR="002F7145" w:rsidRPr="0088053B" w:rsidRDefault="002F7145" w:rsidP="002F7145">
            <w:pPr>
              <w:pStyle w:val="ListParagraph"/>
              <w:numPr>
                <w:ilvl w:val="0"/>
                <w:numId w:val="95"/>
              </w:numPr>
              <w:bidi w:val="0"/>
              <w:spacing w:line="240" w:lineRule="auto"/>
              <w:jc w:val="left"/>
              <w:rPr>
                <w:sz w:val="24"/>
                <w:szCs w:val="24"/>
              </w:rPr>
            </w:pPr>
            <w:r w:rsidRPr="0088053B">
              <w:rPr>
                <w:sz w:val="24"/>
                <w:szCs w:val="24"/>
              </w:rPr>
              <w:t>practical sessions</w:t>
            </w:r>
          </w:p>
        </w:tc>
      </w:tr>
      <w:tr w:rsidR="002F7145" w14:paraId="253C7A17" w14:textId="77777777" w:rsidTr="002F7145">
        <w:trPr>
          <w:trHeight w:val="1421"/>
        </w:trPr>
        <w:tc>
          <w:tcPr>
            <w:tcW w:w="5040" w:type="dxa"/>
          </w:tcPr>
          <w:p w14:paraId="6CF452BB" w14:textId="77777777" w:rsidR="002F7145" w:rsidRPr="00F83F83" w:rsidRDefault="002F7145" w:rsidP="002F7145">
            <w:pPr>
              <w:pStyle w:val="ListParagraph"/>
              <w:numPr>
                <w:ilvl w:val="0"/>
                <w:numId w:val="91"/>
              </w:numPr>
              <w:bidi w:val="0"/>
              <w:spacing w:line="240" w:lineRule="auto"/>
              <w:jc w:val="left"/>
            </w:pPr>
            <w:r w:rsidRPr="00F83F83">
              <w:lastRenderedPageBreak/>
              <w:t>Methods of teaching of handicaps</w:t>
            </w:r>
          </w:p>
        </w:tc>
        <w:tc>
          <w:tcPr>
            <w:tcW w:w="5310" w:type="dxa"/>
            <w:vMerge/>
          </w:tcPr>
          <w:p w14:paraId="7416AECA" w14:textId="77777777" w:rsidR="002F7145" w:rsidRDefault="002F7145" w:rsidP="002F7145">
            <w:pPr>
              <w:rPr>
                <w:sz w:val="24"/>
                <w:szCs w:val="24"/>
              </w:rPr>
            </w:pPr>
          </w:p>
        </w:tc>
      </w:tr>
    </w:tbl>
    <w:p w14:paraId="1C247DD4" w14:textId="77777777" w:rsidR="002F7145" w:rsidRDefault="002F7145" w:rsidP="002F7145">
      <w:pPr>
        <w:spacing w:after="0"/>
        <w:rPr>
          <w:sz w:val="24"/>
          <w:szCs w:val="24"/>
        </w:rPr>
      </w:pPr>
    </w:p>
    <w:p w14:paraId="3EFBEDB4" w14:textId="77777777" w:rsidR="002F7145" w:rsidRPr="00F83F83" w:rsidRDefault="002F7145" w:rsidP="002F7145">
      <w:pPr>
        <w:spacing w:after="0"/>
        <w:rPr>
          <w:sz w:val="24"/>
          <w:szCs w:val="24"/>
        </w:rPr>
      </w:pPr>
    </w:p>
    <w:p w14:paraId="61DAFB5D" w14:textId="77777777" w:rsidR="002F7145" w:rsidRPr="001B34BA" w:rsidRDefault="002F7145" w:rsidP="002F7145">
      <w:pPr>
        <w:pStyle w:val="ListParagraph"/>
        <w:numPr>
          <w:ilvl w:val="0"/>
          <w:numId w:val="92"/>
        </w:numPr>
        <w:bidi w:val="0"/>
        <w:spacing w:after="0"/>
        <w:jc w:val="left"/>
      </w:pPr>
      <w:r w:rsidRPr="001B34BA">
        <w:t>Students evaluation and assessment:</w:t>
      </w:r>
    </w:p>
    <w:tbl>
      <w:tblPr>
        <w:tblStyle w:val="TableGrid"/>
        <w:tblW w:w="10350" w:type="dxa"/>
        <w:tblInd w:w="-252" w:type="dxa"/>
        <w:tblLook w:val="04A0" w:firstRow="1" w:lastRow="0" w:firstColumn="1" w:lastColumn="0" w:noHBand="0" w:noVBand="1"/>
      </w:tblPr>
      <w:tblGrid>
        <w:gridCol w:w="3780"/>
        <w:gridCol w:w="6570"/>
      </w:tblGrid>
      <w:tr w:rsidR="002F7145" w14:paraId="664EC6BA" w14:textId="77777777" w:rsidTr="002F7145">
        <w:trPr>
          <w:trHeight w:val="2384"/>
        </w:trPr>
        <w:tc>
          <w:tcPr>
            <w:tcW w:w="3780" w:type="dxa"/>
          </w:tcPr>
          <w:p w14:paraId="28EA0AFC" w14:textId="77777777" w:rsidR="002F7145" w:rsidRDefault="002F7145" w:rsidP="002F7145">
            <w:pPr>
              <w:pStyle w:val="ListParagraph"/>
              <w:numPr>
                <w:ilvl w:val="0"/>
                <w:numId w:val="93"/>
              </w:numPr>
              <w:bidi w:val="0"/>
              <w:spacing w:line="240" w:lineRule="auto"/>
              <w:jc w:val="left"/>
              <w:rPr>
                <w:sz w:val="24"/>
                <w:szCs w:val="24"/>
              </w:rPr>
            </w:pPr>
            <w:r>
              <w:rPr>
                <w:sz w:val="24"/>
                <w:szCs w:val="24"/>
              </w:rPr>
              <w:t>Method of assessment:</w:t>
            </w:r>
          </w:p>
        </w:tc>
        <w:tc>
          <w:tcPr>
            <w:tcW w:w="6570" w:type="dxa"/>
          </w:tcPr>
          <w:p w14:paraId="35B4241D" w14:textId="77777777" w:rsidR="002F7145" w:rsidRDefault="002F7145" w:rsidP="002F7145">
            <w:pPr>
              <w:pStyle w:val="ListParagraph"/>
              <w:ind w:left="0"/>
              <w:rPr>
                <w:sz w:val="24"/>
                <w:szCs w:val="24"/>
              </w:rPr>
            </w:pPr>
            <w:r>
              <w:rPr>
                <w:sz w:val="24"/>
                <w:szCs w:val="24"/>
              </w:rPr>
              <w:t>1-written exam</w:t>
            </w:r>
          </w:p>
          <w:p w14:paraId="5ADA39B6" w14:textId="77777777" w:rsidR="002F7145" w:rsidRDefault="002F7145" w:rsidP="002F7145">
            <w:pPr>
              <w:pStyle w:val="ListParagraph"/>
              <w:ind w:left="0"/>
              <w:rPr>
                <w:sz w:val="24"/>
                <w:szCs w:val="24"/>
              </w:rPr>
            </w:pPr>
            <w:r>
              <w:rPr>
                <w:sz w:val="24"/>
                <w:szCs w:val="24"/>
              </w:rPr>
              <w:t>2-oral exam</w:t>
            </w:r>
          </w:p>
          <w:p w14:paraId="00E4D868" w14:textId="77777777" w:rsidR="002F7145" w:rsidRDefault="002F7145" w:rsidP="002F7145">
            <w:pPr>
              <w:pStyle w:val="ListParagraph"/>
              <w:ind w:left="0"/>
              <w:rPr>
                <w:sz w:val="24"/>
                <w:szCs w:val="24"/>
              </w:rPr>
            </w:pPr>
            <w:r>
              <w:rPr>
                <w:sz w:val="24"/>
                <w:szCs w:val="24"/>
              </w:rPr>
              <w:t>3-clinical exma</w:t>
            </w:r>
          </w:p>
        </w:tc>
      </w:tr>
      <w:tr w:rsidR="002F7145" w14:paraId="30933CFB" w14:textId="77777777" w:rsidTr="002F7145">
        <w:trPr>
          <w:trHeight w:val="2870"/>
        </w:trPr>
        <w:tc>
          <w:tcPr>
            <w:tcW w:w="3780" w:type="dxa"/>
          </w:tcPr>
          <w:p w14:paraId="772AA935" w14:textId="77777777" w:rsidR="002F7145" w:rsidRDefault="002F7145" w:rsidP="002F7145">
            <w:pPr>
              <w:pStyle w:val="ListParagraph"/>
              <w:numPr>
                <w:ilvl w:val="0"/>
                <w:numId w:val="93"/>
              </w:numPr>
              <w:bidi w:val="0"/>
              <w:spacing w:line="240" w:lineRule="auto"/>
              <w:jc w:val="left"/>
              <w:rPr>
                <w:sz w:val="24"/>
                <w:szCs w:val="24"/>
              </w:rPr>
            </w:pPr>
            <w:r>
              <w:rPr>
                <w:sz w:val="24"/>
                <w:szCs w:val="24"/>
              </w:rPr>
              <w:t>Time of assessment</w:t>
            </w:r>
          </w:p>
        </w:tc>
        <w:tc>
          <w:tcPr>
            <w:tcW w:w="6570" w:type="dxa"/>
          </w:tcPr>
          <w:p w14:paraId="3AAA412D" w14:textId="77777777" w:rsidR="002F7145" w:rsidRDefault="002F7145" w:rsidP="002F7145">
            <w:pPr>
              <w:pStyle w:val="ListParagraph"/>
              <w:ind w:left="0"/>
              <w:rPr>
                <w:sz w:val="24"/>
                <w:szCs w:val="24"/>
              </w:rPr>
            </w:pPr>
            <w:r>
              <w:rPr>
                <w:sz w:val="24"/>
                <w:szCs w:val="24"/>
              </w:rPr>
              <w:t>End of course (First part &amp; second part)</w:t>
            </w:r>
          </w:p>
        </w:tc>
      </w:tr>
      <w:tr w:rsidR="002F7145" w14:paraId="30DEA0B7" w14:textId="77777777" w:rsidTr="002F7145">
        <w:trPr>
          <w:trHeight w:val="2051"/>
        </w:trPr>
        <w:tc>
          <w:tcPr>
            <w:tcW w:w="3780" w:type="dxa"/>
          </w:tcPr>
          <w:p w14:paraId="1B9736A9" w14:textId="77777777" w:rsidR="002F7145" w:rsidRDefault="002F7145" w:rsidP="002F7145">
            <w:pPr>
              <w:pStyle w:val="ListParagraph"/>
              <w:numPr>
                <w:ilvl w:val="0"/>
                <w:numId w:val="93"/>
              </w:numPr>
              <w:bidi w:val="0"/>
              <w:spacing w:line="240" w:lineRule="auto"/>
              <w:jc w:val="left"/>
              <w:rPr>
                <w:sz w:val="24"/>
                <w:szCs w:val="24"/>
              </w:rPr>
            </w:pPr>
            <w:r>
              <w:rPr>
                <w:sz w:val="24"/>
                <w:szCs w:val="24"/>
              </w:rPr>
              <w:t>Allocated marks/Distribution</w:t>
            </w:r>
          </w:p>
        </w:tc>
        <w:tc>
          <w:tcPr>
            <w:tcW w:w="6570" w:type="dxa"/>
          </w:tcPr>
          <w:p w14:paraId="1318C432" w14:textId="77777777" w:rsidR="002F7145" w:rsidRDefault="002F7145" w:rsidP="002F7145">
            <w:pPr>
              <w:pStyle w:val="ListParagraph"/>
              <w:ind w:left="0"/>
              <w:rPr>
                <w:sz w:val="24"/>
                <w:szCs w:val="24"/>
              </w:rPr>
            </w:pPr>
            <w:r>
              <w:rPr>
                <w:sz w:val="24"/>
                <w:szCs w:val="24"/>
              </w:rPr>
              <w:t>1-written exam(100+100)</w:t>
            </w:r>
          </w:p>
          <w:p w14:paraId="382B5AA0" w14:textId="77777777" w:rsidR="002F7145" w:rsidRDefault="002F7145" w:rsidP="002F7145">
            <w:pPr>
              <w:pStyle w:val="ListParagraph"/>
              <w:ind w:left="0"/>
              <w:rPr>
                <w:sz w:val="24"/>
                <w:szCs w:val="24"/>
              </w:rPr>
            </w:pPr>
            <w:r>
              <w:rPr>
                <w:sz w:val="24"/>
                <w:szCs w:val="24"/>
              </w:rPr>
              <w:t xml:space="preserve"> 2-oral exam(100)</w:t>
            </w:r>
          </w:p>
          <w:p w14:paraId="72408942" w14:textId="77777777" w:rsidR="002F7145" w:rsidRDefault="002F7145" w:rsidP="002F7145">
            <w:pPr>
              <w:pStyle w:val="ListParagraph"/>
              <w:ind w:left="0"/>
              <w:rPr>
                <w:sz w:val="24"/>
                <w:szCs w:val="24"/>
              </w:rPr>
            </w:pPr>
            <w:r>
              <w:rPr>
                <w:sz w:val="24"/>
                <w:szCs w:val="24"/>
              </w:rPr>
              <w:t>3-clinical exam(100)</w:t>
            </w:r>
          </w:p>
        </w:tc>
      </w:tr>
    </w:tbl>
    <w:p w14:paraId="67C84A25" w14:textId="77777777" w:rsidR="002F7145" w:rsidRDefault="002F7145" w:rsidP="002F7145">
      <w:pPr>
        <w:pStyle w:val="ListParagraph"/>
        <w:spacing w:after="0"/>
        <w:ind w:left="1080"/>
        <w:rPr>
          <w:sz w:val="24"/>
          <w:szCs w:val="24"/>
        </w:rPr>
      </w:pPr>
    </w:p>
    <w:p w14:paraId="09D15A17" w14:textId="77777777" w:rsidR="002F7145" w:rsidRDefault="002F7145" w:rsidP="002F7145">
      <w:pPr>
        <w:pStyle w:val="ListParagraph"/>
        <w:spacing w:after="0"/>
        <w:ind w:left="1080"/>
        <w:rPr>
          <w:sz w:val="24"/>
          <w:szCs w:val="24"/>
        </w:rPr>
      </w:pPr>
    </w:p>
    <w:p w14:paraId="3F79E65E" w14:textId="77777777" w:rsidR="002F7145" w:rsidRDefault="002F7145" w:rsidP="002F7145">
      <w:pPr>
        <w:pStyle w:val="ListParagraph"/>
        <w:spacing w:after="0"/>
        <w:ind w:left="1080"/>
        <w:rPr>
          <w:sz w:val="24"/>
          <w:szCs w:val="24"/>
        </w:rPr>
      </w:pPr>
    </w:p>
    <w:p w14:paraId="42877EF6" w14:textId="77777777" w:rsidR="002F7145" w:rsidRDefault="002F7145" w:rsidP="002F7145">
      <w:pPr>
        <w:pStyle w:val="ListParagraph"/>
        <w:spacing w:after="0"/>
        <w:ind w:left="1080"/>
        <w:rPr>
          <w:sz w:val="24"/>
          <w:szCs w:val="24"/>
        </w:rPr>
      </w:pPr>
    </w:p>
    <w:p w14:paraId="631E82E6" w14:textId="77777777" w:rsidR="002F7145" w:rsidRDefault="002F7145" w:rsidP="002F7145">
      <w:pPr>
        <w:pStyle w:val="ListParagraph"/>
        <w:spacing w:after="0"/>
        <w:ind w:left="1080"/>
        <w:rPr>
          <w:sz w:val="24"/>
          <w:szCs w:val="24"/>
        </w:rPr>
      </w:pPr>
    </w:p>
    <w:p w14:paraId="2490A219" w14:textId="77777777" w:rsidR="002F7145" w:rsidRPr="001B34BA" w:rsidRDefault="002F7145" w:rsidP="002F7145">
      <w:pPr>
        <w:pStyle w:val="ListParagraph"/>
        <w:numPr>
          <w:ilvl w:val="0"/>
          <w:numId w:val="92"/>
        </w:numPr>
        <w:bidi w:val="0"/>
        <w:spacing w:after="0"/>
        <w:jc w:val="left"/>
      </w:pPr>
      <w:r w:rsidRPr="001B34BA">
        <w:t>Teaching books, notebooks, and references:</w:t>
      </w:r>
    </w:p>
    <w:tbl>
      <w:tblPr>
        <w:tblStyle w:val="TableGrid"/>
        <w:tblW w:w="10350" w:type="dxa"/>
        <w:tblInd w:w="-252" w:type="dxa"/>
        <w:tblLook w:val="04A0" w:firstRow="1" w:lastRow="0" w:firstColumn="1" w:lastColumn="0" w:noHBand="0" w:noVBand="1"/>
      </w:tblPr>
      <w:tblGrid>
        <w:gridCol w:w="2723"/>
        <w:gridCol w:w="7627"/>
      </w:tblGrid>
      <w:tr w:rsidR="002F7145" w14:paraId="72E45698" w14:textId="77777777" w:rsidTr="002F7145">
        <w:trPr>
          <w:trHeight w:val="2672"/>
        </w:trPr>
        <w:tc>
          <w:tcPr>
            <w:tcW w:w="2160" w:type="dxa"/>
          </w:tcPr>
          <w:p w14:paraId="5BA76C2D" w14:textId="77777777" w:rsidR="002F7145" w:rsidRPr="001438F8" w:rsidRDefault="002F7145" w:rsidP="002F7145">
            <w:pPr>
              <w:pStyle w:val="ListParagraph"/>
              <w:numPr>
                <w:ilvl w:val="0"/>
                <w:numId w:val="94"/>
              </w:numPr>
              <w:bidi w:val="0"/>
              <w:spacing w:line="240" w:lineRule="auto"/>
              <w:jc w:val="left"/>
              <w:rPr>
                <w:sz w:val="24"/>
                <w:szCs w:val="24"/>
              </w:rPr>
            </w:pPr>
            <w:r>
              <w:rPr>
                <w:sz w:val="24"/>
                <w:szCs w:val="24"/>
              </w:rPr>
              <w:lastRenderedPageBreak/>
              <w:t>Books/</w:t>
            </w:r>
            <w:r w:rsidRPr="001438F8">
              <w:rPr>
                <w:sz w:val="24"/>
                <w:szCs w:val="24"/>
              </w:rPr>
              <w:t>Notebooks:</w:t>
            </w:r>
          </w:p>
          <w:p w14:paraId="40EDE50C" w14:textId="77777777" w:rsidR="002F7145" w:rsidRDefault="002F7145" w:rsidP="002F7145">
            <w:pPr>
              <w:pStyle w:val="ListParagraph"/>
              <w:ind w:left="0"/>
              <w:rPr>
                <w:sz w:val="24"/>
                <w:szCs w:val="24"/>
              </w:rPr>
            </w:pPr>
          </w:p>
          <w:p w14:paraId="0178CA04" w14:textId="77777777" w:rsidR="002F7145" w:rsidRDefault="002F7145" w:rsidP="002F7145">
            <w:pPr>
              <w:pStyle w:val="ListParagraph"/>
              <w:ind w:left="0"/>
              <w:rPr>
                <w:sz w:val="24"/>
                <w:szCs w:val="24"/>
              </w:rPr>
            </w:pPr>
          </w:p>
          <w:p w14:paraId="11EAA7F7" w14:textId="77777777" w:rsidR="002F7145" w:rsidRDefault="002F7145" w:rsidP="002F7145">
            <w:pPr>
              <w:pStyle w:val="ListParagraph"/>
              <w:ind w:left="0"/>
              <w:rPr>
                <w:sz w:val="24"/>
                <w:szCs w:val="24"/>
              </w:rPr>
            </w:pPr>
          </w:p>
          <w:p w14:paraId="723A5E29" w14:textId="77777777" w:rsidR="002F7145" w:rsidRDefault="002F7145" w:rsidP="002F7145">
            <w:pPr>
              <w:pStyle w:val="ListParagraph"/>
              <w:ind w:left="0"/>
              <w:rPr>
                <w:sz w:val="24"/>
                <w:szCs w:val="24"/>
              </w:rPr>
            </w:pPr>
          </w:p>
          <w:p w14:paraId="443B2F69" w14:textId="77777777" w:rsidR="002F7145" w:rsidRDefault="002F7145" w:rsidP="002F7145">
            <w:pPr>
              <w:pStyle w:val="ListParagraph"/>
              <w:numPr>
                <w:ilvl w:val="0"/>
                <w:numId w:val="94"/>
              </w:numPr>
              <w:bidi w:val="0"/>
              <w:spacing w:line="240" w:lineRule="auto"/>
              <w:jc w:val="left"/>
              <w:rPr>
                <w:sz w:val="24"/>
                <w:szCs w:val="24"/>
              </w:rPr>
            </w:pPr>
            <w:r>
              <w:rPr>
                <w:sz w:val="24"/>
                <w:szCs w:val="24"/>
              </w:rPr>
              <w:t>References:</w:t>
            </w:r>
          </w:p>
        </w:tc>
        <w:tc>
          <w:tcPr>
            <w:tcW w:w="8190" w:type="dxa"/>
          </w:tcPr>
          <w:p w14:paraId="2D96AF94" w14:textId="77777777" w:rsidR="002F7145" w:rsidRDefault="002F7145" w:rsidP="002F7145">
            <w:pPr>
              <w:pStyle w:val="ListParagraph"/>
              <w:ind w:left="0"/>
              <w:rPr>
                <w:sz w:val="24"/>
                <w:szCs w:val="24"/>
              </w:rPr>
            </w:pPr>
            <w:r>
              <w:rPr>
                <w:sz w:val="24"/>
                <w:szCs w:val="24"/>
              </w:rPr>
              <w:t>Textbooks of clinical oncology and nuclear medicine(Devita-Perez….)</w:t>
            </w:r>
          </w:p>
          <w:p w14:paraId="08DA91D7" w14:textId="77777777" w:rsidR="002F7145" w:rsidRDefault="002F7145" w:rsidP="002F7145">
            <w:pPr>
              <w:pStyle w:val="ListParagraph"/>
              <w:ind w:left="0"/>
              <w:rPr>
                <w:sz w:val="24"/>
                <w:szCs w:val="24"/>
              </w:rPr>
            </w:pPr>
          </w:p>
          <w:p w14:paraId="4419AD1D" w14:textId="77777777" w:rsidR="002F7145" w:rsidRDefault="002F7145" w:rsidP="002F7145">
            <w:pPr>
              <w:pStyle w:val="ListParagraph"/>
              <w:ind w:left="0"/>
              <w:rPr>
                <w:sz w:val="24"/>
                <w:szCs w:val="24"/>
              </w:rPr>
            </w:pPr>
          </w:p>
          <w:p w14:paraId="2812FA5E" w14:textId="77777777" w:rsidR="002F7145" w:rsidRDefault="002F7145" w:rsidP="002F7145">
            <w:pPr>
              <w:pStyle w:val="ListParagraph"/>
              <w:ind w:left="0"/>
              <w:rPr>
                <w:sz w:val="24"/>
                <w:szCs w:val="24"/>
              </w:rPr>
            </w:pPr>
          </w:p>
          <w:p w14:paraId="7B1BB0E7" w14:textId="77777777" w:rsidR="002F7145" w:rsidRDefault="002F7145" w:rsidP="002F7145">
            <w:pPr>
              <w:pStyle w:val="ListParagraph"/>
              <w:ind w:left="0"/>
              <w:rPr>
                <w:sz w:val="24"/>
                <w:szCs w:val="24"/>
              </w:rPr>
            </w:pPr>
          </w:p>
          <w:p w14:paraId="705E7611" w14:textId="77777777" w:rsidR="002F7145" w:rsidRDefault="002F7145" w:rsidP="002F7145">
            <w:pPr>
              <w:pStyle w:val="ListParagraph"/>
              <w:ind w:left="0"/>
              <w:rPr>
                <w:sz w:val="24"/>
                <w:szCs w:val="24"/>
              </w:rPr>
            </w:pPr>
            <w:r>
              <w:rPr>
                <w:sz w:val="24"/>
                <w:szCs w:val="24"/>
              </w:rPr>
              <w:t>Guidelines and recommendations (ASCO-ESMO-NCCN-RTOG……)</w:t>
            </w:r>
          </w:p>
        </w:tc>
      </w:tr>
    </w:tbl>
    <w:p w14:paraId="3CDAFF21" w14:textId="77777777" w:rsidR="002F7145" w:rsidRDefault="002F7145" w:rsidP="002F7145">
      <w:pPr>
        <w:pStyle w:val="ListParagraph"/>
        <w:spacing w:after="0"/>
        <w:ind w:left="1440"/>
        <w:rPr>
          <w:sz w:val="24"/>
          <w:szCs w:val="24"/>
        </w:rPr>
      </w:pPr>
    </w:p>
    <w:p w14:paraId="387A5CD8" w14:textId="77777777" w:rsidR="002F7145" w:rsidRPr="003A7B70" w:rsidRDefault="002F7145" w:rsidP="002F7145">
      <w:pPr>
        <w:spacing w:after="0"/>
        <w:jc w:val="right"/>
        <w:rPr>
          <w:b/>
          <w:bCs/>
          <w:sz w:val="28"/>
          <w:szCs w:val="28"/>
        </w:rPr>
      </w:pPr>
      <w:r>
        <w:rPr>
          <w:b/>
          <w:bCs/>
          <w:sz w:val="28"/>
          <w:szCs w:val="28"/>
        </w:rPr>
        <w:t xml:space="preserve">                </w:t>
      </w:r>
      <w:r w:rsidRPr="003A7B70">
        <w:rPr>
          <w:b/>
          <w:bCs/>
          <w:sz w:val="28"/>
          <w:szCs w:val="28"/>
        </w:rPr>
        <w:t xml:space="preserve">   Head o</w:t>
      </w:r>
      <w:r>
        <w:rPr>
          <w:b/>
          <w:bCs/>
          <w:sz w:val="28"/>
          <w:szCs w:val="28"/>
        </w:rPr>
        <w:t>f</w:t>
      </w:r>
      <w:r w:rsidRPr="003A7B70">
        <w:rPr>
          <w:b/>
          <w:bCs/>
          <w:sz w:val="28"/>
          <w:szCs w:val="28"/>
        </w:rPr>
        <w:t xml:space="preserve"> Department:</w:t>
      </w:r>
    </w:p>
    <w:p w14:paraId="4948ABBA" w14:textId="77777777" w:rsidR="002F7145" w:rsidRPr="003A7B70" w:rsidRDefault="002F7145" w:rsidP="002F7145">
      <w:pPr>
        <w:spacing w:after="0"/>
        <w:jc w:val="right"/>
        <w:rPr>
          <w:b/>
          <w:bCs/>
          <w:sz w:val="28"/>
          <w:szCs w:val="28"/>
        </w:rPr>
      </w:pPr>
      <w:r>
        <w:rPr>
          <w:b/>
          <w:bCs/>
          <w:sz w:val="28"/>
          <w:szCs w:val="28"/>
        </w:rPr>
        <w:t xml:space="preserve">                   Prof.Dr.Wael Helmy</w:t>
      </w:r>
    </w:p>
    <w:p w14:paraId="03F0CF92" w14:textId="77777777" w:rsidR="002F7145" w:rsidRPr="001309BE" w:rsidRDefault="002F7145" w:rsidP="002F7145">
      <w:pPr>
        <w:pStyle w:val="ListParagraph"/>
        <w:spacing w:after="0"/>
        <w:ind w:left="1440"/>
        <w:rPr>
          <w:b/>
          <w:bCs/>
        </w:rPr>
      </w:pPr>
    </w:p>
    <w:p w14:paraId="2733DEA5" w14:textId="4857D514" w:rsidR="005D66ED" w:rsidRDefault="005D66ED" w:rsidP="005D66ED">
      <w:pPr>
        <w:jc w:val="right"/>
        <w:rPr>
          <w:sz w:val="56"/>
          <w:szCs w:val="56"/>
          <w:rtl/>
          <w:lang w:bidi="ar-EG"/>
        </w:rPr>
      </w:pPr>
    </w:p>
    <w:p w14:paraId="6C962D37" w14:textId="585185B9" w:rsidR="002F7145" w:rsidRDefault="002F7145" w:rsidP="005D66ED">
      <w:pPr>
        <w:jc w:val="right"/>
        <w:rPr>
          <w:sz w:val="56"/>
          <w:szCs w:val="56"/>
          <w:rtl/>
          <w:lang w:bidi="ar-EG"/>
        </w:rPr>
      </w:pPr>
    </w:p>
    <w:p w14:paraId="4A83F607" w14:textId="438252FE" w:rsidR="002F7145" w:rsidRDefault="002F7145" w:rsidP="005D66ED">
      <w:pPr>
        <w:jc w:val="right"/>
        <w:rPr>
          <w:sz w:val="56"/>
          <w:szCs w:val="56"/>
          <w:rtl/>
          <w:lang w:bidi="ar-EG"/>
        </w:rPr>
      </w:pPr>
    </w:p>
    <w:p w14:paraId="79B6BC0D" w14:textId="7259407F" w:rsidR="002F7145" w:rsidRDefault="002F7145" w:rsidP="005D66ED">
      <w:pPr>
        <w:jc w:val="right"/>
        <w:rPr>
          <w:sz w:val="56"/>
          <w:szCs w:val="56"/>
          <w:rtl/>
          <w:lang w:bidi="ar-EG"/>
        </w:rPr>
      </w:pPr>
    </w:p>
    <w:p w14:paraId="650C390D" w14:textId="20F59DBD" w:rsidR="002F7145" w:rsidRDefault="002F7145" w:rsidP="005D66ED">
      <w:pPr>
        <w:jc w:val="right"/>
        <w:rPr>
          <w:sz w:val="56"/>
          <w:szCs w:val="56"/>
          <w:rtl/>
          <w:lang w:bidi="ar-EG"/>
        </w:rPr>
      </w:pPr>
    </w:p>
    <w:p w14:paraId="09B1125D" w14:textId="691A1DD3" w:rsidR="002F7145" w:rsidRDefault="002F7145" w:rsidP="005D66ED">
      <w:pPr>
        <w:jc w:val="right"/>
        <w:rPr>
          <w:sz w:val="56"/>
          <w:szCs w:val="56"/>
          <w:rtl/>
          <w:lang w:bidi="ar-EG"/>
        </w:rPr>
      </w:pPr>
    </w:p>
    <w:p w14:paraId="29F70FA8" w14:textId="06205802" w:rsidR="002F7145" w:rsidRDefault="002F7145" w:rsidP="005D66ED">
      <w:pPr>
        <w:jc w:val="right"/>
        <w:rPr>
          <w:sz w:val="56"/>
          <w:szCs w:val="56"/>
          <w:rtl/>
          <w:lang w:bidi="ar-EG"/>
        </w:rPr>
      </w:pPr>
    </w:p>
    <w:p w14:paraId="21DCEC24" w14:textId="335BE963" w:rsidR="002F7145" w:rsidRDefault="002F7145" w:rsidP="005D66ED">
      <w:pPr>
        <w:jc w:val="right"/>
        <w:rPr>
          <w:sz w:val="56"/>
          <w:szCs w:val="56"/>
          <w:rtl/>
          <w:lang w:bidi="ar-EG"/>
        </w:rPr>
      </w:pPr>
    </w:p>
    <w:p w14:paraId="6815394E" w14:textId="114443F9" w:rsidR="002F7145" w:rsidRDefault="002F7145" w:rsidP="005D66ED">
      <w:pPr>
        <w:jc w:val="right"/>
        <w:rPr>
          <w:sz w:val="56"/>
          <w:szCs w:val="56"/>
          <w:rtl/>
          <w:lang w:bidi="ar-EG"/>
        </w:rPr>
      </w:pPr>
    </w:p>
    <w:p w14:paraId="02F06ABF" w14:textId="5C3BD935" w:rsidR="002F7145" w:rsidRDefault="002F7145" w:rsidP="005D66ED">
      <w:pPr>
        <w:jc w:val="right"/>
        <w:rPr>
          <w:sz w:val="56"/>
          <w:szCs w:val="56"/>
          <w:rtl/>
          <w:lang w:bidi="ar-EG"/>
        </w:rPr>
      </w:pPr>
    </w:p>
    <w:p w14:paraId="468936EE" w14:textId="77777777" w:rsidR="002F7145" w:rsidRDefault="002F7145" w:rsidP="002F7145">
      <w:pPr>
        <w:spacing w:after="0" w:line="240" w:lineRule="auto"/>
        <w:rPr>
          <w:sz w:val="28"/>
          <w:szCs w:val="28"/>
          <w:rtl/>
        </w:rPr>
      </w:pPr>
    </w:p>
    <w:p w14:paraId="190D1BEF" w14:textId="77777777" w:rsidR="002F7145" w:rsidRDefault="002F7145" w:rsidP="002F7145">
      <w:pPr>
        <w:spacing w:after="0" w:line="240" w:lineRule="auto"/>
        <w:rPr>
          <w:sz w:val="28"/>
          <w:szCs w:val="28"/>
          <w:rtl/>
        </w:rPr>
      </w:pPr>
    </w:p>
    <w:p w14:paraId="26F560A4" w14:textId="77777777" w:rsidR="002F7145" w:rsidRDefault="002F7145" w:rsidP="002F7145">
      <w:pPr>
        <w:spacing w:after="0" w:line="240" w:lineRule="auto"/>
        <w:rPr>
          <w:sz w:val="28"/>
          <w:szCs w:val="28"/>
          <w:rtl/>
        </w:rPr>
      </w:pPr>
    </w:p>
    <w:p w14:paraId="2E892BA0" w14:textId="77777777" w:rsidR="002F7145" w:rsidRDefault="002F7145" w:rsidP="002F7145">
      <w:pPr>
        <w:spacing w:after="0" w:line="240" w:lineRule="auto"/>
        <w:rPr>
          <w:sz w:val="28"/>
          <w:szCs w:val="28"/>
          <w:rtl/>
        </w:rPr>
      </w:pPr>
    </w:p>
    <w:p w14:paraId="5F5B6DDE" w14:textId="77777777" w:rsidR="002F7145" w:rsidRDefault="002F7145" w:rsidP="002F7145">
      <w:pPr>
        <w:spacing w:after="0" w:line="240" w:lineRule="auto"/>
        <w:rPr>
          <w:sz w:val="28"/>
          <w:szCs w:val="28"/>
          <w:rtl/>
        </w:rPr>
      </w:pPr>
    </w:p>
    <w:p w14:paraId="5192C832" w14:textId="77777777" w:rsidR="002F7145" w:rsidRDefault="002F7145" w:rsidP="002F7145">
      <w:pPr>
        <w:spacing w:after="0" w:line="240" w:lineRule="auto"/>
        <w:rPr>
          <w:sz w:val="28"/>
          <w:szCs w:val="28"/>
          <w:rtl/>
        </w:rPr>
      </w:pPr>
    </w:p>
    <w:p w14:paraId="07170B3F" w14:textId="77777777" w:rsidR="002F7145" w:rsidRDefault="002F7145" w:rsidP="002F7145">
      <w:pPr>
        <w:spacing w:after="0" w:line="240" w:lineRule="auto"/>
        <w:rPr>
          <w:sz w:val="28"/>
          <w:szCs w:val="28"/>
          <w:rtl/>
        </w:rPr>
      </w:pPr>
    </w:p>
    <w:p w14:paraId="1A1724A4" w14:textId="77777777" w:rsidR="002F7145" w:rsidRDefault="002F7145" w:rsidP="002F7145">
      <w:pPr>
        <w:spacing w:after="0" w:line="240" w:lineRule="auto"/>
        <w:rPr>
          <w:sz w:val="28"/>
          <w:szCs w:val="28"/>
          <w:rtl/>
        </w:rPr>
      </w:pPr>
    </w:p>
    <w:p w14:paraId="04E55643" w14:textId="77777777" w:rsidR="002F7145" w:rsidRDefault="002F7145" w:rsidP="002F7145">
      <w:pPr>
        <w:spacing w:after="0" w:line="240" w:lineRule="auto"/>
        <w:rPr>
          <w:sz w:val="28"/>
          <w:szCs w:val="28"/>
          <w:rtl/>
        </w:rPr>
      </w:pPr>
    </w:p>
    <w:p w14:paraId="6D2B0208" w14:textId="77777777" w:rsidR="002F7145" w:rsidRDefault="002F7145" w:rsidP="002F7145">
      <w:pPr>
        <w:spacing w:after="0" w:line="240" w:lineRule="auto"/>
        <w:rPr>
          <w:sz w:val="28"/>
          <w:szCs w:val="28"/>
          <w:rtl/>
        </w:rPr>
      </w:pPr>
    </w:p>
    <w:p w14:paraId="25F9E7DE" w14:textId="77777777" w:rsidR="002F7145" w:rsidRDefault="002F7145" w:rsidP="002F7145">
      <w:pPr>
        <w:spacing w:after="0" w:line="240" w:lineRule="auto"/>
        <w:rPr>
          <w:sz w:val="28"/>
          <w:szCs w:val="28"/>
          <w:rtl/>
        </w:rPr>
      </w:pPr>
    </w:p>
    <w:p w14:paraId="7F40E5F8" w14:textId="77777777" w:rsidR="002F7145" w:rsidRDefault="002F7145" w:rsidP="002F7145">
      <w:pPr>
        <w:spacing w:after="0" w:line="240" w:lineRule="auto"/>
        <w:rPr>
          <w:sz w:val="28"/>
          <w:szCs w:val="28"/>
          <w:rtl/>
        </w:rPr>
      </w:pPr>
    </w:p>
    <w:p w14:paraId="77C34F61" w14:textId="77777777" w:rsidR="002F7145" w:rsidRDefault="002F7145" w:rsidP="002F7145">
      <w:pPr>
        <w:spacing w:after="0" w:line="240" w:lineRule="auto"/>
        <w:rPr>
          <w:sz w:val="28"/>
          <w:szCs w:val="28"/>
          <w:rtl/>
        </w:rPr>
      </w:pPr>
    </w:p>
    <w:p w14:paraId="1AC938D9" w14:textId="77777777" w:rsidR="002F7145" w:rsidRDefault="002F7145" w:rsidP="002F7145">
      <w:pPr>
        <w:spacing w:after="0" w:line="240" w:lineRule="auto"/>
        <w:rPr>
          <w:sz w:val="28"/>
          <w:szCs w:val="28"/>
          <w:rtl/>
        </w:rPr>
      </w:pPr>
    </w:p>
    <w:p w14:paraId="34969302" w14:textId="77777777" w:rsidR="002F7145" w:rsidRDefault="002F7145" w:rsidP="002F7145">
      <w:pPr>
        <w:spacing w:after="0" w:line="240" w:lineRule="auto"/>
        <w:rPr>
          <w:sz w:val="28"/>
          <w:szCs w:val="28"/>
          <w:rtl/>
        </w:rPr>
      </w:pPr>
    </w:p>
    <w:p w14:paraId="0F9273B8" w14:textId="77777777" w:rsidR="002F7145" w:rsidRDefault="002F7145" w:rsidP="002F7145">
      <w:pPr>
        <w:spacing w:after="0" w:line="240" w:lineRule="auto"/>
        <w:rPr>
          <w:sz w:val="28"/>
          <w:szCs w:val="28"/>
          <w:rtl/>
        </w:rPr>
      </w:pPr>
    </w:p>
    <w:p w14:paraId="006E11F8" w14:textId="77777777" w:rsidR="002F7145" w:rsidRDefault="002F7145" w:rsidP="002F7145">
      <w:pPr>
        <w:spacing w:after="0" w:line="240" w:lineRule="auto"/>
        <w:rPr>
          <w:sz w:val="28"/>
          <w:szCs w:val="28"/>
          <w:rtl/>
        </w:rPr>
      </w:pPr>
    </w:p>
    <w:p w14:paraId="19B40C72" w14:textId="77777777" w:rsidR="002F7145" w:rsidRDefault="002F7145" w:rsidP="002F7145">
      <w:pPr>
        <w:spacing w:after="0" w:line="240" w:lineRule="auto"/>
        <w:rPr>
          <w:sz w:val="28"/>
          <w:szCs w:val="28"/>
          <w:rtl/>
        </w:rPr>
      </w:pPr>
    </w:p>
    <w:p w14:paraId="2B4E317B" w14:textId="77777777" w:rsidR="002F7145" w:rsidRDefault="002F7145" w:rsidP="002F7145">
      <w:pPr>
        <w:spacing w:after="0" w:line="240" w:lineRule="auto"/>
        <w:rPr>
          <w:sz w:val="28"/>
          <w:szCs w:val="28"/>
          <w:rtl/>
        </w:rPr>
      </w:pPr>
    </w:p>
    <w:p w14:paraId="71CD0646" w14:textId="77777777" w:rsidR="002F7145" w:rsidRPr="004A0ED3" w:rsidRDefault="002F7145" w:rsidP="002F7145">
      <w:pPr>
        <w:jc w:val="center"/>
        <w:rPr>
          <w:b/>
          <w:bCs/>
          <w:sz w:val="44"/>
          <w:szCs w:val="44"/>
        </w:rPr>
      </w:pPr>
      <w:r w:rsidRPr="004A0ED3">
        <w:rPr>
          <w:b/>
          <w:bCs/>
          <w:sz w:val="44"/>
          <w:szCs w:val="44"/>
        </w:rPr>
        <w:t>1</w:t>
      </w:r>
      <w:r>
        <w:rPr>
          <w:rFonts w:hint="cs"/>
          <w:b/>
          <w:bCs/>
          <w:sz w:val="44"/>
          <w:szCs w:val="44"/>
          <w:rtl/>
        </w:rPr>
        <w:t>7</w:t>
      </w:r>
      <w:r w:rsidRPr="004A0ED3">
        <w:rPr>
          <w:b/>
          <w:bCs/>
          <w:sz w:val="44"/>
          <w:szCs w:val="44"/>
        </w:rPr>
        <w:t>.</w:t>
      </w:r>
      <w:r w:rsidRPr="004A0ED3">
        <w:rPr>
          <w:b/>
          <w:bCs/>
          <w:sz w:val="24"/>
          <w:szCs w:val="24"/>
        </w:rPr>
        <w:t xml:space="preserve"> </w:t>
      </w:r>
      <w:r w:rsidRPr="004A0ED3">
        <w:rPr>
          <w:b/>
          <w:bCs/>
          <w:sz w:val="44"/>
          <w:szCs w:val="44"/>
        </w:rPr>
        <w:t>M</w:t>
      </w:r>
      <w:r>
        <w:rPr>
          <w:b/>
          <w:bCs/>
          <w:sz w:val="44"/>
          <w:szCs w:val="44"/>
        </w:rPr>
        <w:t>D</w:t>
      </w:r>
      <w:r w:rsidRPr="004A0ED3">
        <w:rPr>
          <w:b/>
          <w:bCs/>
          <w:sz w:val="44"/>
          <w:szCs w:val="44"/>
        </w:rPr>
        <w:t xml:space="preserve"> Degree Course Specification</w:t>
      </w:r>
      <w:r w:rsidRPr="004A0ED3">
        <w:rPr>
          <w:rFonts w:hint="cs"/>
          <w:b/>
          <w:bCs/>
          <w:sz w:val="44"/>
          <w:szCs w:val="44"/>
          <w:rtl/>
        </w:rPr>
        <w:t xml:space="preserve"> </w:t>
      </w:r>
      <w:r w:rsidRPr="004A0ED3">
        <w:rPr>
          <w:b/>
          <w:bCs/>
          <w:sz w:val="44"/>
          <w:szCs w:val="44"/>
        </w:rPr>
        <w:t>2020/2021</w:t>
      </w:r>
    </w:p>
    <w:p w14:paraId="617691AB" w14:textId="77777777" w:rsidR="002F7145" w:rsidRDefault="002F7145" w:rsidP="002F7145">
      <w:pPr>
        <w:spacing w:after="0" w:line="240" w:lineRule="auto"/>
        <w:rPr>
          <w:sz w:val="28"/>
          <w:szCs w:val="28"/>
          <w:rtl/>
        </w:rPr>
      </w:pPr>
    </w:p>
    <w:p w14:paraId="1CBF3473" w14:textId="77777777" w:rsidR="002F7145" w:rsidRDefault="002F7145" w:rsidP="002F7145">
      <w:pPr>
        <w:spacing w:after="0" w:line="240" w:lineRule="auto"/>
        <w:rPr>
          <w:sz w:val="28"/>
          <w:szCs w:val="28"/>
          <w:rtl/>
        </w:rPr>
      </w:pPr>
    </w:p>
    <w:p w14:paraId="6E4BE5C2" w14:textId="77777777" w:rsidR="002F7145" w:rsidRDefault="002F7145" w:rsidP="002F7145">
      <w:pPr>
        <w:spacing w:after="0" w:line="240" w:lineRule="auto"/>
        <w:rPr>
          <w:sz w:val="28"/>
          <w:szCs w:val="28"/>
          <w:rtl/>
        </w:rPr>
      </w:pPr>
    </w:p>
    <w:p w14:paraId="70BA3657" w14:textId="77777777" w:rsidR="002F7145" w:rsidRDefault="002F7145" w:rsidP="002F7145">
      <w:pPr>
        <w:spacing w:after="0" w:line="240" w:lineRule="auto"/>
        <w:rPr>
          <w:sz w:val="28"/>
          <w:szCs w:val="28"/>
          <w:rtl/>
        </w:rPr>
      </w:pPr>
    </w:p>
    <w:p w14:paraId="32C392FB" w14:textId="77777777" w:rsidR="002F7145" w:rsidRDefault="002F7145" w:rsidP="002F7145">
      <w:pPr>
        <w:spacing w:after="0" w:line="240" w:lineRule="auto"/>
        <w:rPr>
          <w:sz w:val="28"/>
          <w:szCs w:val="28"/>
          <w:rtl/>
        </w:rPr>
      </w:pPr>
    </w:p>
    <w:p w14:paraId="13EA65E7" w14:textId="77777777" w:rsidR="002F7145" w:rsidRDefault="002F7145" w:rsidP="002F7145">
      <w:pPr>
        <w:spacing w:after="0" w:line="240" w:lineRule="auto"/>
        <w:rPr>
          <w:sz w:val="28"/>
          <w:szCs w:val="28"/>
          <w:rtl/>
        </w:rPr>
      </w:pPr>
    </w:p>
    <w:p w14:paraId="225403AB" w14:textId="77777777" w:rsidR="002F7145" w:rsidRDefault="002F7145" w:rsidP="002F7145">
      <w:pPr>
        <w:spacing w:after="0" w:line="240" w:lineRule="auto"/>
        <w:rPr>
          <w:sz w:val="28"/>
          <w:szCs w:val="28"/>
          <w:rtl/>
        </w:rPr>
      </w:pPr>
    </w:p>
    <w:p w14:paraId="0C1D8C2B" w14:textId="77777777" w:rsidR="002F7145" w:rsidRDefault="002F7145" w:rsidP="002F7145">
      <w:pPr>
        <w:spacing w:after="0" w:line="240" w:lineRule="auto"/>
        <w:rPr>
          <w:sz w:val="28"/>
          <w:szCs w:val="28"/>
          <w:rtl/>
        </w:rPr>
      </w:pPr>
    </w:p>
    <w:p w14:paraId="64970750" w14:textId="77777777" w:rsidR="002F7145" w:rsidRDefault="002F7145" w:rsidP="002F7145">
      <w:pPr>
        <w:spacing w:after="0" w:line="240" w:lineRule="auto"/>
        <w:rPr>
          <w:sz w:val="28"/>
          <w:szCs w:val="28"/>
          <w:rtl/>
        </w:rPr>
      </w:pPr>
    </w:p>
    <w:p w14:paraId="11008306" w14:textId="77777777" w:rsidR="002F7145" w:rsidRDefault="002F7145" w:rsidP="002F7145">
      <w:pPr>
        <w:spacing w:after="0" w:line="240" w:lineRule="auto"/>
        <w:rPr>
          <w:sz w:val="28"/>
          <w:szCs w:val="28"/>
          <w:rtl/>
        </w:rPr>
      </w:pPr>
    </w:p>
    <w:p w14:paraId="5BAF336D" w14:textId="77777777" w:rsidR="002F7145" w:rsidRDefault="002F7145" w:rsidP="002F7145">
      <w:pPr>
        <w:spacing w:after="0" w:line="240" w:lineRule="auto"/>
        <w:rPr>
          <w:sz w:val="28"/>
          <w:szCs w:val="28"/>
          <w:rtl/>
        </w:rPr>
      </w:pPr>
    </w:p>
    <w:p w14:paraId="6B54C9EA" w14:textId="77777777" w:rsidR="002F7145" w:rsidRDefault="002F7145" w:rsidP="002F7145">
      <w:pPr>
        <w:spacing w:after="0" w:line="240" w:lineRule="auto"/>
        <w:rPr>
          <w:sz w:val="28"/>
          <w:szCs w:val="28"/>
          <w:rtl/>
        </w:rPr>
      </w:pPr>
    </w:p>
    <w:p w14:paraId="2ED316BC" w14:textId="77777777" w:rsidR="002F7145" w:rsidRDefault="002F7145" w:rsidP="002F7145">
      <w:pPr>
        <w:spacing w:after="0" w:line="240" w:lineRule="auto"/>
        <w:rPr>
          <w:sz w:val="28"/>
          <w:szCs w:val="28"/>
          <w:rtl/>
        </w:rPr>
      </w:pPr>
    </w:p>
    <w:p w14:paraId="731C0688" w14:textId="77777777" w:rsidR="002F7145" w:rsidRDefault="002F7145" w:rsidP="002F7145">
      <w:pPr>
        <w:spacing w:after="0" w:line="240" w:lineRule="auto"/>
        <w:rPr>
          <w:sz w:val="28"/>
          <w:szCs w:val="28"/>
          <w:rtl/>
        </w:rPr>
      </w:pPr>
    </w:p>
    <w:p w14:paraId="15338040" w14:textId="77777777" w:rsidR="002F7145" w:rsidRDefault="002F7145" w:rsidP="002F7145">
      <w:pPr>
        <w:spacing w:after="0" w:line="240" w:lineRule="auto"/>
        <w:rPr>
          <w:sz w:val="28"/>
          <w:szCs w:val="28"/>
        </w:rPr>
      </w:pPr>
    </w:p>
    <w:p w14:paraId="73CBE001" w14:textId="77777777" w:rsidR="002F7145" w:rsidRDefault="002F7145" w:rsidP="002F7145">
      <w:pPr>
        <w:spacing w:after="0" w:line="240" w:lineRule="auto"/>
        <w:rPr>
          <w:sz w:val="28"/>
          <w:szCs w:val="28"/>
        </w:rPr>
      </w:pPr>
    </w:p>
    <w:p w14:paraId="6F5D6E83" w14:textId="77777777" w:rsidR="002F7145" w:rsidRDefault="002F7145" w:rsidP="002F7145">
      <w:pPr>
        <w:spacing w:after="0" w:line="240" w:lineRule="auto"/>
        <w:rPr>
          <w:sz w:val="28"/>
          <w:szCs w:val="28"/>
        </w:rPr>
      </w:pPr>
    </w:p>
    <w:p w14:paraId="6E658402" w14:textId="77777777" w:rsidR="002F7145" w:rsidRDefault="002F7145" w:rsidP="002F7145">
      <w:pPr>
        <w:spacing w:after="0" w:line="240" w:lineRule="auto"/>
        <w:rPr>
          <w:sz w:val="28"/>
          <w:szCs w:val="28"/>
        </w:rPr>
      </w:pPr>
    </w:p>
    <w:p w14:paraId="47863AA2" w14:textId="77777777" w:rsidR="002F7145" w:rsidRDefault="002F7145" w:rsidP="002F7145">
      <w:pPr>
        <w:pStyle w:val="Heading2"/>
        <w:numPr>
          <w:ilvl w:val="0"/>
          <w:numId w:val="0"/>
        </w:numPr>
        <w:ind w:left="576" w:hanging="576"/>
        <w:jc w:val="center"/>
        <w:rPr>
          <w:lang w:bidi="ar-EG"/>
        </w:rPr>
      </w:pPr>
      <w:r w:rsidRPr="00331D88">
        <w:rPr>
          <w:rFonts w:ascii="Courier New" w:hAnsi="Courier New" w:cs="Courier New"/>
          <w:sz w:val="56"/>
          <w:szCs w:val="56"/>
          <w:rtl/>
          <w:lang w:bidi="ar-EG"/>
        </w:rPr>
        <w:lastRenderedPageBreak/>
        <w:t>السياسة</w:t>
      </w:r>
    </w:p>
    <w:p w14:paraId="03844713" w14:textId="77777777" w:rsidR="002F7145" w:rsidRPr="004C6ACA" w:rsidRDefault="002F7145" w:rsidP="002F7145">
      <w:pPr>
        <w:pStyle w:val="Heading2"/>
        <w:numPr>
          <w:ilvl w:val="0"/>
          <w:numId w:val="0"/>
        </w:numPr>
        <w:ind w:left="576" w:hanging="576"/>
        <w:rPr>
          <w:u w:val="single"/>
          <w:rtl/>
          <w:lang w:bidi="ar-EG"/>
        </w:rPr>
      </w:pPr>
      <w:r w:rsidRPr="004C6ACA">
        <w:rPr>
          <w:u w:val="single"/>
          <w:rtl/>
          <w:lang w:bidi="ar-EG"/>
        </w:rPr>
        <w:t>مقدم</w:t>
      </w:r>
      <w:r w:rsidRPr="004C6ACA">
        <w:rPr>
          <w:rFonts w:hint="cs"/>
          <w:u w:val="single"/>
          <w:rtl/>
          <w:lang w:bidi="ar-EG"/>
        </w:rPr>
        <w:t>ه</w:t>
      </w:r>
    </w:p>
    <w:p w14:paraId="04A75ECD" w14:textId="77777777" w:rsidR="002F7145" w:rsidRPr="004C6ACA" w:rsidRDefault="002F7145" w:rsidP="002F7145">
      <w:pPr>
        <w:bidi/>
        <w:jc w:val="both"/>
        <w:rPr>
          <w:sz w:val="28"/>
          <w:szCs w:val="28"/>
          <w:rtl/>
        </w:rPr>
      </w:pPr>
      <w:r w:rsidRPr="004C6ACA">
        <w:rPr>
          <w:sz w:val="28"/>
          <w:szCs w:val="28"/>
          <w:rtl/>
        </w:rPr>
        <w:t>المؤشر: الرابع :نواتج التعلم لكل برنامج تعليمى تتسق مع مقرراته الدراسية وتوصيف المقررات يوضح طرق التدريس والتقويم التى تحقق نواتج التعلم</w:t>
      </w:r>
    </w:p>
    <w:p w14:paraId="23EC891C" w14:textId="77777777" w:rsidR="002F7145" w:rsidRPr="004C6ACA" w:rsidRDefault="002F7145" w:rsidP="002F7145">
      <w:pPr>
        <w:bidi/>
        <w:jc w:val="both"/>
        <w:rPr>
          <w:sz w:val="28"/>
          <w:szCs w:val="28"/>
          <w:rtl/>
        </w:rPr>
      </w:pPr>
      <w:r w:rsidRPr="004C6ACA">
        <w:rPr>
          <w:sz w:val="28"/>
          <w:szCs w:val="28"/>
          <w:rtl/>
        </w:rPr>
        <w:t>الخامس: البرامج التعليمية والمقررات الدراسية يتم مراجعتها بصورة دورية بمشاركة المراجعين الداخليين والخارجيين.</w:t>
      </w:r>
    </w:p>
    <w:p w14:paraId="4454B836" w14:textId="77777777" w:rsidR="002F7145" w:rsidRPr="00161871" w:rsidRDefault="002F7145" w:rsidP="002F7145">
      <w:pPr>
        <w:pStyle w:val="Heading2"/>
        <w:numPr>
          <w:ilvl w:val="0"/>
          <w:numId w:val="0"/>
        </w:numPr>
        <w:ind w:left="576" w:hanging="576"/>
        <w:rPr>
          <w:rtl/>
          <w:lang w:bidi="ar-EG"/>
        </w:rPr>
      </w:pPr>
      <w:r>
        <w:rPr>
          <w:rFonts w:hint="cs"/>
          <w:u w:val="single"/>
          <w:rtl/>
          <w:lang w:bidi="ar-EG"/>
        </w:rPr>
        <w:t>ا</w:t>
      </w:r>
      <w:r>
        <w:rPr>
          <w:u w:val="single"/>
          <w:rtl/>
          <w:lang w:bidi="ar-EG"/>
        </w:rPr>
        <w:t>ل</w:t>
      </w:r>
      <w:r>
        <w:rPr>
          <w:rFonts w:hint="cs"/>
          <w:u w:val="single"/>
          <w:rtl/>
          <w:lang w:bidi="ar-EG"/>
        </w:rPr>
        <w:t>إ</w:t>
      </w:r>
      <w:r w:rsidRPr="004C6ACA">
        <w:rPr>
          <w:u w:val="single"/>
          <w:rtl/>
          <w:lang w:bidi="ar-EG"/>
        </w:rPr>
        <w:t>جراءات: (المعايير الاكاديمية والبرامج التعليمية</w:t>
      </w:r>
      <w:r w:rsidRPr="00161871">
        <w:rPr>
          <w:rtl/>
          <w:lang w:bidi="ar-EG"/>
        </w:rPr>
        <w:t>)</w:t>
      </w:r>
    </w:p>
    <w:p w14:paraId="012BBC93" w14:textId="77777777" w:rsidR="002F7145" w:rsidRPr="004C6ACA" w:rsidRDefault="002F7145" w:rsidP="002F7145">
      <w:pPr>
        <w:bidi/>
        <w:jc w:val="both"/>
        <w:rPr>
          <w:sz w:val="28"/>
          <w:szCs w:val="28"/>
          <w:rtl/>
        </w:rPr>
      </w:pPr>
      <w:r w:rsidRPr="004C6ACA">
        <w:rPr>
          <w:b/>
          <w:bCs/>
          <w:sz w:val="28"/>
          <w:szCs w:val="28"/>
          <w:u w:val="single"/>
          <w:rtl/>
        </w:rPr>
        <w:t>المسؤول</w:t>
      </w:r>
      <w:r>
        <w:rPr>
          <w:rFonts w:hint="cs"/>
          <w:b/>
          <w:bCs/>
          <w:sz w:val="28"/>
          <w:szCs w:val="28"/>
          <w:u w:val="single"/>
          <w:rtl/>
        </w:rPr>
        <w:t>:</w:t>
      </w:r>
      <w:r w:rsidRPr="004C6ACA">
        <w:rPr>
          <w:sz w:val="28"/>
          <w:szCs w:val="28"/>
          <w:rtl/>
        </w:rPr>
        <w:t xml:space="preserve"> لجنه المقررات الدراسيه لمرحله البكالوريوس بالقسم</w:t>
      </w:r>
    </w:p>
    <w:p w14:paraId="05EDF56C" w14:textId="77777777" w:rsidR="002F7145" w:rsidRPr="004C6ACA" w:rsidRDefault="002F7145" w:rsidP="002F7145">
      <w:pPr>
        <w:bidi/>
        <w:jc w:val="both"/>
        <w:rPr>
          <w:sz w:val="28"/>
          <w:szCs w:val="28"/>
        </w:rPr>
      </w:pPr>
      <w:r w:rsidRPr="004C6ACA">
        <w:rPr>
          <w:b/>
          <w:bCs/>
          <w:sz w:val="28"/>
          <w:szCs w:val="28"/>
          <w:u w:val="single"/>
          <w:rtl/>
        </w:rPr>
        <w:t>المحتويات</w:t>
      </w:r>
      <w:r>
        <w:rPr>
          <w:rFonts w:hint="cs"/>
          <w:b/>
          <w:bCs/>
          <w:sz w:val="28"/>
          <w:szCs w:val="28"/>
          <w:u w:val="single"/>
          <w:rtl/>
        </w:rPr>
        <w:t>:</w:t>
      </w:r>
      <w:r>
        <w:rPr>
          <w:sz w:val="28"/>
          <w:szCs w:val="28"/>
          <w:rtl/>
        </w:rPr>
        <w:t xml:space="preserve"> يجب </w:t>
      </w:r>
      <w:r>
        <w:rPr>
          <w:rFonts w:hint="cs"/>
          <w:sz w:val="28"/>
          <w:szCs w:val="28"/>
          <w:rtl/>
        </w:rPr>
        <w:t>أ</w:t>
      </w:r>
      <w:r w:rsidRPr="004C6ACA">
        <w:rPr>
          <w:sz w:val="28"/>
          <w:szCs w:val="28"/>
          <w:rtl/>
        </w:rPr>
        <w:t>ن يتضمن توصيف المقررات الدراسيه لمرحله البكالوريوس المعلومات التاليه</w:t>
      </w:r>
    </w:p>
    <w:p w14:paraId="14ECF58C" w14:textId="77777777" w:rsidR="002F7145" w:rsidRDefault="002F7145" w:rsidP="002F7145">
      <w:pPr>
        <w:bidi/>
        <w:jc w:val="both"/>
        <w:rPr>
          <w:sz w:val="28"/>
          <w:szCs w:val="28"/>
          <w:rtl/>
        </w:rPr>
      </w:pPr>
      <w:r w:rsidRPr="004C6ACA">
        <w:rPr>
          <w:b/>
          <w:bCs/>
          <w:sz w:val="28"/>
          <w:szCs w:val="28"/>
          <w:u w:val="single"/>
          <w:rtl/>
        </w:rPr>
        <w:t>اولا</w:t>
      </w:r>
      <w:r w:rsidRPr="004C6ACA">
        <w:rPr>
          <w:sz w:val="28"/>
          <w:szCs w:val="28"/>
          <w:u w:val="single"/>
          <w:rtl/>
        </w:rPr>
        <w:t xml:space="preserve"> المعلومات ا</w:t>
      </w:r>
      <w:r w:rsidRPr="004C6ACA">
        <w:rPr>
          <w:rFonts w:hint="cs"/>
          <w:sz w:val="28"/>
          <w:szCs w:val="28"/>
          <w:u w:val="single"/>
          <w:rtl/>
        </w:rPr>
        <w:t>لأ</w:t>
      </w:r>
      <w:r w:rsidRPr="004C6ACA">
        <w:rPr>
          <w:sz w:val="28"/>
          <w:szCs w:val="28"/>
          <w:u w:val="single"/>
          <w:rtl/>
        </w:rPr>
        <w:t>ساسيه</w:t>
      </w:r>
      <w:r w:rsidRPr="004C6ACA">
        <w:rPr>
          <w:sz w:val="28"/>
          <w:szCs w:val="28"/>
          <w:rtl/>
        </w:rPr>
        <w:t xml:space="preserve"> :</w:t>
      </w:r>
    </w:p>
    <w:p w14:paraId="6194BB81" w14:textId="77777777" w:rsidR="002F7145" w:rsidRPr="004C6ACA" w:rsidRDefault="002F7145" w:rsidP="002F7145">
      <w:pPr>
        <w:bidi/>
        <w:jc w:val="both"/>
        <w:rPr>
          <w:sz w:val="28"/>
          <w:szCs w:val="28"/>
          <w:rtl/>
        </w:rPr>
      </w:pPr>
      <w:r w:rsidRPr="004C6ACA">
        <w:rPr>
          <w:sz w:val="28"/>
          <w:szCs w:val="28"/>
          <w:rtl/>
        </w:rPr>
        <w:t>كود المقرر- عنوان المقرر- السنه الدراسيه- التخصص- عدد الساعات الكليه التدريسيه -عدد ساعات التدريس النظريه- عدد ساعات التدريس العمليه- عدد الساعات لطرق التدريس الاخرى -تاريخ اعتماد التوصيف -مجموع الدرجات الكليه للمقرر</w:t>
      </w:r>
    </w:p>
    <w:p w14:paraId="21EA34EA" w14:textId="77777777" w:rsidR="002F7145" w:rsidRPr="004C6ACA" w:rsidRDefault="002F7145" w:rsidP="002F7145">
      <w:pPr>
        <w:bidi/>
        <w:jc w:val="both"/>
        <w:rPr>
          <w:sz w:val="28"/>
          <w:szCs w:val="28"/>
          <w:u w:val="single"/>
          <w:rtl/>
        </w:rPr>
      </w:pPr>
      <w:r w:rsidRPr="004C6ACA">
        <w:rPr>
          <w:b/>
          <w:bCs/>
          <w:sz w:val="28"/>
          <w:szCs w:val="28"/>
          <w:u w:val="single"/>
          <w:rtl/>
        </w:rPr>
        <w:t>ثانيا</w:t>
      </w:r>
      <w:r w:rsidRPr="004C6ACA">
        <w:rPr>
          <w:sz w:val="28"/>
          <w:szCs w:val="28"/>
          <w:u w:val="single"/>
          <w:rtl/>
        </w:rPr>
        <w:t xml:space="preserve"> معلومات تخصصيه: </w:t>
      </w:r>
    </w:p>
    <w:p w14:paraId="30FCB406" w14:textId="77777777" w:rsidR="002F7145" w:rsidRPr="004C6ACA" w:rsidRDefault="002F7145" w:rsidP="002F7145">
      <w:pPr>
        <w:bidi/>
        <w:jc w:val="both"/>
        <w:rPr>
          <w:sz w:val="28"/>
          <w:szCs w:val="28"/>
          <w:rtl/>
        </w:rPr>
      </w:pPr>
      <w:r w:rsidRPr="004C6ACA">
        <w:rPr>
          <w:sz w:val="28"/>
          <w:szCs w:val="28"/>
          <w:rtl/>
        </w:rPr>
        <w:t>الاهداف من المقرر- نواتج التعلم المستهدفه- محتويات المقرر متضمنه عدد الساعات- طرق التدريس والتعلم المستخدمه -طرق التقييم والتقويم المستخدمه- مواعيد التقييم والدرجات -الكتب والمراجع الدراسيه المقترحه</w:t>
      </w:r>
    </w:p>
    <w:p w14:paraId="69931ACD" w14:textId="77777777" w:rsidR="002F7145" w:rsidRPr="004C6ACA" w:rsidRDefault="002F7145" w:rsidP="002F7145">
      <w:pPr>
        <w:bidi/>
        <w:jc w:val="both"/>
        <w:rPr>
          <w:sz w:val="28"/>
          <w:szCs w:val="28"/>
          <w:rtl/>
        </w:rPr>
      </w:pPr>
      <w:r w:rsidRPr="004C6ACA">
        <w:rPr>
          <w:sz w:val="28"/>
          <w:szCs w:val="28"/>
          <w:rtl/>
        </w:rPr>
        <w:t>الملحقات:</w:t>
      </w:r>
    </w:p>
    <w:p w14:paraId="4B781565" w14:textId="77777777" w:rsidR="002F7145" w:rsidRDefault="002F7145" w:rsidP="002F7145">
      <w:pPr>
        <w:pStyle w:val="ListParagraph"/>
        <w:numPr>
          <w:ilvl w:val="0"/>
          <w:numId w:val="96"/>
        </w:numPr>
      </w:pPr>
      <w:r w:rsidRPr="004C6ACA">
        <w:rPr>
          <w:rtl/>
        </w:rPr>
        <w:t xml:space="preserve">مصفوفة توضح مدى توافق طرق التدريس والتعلم مع نواتج التعلم المستهدفة للمقرر </w:t>
      </w:r>
    </w:p>
    <w:p w14:paraId="58D9A53F" w14:textId="77777777" w:rsidR="002F7145" w:rsidRPr="004C6ACA" w:rsidRDefault="002F7145" w:rsidP="002F7145">
      <w:pPr>
        <w:pStyle w:val="ListParagraph"/>
        <w:numPr>
          <w:ilvl w:val="0"/>
          <w:numId w:val="96"/>
        </w:numPr>
        <w:rPr>
          <w:rtl/>
        </w:rPr>
      </w:pPr>
      <w:r w:rsidRPr="004C6ACA">
        <w:rPr>
          <w:rtl/>
        </w:rPr>
        <w:t>مصفوفة العلاقة بين نواتج التعلم المستهدفة ومحتويات المقرر</w:t>
      </w:r>
    </w:p>
    <w:p w14:paraId="30A54EC2" w14:textId="77777777" w:rsidR="002F7145" w:rsidRPr="004C6ACA" w:rsidRDefault="002F7145" w:rsidP="002F7145">
      <w:pPr>
        <w:bidi/>
        <w:jc w:val="both"/>
        <w:rPr>
          <w:sz w:val="28"/>
          <w:szCs w:val="28"/>
          <w:rtl/>
        </w:rPr>
      </w:pPr>
      <w:r w:rsidRPr="004C6ACA">
        <w:rPr>
          <w:b/>
          <w:bCs/>
          <w:sz w:val="28"/>
          <w:szCs w:val="28"/>
          <w:u w:val="single"/>
          <w:rtl/>
        </w:rPr>
        <w:t>الاعتماد</w:t>
      </w:r>
      <w:r w:rsidRPr="004C6ACA">
        <w:rPr>
          <w:sz w:val="28"/>
          <w:szCs w:val="28"/>
          <w:rtl/>
        </w:rPr>
        <w:t xml:space="preserve"> </w:t>
      </w:r>
      <w:r>
        <w:rPr>
          <w:rFonts w:hint="cs"/>
          <w:sz w:val="28"/>
          <w:szCs w:val="28"/>
          <w:rtl/>
        </w:rPr>
        <w:t>:</w:t>
      </w:r>
      <w:r w:rsidRPr="004C6ACA">
        <w:rPr>
          <w:sz w:val="28"/>
          <w:szCs w:val="28"/>
          <w:rtl/>
        </w:rPr>
        <w:t>يتم اعتمادها من اللجنه ثم تعتمد من مجلس القسم ورئيسه</w:t>
      </w:r>
    </w:p>
    <w:p w14:paraId="50CB3F65" w14:textId="77777777" w:rsidR="002F7145" w:rsidRPr="004C6ACA" w:rsidRDefault="002F7145" w:rsidP="002F7145">
      <w:pPr>
        <w:bidi/>
        <w:jc w:val="both"/>
        <w:rPr>
          <w:sz w:val="28"/>
          <w:szCs w:val="28"/>
          <w:rtl/>
        </w:rPr>
      </w:pPr>
      <w:r w:rsidRPr="004C6ACA">
        <w:rPr>
          <w:b/>
          <w:bCs/>
          <w:sz w:val="28"/>
          <w:szCs w:val="28"/>
          <w:u w:val="single"/>
          <w:rtl/>
        </w:rPr>
        <w:t>الاعلان:</w:t>
      </w:r>
      <w:r w:rsidRPr="004C6ACA">
        <w:rPr>
          <w:sz w:val="28"/>
          <w:szCs w:val="28"/>
          <w:rtl/>
        </w:rPr>
        <w:t xml:space="preserve"> يرسل مجلس القسم نسخة للجنة الموقع الالكتروني وتعلن لجنة الموقع الالكتروني بالقسم توصيف المقرر فور الانتهاء من اعتماده رسميا بلوحة الاعلانات بالقسم وصفحة او موقع القسم بالانترنت وترسل نسخة لوحدة الجودة بالكلية لارفاقها بملف القسم وكذلك ملف </w:t>
      </w:r>
      <w:r w:rsidRPr="004C6ACA">
        <w:rPr>
          <w:b/>
          <w:bCs/>
          <w:sz w:val="28"/>
          <w:szCs w:val="28"/>
          <w:u w:val="single"/>
          <w:rtl/>
        </w:rPr>
        <w:t>المعيار</w:t>
      </w:r>
      <w:r>
        <w:rPr>
          <w:rFonts w:hint="cs"/>
          <w:b/>
          <w:bCs/>
          <w:sz w:val="28"/>
          <w:szCs w:val="28"/>
          <w:u w:val="single"/>
          <w:rtl/>
        </w:rPr>
        <w:t xml:space="preserve"> </w:t>
      </w:r>
      <w:r w:rsidRPr="004C6ACA">
        <w:rPr>
          <w:b/>
          <w:bCs/>
          <w:sz w:val="28"/>
          <w:szCs w:val="28"/>
          <w:u w:val="single"/>
          <w:rtl/>
        </w:rPr>
        <w:t>وترفق خطاب لمسؤولي المعيار بضرورة ادراج المقرر فى مصفوفة العلافة بين البرنامج التعليمي والمقررات الدراسية.</w:t>
      </w:r>
    </w:p>
    <w:p w14:paraId="204BD425" w14:textId="77777777" w:rsidR="002F7145" w:rsidRPr="004C6ACA" w:rsidRDefault="002F7145" w:rsidP="002F7145">
      <w:pPr>
        <w:bidi/>
        <w:jc w:val="both"/>
        <w:rPr>
          <w:sz w:val="28"/>
          <w:szCs w:val="28"/>
          <w:rtl/>
        </w:rPr>
      </w:pPr>
      <w:r w:rsidRPr="004C6ACA">
        <w:rPr>
          <w:sz w:val="28"/>
          <w:szCs w:val="28"/>
          <w:rtl/>
        </w:rPr>
        <w:t xml:space="preserve"> وللجنة ان ترسل نسخة لمسؤولي موقع الكلية لو رأت اهمية ذلك</w:t>
      </w:r>
    </w:p>
    <w:p w14:paraId="181649BD" w14:textId="77777777" w:rsidR="002F7145" w:rsidRPr="004C6ACA" w:rsidRDefault="002F7145" w:rsidP="002F7145">
      <w:pPr>
        <w:bidi/>
        <w:jc w:val="both"/>
        <w:rPr>
          <w:sz w:val="28"/>
          <w:szCs w:val="28"/>
        </w:rPr>
      </w:pPr>
      <w:r w:rsidRPr="004C6ACA">
        <w:rPr>
          <w:b/>
          <w:bCs/>
          <w:sz w:val="28"/>
          <w:szCs w:val="28"/>
          <w:u w:val="single"/>
          <w:rtl/>
        </w:rPr>
        <w:t>التطوير والاجتماع الدوري للجنة</w:t>
      </w:r>
      <w:r w:rsidRPr="004C6ACA">
        <w:rPr>
          <w:sz w:val="28"/>
          <w:szCs w:val="28"/>
          <w:rtl/>
        </w:rPr>
        <w:t>:</w:t>
      </w:r>
      <w:r>
        <w:rPr>
          <w:rFonts w:hint="cs"/>
          <w:sz w:val="28"/>
          <w:szCs w:val="28"/>
          <w:rtl/>
        </w:rPr>
        <w:t xml:space="preserve"> </w:t>
      </w:r>
      <w:r w:rsidRPr="004C6ACA">
        <w:rPr>
          <w:sz w:val="28"/>
          <w:szCs w:val="28"/>
          <w:rtl/>
        </w:rPr>
        <w:t>تنعقد لجنه المقررات الدراسيه لمرحله البكالوريوس بالقسم بصفة دورية لا</w:t>
      </w:r>
      <w:r>
        <w:rPr>
          <w:rFonts w:hint="cs"/>
          <w:sz w:val="28"/>
          <w:szCs w:val="28"/>
          <w:rtl/>
        </w:rPr>
        <w:t xml:space="preserve"> </w:t>
      </w:r>
      <w:r w:rsidRPr="004C6ACA">
        <w:rPr>
          <w:sz w:val="28"/>
          <w:szCs w:val="28"/>
          <w:rtl/>
        </w:rPr>
        <w:t xml:space="preserve">تزيد عن ستة اشهر لدراسة وضع المقرر الحالي ودراسة خطط التحسين الواردة بالتقرير السنوى للمقرر وتسجيل الملاحظات واقتراح مراجعين داخليين و خارجيين لعرضهم على مجلس القسم لاعتمادهم ومخاطبتهم </w:t>
      </w:r>
      <w:r w:rsidRPr="004C6ACA">
        <w:rPr>
          <w:sz w:val="28"/>
          <w:szCs w:val="28"/>
          <w:rtl/>
        </w:rPr>
        <w:lastRenderedPageBreak/>
        <w:t xml:space="preserve">رسميا </w:t>
      </w:r>
      <w:r>
        <w:rPr>
          <w:rFonts w:hint="cs"/>
          <w:sz w:val="28"/>
          <w:szCs w:val="28"/>
          <w:rtl/>
        </w:rPr>
        <w:t>لإ</w:t>
      </w:r>
      <w:r w:rsidRPr="004C6ACA">
        <w:rPr>
          <w:rFonts w:hint="cs"/>
          <w:sz w:val="28"/>
          <w:szCs w:val="28"/>
          <w:rtl/>
        </w:rPr>
        <w:t>عدا</w:t>
      </w:r>
      <w:r w:rsidRPr="004C6ACA">
        <w:rPr>
          <w:rFonts w:hint="eastAsia"/>
          <w:sz w:val="28"/>
          <w:szCs w:val="28"/>
          <w:rtl/>
        </w:rPr>
        <w:t>د</w:t>
      </w:r>
      <w:r w:rsidRPr="004C6ACA">
        <w:rPr>
          <w:sz w:val="28"/>
          <w:szCs w:val="28"/>
          <w:rtl/>
        </w:rPr>
        <w:t xml:space="preserve"> تقارير عن المقرر الحالي واقتراحاتهم للتحسين والتطوير ثم دراسة تلك التقارير من خلال اللجنة واتخاذ الاجراء المناسب وتحديد النقاط التى تحتاج لتطوير لتعديل توصيف المقرر اما بشكل عاجل خلال الغام الدراسي (بشرط اتاحة الامكانيات المادية و الوقت الكافى للتعديل فى الجدول الدراسي واعلام الطلاب بالتغيير الطارئ على المقرر بنفس وسائل الاعلان السابقة الذكر) او يتم التعديل فى بداية العام التالي مع الاشارة فى كل </w:t>
      </w:r>
      <w:r w:rsidRPr="004C6ACA">
        <w:rPr>
          <w:rFonts w:hint="cs"/>
          <w:sz w:val="28"/>
          <w:szCs w:val="28"/>
          <w:rtl/>
        </w:rPr>
        <w:t>لأسباب</w:t>
      </w:r>
      <w:r w:rsidRPr="004C6ACA">
        <w:rPr>
          <w:sz w:val="28"/>
          <w:szCs w:val="28"/>
          <w:rtl/>
        </w:rPr>
        <w:t xml:space="preserve"> التعديل (مرفقا بتقارير المراجعين الداخليين والخارجيين) </w:t>
      </w:r>
    </w:p>
    <w:p w14:paraId="2A179747" w14:textId="77777777" w:rsidR="002F7145" w:rsidRPr="004C6ACA" w:rsidRDefault="002F7145" w:rsidP="002F7145">
      <w:pPr>
        <w:pStyle w:val="Heading2"/>
        <w:numPr>
          <w:ilvl w:val="0"/>
          <w:numId w:val="0"/>
        </w:numPr>
        <w:ind w:left="576" w:hanging="576"/>
        <w:rPr>
          <w:u w:val="single"/>
          <w:rtl/>
          <w:lang w:bidi="ar-EG"/>
        </w:rPr>
      </w:pPr>
      <w:r w:rsidRPr="004C6ACA">
        <w:rPr>
          <w:u w:val="single"/>
          <w:rtl/>
          <w:lang w:bidi="ar-EG"/>
        </w:rPr>
        <w:t>التحديث الدوري:</w:t>
      </w:r>
    </w:p>
    <w:p w14:paraId="66133A6F" w14:textId="77777777" w:rsidR="002F7145" w:rsidRDefault="002F7145" w:rsidP="002F7145">
      <w:pPr>
        <w:bidi/>
        <w:spacing w:after="0" w:line="240" w:lineRule="auto"/>
        <w:rPr>
          <w:sz w:val="28"/>
          <w:szCs w:val="28"/>
          <w:rtl/>
        </w:rPr>
      </w:pPr>
      <w:r w:rsidRPr="004C6ACA">
        <w:rPr>
          <w:sz w:val="28"/>
          <w:szCs w:val="28"/>
          <w:rtl/>
        </w:rPr>
        <w:t>ميعاد التجديد</w:t>
      </w:r>
      <w:r>
        <w:rPr>
          <w:sz w:val="28"/>
          <w:szCs w:val="28"/>
          <w:rtl/>
        </w:rPr>
        <w:t xml:space="preserve"> بداي</w:t>
      </w:r>
      <w:r>
        <w:rPr>
          <w:rFonts w:hint="cs"/>
          <w:sz w:val="28"/>
          <w:szCs w:val="28"/>
          <w:rtl/>
        </w:rPr>
        <w:t>ة</w:t>
      </w:r>
      <w:r w:rsidRPr="004C6ACA">
        <w:rPr>
          <w:sz w:val="28"/>
          <w:szCs w:val="28"/>
          <w:rtl/>
        </w:rPr>
        <w:t xml:space="preserve"> العام الدراسي من كل عام في شهر سبتمبر- اكتوبر من كل عام</w:t>
      </w:r>
    </w:p>
    <w:p w14:paraId="0AB5A4A5" w14:textId="77777777" w:rsidR="002F7145" w:rsidRDefault="002F7145" w:rsidP="002F7145">
      <w:pPr>
        <w:spacing w:after="0" w:line="240" w:lineRule="auto"/>
        <w:rPr>
          <w:sz w:val="28"/>
          <w:szCs w:val="28"/>
          <w:rtl/>
        </w:rPr>
      </w:pPr>
    </w:p>
    <w:p w14:paraId="757A0C21" w14:textId="77777777" w:rsidR="002F7145" w:rsidRDefault="002F7145" w:rsidP="002F7145">
      <w:pPr>
        <w:spacing w:after="0" w:line="240" w:lineRule="auto"/>
        <w:rPr>
          <w:sz w:val="28"/>
          <w:szCs w:val="28"/>
          <w:rtl/>
        </w:rPr>
      </w:pPr>
    </w:p>
    <w:p w14:paraId="6630450C" w14:textId="77777777" w:rsidR="002F7145" w:rsidRDefault="002F7145" w:rsidP="002F7145">
      <w:pPr>
        <w:spacing w:after="0" w:line="240" w:lineRule="auto"/>
        <w:rPr>
          <w:sz w:val="28"/>
          <w:szCs w:val="28"/>
          <w:rtl/>
        </w:rPr>
      </w:pPr>
    </w:p>
    <w:p w14:paraId="64D5CF53" w14:textId="77777777" w:rsidR="002F7145" w:rsidRDefault="002F7145" w:rsidP="002F7145">
      <w:pPr>
        <w:spacing w:after="0" w:line="240" w:lineRule="auto"/>
        <w:rPr>
          <w:sz w:val="28"/>
          <w:szCs w:val="28"/>
          <w:rtl/>
        </w:rPr>
      </w:pPr>
    </w:p>
    <w:p w14:paraId="797F878E" w14:textId="77777777" w:rsidR="002F7145" w:rsidRDefault="002F7145" w:rsidP="002F7145">
      <w:pPr>
        <w:spacing w:after="0" w:line="240" w:lineRule="auto"/>
        <w:rPr>
          <w:sz w:val="28"/>
          <w:szCs w:val="28"/>
          <w:rtl/>
        </w:rPr>
      </w:pPr>
    </w:p>
    <w:p w14:paraId="2C803BB6" w14:textId="77777777" w:rsidR="002F7145" w:rsidRDefault="002F7145" w:rsidP="002F7145">
      <w:pPr>
        <w:spacing w:after="0" w:line="240" w:lineRule="auto"/>
        <w:rPr>
          <w:sz w:val="28"/>
          <w:szCs w:val="28"/>
          <w:rtl/>
        </w:rPr>
      </w:pPr>
    </w:p>
    <w:p w14:paraId="4E7F88F6" w14:textId="77777777" w:rsidR="002F7145" w:rsidRDefault="002F7145" w:rsidP="002F7145">
      <w:pPr>
        <w:spacing w:after="0" w:line="240" w:lineRule="auto"/>
        <w:rPr>
          <w:sz w:val="28"/>
          <w:szCs w:val="28"/>
          <w:rtl/>
        </w:rPr>
      </w:pPr>
    </w:p>
    <w:p w14:paraId="0DB62906" w14:textId="77777777" w:rsidR="002F7145" w:rsidRDefault="002F7145" w:rsidP="002F7145">
      <w:pPr>
        <w:spacing w:after="0" w:line="240" w:lineRule="auto"/>
        <w:rPr>
          <w:sz w:val="28"/>
          <w:szCs w:val="28"/>
          <w:rtl/>
        </w:rPr>
      </w:pPr>
    </w:p>
    <w:p w14:paraId="205094FC" w14:textId="77777777" w:rsidR="002F7145" w:rsidRDefault="002F7145" w:rsidP="002F7145">
      <w:pPr>
        <w:spacing w:after="0" w:line="240" w:lineRule="auto"/>
        <w:rPr>
          <w:sz w:val="28"/>
          <w:szCs w:val="28"/>
          <w:rtl/>
        </w:rPr>
      </w:pPr>
    </w:p>
    <w:p w14:paraId="4E705E2A" w14:textId="77777777" w:rsidR="002F7145" w:rsidRDefault="002F7145" w:rsidP="002F7145">
      <w:pPr>
        <w:spacing w:after="0" w:line="240" w:lineRule="auto"/>
        <w:rPr>
          <w:sz w:val="28"/>
          <w:szCs w:val="28"/>
          <w:rtl/>
        </w:rPr>
      </w:pPr>
    </w:p>
    <w:p w14:paraId="47D94A33" w14:textId="77777777" w:rsidR="002F7145" w:rsidRDefault="002F7145" w:rsidP="002F7145">
      <w:pPr>
        <w:spacing w:after="0" w:line="240" w:lineRule="auto"/>
        <w:rPr>
          <w:sz w:val="28"/>
          <w:szCs w:val="28"/>
          <w:rtl/>
        </w:rPr>
      </w:pPr>
    </w:p>
    <w:p w14:paraId="7600514E" w14:textId="77777777" w:rsidR="002F7145" w:rsidRDefault="002F7145" w:rsidP="002F7145">
      <w:pPr>
        <w:spacing w:after="0" w:line="240" w:lineRule="auto"/>
        <w:rPr>
          <w:sz w:val="28"/>
          <w:szCs w:val="28"/>
          <w:rtl/>
        </w:rPr>
      </w:pPr>
    </w:p>
    <w:p w14:paraId="053C01D2" w14:textId="77777777" w:rsidR="002F7145" w:rsidRDefault="002F7145" w:rsidP="002F7145">
      <w:pPr>
        <w:spacing w:after="0" w:line="240" w:lineRule="auto"/>
        <w:rPr>
          <w:sz w:val="28"/>
          <w:szCs w:val="28"/>
          <w:rtl/>
        </w:rPr>
      </w:pPr>
    </w:p>
    <w:p w14:paraId="6A1E78BA" w14:textId="77777777" w:rsidR="002F7145" w:rsidRDefault="002F7145" w:rsidP="002F7145">
      <w:pPr>
        <w:spacing w:after="0" w:line="240" w:lineRule="auto"/>
        <w:rPr>
          <w:sz w:val="28"/>
          <w:szCs w:val="28"/>
          <w:rtl/>
        </w:rPr>
      </w:pPr>
    </w:p>
    <w:p w14:paraId="2E0A748D" w14:textId="77777777" w:rsidR="002F7145" w:rsidRDefault="002F7145" w:rsidP="002F7145">
      <w:pPr>
        <w:spacing w:after="0" w:line="240" w:lineRule="auto"/>
        <w:rPr>
          <w:sz w:val="28"/>
          <w:szCs w:val="28"/>
          <w:rtl/>
        </w:rPr>
      </w:pPr>
    </w:p>
    <w:p w14:paraId="62261E29" w14:textId="77777777" w:rsidR="002F7145" w:rsidRDefault="002F7145" w:rsidP="002F7145">
      <w:pPr>
        <w:spacing w:after="0" w:line="240" w:lineRule="auto"/>
        <w:rPr>
          <w:sz w:val="28"/>
          <w:szCs w:val="28"/>
          <w:rtl/>
        </w:rPr>
      </w:pPr>
    </w:p>
    <w:p w14:paraId="6B5FFC09" w14:textId="77777777" w:rsidR="002F7145" w:rsidRDefault="002F7145" w:rsidP="002F7145">
      <w:pPr>
        <w:spacing w:after="0" w:line="240" w:lineRule="auto"/>
        <w:rPr>
          <w:sz w:val="28"/>
          <w:szCs w:val="28"/>
          <w:rtl/>
        </w:rPr>
      </w:pPr>
    </w:p>
    <w:p w14:paraId="5C54C9BF" w14:textId="77777777" w:rsidR="002F7145" w:rsidRDefault="002F7145" w:rsidP="002F7145">
      <w:pPr>
        <w:spacing w:after="0" w:line="240" w:lineRule="auto"/>
        <w:rPr>
          <w:sz w:val="28"/>
          <w:szCs w:val="28"/>
          <w:rtl/>
        </w:rPr>
      </w:pPr>
    </w:p>
    <w:p w14:paraId="3BCC948E" w14:textId="77777777" w:rsidR="002F7145" w:rsidRDefault="002F7145" w:rsidP="002F7145">
      <w:pPr>
        <w:spacing w:after="0" w:line="240" w:lineRule="auto"/>
        <w:rPr>
          <w:sz w:val="28"/>
          <w:szCs w:val="28"/>
          <w:rtl/>
        </w:rPr>
      </w:pPr>
    </w:p>
    <w:p w14:paraId="326BE234" w14:textId="77777777" w:rsidR="002F7145" w:rsidRDefault="002F7145" w:rsidP="002F7145">
      <w:pPr>
        <w:spacing w:after="0" w:line="240" w:lineRule="auto"/>
        <w:rPr>
          <w:sz w:val="28"/>
          <w:szCs w:val="28"/>
          <w:rtl/>
        </w:rPr>
      </w:pPr>
    </w:p>
    <w:p w14:paraId="6FD1BDD4" w14:textId="77777777" w:rsidR="002F7145" w:rsidRDefault="002F7145" w:rsidP="002F7145">
      <w:pPr>
        <w:spacing w:after="0" w:line="240" w:lineRule="auto"/>
        <w:rPr>
          <w:sz w:val="28"/>
          <w:szCs w:val="28"/>
          <w:rtl/>
        </w:rPr>
      </w:pPr>
    </w:p>
    <w:p w14:paraId="5C6C5F28" w14:textId="77777777" w:rsidR="002F7145" w:rsidRDefault="002F7145" w:rsidP="002F7145">
      <w:pPr>
        <w:spacing w:after="0" w:line="240" w:lineRule="auto"/>
        <w:rPr>
          <w:sz w:val="28"/>
          <w:szCs w:val="28"/>
          <w:rtl/>
        </w:rPr>
      </w:pPr>
    </w:p>
    <w:p w14:paraId="448B6629" w14:textId="77777777" w:rsidR="002F7145" w:rsidRDefault="002F7145" w:rsidP="002F7145">
      <w:pPr>
        <w:spacing w:after="0" w:line="240" w:lineRule="auto"/>
        <w:rPr>
          <w:sz w:val="28"/>
          <w:szCs w:val="28"/>
          <w:rtl/>
        </w:rPr>
      </w:pPr>
    </w:p>
    <w:p w14:paraId="32DB0A90" w14:textId="77777777" w:rsidR="002F7145" w:rsidRDefault="002F7145" w:rsidP="002F7145">
      <w:pPr>
        <w:spacing w:after="0" w:line="240" w:lineRule="auto"/>
        <w:rPr>
          <w:sz w:val="28"/>
          <w:szCs w:val="28"/>
          <w:rtl/>
        </w:rPr>
      </w:pPr>
    </w:p>
    <w:p w14:paraId="1830FDB9" w14:textId="77777777" w:rsidR="002F7145" w:rsidRDefault="002F7145" w:rsidP="002F7145">
      <w:pPr>
        <w:spacing w:after="0" w:line="240" w:lineRule="auto"/>
        <w:rPr>
          <w:sz w:val="28"/>
          <w:szCs w:val="28"/>
          <w:rtl/>
        </w:rPr>
      </w:pPr>
    </w:p>
    <w:p w14:paraId="2A8259A8" w14:textId="77777777" w:rsidR="002F7145" w:rsidRDefault="002F7145" w:rsidP="002F7145">
      <w:pPr>
        <w:spacing w:after="0" w:line="240" w:lineRule="auto"/>
        <w:rPr>
          <w:sz w:val="28"/>
          <w:szCs w:val="28"/>
          <w:rtl/>
        </w:rPr>
      </w:pPr>
    </w:p>
    <w:p w14:paraId="65B64564" w14:textId="77777777" w:rsidR="002F7145" w:rsidRDefault="002F7145" w:rsidP="002F7145">
      <w:pPr>
        <w:spacing w:after="0" w:line="240" w:lineRule="auto"/>
        <w:rPr>
          <w:sz w:val="28"/>
          <w:szCs w:val="28"/>
          <w:rtl/>
        </w:rPr>
      </w:pPr>
    </w:p>
    <w:p w14:paraId="1C90F27C" w14:textId="77777777" w:rsidR="002F7145" w:rsidRDefault="002F7145" w:rsidP="002F7145">
      <w:pPr>
        <w:spacing w:after="0" w:line="240" w:lineRule="auto"/>
        <w:rPr>
          <w:sz w:val="28"/>
          <w:szCs w:val="28"/>
          <w:rtl/>
        </w:rPr>
      </w:pPr>
    </w:p>
    <w:p w14:paraId="7FB33AC3" w14:textId="77777777" w:rsidR="002F7145" w:rsidRPr="001B34BA" w:rsidRDefault="002F7145" w:rsidP="002F7145">
      <w:pPr>
        <w:spacing w:after="0" w:line="240" w:lineRule="auto"/>
        <w:rPr>
          <w:sz w:val="28"/>
          <w:szCs w:val="28"/>
        </w:rPr>
      </w:pPr>
      <w:r w:rsidRPr="001B34BA">
        <w:rPr>
          <w:sz w:val="28"/>
          <w:szCs w:val="28"/>
        </w:rPr>
        <w:t>University:</w:t>
      </w:r>
      <w:r w:rsidRPr="00441E1A">
        <w:rPr>
          <w:sz w:val="28"/>
          <w:szCs w:val="28"/>
        </w:rPr>
        <w:t>AL-AZHAR UNIVERSITY</w:t>
      </w:r>
    </w:p>
    <w:p w14:paraId="19E24221" w14:textId="77777777" w:rsidR="002F7145" w:rsidRPr="00441E1A" w:rsidRDefault="002F7145" w:rsidP="002F7145">
      <w:pPr>
        <w:spacing w:after="0" w:line="240" w:lineRule="auto"/>
        <w:rPr>
          <w:sz w:val="28"/>
          <w:szCs w:val="28"/>
        </w:rPr>
      </w:pPr>
      <w:r w:rsidRPr="001B34BA">
        <w:rPr>
          <w:sz w:val="28"/>
          <w:szCs w:val="28"/>
        </w:rPr>
        <w:t>Faculty:</w:t>
      </w:r>
      <w:r w:rsidRPr="00441E1A">
        <w:rPr>
          <w:sz w:val="28"/>
          <w:szCs w:val="28"/>
        </w:rPr>
        <w:t>HUMAN MEDICINE</w:t>
      </w:r>
    </w:p>
    <w:p w14:paraId="180FA60F" w14:textId="77777777" w:rsidR="002F7145" w:rsidRDefault="002F7145" w:rsidP="002F7145">
      <w:pPr>
        <w:spacing w:after="0" w:line="240" w:lineRule="auto"/>
        <w:rPr>
          <w:sz w:val="28"/>
          <w:szCs w:val="28"/>
        </w:rPr>
      </w:pPr>
      <w:r w:rsidRPr="001B34BA">
        <w:rPr>
          <w:sz w:val="28"/>
          <w:szCs w:val="28"/>
        </w:rPr>
        <w:t>Department:</w:t>
      </w:r>
      <w:r w:rsidRPr="00441E1A">
        <w:rPr>
          <w:sz w:val="28"/>
          <w:szCs w:val="28"/>
        </w:rPr>
        <w:t>CLINICAL ONCOLOGY &amp; NUCLEAR MEDICINE</w:t>
      </w:r>
    </w:p>
    <w:p w14:paraId="2B625E86" w14:textId="77777777" w:rsidR="002F7145" w:rsidRPr="001B34BA" w:rsidRDefault="002F7145" w:rsidP="002F7145">
      <w:pPr>
        <w:jc w:val="center"/>
        <w:rPr>
          <w:b/>
          <w:bCs/>
          <w:sz w:val="32"/>
          <w:szCs w:val="32"/>
        </w:rPr>
      </w:pPr>
      <w:r w:rsidRPr="001B34BA">
        <w:rPr>
          <w:b/>
          <w:bCs/>
          <w:sz w:val="32"/>
          <w:szCs w:val="32"/>
        </w:rPr>
        <w:lastRenderedPageBreak/>
        <w:t>Course Specification</w:t>
      </w:r>
    </w:p>
    <w:p w14:paraId="77D102AF" w14:textId="77777777" w:rsidR="002F7145" w:rsidRPr="002F1F3C" w:rsidRDefault="002F7145" w:rsidP="002F7145">
      <w:pPr>
        <w:pStyle w:val="ListParagraph"/>
        <w:numPr>
          <w:ilvl w:val="0"/>
          <w:numId w:val="90"/>
        </w:numPr>
        <w:bidi w:val="0"/>
        <w:spacing w:after="0" w:line="240" w:lineRule="auto"/>
        <w:jc w:val="left"/>
        <w:rPr>
          <w:sz w:val="32"/>
          <w:szCs w:val="32"/>
        </w:rPr>
      </w:pPr>
      <w:r w:rsidRPr="002F1F3C">
        <w:t>Data of the course:</w:t>
      </w:r>
    </w:p>
    <w:tbl>
      <w:tblPr>
        <w:tblStyle w:val="TableGrid"/>
        <w:tblW w:w="10350" w:type="dxa"/>
        <w:tblInd w:w="-252" w:type="dxa"/>
        <w:tblLook w:val="04A0" w:firstRow="1" w:lastRow="0" w:firstColumn="1" w:lastColumn="0" w:noHBand="0" w:noVBand="1"/>
      </w:tblPr>
      <w:tblGrid>
        <w:gridCol w:w="2880"/>
        <w:gridCol w:w="3756"/>
        <w:gridCol w:w="3714"/>
      </w:tblGrid>
      <w:tr w:rsidR="002F7145" w14:paraId="3D516C67" w14:textId="77777777" w:rsidTr="002F7145">
        <w:tc>
          <w:tcPr>
            <w:tcW w:w="2880" w:type="dxa"/>
          </w:tcPr>
          <w:p w14:paraId="2860E2C5" w14:textId="77777777" w:rsidR="002F7145" w:rsidRDefault="002F7145" w:rsidP="002F7145">
            <w:pPr>
              <w:rPr>
                <w:sz w:val="24"/>
                <w:szCs w:val="24"/>
              </w:rPr>
            </w:pPr>
            <w:r w:rsidRPr="007D5B09">
              <w:rPr>
                <w:sz w:val="24"/>
                <w:szCs w:val="24"/>
              </w:rPr>
              <w:t>Code of the course:</w:t>
            </w:r>
            <w:r>
              <w:rPr>
                <w:sz w:val="24"/>
                <w:szCs w:val="24"/>
              </w:rPr>
              <w:t xml:space="preserve">:  </w:t>
            </w:r>
          </w:p>
          <w:p w14:paraId="27E86853" w14:textId="77777777" w:rsidR="002F7145" w:rsidRPr="007D5B09" w:rsidRDefault="002F7145" w:rsidP="002F7145">
            <w:pPr>
              <w:rPr>
                <w:sz w:val="24"/>
                <w:szCs w:val="24"/>
              </w:rPr>
            </w:pPr>
            <w:r>
              <w:rPr>
                <w:sz w:val="24"/>
                <w:szCs w:val="24"/>
              </w:rPr>
              <w:t xml:space="preserve"> 07-700-onco-MD</w:t>
            </w:r>
          </w:p>
        </w:tc>
        <w:tc>
          <w:tcPr>
            <w:tcW w:w="3756" w:type="dxa"/>
          </w:tcPr>
          <w:p w14:paraId="19F6F9F1" w14:textId="77777777" w:rsidR="002F7145" w:rsidRPr="007D5B09" w:rsidRDefault="002F7145" w:rsidP="002F7145">
            <w:pPr>
              <w:rPr>
                <w:sz w:val="24"/>
                <w:szCs w:val="24"/>
              </w:rPr>
            </w:pPr>
            <w:r w:rsidRPr="007D5B09">
              <w:rPr>
                <w:sz w:val="24"/>
                <w:szCs w:val="24"/>
              </w:rPr>
              <w:t>Title of the course:</w:t>
            </w:r>
            <w:r w:rsidRPr="00DB2D29">
              <w:rPr>
                <w:b/>
                <w:bCs/>
                <w:sz w:val="24"/>
                <w:szCs w:val="24"/>
              </w:rPr>
              <w:t>MD Degree</w:t>
            </w:r>
          </w:p>
        </w:tc>
        <w:tc>
          <w:tcPr>
            <w:tcW w:w="3714" w:type="dxa"/>
          </w:tcPr>
          <w:p w14:paraId="32DF5876" w14:textId="77777777" w:rsidR="002F7145" w:rsidRPr="007D5B09" w:rsidRDefault="002F7145" w:rsidP="002F7145">
            <w:pPr>
              <w:jc w:val="center"/>
              <w:rPr>
                <w:sz w:val="24"/>
                <w:szCs w:val="24"/>
              </w:rPr>
            </w:pPr>
            <w:r w:rsidRPr="007D5B09">
              <w:rPr>
                <w:sz w:val="24"/>
                <w:szCs w:val="24"/>
              </w:rPr>
              <w:t xml:space="preserve">Year: </w:t>
            </w:r>
            <w:r>
              <w:rPr>
                <w:sz w:val="24"/>
                <w:szCs w:val="24"/>
              </w:rPr>
              <w:t xml:space="preserve">2021  </w:t>
            </w:r>
            <w:r w:rsidRPr="007D5B09">
              <w:rPr>
                <w:sz w:val="24"/>
                <w:szCs w:val="24"/>
              </w:rPr>
              <w:t>Level:</w:t>
            </w:r>
            <w:r>
              <w:rPr>
                <w:sz w:val="24"/>
                <w:szCs w:val="24"/>
              </w:rPr>
              <w:t>postgraduate</w:t>
            </w:r>
          </w:p>
        </w:tc>
      </w:tr>
      <w:tr w:rsidR="002F7145" w14:paraId="254C4A5D" w14:textId="77777777" w:rsidTr="002F7145">
        <w:tc>
          <w:tcPr>
            <w:tcW w:w="2880" w:type="dxa"/>
          </w:tcPr>
          <w:p w14:paraId="77B87478" w14:textId="77777777" w:rsidR="002F7145" w:rsidRPr="007D5B09" w:rsidRDefault="002F7145" w:rsidP="002F7145">
            <w:pPr>
              <w:rPr>
                <w:sz w:val="24"/>
                <w:szCs w:val="24"/>
              </w:rPr>
            </w:pPr>
            <w:r w:rsidRPr="007D5B09">
              <w:rPr>
                <w:sz w:val="24"/>
                <w:szCs w:val="24"/>
              </w:rPr>
              <w:t>Specialty:</w:t>
            </w:r>
            <w:r>
              <w:rPr>
                <w:sz w:val="24"/>
                <w:szCs w:val="24"/>
              </w:rPr>
              <w:t xml:space="preserve"> Clinical Oncology</w:t>
            </w:r>
          </w:p>
        </w:tc>
        <w:tc>
          <w:tcPr>
            <w:tcW w:w="3756" w:type="dxa"/>
          </w:tcPr>
          <w:p w14:paraId="7A59239D" w14:textId="77777777" w:rsidR="002F7145" w:rsidRPr="007D5B09" w:rsidRDefault="002F7145" w:rsidP="002F7145">
            <w:pPr>
              <w:rPr>
                <w:sz w:val="24"/>
                <w:szCs w:val="24"/>
              </w:rPr>
            </w:pPr>
            <w:r w:rsidRPr="007D5B09">
              <w:rPr>
                <w:sz w:val="24"/>
                <w:szCs w:val="24"/>
              </w:rPr>
              <w:t>Number of teaching units:</w:t>
            </w:r>
            <w:r>
              <w:rPr>
                <w:sz w:val="24"/>
                <w:szCs w:val="24"/>
              </w:rPr>
              <w:t>3</w:t>
            </w:r>
          </w:p>
          <w:p w14:paraId="48B84056" w14:textId="77777777" w:rsidR="002F7145" w:rsidRPr="007D5B09" w:rsidRDefault="002F7145" w:rsidP="002F7145">
            <w:pPr>
              <w:rPr>
                <w:sz w:val="24"/>
                <w:szCs w:val="24"/>
              </w:rPr>
            </w:pPr>
          </w:p>
        </w:tc>
        <w:tc>
          <w:tcPr>
            <w:tcW w:w="3714" w:type="dxa"/>
          </w:tcPr>
          <w:p w14:paraId="5F88F849" w14:textId="77777777" w:rsidR="002F7145" w:rsidRPr="007D5B09" w:rsidRDefault="002F7145" w:rsidP="002F7145">
            <w:pPr>
              <w:rPr>
                <w:sz w:val="24"/>
                <w:szCs w:val="24"/>
              </w:rPr>
            </w:pPr>
            <w:r w:rsidRPr="007D5B09">
              <w:rPr>
                <w:sz w:val="24"/>
                <w:szCs w:val="24"/>
              </w:rPr>
              <w:t xml:space="preserve">Lectures: </w:t>
            </w:r>
            <w:r>
              <w:rPr>
                <w:sz w:val="24"/>
                <w:szCs w:val="24"/>
              </w:rPr>
              <w:t xml:space="preserve">3/week    </w:t>
            </w:r>
          </w:p>
          <w:p w14:paraId="24A9E894" w14:textId="77777777" w:rsidR="002F7145" w:rsidRPr="007D5B09" w:rsidRDefault="002F7145" w:rsidP="002F7145">
            <w:pPr>
              <w:rPr>
                <w:sz w:val="24"/>
                <w:szCs w:val="24"/>
              </w:rPr>
            </w:pPr>
            <w:r w:rsidRPr="007D5B09">
              <w:rPr>
                <w:sz w:val="24"/>
                <w:szCs w:val="24"/>
              </w:rPr>
              <w:t>Practical/ Clinical:</w:t>
            </w:r>
            <w:r>
              <w:rPr>
                <w:sz w:val="24"/>
                <w:szCs w:val="24"/>
              </w:rPr>
              <w:t xml:space="preserve">6/week  </w:t>
            </w:r>
          </w:p>
        </w:tc>
      </w:tr>
    </w:tbl>
    <w:p w14:paraId="7ACD8808" w14:textId="77777777" w:rsidR="002F7145" w:rsidRDefault="002F7145" w:rsidP="002F7145">
      <w:pPr>
        <w:spacing w:after="0" w:line="240" w:lineRule="auto"/>
        <w:jc w:val="center"/>
        <w:rPr>
          <w:sz w:val="32"/>
          <w:szCs w:val="32"/>
        </w:rPr>
      </w:pPr>
    </w:p>
    <w:tbl>
      <w:tblPr>
        <w:tblStyle w:val="TableGrid"/>
        <w:tblW w:w="10350" w:type="dxa"/>
        <w:tblInd w:w="-252" w:type="dxa"/>
        <w:tblLook w:val="04A0" w:firstRow="1" w:lastRow="0" w:firstColumn="1" w:lastColumn="0" w:noHBand="0" w:noVBand="1"/>
      </w:tblPr>
      <w:tblGrid>
        <w:gridCol w:w="3690"/>
        <w:gridCol w:w="6660"/>
      </w:tblGrid>
      <w:tr w:rsidR="002F7145" w:rsidRPr="00A8357D" w14:paraId="082199F2" w14:textId="77777777" w:rsidTr="002F7145">
        <w:trPr>
          <w:trHeight w:val="1043"/>
        </w:trPr>
        <w:tc>
          <w:tcPr>
            <w:tcW w:w="3690" w:type="dxa"/>
          </w:tcPr>
          <w:p w14:paraId="39E8883A" w14:textId="77777777" w:rsidR="002F7145" w:rsidRPr="001B34BA" w:rsidRDefault="002F7145" w:rsidP="002F7145">
            <w:pPr>
              <w:pStyle w:val="ListParagraph"/>
              <w:numPr>
                <w:ilvl w:val="0"/>
                <w:numId w:val="90"/>
              </w:numPr>
              <w:bidi w:val="0"/>
              <w:spacing w:line="240" w:lineRule="auto"/>
              <w:jc w:val="left"/>
            </w:pPr>
            <w:r w:rsidRPr="001B34BA">
              <w:t>Objectives o</w:t>
            </w:r>
            <w:r>
              <w:t>f</w:t>
            </w:r>
            <w:r w:rsidRPr="001B34BA">
              <w:t xml:space="preserve"> the course:</w:t>
            </w:r>
          </w:p>
        </w:tc>
        <w:tc>
          <w:tcPr>
            <w:tcW w:w="6660" w:type="dxa"/>
          </w:tcPr>
          <w:p w14:paraId="28BEF383" w14:textId="77777777" w:rsidR="002F7145" w:rsidRDefault="002F7145" w:rsidP="002F7145">
            <w:pPr>
              <w:rPr>
                <w:sz w:val="24"/>
                <w:szCs w:val="24"/>
              </w:rPr>
            </w:pPr>
            <w:r>
              <w:rPr>
                <w:sz w:val="24"/>
                <w:szCs w:val="24"/>
              </w:rPr>
              <w:t xml:space="preserve">We expect candidates to have a wide knowledge of malignant disease and the management of patients with cancer. </w:t>
            </w:r>
          </w:p>
          <w:p w14:paraId="4090A548" w14:textId="77777777" w:rsidR="002F7145" w:rsidRPr="00A8357D" w:rsidRDefault="002F7145" w:rsidP="002F7145">
            <w:pPr>
              <w:rPr>
                <w:sz w:val="24"/>
                <w:szCs w:val="24"/>
              </w:rPr>
            </w:pPr>
            <w:r>
              <w:rPr>
                <w:sz w:val="24"/>
                <w:szCs w:val="24"/>
              </w:rPr>
              <w:t>The main emphasis is on clinical oncology &amp; drug therapy, but a good knowledge of general medicine, surgery and pediatrics is expected.</w:t>
            </w:r>
          </w:p>
        </w:tc>
      </w:tr>
    </w:tbl>
    <w:p w14:paraId="0C1B83C7" w14:textId="77777777" w:rsidR="002F7145" w:rsidRPr="00A8357D" w:rsidRDefault="002F7145" w:rsidP="002F7145">
      <w:pPr>
        <w:spacing w:after="0"/>
        <w:rPr>
          <w:sz w:val="24"/>
          <w:szCs w:val="24"/>
        </w:rPr>
      </w:pPr>
    </w:p>
    <w:p w14:paraId="169B18E0" w14:textId="77777777" w:rsidR="002F7145" w:rsidRPr="001B34BA" w:rsidRDefault="002F7145" w:rsidP="002F7145">
      <w:pPr>
        <w:pStyle w:val="ListParagraph"/>
        <w:numPr>
          <w:ilvl w:val="0"/>
          <w:numId w:val="90"/>
        </w:numPr>
        <w:bidi w:val="0"/>
        <w:spacing w:after="0"/>
        <w:jc w:val="left"/>
      </w:pPr>
      <w:r w:rsidRPr="001B34BA">
        <w:t>ILOs</w:t>
      </w:r>
    </w:p>
    <w:tbl>
      <w:tblPr>
        <w:tblStyle w:val="TableGrid"/>
        <w:tblW w:w="10350" w:type="dxa"/>
        <w:tblInd w:w="-252" w:type="dxa"/>
        <w:tblLook w:val="04A0" w:firstRow="1" w:lastRow="0" w:firstColumn="1" w:lastColumn="0" w:noHBand="0" w:noVBand="1"/>
      </w:tblPr>
      <w:tblGrid>
        <w:gridCol w:w="2807"/>
        <w:gridCol w:w="7543"/>
      </w:tblGrid>
      <w:tr w:rsidR="002F7145" w14:paraId="2AF368E5" w14:textId="77777777" w:rsidTr="002F7145">
        <w:trPr>
          <w:trHeight w:val="6659"/>
        </w:trPr>
        <w:tc>
          <w:tcPr>
            <w:tcW w:w="2807" w:type="dxa"/>
          </w:tcPr>
          <w:p w14:paraId="571609F6" w14:textId="77777777" w:rsidR="002F7145" w:rsidRPr="009B47FF" w:rsidRDefault="002F7145" w:rsidP="002F7145">
            <w:pPr>
              <w:pStyle w:val="ListParagraph"/>
              <w:numPr>
                <w:ilvl w:val="0"/>
                <w:numId w:val="89"/>
              </w:numPr>
              <w:bidi w:val="0"/>
              <w:spacing w:line="240" w:lineRule="auto"/>
              <w:jc w:val="left"/>
              <w:rPr>
                <w:sz w:val="24"/>
                <w:szCs w:val="24"/>
              </w:rPr>
            </w:pPr>
            <w:r>
              <w:rPr>
                <w:sz w:val="24"/>
                <w:szCs w:val="24"/>
              </w:rPr>
              <w:t xml:space="preserve">Knowledge and </w:t>
            </w:r>
            <w:r w:rsidRPr="0018614C">
              <w:rPr>
                <w:sz w:val="24"/>
                <w:szCs w:val="24"/>
              </w:rPr>
              <w:t>understanding</w:t>
            </w:r>
            <w:r>
              <w:rPr>
                <w:sz w:val="24"/>
                <w:szCs w:val="24"/>
              </w:rPr>
              <w:t>:</w:t>
            </w:r>
          </w:p>
        </w:tc>
        <w:tc>
          <w:tcPr>
            <w:tcW w:w="7543" w:type="dxa"/>
          </w:tcPr>
          <w:p w14:paraId="0389123D" w14:textId="77777777" w:rsidR="002F7145" w:rsidRDefault="002F7145" w:rsidP="002F7145">
            <w:pPr>
              <w:rPr>
                <w:sz w:val="32"/>
                <w:szCs w:val="32"/>
              </w:rPr>
            </w:pPr>
            <w:r>
              <w:rPr>
                <w:sz w:val="32"/>
                <w:szCs w:val="32"/>
              </w:rPr>
              <w:t>Diagnosis&amp; management of malignant tumours</w:t>
            </w:r>
          </w:p>
          <w:p w14:paraId="3C8D68E8" w14:textId="77777777" w:rsidR="002F7145" w:rsidRPr="00287DB0" w:rsidRDefault="002F7145" w:rsidP="002F7145">
            <w:pPr>
              <w:rPr>
                <w:sz w:val="24"/>
                <w:szCs w:val="24"/>
                <w:u w:val="dotted"/>
              </w:rPr>
            </w:pPr>
            <w:r w:rsidRPr="00287DB0">
              <w:rPr>
                <w:sz w:val="24"/>
                <w:szCs w:val="24"/>
                <w:u w:val="dotted"/>
              </w:rPr>
              <w:t>Candidates for the final examination need to have a broad knowledge relating to all aspects of the investigations &amp;</w:t>
            </w:r>
            <w:r>
              <w:rPr>
                <w:sz w:val="24"/>
                <w:szCs w:val="24"/>
                <w:u w:val="dotted"/>
              </w:rPr>
              <w:t xml:space="preserve"> managament</w:t>
            </w:r>
            <w:r w:rsidRPr="00287DB0">
              <w:rPr>
                <w:sz w:val="24"/>
                <w:szCs w:val="24"/>
                <w:u w:val="dotted"/>
              </w:rPr>
              <w:t xml:space="preserve"> of patients with cancer.</w:t>
            </w:r>
          </w:p>
          <w:p w14:paraId="17FE4F58" w14:textId="77777777" w:rsidR="002F7145" w:rsidRDefault="002F7145" w:rsidP="002F7145">
            <w:pPr>
              <w:rPr>
                <w:sz w:val="24"/>
                <w:szCs w:val="24"/>
              </w:rPr>
            </w:pPr>
            <w:r w:rsidRPr="00797029">
              <w:rPr>
                <w:b/>
                <w:bCs/>
                <w:sz w:val="24"/>
                <w:szCs w:val="24"/>
              </w:rPr>
              <w:t>1-prevention:</w:t>
            </w:r>
            <w:r>
              <w:rPr>
                <w:sz w:val="24"/>
                <w:szCs w:val="24"/>
              </w:rPr>
              <w:t xml:space="preserve"> Identify of the environmental causes of cancer and discuss possible stratigies for prevention.</w:t>
            </w:r>
          </w:p>
          <w:p w14:paraId="1236AC40" w14:textId="77777777" w:rsidR="002F7145" w:rsidRDefault="002F7145" w:rsidP="002F7145">
            <w:pPr>
              <w:rPr>
                <w:sz w:val="24"/>
                <w:szCs w:val="24"/>
              </w:rPr>
            </w:pPr>
            <w:r w:rsidRPr="00797029">
              <w:rPr>
                <w:b/>
                <w:bCs/>
                <w:sz w:val="24"/>
                <w:szCs w:val="24"/>
              </w:rPr>
              <w:t xml:space="preserve">2-Screening: </w:t>
            </w:r>
            <w:r>
              <w:rPr>
                <w:sz w:val="24"/>
                <w:szCs w:val="24"/>
              </w:rPr>
              <w:t>List details of screening programmes for cervical , breast and colorectal cancers.</w:t>
            </w:r>
          </w:p>
          <w:p w14:paraId="567ADF73" w14:textId="77777777" w:rsidR="002F7145" w:rsidRDefault="002F7145" w:rsidP="002F7145">
            <w:pPr>
              <w:rPr>
                <w:sz w:val="24"/>
                <w:szCs w:val="24"/>
              </w:rPr>
            </w:pPr>
            <w:r w:rsidRPr="00797029">
              <w:rPr>
                <w:b/>
                <w:bCs/>
                <w:sz w:val="24"/>
                <w:szCs w:val="24"/>
              </w:rPr>
              <w:t>3-Genetics:</w:t>
            </w:r>
            <w:r>
              <w:rPr>
                <w:sz w:val="24"/>
                <w:szCs w:val="24"/>
              </w:rPr>
              <w:t xml:space="preserve"> Enumerate the familial aspects of some cancers (colorectal, breast, ovary, retinoblastoma, multiple cancer syndromes) and the management of high risk families and genetic counseling.</w:t>
            </w:r>
          </w:p>
          <w:p w14:paraId="42DB3491" w14:textId="77777777" w:rsidR="002F7145" w:rsidRDefault="002F7145" w:rsidP="002F7145">
            <w:pPr>
              <w:rPr>
                <w:sz w:val="24"/>
                <w:szCs w:val="24"/>
              </w:rPr>
            </w:pPr>
            <w:r w:rsidRPr="00797029">
              <w:rPr>
                <w:b/>
                <w:bCs/>
                <w:sz w:val="24"/>
                <w:szCs w:val="24"/>
              </w:rPr>
              <w:t>4-Anatomical sities</w:t>
            </w:r>
            <w:r>
              <w:rPr>
                <w:b/>
                <w:bCs/>
                <w:sz w:val="24"/>
                <w:szCs w:val="24"/>
              </w:rPr>
              <w:t xml:space="preserve"> </w:t>
            </w:r>
            <w:r w:rsidRPr="00797029">
              <w:rPr>
                <w:b/>
                <w:bCs/>
                <w:sz w:val="24"/>
                <w:szCs w:val="24"/>
              </w:rPr>
              <w:t>&amp; types of tumours</w:t>
            </w:r>
            <w:r>
              <w:rPr>
                <w:sz w:val="24"/>
                <w:szCs w:val="24"/>
              </w:rPr>
              <w:t>:</w:t>
            </w:r>
          </w:p>
          <w:p w14:paraId="6E7C66D4" w14:textId="77777777" w:rsidR="002F7145" w:rsidRDefault="002F7145" w:rsidP="002F7145">
            <w:pPr>
              <w:rPr>
                <w:sz w:val="24"/>
                <w:szCs w:val="24"/>
              </w:rPr>
            </w:pPr>
            <w:r>
              <w:rPr>
                <w:sz w:val="24"/>
                <w:szCs w:val="24"/>
              </w:rPr>
              <w:t>a-Head &amp; Neck :</w:t>
            </w:r>
          </w:p>
          <w:p w14:paraId="3581D026" w14:textId="77777777" w:rsidR="002F7145" w:rsidRDefault="002F7145" w:rsidP="002F7145">
            <w:pPr>
              <w:rPr>
                <w:sz w:val="24"/>
                <w:szCs w:val="24"/>
              </w:rPr>
            </w:pPr>
            <w:r>
              <w:rPr>
                <w:sz w:val="24"/>
                <w:szCs w:val="24"/>
              </w:rPr>
              <w:t xml:space="preserve">(Lip- oral cavity- </w:t>
            </w:r>
            <w:r w:rsidRPr="00F33791">
              <w:rPr>
                <w:sz w:val="24"/>
                <w:szCs w:val="24"/>
              </w:rPr>
              <w:t xml:space="preserve">nasopharynx- </w:t>
            </w:r>
            <w:r>
              <w:rPr>
                <w:sz w:val="24"/>
                <w:szCs w:val="24"/>
              </w:rPr>
              <w:t>oropharynx- hypopharynx- supraglottis- vocal cord- subglottis-</w:t>
            </w:r>
            <w:r w:rsidRPr="00F33791">
              <w:rPr>
                <w:sz w:val="24"/>
                <w:szCs w:val="24"/>
              </w:rPr>
              <w:t xml:space="preserve"> orbit &amp; optic nerve- lachrymal gland</w:t>
            </w:r>
            <w:r>
              <w:rPr>
                <w:sz w:val="24"/>
                <w:szCs w:val="24"/>
              </w:rPr>
              <w:t>- middle ear- nose &amp; nasal sinuses-salivary glands- glomusjugularetumours- carotid body tumours)</w:t>
            </w:r>
          </w:p>
          <w:p w14:paraId="501B0278" w14:textId="77777777" w:rsidR="002F7145" w:rsidRDefault="002F7145" w:rsidP="002F7145">
            <w:pPr>
              <w:rPr>
                <w:sz w:val="24"/>
                <w:szCs w:val="24"/>
              </w:rPr>
            </w:pPr>
            <w:r>
              <w:rPr>
                <w:sz w:val="24"/>
                <w:szCs w:val="24"/>
              </w:rPr>
              <w:t>b-Gastrointestinal Tract:</w:t>
            </w:r>
          </w:p>
          <w:p w14:paraId="373A8611" w14:textId="77777777" w:rsidR="002F7145" w:rsidRDefault="002F7145" w:rsidP="002F7145">
            <w:pPr>
              <w:rPr>
                <w:sz w:val="24"/>
                <w:szCs w:val="24"/>
              </w:rPr>
            </w:pPr>
            <w:r>
              <w:rPr>
                <w:sz w:val="24"/>
                <w:szCs w:val="24"/>
              </w:rPr>
              <w:t>(</w:t>
            </w:r>
            <w:r w:rsidRPr="00F33791">
              <w:rPr>
                <w:sz w:val="24"/>
                <w:szCs w:val="24"/>
              </w:rPr>
              <w:t xml:space="preserve">Liver- pancreas &amp;biliary tract </w:t>
            </w:r>
            <w:r>
              <w:rPr>
                <w:sz w:val="24"/>
                <w:szCs w:val="24"/>
              </w:rPr>
              <w:t>-Oesophagous- Stomach -small bowel- colon &amp; rectum- Anal canal &amp; perianal region)</w:t>
            </w:r>
          </w:p>
          <w:p w14:paraId="5B361729" w14:textId="77777777" w:rsidR="002F7145" w:rsidRDefault="002F7145" w:rsidP="002F7145">
            <w:pPr>
              <w:rPr>
                <w:sz w:val="24"/>
                <w:szCs w:val="24"/>
              </w:rPr>
            </w:pPr>
            <w:r>
              <w:rPr>
                <w:sz w:val="24"/>
                <w:szCs w:val="24"/>
              </w:rPr>
              <w:t>C-Chest:</w:t>
            </w:r>
          </w:p>
          <w:p w14:paraId="452369B1" w14:textId="77777777" w:rsidR="002F7145" w:rsidRDefault="002F7145" w:rsidP="002F7145">
            <w:pPr>
              <w:rPr>
                <w:sz w:val="24"/>
                <w:szCs w:val="24"/>
              </w:rPr>
            </w:pPr>
            <w:r>
              <w:rPr>
                <w:sz w:val="24"/>
                <w:szCs w:val="24"/>
              </w:rPr>
              <w:t>(Pleura-Lung –</w:t>
            </w:r>
            <w:r w:rsidRPr="00F33791">
              <w:rPr>
                <w:sz w:val="24"/>
                <w:szCs w:val="24"/>
              </w:rPr>
              <w:t xml:space="preserve"> Trachea </w:t>
            </w:r>
            <w:r>
              <w:rPr>
                <w:sz w:val="24"/>
                <w:szCs w:val="24"/>
              </w:rPr>
              <w:t>-Mediastinum &amp;Thymus)</w:t>
            </w:r>
          </w:p>
          <w:p w14:paraId="7A9A976B" w14:textId="77777777" w:rsidR="002F7145" w:rsidRDefault="002F7145" w:rsidP="002F7145">
            <w:pPr>
              <w:rPr>
                <w:sz w:val="24"/>
                <w:szCs w:val="24"/>
              </w:rPr>
            </w:pPr>
            <w:r>
              <w:rPr>
                <w:sz w:val="24"/>
                <w:szCs w:val="24"/>
              </w:rPr>
              <w:t>d-Genitourinary:</w:t>
            </w:r>
          </w:p>
          <w:p w14:paraId="17AFE832" w14:textId="77777777" w:rsidR="002F7145" w:rsidRDefault="002F7145" w:rsidP="002F7145">
            <w:pPr>
              <w:rPr>
                <w:sz w:val="24"/>
                <w:szCs w:val="24"/>
              </w:rPr>
            </w:pPr>
            <w:r>
              <w:rPr>
                <w:sz w:val="24"/>
                <w:szCs w:val="24"/>
              </w:rPr>
              <w:t>(Kidney-Ureter-Bladder-Urethera- prostate-penis-testis)</w:t>
            </w:r>
          </w:p>
          <w:p w14:paraId="526B979C" w14:textId="77777777" w:rsidR="002F7145" w:rsidRDefault="002F7145" w:rsidP="002F7145">
            <w:pPr>
              <w:rPr>
                <w:sz w:val="24"/>
                <w:szCs w:val="24"/>
              </w:rPr>
            </w:pPr>
            <w:r>
              <w:rPr>
                <w:sz w:val="24"/>
                <w:szCs w:val="24"/>
              </w:rPr>
              <w:t>e-Female genital tract:</w:t>
            </w:r>
          </w:p>
          <w:p w14:paraId="04A42686" w14:textId="77777777" w:rsidR="002F7145" w:rsidRDefault="002F7145" w:rsidP="002F7145">
            <w:pPr>
              <w:rPr>
                <w:sz w:val="24"/>
                <w:szCs w:val="24"/>
              </w:rPr>
            </w:pPr>
            <w:r>
              <w:rPr>
                <w:sz w:val="24"/>
                <w:szCs w:val="24"/>
              </w:rPr>
              <w:t>(</w:t>
            </w:r>
            <w:r w:rsidRPr="00F33791">
              <w:rPr>
                <w:sz w:val="24"/>
                <w:szCs w:val="24"/>
              </w:rPr>
              <w:t>Ovary –fallopian tube</w:t>
            </w:r>
            <w:r>
              <w:rPr>
                <w:sz w:val="24"/>
                <w:szCs w:val="24"/>
              </w:rPr>
              <w:t>- uterine body &amp; cervix-Vagina –Vulva)</w:t>
            </w:r>
          </w:p>
          <w:p w14:paraId="286696E8" w14:textId="77777777" w:rsidR="002F7145" w:rsidRDefault="002F7145" w:rsidP="002F7145">
            <w:pPr>
              <w:rPr>
                <w:sz w:val="24"/>
                <w:szCs w:val="24"/>
              </w:rPr>
            </w:pPr>
            <w:r>
              <w:rPr>
                <w:sz w:val="24"/>
                <w:szCs w:val="24"/>
              </w:rPr>
              <w:t>f-Central nervous system:</w:t>
            </w:r>
          </w:p>
          <w:p w14:paraId="02B80CEA" w14:textId="77777777" w:rsidR="002F7145" w:rsidRDefault="002F7145" w:rsidP="002F7145">
            <w:pPr>
              <w:rPr>
                <w:sz w:val="24"/>
                <w:szCs w:val="24"/>
              </w:rPr>
            </w:pPr>
            <w:r>
              <w:rPr>
                <w:sz w:val="24"/>
                <w:szCs w:val="24"/>
              </w:rPr>
              <w:lastRenderedPageBreak/>
              <w:t>(Brain –spinal cord-craniopharyngioma-chordoma- Acoustic neuroma-meninges)</w:t>
            </w:r>
          </w:p>
          <w:p w14:paraId="69D41D2F" w14:textId="77777777" w:rsidR="002F7145" w:rsidRDefault="002F7145" w:rsidP="002F7145">
            <w:pPr>
              <w:rPr>
                <w:sz w:val="24"/>
                <w:szCs w:val="24"/>
              </w:rPr>
            </w:pPr>
            <w:r>
              <w:rPr>
                <w:sz w:val="24"/>
                <w:szCs w:val="24"/>
              </w:rPr>
              <w:t>g-Bone Tumours&amp; Soft tissue sarcoamata:</w:t>
            </w:r>
          </w:p>
          <w:p w14:paraId="09708C6A" w14:textId="77777777" w:rsidR="002F7145" w:rsidRDefault="002F7145" w:rsidP="002F7145">
            <w:pPr>
              <w:rPr>
                <w:sz w:val="24"/>
                <w:szCs w:val="24"/>
              </w:rPr>
            </w:pPr>
            <w:r>
              <w:rPr>
                <w:sz w:val="24"/>
                <w:szCs w:val="24"/>
              </w:rPr>
              <w:t>(Adult soft tissue sarcoma –Childhood/adolescent sarcoma –chondrosarcoma-osteosarcoma- Ewing's tumour)</w:t>
            </w:r>
          </w:p>
          <w:p w14:paraId="3DC77E0C" w14:textId="77777777" w:rsidR="002F7145" w:rsidRDefault="002F7145" w:rsidP="002F7145">
            <w:pPr>
              <w:rPr>
                <w:sz w:val="24"/>
                <w:szCs w:val="24"/>
              </w:rPr>
            </w:pPr>
            <w:r>
              <w:rPr>
                <w:sz w:val="24"/>
                <w:szCs w:val="24"/>
              </w:rPr>
              <w:t>e-Skin:</w:t>
            </w:r>
          </w:p>
          <w:p w14:paraId="293B6D66" w14:textId="77777777" w:rsidR="002F7145" w:rsidRDefault="002F7145" w:rsidP="002F7145">
            <w:pPr>
              <w:rPr>
                <w:sz w:val="24"/>
                <w:szCs w:val="24"/>
              </w:rPr>
            </w:pPr>
            <w:r>
              <w:rPr>
                <w:sz w:val="24"/>
                <w:szCs w:val="24"/>
              </w:rPr>
              <w:t xml:space="preserve">(Basal </w:t>
            </w:r>
            <w:r w:rsidRPr="00C11B37">
              <w:rPr>
                <w:sz w:val="24"/>
                <w:szCs w:val="24"/>
              </w:rPr>
              <w:t xml:space="preserve">cell carcinoma </w:t>
            </w:r>
            <w:r>
              <w:rPr>
                <w:sz w:val="24"/>
                <w:szCs w:val="24"/>
              </w:rPr>
              <w:t>&amp; squamous cell carcinoma- Malignant melanoma-cutaneous lymphoma-Kaposi sarcoma)</w:t>
            </w:r>
          </w:p>
          <w:p w14:paraId="67E0B021" w14:textId="77777777" w:rsidR="002F7145" w:rsidRDefault="002F7145" w:rsidP="002F7145">
            <w:pPr>
              <w:rPr>
                <w:sz w:val="24"/>
                <w:szCs w:val="24"/>
              </w:rPr>
            </w:pPr>
            <w:r>
              <w:rPr>
                <w:sz w:val="24"/>
                <w:szCs w:val="24"/>
              </w:rPr>
              <w:t>f-Lymphproliferative&amp;Myeloproliferative disorders:</w:t>
            </w:r>
          </w:p>
          <w:p w14:paraId="31D1C62B" w14:textId="77777777" w:rsidR="002F7145" w:rsidRDefault="002F7145" w:rsidP="002F7145">
            <w:pPr>
              <w:rPr>
                <w:sz w:val="24"/>
                <w:szCs w:val="24"/>
              </w:rPr>
            </w:pPr>
            <w:r>
              <w:rPr>
                <w:sz w:val="24"/>
                <w:szCs w:val="24"/>
              </w:rPr>
              <w:t>(Hodgkin's lymphoma –Nonhodgkin's lymphomas-plasma cell malignancies –Acute &amp;chronic leukemias)</w:t>
            </w:r>
          </w:p>
          <w:p w14:paraId="57AC33D7" w14:textId="77777777" w:rsidR="002F7145" w:rsidRDefault="002F7145" w:rsidP="002F7145">
            <w:pPr>
              <w:rPr>
                <w:sz w:val="24"/>
                <w:szCs w:val="24"/>
              </w:rPr>
            </w:pPr>
            <w:r>
              <w:rPr>
                <w:sz w:val="24"/>
                <w:szCs w:val="24"/>
              </w:rPr>
              <w:t>g-Endocrine:</w:t>
            </w:r>
          </w:p>
          <w:p w14:paraId="044D9F3E" w14:textId="77777777" w:rsidR="002F7145" w:rsidRDefault="002F7145" w:rsidP="002F7145">
            <w:pPr>
              <w:rPr>
                <w:sz w:val="24"/>
                <w:szCs w:val="24"/>
              </w:rPr>
            </w:pPr>
            <w:r>
              <w:rPr>
                <w:sz w:val="24"/>
                <w:szCs w:val="24"/>
              </w:rPr>
              <w:t>(Breast- Throid- parathyroid-pituitary- Adrenal)</w:t>
            </w:r>
          </w:p>
          <w:p w14:paraId="30E2C2B9" w14:textId="77777777" w:rsidR="002F7145" w:rsidRDefault="002F7145" w:rsidP="002F7145">
            <w:pPr>
              <w:rPr>
                <w:sz w:val="24"/>
                <w:szCs w:val="24"/>
              </w:rPr>
            </w:pPr>
            <w:r>
              <w:rPr>
                <w:sz w:val="24"/>
                <w:szCs w:val="24"/>
              </w:rPr>
              <w:t>h-Paediatric tumours:</w:t>
            </w:r>
          </w:p>
          <w:p w14:paraId="06550BB4" w14:textId="77777777" w:rsidR="002F7145" w:rsidRDefault="002F7145" w:rsidP="002F7145">
            <w:pPr>
              <w:rPr>
                <w:sz w:val="24"/>
                <w:szCs w:val="24"/>
              </w:rPr>
            </w:pPr>
            <w:r>
              <w:rPr>
                <w:sz w:val="24"/>
                <w:szCs w:val="24"/>
              </w:rPr>
              <w:t>(Medulloblastoma –Neuroblastoma-Nephroblastoma-Retinoblastoma)</w:t>
            </w:r>
          </w:p>
          <w:p w14:paraId="07AE995D" w14:textId="77777777" w:rsidR="002F7145" w:rsidRDefault="002F7145" w:rsidP="002F7145">
            <w:pPr>
              <w:rPr>
                <w:sz w:val="24"/>
                <w:szCs w:val="24"/>
              </w:rPr>
            </w:pPr>
            <w:r w:rsidRPr="00F33791">
              <w:rPr>
                <w:sz w:val="24"/>
                <w:szCs w:val="24"/>
                <w:u w:val="single"/>
              </w:rPr>
              <w:t xml:space="preserve">For each of the tumour types &amp; sites listed:- </w:t>
            </w:r>
            <w:r w:rsidRPr="00F33791">
              <w:rPr>
                <w:sz w:val="24"/>
                <w:szCs w:val="24"/>
              </w:rPr>
              <w:t>{Management-pathology-radiotherapy-drug therapy</w:t>
            </w:r>
            <w:r>
              <w:rPr>
                <w:sz w:val="24"/>
                <w:szCs w:val="24"/>
              </w:rPr>
              <w:t>-outcomes</w:t>
            </w:r>
            <w:r w:rsidRPr="00F33791">
              <w:rPr>
                <w:sz w:val="24"/>
                <w:szCs w:val="24"/>
              </w:rPr>
              <w:t>)</w:t>
            </w:r>
          </w:p>
          <w:p w14:paraId="503E3543" w14:textId="77777777" w:rsidR="002F7145" w:rsidRPr="00B62279" w:rsidRDefault="002F7145" w:rsidP="002F7145">
            <w:pPr>
              <w:rPr>
                <w:b/>
                <w:bCs/>
                <w:sz w:val="24"/>
                <w:szCs w:val="24"/>
              </w:rPr>
            </w:pPr>
            <w:r w:rsidRPr="00B62279">
              <w:rPr>
                <w:b/>
                <w:bCs/>
                <w:sz w:val="24"/>
                <w:szCs w:val="24"/>
              </w:rPr>
              <w:t>5-Drug therapy:</w:t>
            </w:r>
          </w:p>
          <w:p w14:paraId="7D8E392E" w14:textId="77777777" w:rsidR="002F7145" w:rsidRDefault="002F7145" w:rsidP="002F7145">
            <w:pPr>
              <w:rPr>
                <w:sz w:val="24"/>
                <w:szCs w:val="24"/>
              </w:rPr>
            </w:pPr>
            <w:r>
              <w:rPr>
                <w:sz w:val="24"/>
                <w:szCs w:val="24"/>
              </w:rPr>
              <w:t>(cytotoxic chemotherapy –Hormonal therapy – Biological Therapy)</w:t>
            </w:r>
          </w:p>
          <w:p w14:paraId="5434A4DA" w14:textId="77777777" w:rsidR="002F7145" w:rsidRPr="00B62279" w:rsidRDefault="002F7145" w:rsidP="002F7145">
            <w:pPr>
              <w:rPr>
                <w:b/>
                <w:bCs/>
                <w:sz w:val="24"/>
                <w:szCs w:val="24"/>
              </w:rPr>
            </w:pPr>
            <w:r w:rsidRPr="00B62279">
              <w:rPr>
                <w:b/>
                <w:bCs/>
                <w:sz w:val="24"/>
                <w:szCs w:val="24"/>
              </w:rPr>
              <w:t>6-Oncological Emergencies:</w:t>
            </w:r>
          </w:p>
          <w:p w14:paraId="02A524E1" w14:textId="77777777" w:rsidR="002F7145" w:rsidRDefault="002F7145" w:rsidP="002F7145">
            <w:pPr>
              <w:rPr>
                <w:sz w:val="24"/>
                <w:szCs w:val="24"/>
              </w:rPr>
            </w:pPr>
            <w:r>
              <w:rPr>
                <w:sz w:val="24"/>
                <w:szCs w:val="24"/>
              </w:rPr>
              <w:t>(spinal cord compression –heamorrhage –Mediastinal syndrome)</w:t>
            </w:r>
          </w:p>
          <w:p w14:paraId="14846B83" w14:textId="77777777" w:rsidR="002F7145" w:rsidRPr="00B62279" w:rsidRDefault="002F7145" w:rsidP="002F7145">
            <w:pPr>
              <w:rPr>
                <w:b/>
                <w:bCs/>
                <w:sz w:val="24"/>
                <w:szCs w:val="24"/>
              </w:rPr>
            </w:pPr>
            <w:r w:rsidRPr="00B62279">
              <w:rPr>
                <w:b/>
                <w:bCs/>
                <w:sz w:val="24"/>
                <w:szCs w:val="24"/>
              </w:rPr>
              <w:t>7-complications of treatment (side effects):</w:t>
            </w:r>
          </w:p>
          <w:p w14:paraId="371D34AB" w14:textId="77777777" w:rsidR="002F7145" w:rsidRDefault="002F7145" w:rsidP="002F7145">
            <w:pPr>
              <w:rPr>
                <w:sz w:val="24"/>
                <w:szCs w:val="24"/>
              </w:rPr>
            </w:pPr>
            <w:r>
              <w:rPr>
                <w:sz w:val="24"/>
                <w:szCs w:val="24"/>
              </w:rPr>
              <w:t xml:space="preserve">(Acute and late toxicity and their management :-skin reactions- Nausea –vomiting –diarrhea-cytotoxic extravastation-fibrosis- renal effects – cardiac effects –endocrine effects-effects on fertility- secondary malignancy ) </w:t>
            </w:r>
          </w:p>
          <w:p w14:paraId="767A57D0" w14:textId="77777777" w:rsidR="002F7145" w:rsidRPr="00B62279" w:rsidRDefault="002F7145" w:rsidP="002F7145">
            <w:pPr>
              <w:rPr>
                <w:b/>
                <w:bCs/>
                <w:sz w:val="24"/>
                <w:szCs w:val="24"/>
              </w:rPr>
            </w:pPr>
            <w:r w:rsidRPr="00B62279">
              <w:rPr>
                <w:b/>
                <w:bCs/>
                <w:sz w:val="24"/>
                <w:szCs w:val="24"/>
              </w:rPr>
              <w:t>8-Radiotherapy for bengin</w:t>
            </w:r>
            <w:r>
              <w:rPr>
                <w:b/>
                <w:bCs/>
                <w:sz w:val="24"/>
                <w:szCs w:val="24"/>
              </w:rPr>
              <w:t xml:space="preserve"> </w:t>
            </w:r>
            <w:r w:rsidRPr="00B62279">
              <w:rPr>
                <w:b/>
                <w:bCs/>
                <w:sz w:val="24"/>
                <w:szCs w:val="24"/>
              </w:rPr>
              <w:t>tumours:</w:t>
            </w:r>
          </w:p>
          <w:p w14:paraId="4E87C2A5" w14:textId="77777777" w:rsidR="002F7145" w:rsidRDefault="002F7145" w:rsidP="002F7145">
            <w:pPr>
              <w:rPr>
                <w:sz w:val="24"/>
                <w:szCs w:val="24"/>
              </w:rPr>
            </w:pPr>
            <w:r>
              <w:rPr>
                <w:sz w:val="24"/>
                <w:szCs w:val="24"/>
              </w:rPr>
              <w:t>(suitable techniques-dosage schedules &amp; benefits and risks)</w:t>
            </w:r>
          </w:p>
          <w:p w14:paraId="494305FD" w14:textId="77777777" w:rsidR="002F7145" w:rsidRPr="00B62279" w:rsidRDefault="002F7145" w:rsidP="002F7145">
            <w:pPr>
              <w:rPr>
                <w:b/>
                <w:bCs/>
                <w:sz w:val="24"/>
                <w:szCs w:val="24"/>
              </w:rPr>
            </w:pPr>
            <w:r w:rsidRPr="00B62279">
              <w:rPr>
                <w:b/>
                <w:bCs/>
                <w:sz w:val="24"/>
                <w:szCs w:val="24"/>
              </w:rPr>
              <w:t>9-Sympotomatic treatement and supportive care:</w:t>
            </w:r>
          </w:p>
          <w:p w14:paraId="2B4990C8" w14:textId="77777777" w:rsidR="002F7145" w:rsidRDefault="002F7145" w:rsidP="002F7145">
            <w:pPr>
              <w:rPr>
                <w:sz w:val="24"/>
                <w:szCs w:val="24"/>
              </w:rPr>
            </w:pPr>
            <w:r>
              <w:rPr>
                <w:sz w:val="24"/>
                <w:szCs w:val="24"/>
              </w:rPr>
              <w:t>(Control of patient symptoms by medical and surgical techniques –continuing palliative care with treatment of anaemia and increased intracranial tension)</w:t>
            </w:r>
          </w:p>
          <w:p w14:paraId="40440247" w14:textId="77777777" w:rsidR="002F7145" w:rsidRPr="00B62279" w:rsidRDefault="002F7145" w:rsidP="002F7145">
            <w:pPr>
              <w:rPr>
                <w:b/>
                <w:bCs/>
                <w:sz w:val="24"/>
                <w:szCs w:val="24"/>
              </w:rPr>
            </w:pPr>
            <w:r w:rsidRPr="00B62279">
              <w:rPr>
                <w:b/>
                <w:bCs/>
                <w:sz w:val="24"/>
                <w:szCs w:val="24"/>
              </w:rPr>
              <w:t>10-Research &amp; literature:</w:t>
            </w:r>
          </w:p>
          <w:p w14:paraId="0C182B6C" w14:textId="77777777" w:rsidR="002F7145" w:rsidRPr="00F33791" w:rsidRDefault="002F7145" w:rsidP="002F7145">
            <w:pPr>
              <w:rPr>
                <w:sz w:val="24"/>
                <w:szCs w:val="24"/>
              </w:rPr>
            </w:pPr>
            <w:r>
              <w:rPr>
                <w:sz w:val="24"/>
                <w:szCs w:val="24"/>
              </w:rPr>
              <w:t>(Current major research and publications in Oncology Journals)</w:t>
            </w:r>
          </w:p>
          <w:p w14:paraId="1646889B" w14:textId="77777777" w:rsidR="002F7145" w:rsidRPr="0018614C" w:rsidRDefault="002F7145" w:rsidP="002F7145">
            <w:pPr>
              <w:rPr>
                <w:sz w:val="24"/>
                <w:szCs w:val="24"/>
              </w:rPr>
            </w:pPr>
          </w:p>
        </w:tc>
      </w:tr>
      <w:tr w:rsidR="002F7145" w14:paraId="36800DA7" w14:textId="77777777" w:rsidTr="002F7145">
        <w:trPr>
          <w:trHeight w:val="4760"/>
        </w:trPr>
        <w:tc>
          <w:tcPr>
            <w:tcW w:w="2807" w:type="dxa"/>
          </w:tcPr>
          <w:p w14:paraId="570BD0B6" w14:textId="77777777" w:rsidR="002F7145" w:rsidRPr="009B47FF" w:rsidRDefault="002F7145" w:rsidP="002F7145">
            <w:pPr>
              <w:pStyle w:val="ListParagraph"/>
              <w:numPr>
                <w:ilvl w:val="0"/>
                <w:numId w:val="89"/>
              </w:numPr>
              <w:bidi w:val="0"/>
              <w:spacing w:line="240" w:lineRule="auto"/>
              <w:jc w:val="left"/>
              <w:rPr>
                <w:sz w:val="24"/>
                <w:szCs w:val="24"/>
              </w:rPr>
            </w:pPr>
            <w:r w:rsidRPr="009B47FF">
              <w:rPr>
                <w:sz w:val="24"/>
                <w:szCs w:val="24"/>
              </w:rPr>
              <w:lastRenderedPageBreak/>
              <w:t>Intellectual Skills:</w:t>
            </w:r>
          </w:p>
        </w:tc>
        <w:tc>
          <w:tcPr>
            <w:tcW w:w="7543" w:type="dxa"/>
          </w:tcPr>
          <w:p w14:paraId="7B52C6CE" w14:textId="77777777" w:rsidR="002F7145" w:rsidRPr="00E40F5A" w:rsidRDefault="002F7145" w:rsidP="002F7145">
            <w:pPr>
              <w:pStyle w:val="ListParagraph"/>
              <w:numPr>
                <w:ilvl w:val="0"/>
                <w:numId w:val="75"/>
              </w:numPr>
              <w:bidi w:val="0"/>
              <w:spacing w:line="240" w:lineRule="auto"/>
              <w:rPr>
                <w:b/>
                <w:bCs/>
              </w:rPr>
            </w:pPr>
            <w:r w:rsidRPr="00C85864">
              <w:t>Evaluate</w:t>
            </w:r>
            <w:r>
              <w:rPr>
                <w:b/>
                <w:bCs/>
              </w:rPr>
              <w:t xml:space="preserve"> </w:t>
            </w:r>
            <w:r>
              <w:t>radiation therapy plans (2D &amp; Conformal) based on expected toxicities from different dose distribution to different organ.</w:t>
            </w:r>
          </w:p>
          <w:p w14:paraId="31A1D43C" w14:textId="77777777" w:rsidR="002F7145" w:rsidRPr="00E40F5A" w:rsidRDefault="002F7145" w:rsidP="002F7145">
            <w:pPr>
              <w:pStyle w:val="ListParagraph"/>
              <w:numPr>
                <w:ilvl w:val="0"/>
                <w:numId w:val="75"/>
              </w:numPr>
              <w:bidi w:val="0"/>
              <w:spacing w:line="240" w:lineRule="auto"/>
              <w:rPr>
                <w:b/>
                <w:bCs/>
              </w:rPr>
            </w:pPr>
            <w:r>
              <w:t>Demonstrate isodose curves for X rays of different energies.</w:t>
            </w:r>
          </w:p>
          <w:p w14:paraId="2857BDF7" w14:textId="77777777" w:rsidR="002F7145" w:rsidRPr="007B24EF" w:rsidRDefault="002F7145" w:rsidP="002F7145">
            <w:pPr>
              <w:pStyle w:val="ListParagraph"/>
              <w:numPr>
                <w:ilvl w:val="0"/>
                <w:numId w:val="75"/>
              </w:numPr>
              <w:bidi w:val="0"/>
              <w:spacing w:line="240" w:lineRule="auto"/>
              <w:rPr>
                <w:b/>
                <w:bCs/>
              </w:rPr>
            </w:pPr>
            <w:r w:rsidRPr="007B24EF">
              <w:t>Predict the signs symptoms,&amp; radiological findings of disease based on</w:t>
            </w:r>
            <w:r w:rsidRPr="007B24EF">
              <w:rPr>
                <w:b/>
                <w:bCs/>
              </w:rPr>
              <w:t xml:space="preserve"> the </w:t>
            </w:r>
            <w:r w:rsidRPr="007B24EF">
              <w:t>understanding the underlying pathogenesis as well as gross and microscopic tissue changes responsible for symptomatology and physical changes in the patient</w:t>
            </w:r>
          </w:p>
          <w:p w14:paraId="491F8119" w14:textId="77777777" w:rsidR="002F7145" w:rsidRPr="00F66744" w:rsidRDefault="002F7145" w:rsidP="002F7145">
            <w:pPr>
              <w:pStyle w:val="ListParagraph"/>
              <w:numPr>
                <w:ilvl w:val="0"/>
                <w:numId w:val="75"/>
              </w:numPr>
              <w:bidi w:val="0"/>
              <w:spacing w:line="240" w:lineRule="auto"/>
              <w:rPr>
                <w:b/>
                <w:bCs/>
              </w:rPr>
            </w:pPr>
            <w:r w:rsidRPr="007B24EF">
              <w:rPr>
                <w:b/>
                <w:bCs/>
              </w:rPr>
              <w:t xml:space="preserve"> </w:t>
            </w:r>
            <w:r>
              <w:t>To enable students to undertake rational statistic steps in problem acquaintance and solving.</w:t>
            </w:r>
          </w:p>
          <w:p w14:paraId="58A88A27" w14:textId="77777777" w:rsidR="002F7145" w:rsidRDefault="002F7145" w:rsidP="002F7145">
            <w:pPr>
              <w:jc w:val="both"/>
              <w:rPr>
                <w:b/>
                <w:bCs/>
                <w:sz w:val="32"/>
                <w:szCs w:val="32"/>
              </w:rPr>
            </w:pPr>
            <w:r>
              <w:rPr>
                <w:b/>
                <w:bCs/>
                <w:sz w:val="32"/>
                <w:szCs w:val="32"/>
              </w:rPr>
              <w:t xml:space="preserve">  </w:t>
            </w:r>
          </w:p>
          <w:p w14:paraId="54C8CD7D" w14:textId="77777777" w:rsidR="002F7145" w:rsidRDefault="002F7145" w:rsidP="002F7145">
            <w:pPr>
              <w:rPr>
                <w:sz w:val="32"/>
                <w:szCs w:val="32"/>
              </w:rPr>
            </w:pPr>
          </w:p>
        </w:tc>
      </w:tr>
      <w:tr w:rsidR="002F7145" w:rsidRPr="00A8357D" w14:paraId="2F70CAC0" w14:textId="77777777" w:rsidTr="002F7145">
        <w:trPr>
          <w:trHeight w:val="4850"/>
        </w:trPr>
        <w:tc>
          <w:tcPr>
            <w:tcW w:w="2807" w:type="dxa"/>
          </w:tcPr>
          <w:p w14:paraId="69987FF4" w14:textId="77777777" w:rsidR="002F7145" w:rsidRPr="00A8357D" w:rsidRDefault="002F7145" w:rsidP="002F7145">
            <w:pPr>
              <w:pStyle w:val="ListParagraph"/>
              <w:numPr>
                <w:ilvl w:val="0"/>
                <w:numId w:val="89"/>
              </w:numPr>
              <w:bidi w:val="0"/>
              <w:spacing w:line="240" w:lineRule="auto"/>
              <w:jc w:val="left"/>
              <w:rPr>
                <w:sz w:val="24"/>
                <w:szCs w:val="24"/>
              </w:rPr>
            </w:pPr>
            <w:r w:rsidRPr="00A8357D">
              <w:rPr>
                <w:sz w:val="24"/>
                <w:szCs w:val="24"/>
              </w:rPr>
              <w:t>Professional Skills:</w:t>
            </w:r>
          </w:p>
        </w:tc>
        <w:tc>
          <w:tcPr>
            <w:tcW w:w="7543" w:type="dxa"/>
          </w:tcPr>
          <w:p w14:paraId="1A71AE00" w14:textId="77777777" w:rsidR="002F7145" w:rsidRDefault="002F7145" w:rsidP="002F7145">
            <w:pPr>
              <w:pStyle w:val="ListParagraph"/>
              <w:numPr>
                <w:ilvl w:val="0"/>
                <w:numId w:val="78"/>
              </w:numPr>
              <w:bidi w:val="0"/>
              <w:spacing w:line="240" w:lineRule="auto"/>
              <w:jc w:val="left"/>
            </w:pPr>
            <w:r>
              <w:t>Elicit tumor localization :direct visual ,simulator ,CT,MRI, ultrasound.</w:t>
            </w:r>
          </w:p>
          <w:p w14:paraId="162D013B" w14:textId="77777777" w:rsidR="002F7145" w:rsidRDefault="002F7145" w:rsidP="002F7145">
            <w:pPr>
              <w:pStyle w:val="ListParagraph"/>
              <w:numPr>
                <w:ilvl w:val="0"/>
                <w:numId w:val="78"/>
              </w:numPr>
              <w:bidi w:val="0"/>
              <w:spacing w:line="240" w:lineRule="auto"/>
              <w:jc w:val="left"/>
            </w:pPr>
            <w:r>
              <w:t>Elicit transposition of patient data:magnification,target volumes, sensitive structure ,dose dose modifying structures.</w:t>
            </w:r>
          </w:p>
          <w:p w14:paraId="5794F5FF" w14:textId="77777777" w:rsidR="002F7145" w:rsidRDefault="002F7145" w:rsidP="002F7145">
            <w:pPr>
              <w:pStyle w:val="ListParagraph"/>
              <w:numPr>
                <w:ilvl w:val="0"/>
                <w:numId w:val="78"/>
              </w:numPr>
              <w:bidi w:val="0"/>
              <w:spacing w:line="240" w:lineRule="auto"/>
              <w:jc w:val="left"/>
            </w:pPr>
            <w:r>
              <w:t>Use of simulator in localization of different tumor.</w:t>
            </w:r>
          </w:p>
          <w:p w14:paraId="08AE0F02" w14:textId="77777777" w:rsidR="002F7145" w:rsidRDefault="002F7145" w:rsidP="002F7145">
            <w:pPr>
              <w:pStyle w:val="ListParagraph"/>
              <w:numPr>
                <w:ilvl w:val="0"/>
                <w:numId w:val="78"/>
              </w:numPr>
              <w:bidi w:val="0"/>
              <w:spacing w:line="240" w:lineRule="auto"/>
              <w:jc w:val="left"/>
            </w:pPr>
            <w:r>
              <w:t>Evaluate and compare between different planes.</w:t>
            </w:r>
          </w:p>
          <w:p w14:paraId="18826B43" w14:textId="77777777" w:rsidR="002F7145" w:rsidRPr="005A4CBB" w:rsidRDefault="002F7145" w:rsidP="002F7145">
            <w:pPr>
              <w:pStyle w:val="ListParagraph"/>
              <w:numPr>
                <w:ilvl w:val="0"/>
                <w:numId w:val="78"/>
              </w:numPr>
              <w:bidi w:val="0"/>
              <w:spacing w:line="240" w:lineRule="auto"/>
              <w:jc w:val="left"/>
            </w:pPr>
            <w:r>
              <w:t>Perform CT treatment planning:</w:t>
            </w:r>
          </w:p>
          <w:p w14:paraId="5E59B145" w14:textId="77777777" w:rsidR="002F7145" w:rsidRDefault="002F7145" w:rsidP="002F7145">
            <w:pPr>
              <w:pStyle w:val="ListParagraph"/>
              <w:numPr>
                <w:ilvl w:val="2"/>
                <w:numId w:val="78"/>
              </w:numPr>
              <w:bidi w:val="0"/>
              <w:spacing w:line="240" w:lineRule="auto"/>
            </w:pPr>
            <w:r>
              <w:t>Acquisition of data and data transfer.</w:t>
            </w:r>
          </w:p>
          <w:p w14:paraId="31F28C4B" w14:textId="77777777" w:rsidR="002F7145" w:rsidRDefault="002F7145" w:rsidP="002F7145">
            <w:pPr>
              <w:pStyle w:val="ListParagraph"/>
              <w:numPr>
                <w:ilvl w:val="2"/>
                <w:numId w:val="78"/>
              </w:numPr>
              <w:bidi w:val="0"/>
              <w:spacing w:line="240" w:lineRule="auto"/>
            </w:pPr>
            <w:r>
              <w:t>Imaging manipulation and image fusion.</w:t>
            </w:r>
          </w:p>
          <w:p w14:paraId="40FCE61F" w14:textId="77777777" w:rsidR="002F7145" w:rsidRDefault="002F7145" w:rsidP="002F7145">
            <w:pPr>
              <w:pStyle w:val="ListParagraph"/>
              <w:numPr>
                <w:ilvl w:val="2"/>
                <w:numId w:val="78"/>
              </w:numPr>
              <w:bidi w:val="0"/>
              <w:spacing w:line="240" w:lineRule="auto"/>
            </w:pPr>
            <w:r>
              <w:t>Delineate the volumes.</w:t>
            </w:r>
          </w:p>
          <w:p w14:paraId="41151B0A" w14:textId="77777777" w:rsidR="002F7145" w:rsidRDefault="002F7145" w:rsidP="002F7145">
            <w:pPr>
              <w:pStyle w:val="ListParagraph"/>
              <w:numPr>
                <w:ilvl w:val="2"/>
                <w:numId w:val="78"/>
              </w:numPr>
              <w:bidi w:val="0"/>
              <w:spacing w:line="240" w:lineRule="auto"/>
            </w:pPr>
            <w:r>
              <w:t>Beam placement using beam eye‘s views.</w:t>
            </w:r>
          </w:p>
          <w:p w14:paraId="61BB1810" w14:textId="77777777" w:rsidR="002F7145" w:rsidRDefault="002F7145" w:rsidP="002F7145">
            <w:pPr>
              <w:pStyle w:val="ListParagraph"/>
              <w:numPr>
                <w:ilvl w:val="2"/>
                <w:numId w:val="78"/>
              </w:numPr>
              <w:bidi w:val="0"/>
              <w:spacing w:line="240" w:lineRule="auto"/>
            </w:pPr>
            <w:r>
              <w:t>Plan verivication and evaluation..</w:t>
            </w:r>
          </w:p>
          <w:p w14:paraId="6196F7F3" w14:textId="77777777" w:rsidR="002F7145" w:rsidRDefault="002F7145" w:rsidP="002F7145">
            <w:pPr>
              <w:pStyle w:val="ListParagraph"/>
              <w:numPr>
                <w:ilvl w:val="2"/>
                <w:numId w:val="78"/>
              </w:numPr>
              <w:bidi w:val="0"/>
              <w:spacing w:line="240" w:lineRule="auto"/>
            </w:pPr>
            <w:r>
              <w:t>Element of inverse planning.</w:t>
            </w:r>
          </w:p>
          <w:p w14:paraId="77B312D2" w14:textId="77777777" w:rsidR="002F7145" w:rsidRPr="006038CD" w:rsidRDefault="002F7145" w:rsidP="002F7145">
            <w:pPr>
              <w:pStyle w:val="ListParagraph"/>
              <w:numPr>
                <w:ilvl w:val="2"/>
                <w:numId w:val="78"/>
              </w:numPr>
              <w:bidi w:val="0"/>
              <w:spacing w:line="240" w:lineRule="auto"/>
            </w:pPr>
            <w:r>
              <w:t>Element of intensity modulated radiotherapy.</w:t>
            </w:r>
          </w:p>
          <w:p w14:paraId="2BE5F18F" w14:textId="77777777" w:rsidR="002F7145" w:rsidRPr="00A8357D" w:rsidRDefault="002F7145" w:rsidP="002F7145">
            <w:pPr>
              <w:rPr>
                <w:sz w:val="24"/>
                <w:szCs w:val="24"/>
              </w:rPr>
            </w:pPr>
          </w:p>
        </w:tc>
      </w:tr>
      <w:tr w:rsidR="002F7145" w:rsidRPr="00A8357D" w14:paraId="01C1E209" w14:textId="77777777" w:rsidTr="002F7145">
        <w:trPr>
          <w:trHeight w:val="2861"/>
        </w:trPr>
        <w:tc>
          <w:tcPr>
            <w:tcW w:w="2807" w:type="dxa"/>
          </w:tcPr>
          <w:p w14:paraId="151EEC63" w14:textId="77777777" w:rsidR="002F7145" w:rsidRPr="00A8357D" w:rsidRDefault="002F7145" w:rsidP="002F7145">
            <w:pPr>
              <w:pStyle w:val="ListParagraph"/>
              <w:numPr>
                <w:ilvl w:val="0"/>
                <w:numId w:val="89"/>
              </w:numPr>
              <w:bidi w:val="0"/>
              <w:spacing w:line="240" w:lineRule="auto"/>
              <w:jc w:val="left"/>
              <w:rPr>
                <w:sz w:val="24"/>
                <w:szCs w:val="24"/>
              </w:rPr>
            </w:pPr>
            <w:r w:rsidRPr="00A8357D">
              <w:rPr>
                <w:sz w:val="24"/>
                <w:szCs w:val="24"/>
              </w:rPr>
              <w:t>General Skills:</w:t>
            </w:r>
          </w:p>
        </w:tc>
        <w:tc>
          <w:tcPr>
            <w:tcW w:w="7543" w:type="dxa"/>
          </w:tcPr>
          <w:p w14:paraId="5E5F5420" w14:textId="77777777" w:rsidR="002F7145" w:rsidRPr="00AD6512" w:rsidRDefault="002F7145" w:rsidP="002F7145">
            <w:pPr>
              <w:pStyle w:val="ListParagraph"/>
              <w:numPr>
                <w:ilvl w:val="0"/>
                <w:numId w:val="79"/>
              </w:numPr>
              <w:bidi w:val="0"/>
              <w:spacing w:line="240" w:lineRule="auto"/>
              <w:jc w:val="left"/>
            </w:pPr>
            <w:r w:rsidRPr="00AD6512">
              <w:t>Communication skills , covering both written and oral communications.</w:t>
            </w:r>
          </w:p>
          <w:p w14:paraId="0A2B3861" w14:textId="77777777" w:rsidR="002F7145" w:rsidRPr="00AD6512" w:rsidRDefault="002F7145" w:rsidP="002F7145">
            <w:pPr>
              <w:pStyle w:val="ListParagraph"/>
              <w:numPr>
                <w:ilvl w:val="0"/>
                <w:numId w:val="79"/>
              </w:numPr>
              <w:bidi w:val="0"/>
              <w:spacing w:line="240" w:lineRule="auto"/>
              <w:jc w:val="left"/>
            </w:pPr>
            <w:r w:rsidRPr="00AD6512">
              <w:t xml:space="preserve"> Problem solving skills</w:t>
            </w:r>
          </w:p>
          <w:p w14:paraId="371E922B" w14:textId="77777777" w:rsidR="002F7145" w:rsidRPr="00AD6512" w:rsidRDefault="002F7145" w:rsidP="002F7145">
            <w:pPr>
              <w:pStyle w:val="ListParagraph"/>
              <w:numPr>
                <w:ilvl w:val="0"/>
                <w:numId w:val="79"/>
              </w:numPr>
              <w:bidi w:val="0"/>
              <w:spacing w:line="240" w:lineRule="auto"/>
              <w:jc w:val="left"/>
            </w:pPr>
            <w:r w:rsidRPr="00AD6512">
              <w:t>Interact and communicate effectively with other health care professionals.</w:t>
            </w:r>
          </w:p>
          <w:p w14:paraId="2ADA468D" w14:textId="77777777" w:rsidR="002F7145" w:rsidRDefault="002F7145" w:rsidP="002F7145">
            <w:pPr>
              <w:pStyle w:val="ListParagraph"/>
              <w:numPr>
                <w:ilvl w:val="0"/>
                <w:numId w:val="79"/>
              </w:numPr>
              <w:bidi w:val="0"/>
              <w:spacing w:line="240" w:lineRule="auto"/>
              <w:jc w:val="left"/>
            </w:pPr>
            <w:r w:rsidRPr="00AD6512">
              <w:t>Manage time effectively and demonstrate skills needed for lifelong learning as information technology skills  ( IT ) .</w:t>
            </w:r>
          </w:p>
          <w:p w14:paraId="12D15B47" w14:textId="77777777" w:rsidR="002F7145" w:rsidRPr="00AD6512" w:rsidRDefault="002F7145" w:rsidP="002F7145">
            <w:pPr>
              <w:pStyle w:val="ListParagraph"/>
              <w:numPr>
                <w:ilvl w:val="0"/>
                <w:numId w:val="79"/>
              </w:numPr>
              <w:bidi w:val="0"/>
              <w:spacing w:line="240" w:lineRule="auto"/>
              <w:jc w:val="left"/>
            </w:pPr>
            <w:r w:rsidRPr="00AD6512">
              <w:t>Work effectively and cooperatively in a team .</w:t>
            </w:r>
          </w:p>
          <w:p w14:paraId="04A77449" w14:textId="77777777" w:rsidR="002F7145" w:rsidRPr="00AD6512" w:rsidRDefault="002F7145" w:rsidP="002F7145">
            <w:pPr>
              <w:pStyle w:val="ListParagraph"/>
              <w:numPr>
                <w:ilvl w:val="0"/>
                <w:numId w:val="79"/>
              </w:numPr>
              <w:bidi w:val="0"/>
              <w:spacing w:line="240" w:lineRule="auto"/>
              <w:jc w:val="left"/>
            </w:pPr>
            <w:r w:rsidRPr="00AD6512">
              <w:t xml:space="preserve"> Discuss professional errors in a an honest way .</w:t>
            </w:r>
          </w:p>
          <w:p w14:paraId="2724BE8E" w14:textId="77777777" w:rsidR="002F7145" w:rsidRDefault="002F7145" w:rsidP="002F7145">
            <w:pPr>
              <w:pStyle w:val="ListParagraph"/>
              <w:numPr>
                <w:ilvl w:val="0"/>
                <w:numId w:val="79"/>
              </w:numPr>
              <w:bidi w:val="0"/>
              <w:spacing w:line="240" w:lineRule="auto"/>
              <w:jc w:val="left"/>
            </w:pPr>
            <w:r w:rsidRPr="00AD6512">
              <w:lastRenderedPageBreak/>
              <w:t xml:space="preserve"> Independent learning ability required for continuing professional development  </w:t>
            </w:r>
          </w:p>
          <w:p w14:paraId="47AF239A" w14:textId="77777777" w:rsidR="002F7145" w:rsidRPr="009252E4" w:rsidRDefault="002F7145" w:rsidP="002F7145">
            <w:pPr>
              <w:ind w:left="360"/>
              <w:rPr>
                <w:sz w:val="28"/>
                <w:szCs w:val="28"/>
              </w:rPr>
            </w:pPr>
          </w:p>
          <w:p w14:paraId="24F5B8DE" w14:textId="77777777" w:rsidR="002F7145" w:rsidRPr="00A8357D" w:rsidRDefault="002F7145" w:rsidP="002F7145">
            <w:pPr>
              <w:rPr>
                <w:sz w:val="24"/>
                <w:szCs w:val="24"/>
              </w:rPr>
            </w:pPr>
          </w:p>
        </w:tc>
      </w:tr>
      <w:tr w:rsidR="002F7145" w:rsidRPr="00A8357D" w14:paraId="7BEF1B26" w14:textId="77777777" w:rsidTr="002F7145">
        <w:trPr>
          <w:trHeight w:val="7100"/>
        </w:trPr>
        <w:tc>
          <w:tcPr>
            <w:tcW w:w="2807" w:type="dxa"/>
          </w:tcPr>
          <w:p w14:paraId="06092E64" w14:textId="77777777" w:rsidR="002F7145" w:rsidRPr="001B34BA" w:rsidRDefault="002F7145" w:rsidP="002F7145">
            <w:pPr>
              <w:pStyle w:val="ListParagraph"/>
              <w:numPr>
                <w:ilvl w:val="0"/>
                <w:numId w:val="91"/>
              </w:numPr>
              <w:bidi w:val="0"/>
              <w:spacing w:line="240" w:lineRule="auto"/>
              <w:jc w:val="left"/>
            </w:pPr>
            <w:r w:rsidRPr="001B34BA">
              <w:lastRenderedPageBreak/>
              <w:t>Course Content:</w:t>
            </w:r>
          </w:p>
        </w:tc>
        <w:tc>
          <w:tcPr>
            <w:tcW w:w="7543" w:type="dxa"/>
          </w:tcPr>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1991"/>
              <w:gridCol w:w="1122"/>
              <w:gridCol w:w="2066"/>
              <w:gridCol w:w="1086"/>
            </w:tblGrid>
            <w:tr w:rsidR="002F7145" w:rsidRPr="00F74136" w14:paraId="3D071118" w14:textId="77777777" w:rsidTr="002F7145">
              <w:trPr>
                <w:cantSplit/>
                <w:trHeight w:val="278"/>
                <w:jc w:val="center"/>
              </w:trPr>
              <w:tc>
                <w:tcPr>
                  <w:tcW w:w="813" w:type="dxa"/>
                  <w:vMerge w:val="restart"/>
                  <w:vAlign w:val="center"/>
                </w:tcPr>
                <w:p w14:paraId="294571DF" w14:textId="77777777" w:rsidR="002F7145" w:rsidRPr="00F74136" w:rsidRDefault="002F7145" w:rsidP="002F7145">
                  <w:pPr>
                    <w:jc w:val="center"/>
                    <w:rPr>
                      <w:b/>
                      <w:bCs/>
                      <w:i/>
                      <w:iCs/>
                      <w:sz w:val="24"/>
                      <w:szCs w:val="24"/>
                      <w:lang w:bidi="ar-EG"/>
                    </w:rPr>
                  </w:pPr>
                  <w:r w:rsidRPr="00F74136">
                    <w:rPr>
                      <w:b/>
                      <w:bCs/>
                      <w:i/>
                      <w:iCs/>
                      <w:sz w:val="24"/>
                      <w:szCs w:val="24"/>
                      <w:lang w:bidi="ar-EG"/>
                    </w:rPr>
                    <w:t>Code</w:t>
                  </w:r>
                </w:p>
                <w:p w14:paraId="682E43AE" w14:textId="77777777" w:rsidR="002F7145" w:rsidRPr="00F74136" w:rsidRDefault="002F7145" w:rsidP="002F7145">
                  <w:pPr>
                    <w:jc w:val="center"/>
                    <w:rPr>
                      <w:b/>
                      <w:bCs/>
                      <w:i/>
                      <w:iCs/>
                      <w:sz w:val="24"/>
                      <w:szCs w:val="24"/>
                      <w:lang w:bidi="ar-EG"/>
                    </w:rPr>
                  </w:pPr>
                  <w:r w:rsidRPr="00F74136">
                    <w:rPr>
                      <w:b/>
                      <w:bCs/>
                      <w:i/>
                      <w:iCs/>
                      <w:sz w:val="24"/>
                      <w:szCs w:val="24"/>
                      <w:lang w:bidi="ar-EG"/>
                    </w:rPr>
                    <w:t>No.</w:t>
                  </w:r>
                </w:p>
              </w:tc>
              <w:tc>
                <w:tcPr>
                  <w:tcW w:w="2572" w:type="dxa"/>
                  <w:vMerge w:val="restart"/>
                  <w:vAlign w:val="center"/>
                </w:tcPr>
                <w:p w14:paraId="51E74656" w14:textId="77777777" w:rsidR="002F7145" w:rsidRPr="00F74136" w:rsidRDefault="002F7145" w:rsidP="002F7145">
                  <w:pPr>
                    <w:jc w:val="center"/>
                    <w:rPr>
                      <w:b/>
                      <w:bCs/>
                      <w:i/>
                      <w:iCs/>
                      <w:sz w:val="24"/>
                      <w:szCs w:val="24"/>
                      <w:lang w:bidi="ar-EG"/>
                    </w:rPr>
                  </w:pPr>
                  <w:r w:rsidRPr="00F74136">
                    <w:rPr>
                      <w:b/>
                      <w:bCs/>
                      <w:i/>
                      <w:iCs/>
                      <w:sz w:val="24"/>
                      <w:szCs w:val="24"/>
                      <w:lang w:bidi="ar-EG"/>
                    </w:rPr>
                    <w:t>Course Title</w:t>
                  </w:r>
                </w:p>
              </w:tc>
              <w:tc>
                <w:tcPr>
                  <w:tcW w:w="3410" w:type="dxa"/>
                  <w:gridSpan w:val="2"/>
                  <w:vAlign w:val="center"/>
                </w:tcPr>
                <w:p w14:paraId="3082246A" w14:textId="77777777" w:rsidR="002F7145" w:rsidRPr="00F74136" w:rsidRDefault="002F7145" w:rsidP="002F7145">
                  <w:pPr>
                    <w:jc w:val="center"/>
                    <w:rPr>
                      <w:b/>
                      <w:bCs/>
                      <w:i/>
                      <w:iCs/>
                      <w:sz w:val="24"/>
                      <w:szCs w:val="24"/>
                      <w:lang w:bidi="ar-EG"/>
                    </w:rPr>
                  </w:pPr>
                  <w:r w:rsidRPr="00F74136">
                    <w:rPr>
                      <w:b/>
                      <w:bCs/>
                      <w:i/>
                      <w:iCs/>
                      <w:sz w:val="24"/>
                      <w:szCs w:val="24"/>
                      <w:lang w:bidi="ar-EG"/>
                    </w:rPr>
                    <w:t>No. of hours /week</w:t>
                  </w:r>
                </w:p>
              </w:tc>
              <w:tc>
                <w:tcPr>
                  <w:tcW w:w="236" w:type="dxa"/>
                  <w:vMerge w:val="restart"/>
                  <w:vAlign w:val="center"/>
                </w:tcPr>
                <w:p w14:paraId="0BBBC1D0" w14:textId="77777777" w:rsidR="002F7145" w:rsidRPr="00F74136" w:rsidRDefault="002F7145" w:rsidP="002F7145">
                  <w:pPr>
                    <w:jc w:val="center"/>
                    <w:rPr>
                      <w:b/>
                      <w:bCs/>
                      <w:i/>
                      <w:iCs/>
                      <w:sz w:val="24"/>
                      <w:szCs w:val="24"/>
                      <w:lang w:bidi="ar-EG"/>
                    </w:rPr>
                  </w:pPr>
                  <w:r w:rsidRPr="00F74136">
                    <w:rPr>
                      <w:b/>
                      <w:bCs/>
                      <w:i/>
                      <w:iCs/>
                      <w:sz w:val="24"/>
                      <w:szCs w:val="24"/>
                      <w:lang w:bidi="ar-EG"/>
                    </w:rPr>
                    <w:t>Program ILOs Covered (by No.)</w:t>
                  </w:r>
                </w:p>
              </w:tc>
            </w:tr>
            <w:tr w:rsidR="002F7145" w:rsidRPr="00F74136" w14:paraId="5142B0B3" w14:textId="77777777" w:rsidTr="002F7145">
              <w:trPr>
                <w:cantSplit/>
                <w:trHeight w:val="277"/>
                <w:jc w:val="center"/>
              </w:trPr>
              <w:tc>
                <w:tcPr>
                  <w:tcW w:w="813" w:type="dxa"/>
                  <w:vMerge/>
                  <w:vAlign w:val="center"/>
                </w:tcPr>
                <w:p w14:paraId="532798F7" w14:textId="77777777" w:rsidR="002F7145" w:rsidRPr="00F74136" w:rsidRDefault="002F7145" w:rsidP="002F7145">
                  <w:pPr>
                    <w:jc w:val="center"/>
                    <w:rPr>
                      <w:b/>
                      <w:bCs/>
                      <w:i/>
                      <w:iCs/>
                      <w:sz w:val="24"/>
                      <w:szCs w:val="24"/>
                      <w:lang w:bidi="ar-EG"/>
                    </w:rPr>
                  </w:pPr>
                </w:p>
              </w:tc>
              <w:tc>
                <w:tcPr>
                  <w:tcW w:w="2572" w:type="dxa"/>
                  <w:vMerge/>
                  <w:vAlign w:val="center"/>
                </w:tcPr>
                <w:p w14:paraId="31240E01" w14:textId="77777777" w:rsidR="002F7145" w:rsidRPr="00F74136" w:rsidRDefault="002F7145" w:rsidP="002F7145">
                  <w:pPr>
                    <w:jc w:val="center"/>
                    <w:rPr>
                      <w:b/>
                      <w:bCs/>
                      <w:i/>
                      <w:iCs/>
                      <w:sz w:val="24"/>
                      <w:szCs w:val="24"/>
                      <w:lang w:bidi="ar-EG"/>
                    </w:rPr>
                  </w:pPr>
                </w:p>
              </w:tc>
              <w:tc>
                <w:tcPr>
                  <w:tcW w:w="1194" w:type="dxa"/>
                  <w:vAlign w:val="center"/>
                </w:tcPr>
                <w:p w14:paraId="4F3A00C6" w14:textId="77777777" w:rsidR="002F7145" w:rsidRPr="00F74136" w:rsidRDefault="002F7145" w:rsidP="002F7145">
                  <w:pPr>
                    <w:jc w:val="center"/>
                    <w:rPr>
                      <w:b/>
                      <w:bCs/>
                      <w:i/>
                      <w:iCs/>
                      <w:sz w:val="24"/>
                      <w:szCs w:val="24"/>
                      <w:lang w:bidi="ar-EG"/>
                    </w:rPr>
                  </w:pPr>
                  <w:r w:rsidRPr="00F74136">
                    <w:rPr>
                      <w:b/>
                      <w:bCs/>
                      <w:i/>
                      <w:iCs/>
                      <w:sz w:val="24"/>
                      <w:szCs w:val="24"/>
                      <w:lang w:bidi="ar-EG"/>
                    </w:rPr>
                    <w:t>Lectures</w:t>
                  </w:r>
                </w:p>
              </w:tc>
              <w:tc>
                <w:tcPr>
                  <w:tcW w:w="2216" w:type="dxa"/>
                  <w:vAlign w:val="center"/>
                </w:tcPr>
                <w:p w14:paraId="7F3C7F8C" w14:textId="77777777" w:rsidR="002F7145" w:rsidRPr="00F74136" w:rsidRDefault="002F7145" w:rsidP="002F7145">
                  <w:pPr>
                    <w:jc w:val="center"/>
                    <w:rPr>
                      <w:b/>
                      <w:bCs/>
                      <w:i/>
                      <w:iCs/>
                      <w:sz w:val="24"/>
                      <w:szCs w:val="24"/>
                      <w:lang w:val="fr-FR" w:bidi="ar-EG"/>
                    </w:rPr>
                  </w:pPr>
                  <w:r w:rsidRPr="00F74136">
                    <w:rPr>
                      <w:b/>
                      <w:bCs/>
                      <w:i/>
                      <w:iCs/>
                      <w:sz w:val="24"/>
                      <w:szCs w:val="24"/>
                      <w:lang w:bidi="ar-EG"/>
                    </w:rPr>
                    <w:t>Clinical/</w:t>
                  </w:r>
                  <w:r w:rsidRPr="00F74136">
                    <w:rPr>
                      <w:b/>
                      <w:bCs/>
                      <w:i/>
                      <w:iCs/>
                      <w:sz w:val="24"/>
                      <w:szCs w:val="24"/>
                      <w:lang w:val="fr-FR" w:bidi="ar-EG"/>
                    </w:rPr>
                    <w:t>Practical</w:t>
                  </w:r>
                </w:p>
              </w:tc>
              <w:tc>
                <w:tcPr>
                  <w:tcW w:w="236" w:type="dxa"/>
                  <w:vMerge/>
                </w:tcPr>
                <w:p w14:paraId="4EF612F9" w14:textId="77777777" w:rsidR="002F7145" w:rsidRPr="00F74136" w:rsidRDefault="002F7145" w:rsidP="002F7145">
                  <w:pPr>
                    <w:jc w:val="center"/>
                    <w:rPr>
                      <w:b/>
                      <w:bCs/>
                      <w:i/>
                      <w:iCs/>
                      <w:sz w:val="24"/>
                      <w:szCs w:val="24"/>
                      <w:lang w:bidi="ar-EG"/>
                    </w:rPr>
                  </w:pPr>
                </w:p>
              </w:tc>
            </w:tr>
            <w:tr w:rsidR="002F7145" w:rsidRPr="008971AF" w14:paraId="756C5C40" w14:textId="77777777" w:rsidTr="002F7145">
              <w:trPr>
                <w:trHeight w:val="431"/>
                <w:jc w:val="center"/>
              </w:trPr>
              <w:tc>
                <w:tcPr>
                  <w:tcW w:w="813" w:type="dxa"/>
                  <w:vAlign w:val="center"/>
                </w:tcPr>
                <w:p w14:paraId="06819F7E" w14:textId="77777777" w:rsidR="002F7145" w:rsidRPr="00F74136" w:rsidRDefault="002F7145" w:rsidP="002F7145">
                  <w:pPr>
                    <w:jc w:val="center"/>
                    <w:rPr>
                      <w:b/>
                      <w:bCs/>
                      <w:sz w:val="24"/>
                      <w:szCs w:val="24"/>
                      <w:lang w:bidi="ar-EG"/>
                    </w:rPr>
                  </w:pPr>
                </w:p>
              </w:tc>
              <w:tc>
                <w:tcPr>
                  <w:tcW w:w="2572" w:type="dxa"/>
                  <w:shd w:val="clear" w:color="auto" w:fill="auto"/>
                  <w:vAlign w:val="center"/>
                </w:tcPr>
                <w:p w14:paraId="35D05DCB" w14:textId="77777777" w:rsidR="002F7145" w:rsidRPr="00F74136" w:rsidRDefault="002F7145" w:rsidP="002F7145">
                  <w:pPr>
                    <w:jc w:val="center"/>
                    <w:rPr>
                      <w:sz w:val="24"/>
                      <w:szCs w:val="24"/>
                      <w:lang w:val="fr-FR" w:bidi="ar-EG"/>
                    </w:rPr>
                  </w:pPr>
                  <w:r w:rsidRPr="00F74136">
                    <w:rPr>
                      <w:color w:val="000000"/>
                      <w:sz w:val="24"/>
                      <w:szCs w:val="24"/>
                    </w:rPr>
                    <w:t>Technology in clinical oncology</w:t>
                  </w:r>
                </w:p>
              </w:tc>
              <w:tc>
                <w:tcPr>
                  <w:tcW w:w="1194" w:type="dxa"/>
                  <w:vAlign w:val="center"/>
                </w:tcPr>
                <w:p w14:paraId="15AB175B" w14:textId="77777777" w:rsidR="002F7145" w:rsidRPr="00F74136" w:rsidRDefault="002F7145" w:rsidP="002F7145">
                  <w:pPr>
                    <w:jc w:val="center"/>
                    <w:rPr>
                      <w:sz w:val="24"/>
                      <w:szCs w:val="24"/>
                      <w:lang w:val="fr-FR" w:bidi="ar-EG"/>
                    </w:rPr>
                  </w:pPr>
                  <w:r w:rsidRPr="00F74136">
                    <w:rPr>
                      <w:sz w:val="24"/>
                      <w:szCs w:val="24"/>
                      <w:lang w:val="fr-FR" w:bidi="ar-EG"/>
                    </w:rPr>
                    <w:t>6</w:t>
                  </w:r>
                </w:p>
              </w:tc>
              <w:tc>
                <w:tcPr>
                  <w:tcW w:w="2216" w:type="dxa"/>
                  <w:vAlign w:val="center"/>
                </w:tcPr>
                <w:p w14:paraId="5FABB308" w14:textId="77777777" w:rsidR="002F7145" w:rsidRPr="00F74136" w:rsidRDefault="002F7145" w:rsidP="002F7145">
                  <w:pPr>
                    <w:jc w:val="center"/>
                    <w:rPr>
                      <w:sz w:val="24"/>
                      <w:szCs w:val="24"/>
                      <w:lang w:val="fr-FR" w:bidi="ar-EG"/>
                    </w:rPr>
                  </w:pPr>
                  <w:r w:rsidRPr="00F74136">
                    <w:rPr>
                      <w:sz w:val="24"/>
                      <w:szCs w:val="24"/>
                      <w:lang w:val="fr-FR" w:bidi="ar-EG"/>
                    </w:rPr>
                    <w:t>12</w:t>
                  </w:r>
                </w:p>
              </w:tc>
              <w:tc>
                <w:tcPr>
                  <w:tcW w:w="236" w:type="dxa"/>
                  <w:vAlign w:val="center"/>
                </w:tcPr>
                <w:p w14:paraId="590023DB" w14:textId="77777777" w:rsidR="002F7145" w:rsidRPr="00F74136" w:rsidRDefault="002F7145" w:rsidP="002F7145">
                  <w:pPr>
                    <w:rPr>
                      <w:sz w:val="24"/>
                      <w:szCs w:val="24"/>
                      <w:lang w:val="fr-FR" w:bidi="ar-EG"/>
                    </w:rPr>
                  </w:pPr>
                  <w:r w:rsidRPr="00F74136">
                    <w:rPr>
                      <w:sz w:val="24"/>
                      <w:szCs w:val="24"/>
                      <w:lang w:val="fr-FR" w:bidi="ar-EG"/>
                    </w:rPr>
                    <w:t>a.1: a.19 - b.1:b.8 - c.1 : c.11 - d.1:d.7 - e.1:e.3</w:t>
                  </w:r>
                </w:p>
              </w:tc>
            </w:tr>
            <w:tr w:rsidR="002F7145" w:rsidRPr="00F74136" w14:paraId="2DB3F78B" w14:textId="77777777" w:rsidTr="002F7145">
              <w:trPr>
                <w:trHeight w:val="431"/>
                <w:jc w:val="center"/>
              </w:trPr>
              <w:tc>
                <w:tcPr>
                  <w:tcW w:w="813" w:type="dxa"/>
                  <w:vAlign w:val="center"/>
                </w:tcPr>
                <w:p w14:paraId="591BFF54" w14:textId="77777777" w:rsidR="002F7145" w:rsidRPr="00F74136" w:rsidRDefault="002F7145" w:rsidP="002F7145">
                  <w:pPr>
                    <w:jc w:val="center"/>
                    <w:rPr>
                      <w:b/>
                      <w:bCs/>
                      <w:sz w:val="24"/>
                      <w:szCs w:val="24"/>
                      <w:lang w:val="fr-FR" w:bidi="ar-EG"/>
                    </w:rPr>
                  </w:pPr>
                </w:p>
              </w:tc>
              <w:tc>
                <w:tcPr>
                  <w:tcW w:w="2572" w:type="dxa"/>
                  <w:shd w:val="clear" w:color="auto" w:fill="auto"/>
                  <w:vAlign w:val="center"/>
                </w:tcPr>
                <w:p w14:paraId="221F31ED" w14:textId="77777777" w:rsidR="002F7145" w:rsidRPr="00F74136" w:rsidRDefault="002F7145" w:rsidP="002F7145">
                  <w:pPr>
                    <w:jc w:val="center"/>
                    <w:rPr>
                      <w:color w:val="000000"/>
                      <w:sz w:val="24"/>
                      <w:szCs w:val="24"/>
                    </w:rPr>
                  </w:pPr>
                  <w:r w:rsidRPr="00F74136">
                    <w:rPr>
                      <w:color w:val="000000"/>
                      <w:sz w:val="24"/>
                      <w:szCs w:val="24"/>
                    </w:rPr>
                    <w:t>Clinical oncology</w:t>
                  </w:r>
                </w:p>
              </w:tc>
              <w:tc>
                <w:tcPr>
                  <w:tcW w:w="1194" w:type="dxa"/>
                  <w:vAlign w:val="center"/>
                </w:tcPr>
                <w:p w14:paraId="21CB26F8" w14:textId="77777777" w:rsidR="002F7145" w:rsidRPr="00F74136" w:rsidRDefault="002F7145" w:rsidP="002F7145">
                  <w:pPr>
                    <w:jc w:val="center"/>
                    <w:rPr>
                      <w:sz w:val="24"/>
                      <w:szCs w:val="24"/>
                      <w:lang w:val="fr-FR" w:bidi="ar-EG"/>
                    </w:rPr>
                  </w:pPr>
                  <w:r w:rsidRPr="00F74136">
                    <w:rPr>
                      <w:sz w:val="24"/>
                      <w:szCs w:val="24"/>
                      <w:lang w:val="fr-FR" w:bidi="ar-EG"/>
                    </w:rPr>
                    <w:t>6</w:t>
                  </w:r>
                </w:p>
              </w:tc>
              <w:tc>
                <w:tcPr>
                  <w:tcW w:w="2216" w:type="dxa"/>
                  <w:vAlign w:val="center"/>
                </w:tcPr>
                <w:p w14:paraId="09A2B1B8" w14:textId="77777777" w:rsidR="002F7145" w:rsidRPr="00F74136" w:rsidRDefault="002F7145" w:rsidP="002F7145">
                  <w:pPr>
                    <w:jc w:val="center"/>
                    <w:rPr>
                      <w:sz w:val="24"/>
                      <w:szCs w:val="24"/>
                      <w:lang w:val="fr-FR" w:bidi="ar-EG"/>
                    </w:rPr>
                  </w:pPr>
                  <w:r w:rsidRPr="00F74136">
                    <w:rPr>
                      <w:sz w:val="24"/>
                      <w:szCs w:val="24"/>
                      <w:lang w:val="fr-FR" w:bidi="ar-EG"/>
                    </w:rPr>
                    <w:t>12</w:t>
                  </w:r>
                </w:p>
              </w:tc>
              <w:tc>
                <w:tcPr>
                  <w:tcW w:w="236" w:type="dxa"/>
                  <w:vAlign w:val="center"/>
                </w:tcPr>
                <w:p w14:paraId="4188871B" w14:textId="77777777" w:rsidR="002F7145" w:rsidRPr="00F74136" w:rsidRDefault="002F7145" w:rsidP="002F7145">
                  <w:pPr>
                    <w:rPr>
                      <w:sz w:val="24"/>
                      <w:szCs w:val="24"/>
                      <w:lang w:val="fr-FR" w:bidi="ar-EG"/>
                    </w:rPr>
                  </w:pPr>
                </w:p>
              </w:tc>
            </w:tr>
          </w:tbl>
          <w:p w14:paraId="6C2C5614" w14:textId="77777777" w:rsidR="002F7145" w:rsidRPr="00A8357D" w:rsidRDefault="002F7145" w:rsidP="002F7145">
            <w:pPr>
              <w:rPr>
                <w:sz w:val="24"/>
                <w:szCs w:val="24"/>
              </w:rPr>
            </w:pPr>
          </w:p>
        </w:tc>
      </w:tr>
    </w:tbl>
    <w:p w14:paraId="1EF17193" w14:textId="77777777" w:rsidR="002F7145" w:rsidRDefault="002F7145" w:rsidP="002F7145">
      <w:pPr>
        <w:spacing w:after="0"/>
        <w:rPr>
          <w:sz w:val="24"/>
          <w:szCs w:val="24"/>
        </w:rPr>
      </w:pPr>
    </w:p>
    <w:p w14:paraId="2F9ED61E" w14:textId="77777777" w:rsidR="002F7145" w:rsidRDefault="002F7145" w:rsidP="002F7145">
      <w:pPr>
        <w:spacing w:after="0"/>
        <w:rPr>
          <w:sz w:val="24"/>
          <w:szCs w:val="24"/>
        </w:rPr>
      </w:pPr>
    </w:p>
    <w:tbl>
      <w:tblPr>
        <w:tblStyle w:val="TableGrid"/>
        <w:tblW w:w="10350" w:type="dxa"/>
        <w:tblInd w:w="-252" w:type="dxa"/>
        <w:tblLook w:val="04A0" w:firstRow="1" w:lastRow="0" w:firstColumn="1" w:lastColumn="0" w:noHBand="0" w:noVBand="1"/>
      </w:tblPr>
      <w:tblGrid>
        <w:gridCol w:w="3600"/>
        <w:gridCol w:w="6750"/>
      </w:tblGrid>
      <w:tr w:rsidR="002F7145" w14:paraId="343E4E6C" w14:textId="77777777" w:rsidTr="002F7145">
        <w:trPr>
          <w:trHeight w:val="989"/>
        </w:trPr>
        <w:tc>
          <w:tcPr>
            <w:tcW w:w="3600" w:type="dxa"/>
          </w:tcPr>
          <w:p w14:paraId="7B88FBD6" w14:textId="77777777" w:rsidR="002F7145" w:rsidRPr="001309BE" w:rsidRDefault="002F7145" w:rsidP="002F7145">
            <w:pPr>
              <w:pStyle w:val="ListParagraph"/>
              <w:numPr>
                <w:ilvl w:val="0"/>
                <w:numId w:val="91"/>
              </w:numPr>
              <w:bidi w:val="0"/>
              <w:spacing w:line="240" w:lineRule="auto"/>
              <w:jc w:val="left"/>
            </w:pPr>
            <w:r w:rsidRPr="001309BE">
              <w:t>Methods of teaching:</w:t>
            </w:r>
          </w:p>
        </w:tc>
        <w:tc>
          <w:tcPr>
            <w:tcW w:w="6750" w:type="dxa"/>
            <w:vMerge w:val="restart"/>
          </w:tcPr>
          <w:p w14:paraId="513230C2" w14:textId="77777777" w:rsidR="002F7145" w:rsidRDefault="002F7145" w:rsidP="002F7145">
            <w:pPr>
              <w:pStyle w:val="ListParagraph"/>
              <w:numPr>
                <w:ilvl w:val="0"/>
                <w:numId w:val="95"/>
              </w:numPr>
              <w:bidi w:val="0"/>
              <w:spacing w:line="240" w:lineRule="auto"/>
              <w:jc w:val="left"/>
              <w:rPr>
                <w:sz w:val="24"/>
                <w:szCs w:val="24"/>
              </w:rPr>
            </w:pPr>
            <w:r>
              <w:rPr>
                <w:sz w:val="24"/>
                <w:szCs w:val="24"/>
              </w:rPr>
              <w:t>General lectures.</w:t>
            </w:r>
          </w:p>
          <w:p w14:paraId="0D857199" w14:textId="77777777" w:rsidR="002F7145" w:rsidRDefault="002F7145" w:rsidP="002F7145">
            <w:pPr>
              <w:pStyle w:val="ListParagraph"/>
              <w:numPr>
                <w:ilvl w:val="0"/>
                <w:numId w:val="95"/>
              </w:numPr>
              <w:bidi w:val="0"/>
              <w:spacing w:line="240" w:lineRule="auto"/>
              <w:jc w:val="left"/>
              <w:rPr>
                <w:sz w:val="24"/>
                <w:szCs w:val="24"/>
              </w:rPr>
            </w:pPr>
            <w:r>
              <w:rPr>
                <w:sz w:val="24"/>
                <w:szCs w:val="24"/>
              </w:rPr>
              <w:t>Tutorials,seminars,interactive learning: discussions &amp; oral presentations.</w:t>
            </w:r>
          </w:p>
          <w:p w14:paraId="5363BC5E" w14:textId="77777777" w:rsidR="002F7145" w:rsidRPr="002C22EC" w:rsidRDefault="002F7145" w:rsidP="002F7145">
            <w:pPr>
              <w:pStyle w:val="ListParagraph"/>
              <w:numPr>
                <w:ilvl w:val="0"/>
                <w:numId w:val="95"/>
              </w:numPr>
              <w:bidi w:val="0"/>
              <w:spacing w:line="240" w:lineRule="auto"/>
              <w:jc w:val="left"/>
              <w:rPr>
                <w:sz w:val="24"/>
                <w:szCs w:val="24"/>
              </w:rPr>
            </w:pPr>
            <w:r>
              <w:rPr>
                <w:sz w:val="24"/>
                <w:szCs w:val="24"/>
              </w:rPr>
              <w:lastRenderedPageBreak/>
              <w:t>practical sessions.</w:t>
            </w:r>
          </w:p>
        </w:tc>
      </w:tr>
      <w:tr w:rsidR="002F7145" w14:paraId="731E216B" w14:textId="77777777" w:rsidTr="002F7145">
        <w:trPr>
          <w:trHeight w:val="1421"/>
        </w:trPr>
        <w:tc>
          <w:tcPr>
            <w:tcW w:w="3600" w:type="dxa"/>
          </w:tcPr>
          <w:p w14:paraId="55534AC4" w14:textId="77777777" w:rsidR="002F7145" w:rsidRPr="00F83F83" w:rsidRDefault="002F7145" w:rsidP="002F7145">
            <w:pPr>
              <w:pStyle w:val="ListParagraph"/>
              <w:numPr>
                <w:ilvl w:val="0"/>
                <w:numId w:val="91"/>
              </w:numPr>
              <w:bidi w:val="0"/>
              <w:spacing w:line="240" w:lineRule="auto"/>
              <w:jc w:val="left"/>
            </w:pPr>
            <w:r w:rsidRPr="00F83F83">
              <w:lastRenderedPageBreak/>
              <w:t>Methods of teaching of handicaps</w:t>
            </w:r>
          </w:p>
        </w:tc>
        <w:tc>
          <w:tcPr>
            <w:tcW w:w="6750" w:type="dxa"/>
            <w:vMerge/>
          </w:tcPr>
          <w:p w14:paraId="7768309E" w14:textId="77777777" w:rsidR="002F7145" w:rsidRDefault="002F7145" w:rsidP="002F7145">
            <w:pPr>
              <w:rPr>
                <w:sz w:val="24"/>
                <w:szCs w:val="24"/>
              </w:rPr>
            </w:pPr>
          </w:p>
        </w:tc>
      </w:tr>
    </w:tbl>
    <w:p w14:paraId="65F5082B" w14:textId="77777777" w:rsidR="002F7145" w:rsidRDefault="002F7145" w:rsidP="002F7145">
      <w:pPr>
        <w:spacing w:after="0"/>
        <w:rPr>
          <w:sz w:val="24"/>
          <w:szCs w:val="24"/>
        </w:rPr>
      </w:pPr>
    </w:p>
    <w:p w14:paraId="04475508" w14:textId="77777777" w:rsidR="002F7145" w:rsidRPr="00F83F83" w:rsidRDefault="002F7145" w:rsidP="002F7145">
      <w:pPr>
        <w:spacing w:after="0"/>
        <w:rPr>
          <w:sz w:val="24"/>
          <w:szCs w:val="24"/>
        </w:rPr>
      </w:pPr>
    </w:p>
    <w:p w14:paraId="3F95CD9A" w14:textId="77777777" w:rsidR="002F7145" w:rsidRPr="001B34BA" w:rsidRDefault="002F7145" w:rsidP="002F7145">
      <w:pPr>
        <w:pStyle w:val="ListParagraph"/>
        <w:numPr>
          <w:ilvl w:val="0"/>
          <w:numId w:val="92"/>
        </w:numPr>
        <w:bidi w:val="0"/>
        <w:spacing w:after="0"/>
        <w:jc w:val="left"/>
      </w:pPr>
      <w:r w:rsidRPr="001B34BA">
        <w:t>Students evaluation and assessment:</w:t>
      </w:r>
    </w:p>
    <w:tbl>
      <w:tblPr>
        <w:tblStyle w:val="TableGrid"/>
        <w:tblW w:w="10350" w:type="dxa"/>
        <w:tblInd w:w="-252" w:type="dxa"/>
        <w:tblLook w:val="04A0" w:firstRow="1" w:lastRow="0" w:firstColumn="1" w:lastColumn="0" w:noHBand="0" w:noVBand="1"/>
      </w:tblPr>
      <w:tblGrid>
        <w:gridCol w:w="3780"/>
        <w:gridCol w:w="6570"/>
      </w:tblGrid>
      <w:tr w:rsidR="002F7145" w14:paraId="193533F8" w14:textId="77777777" w:rsidTr="002F7145">
        <w:trPr>
          <w:trHeight w:val="2384"/>
        </w:trPr>
        <w:tc>
          <w:tcPr>
            <w:tcW w:w="3780" w:type="dxa"/>
          </w:tcPr>
          <w:p w14:paraId="70FD6189" w14:textId="77777777" w:rsidR="002F7145" w:rsidRDefault="002F7145" w:rsidP="002F7145">
            <w:pPr>
              <w:pStyle w:val="ListParagraph"/>
              <w:numPr>
                <w:ilvl w:val="0"/>
                <w:numId w:val="93"/>
              </w:numPr>
              <w:bidi w:val="0"/>
              <w:spacing w:line="240" w:lineRule="auto"/>
              <w:jc w:val="left"/>
              <w:rPr>
                <w:sz w:val="24"/>
                <w:szCs w:val="24"/>
              </w:rPr>
            </w:pPr>
            <w:r>
              <w:rPr>
                <w:sz w:val="24"/>
                <w:szCs w:val="24"/>
              </w:rPr>
              <w:t>Method of assessment:</w:t>
            </w:r>
          </w:p>
        </w:tc>
        <w:tc>
          <w:tcPr>
            <w:tcW w:w="6570" w:type="dxa"/>
          </w:tcPr>
          <w:p w14:paraId="4393C7BF" w14:textId="77777777" w:rsidR="002F7145" w:rsidRDefault="002F7145" w:rsidP="002F7145">
            <w:pPr>
              <w:pStyle w:val="ListParagraph"/>
              <w:ind w:left="0"/>
              <w:rPr>
                <w:sz w:val="24"/>
                <w:szCs w:val="24"/>
              </w:rPr>
            </w:pPr>
            <w:r>
              <w:rPr>
                <w:sz w:val="24"/>
                <w:szCs w:val="24"/>
              </w:rPr>
              <w:t>1-written exam</w:t>
            </w:r>
          </w:p>
          <w:p w14:paraId="1762B159" w14:textId="77777777" w:rsidR="002F7145" w:rsidRDefault="002F7145" w:rsidP="002F7145">
            <w:pPr>
              <w:pStyle w:val="ListParagraph"/>
              <w:ind w:left="0"/>
              <w:rPr>
                <w:sz w:val="24"/>
                <w:szCs w:val="24"/>
              </w:rPr>
            </w:pPr>
            <w:r>
              <w:rPr>
                <w:sz w:val="24"/>
                <w:szCs w:val="24"/>
              </w:rPr>
              <w:t>2-oral exam</w:t>
            </w:r>
          </w:p>
          <w:p w14:paraId="403A5755" w14:textId="77777777" w:rsidR="002F7145" w:rsidRDefault="002F7145" w:rsidP="002F7145">
            <w:pPr>
              <w:pStyle w:val="ListParagraph"/>
              <w:ind w:left="0"/>
              <w:rPr>
                <w:sz w:val="24"/>
                <w:szCs w:val="24"/>
              </w:rPr>
            </w:pPr>
            <w:r>
              <w:rPr>
                <w:sz w:val="24"/>
                <w:szCs w:val="24"/>
              </w:rPr>
              <w:t>3-clinical exma</w:t>
            </w:r>
          </w:p>
        </w:tc>
      </w:tr>
      <w:tr w:rsidR="002F7145" w14:paraId="60A85A46" w14:textId="77777777" w:rsidTr="002F7145">
        <w:trPr>
          <w:trHeight w:val="2870"/>
        </w:trPr>
        <w:tc>
          <w:tcPr>
            <w:tcW w:w="3780" w:type="dxa"/>
          </w:tcPr>
          <w:p w14:paraId="29176DA3" w14:textId="77777777" w:rsidR="002F7145" w:rsidRDefault="002F7145" w:rsidP="002F7145">
            <w:pPr>
              <w:pStyle w:val="ListParagraph"/>
              <w:numPr>
                <w:ilvl w:val="0"/>
                <w:numId w:val="93"/>
              </w:numPr>
              <w:bidi w:val="0"/>
              <w:spacing w:line="240" w:lineRule="auto"/>
              <w:jc w:val="left"/>
              <w:rPr>
                <w:sz w:val="24"/>
                <w:szCs w:val="24"/>
              </w:rPr>
            </w:pPr>
            <w:r>
              <w:rPr>
                <w:sz w:val="24"/>
                <w:szCs w:val="24"/>
              </w:rPr>
              <w:t>Time of assessment</w:t>
            </w:r>
          </w:p>
        </w:tc>
        <w:tc>
          <w:tcPr>
            <w:tcW w:w="6570" w:type="dxa"/>
          </w:tcPr>
          <w:p w14:paraId="02D5D711" w14:textId="77777777" w:rsidR="002F7145" w:rsidRDefault="002F7145" w:rsidP="002F7145">
            <w:pPr>
              <w:pStyle w:val="ListParagraph"/>
              <w:ind w:left="0"/>
              <w:rPr>
                <w:sz w:val="24"/>
                <w:szCs w:val="24"/>
              </w:rPr>
            </w:pPr>
            <w:r>
              <w:rPr>
                <w:sz w:val="24"/>
                <w:szCs w:val="24"/>
              </w:rPr>
              <w:t xml:space="preserve">End of course </w:t>
            </w:r>
          </w:p>
        </w:tc>
      </w:tr>
      <w:tr w:rsidR="002F7145" w14:paraId="0AD16555" w14:textId="77777777" w:rsidTr="002F7145">
        <w:trPr>
          <w:trHeight w:val="2051"/>
        </w:trPr>
        <w:tc>
          <w:tcPr>
            <w:tcW w:w="3780" w:type="dxa"/>
          </w:tcPr>
          <w:p w14:paraId="359C2AFD" w14:textId="77777777" w:rsidR="002F7145" w:rsidRDefault="002F7145" w:rsidP="002F7145">
            <w:pPr>
              <w:pStyle w:val="ListParagraph"/>
              <w:numPr>
                <w:ilvl w:val="0"/>
                <w:numId w:val="93"/>
              </w:numPr>
              <w:bidi w:val="0"/>
              <w:spacing w:line="240" w:lineRule="auto"/>
              <w:jc w:val="left"/>
              <w:rPr>
                <w:sz w:val="24"/>
                <w:szCs w:val="24"/>
              </w:rPr>
            </w:pPr>
            <w:r>
              <w:rPr>
                <w:sz w:val="24"/>
                <w:szCs w:val="24"/>
              </w:rPr>
              <w:t>Allocated marks/Distribution</w:t>
            </w:r>
          </w:p>
        </w:tc>
        <w:tc>
          <w:tcPr>
            <w:tcW w:w="6570" w:type="dxa"/>
          </w:tcPr>
          <w:p w14:paraId="432A0A8B" w14:textId="77777777" w:rsidR="002F7145" w:rsidRDefault="002F7145" w:rsidP="002F7145">
            <w:pPr>
              <w:pStyle w:val="ListParagraph"/>
              <w:ind w:left="0"/>
              <w:rPr>
                <w:sz w:val="24"/>
                <w:szCs w:val="24"/>
              </w:rPr>
            </w:pPr>
            <w:r>
              <w:rPr>
                <w:sz w:val="24"/>
                <w:szCs w:val="24"/>
              </w:rPr>
              <w:t>1-written exam(100+100)</w:t>
            </w:r>
          </w:p>
          <w:p w14:paraId="3EE36025" w14:textId="77777777" w:rsidR="002F7145" w:rsidRDefault="002F7145" w:rsidP="002F7145">
            <w:pPr>
              <w:pStyle w:val="ListParagraph"/>
              <w:ind w:left="0"/>
              <w:rPr>
                <w:sz w:val="24"/>
                <w:szCs w:val="24"/>
              </w:rPr>
            </w:pPr>
            <w:r>
              <w:rPr>
                <w:sz w:val="24"/>
                <w:szCs w:val="24"/>
              </w:rPr>
              <w:t xml:space="preserve"> 2-oral exam(100)</w:t>
            </w:r>
          </w:p>
          <w:p w14:paraId="33EC49A1" w14:textId="77777777" w:rsidR="002F7145" w:rsidRDefault="002F7145" w:rsidP="002F7145">
            <w:pPr>
              <w:pStyle w:val="ListParagraph"/>
              <w:ind w:left="0"/>
              <w:rPr>
                <w:sz w:val="24"/>
                <w:szCs w:val="24"/>
              </w:rPr>
            </w:pPr>
            <w:r>
              <w:rPr>
                <w:sz w:val="24"/>
                <w:szCs w:val="24"/>
              </w:rPr>
              <w:t>3-clinical exam(100)</w:t>
            </w:r>
          </w:p>
        </w:tc>
      </w:tr>
    </w:tbl>
    <w:p w14:paraId="1E291811" w14:textId="77777777" w:rsidR="002F7145" w:rsidRDefault="002F7145" w:rsidP="002F7145">
      <w:pPr>
        <w:pStyle w:val="ListParagraph"/>
        <w:spacing w:after="0"/>
        <w:ind w:left="1080"/>
        <w:rPr>
          <w:sz w:val="24"/>
          <w:szCs w:val="24"/>
        </w:rPr>
      </w:pPr>
    </w:p>
    <w:p w14:paraId="298D01C5" w14:textId="77777777" w:rsidR="002F7145" w:rsidRDefault="002F7145" w:rsidP="002F7145">
      <w:pPr>
        <w:pStyle w:val="ListParagraph"/>
        <w:spacing w:after="0"/>
        <w:ind w:left="1080"/>
        <w:rPr>
          <w:sz w:val="24"/>
          <w:szCs w:val="24"/>
        </w:rPr>
      </w:pPr>
    </w:p>
    <w:p w14:paraId="2189A1E2" w14:textId="77777777" w:rsidR="002F7145" w:rsidRDefault="002F7145" w:rsidP="002F7145">
      <w:pPr>
        <w:pStyle w:val="ListParagraph"/>
        <w:spacing w:after="0"/>
        <w:ind w:left="1080"/>
        <w:rPr>
          <w:sz w:val="24"/>
          <w:szCs w:val="24"/>
        </w:rPr>
      </w:pPr>
    </w:p>
    <w:p w14:paraId="3814213C" w14:textId="77777777" w:rsidR="002F7145" w:rsidRDefault="002F7145" w:rsidP="002F7145">
      <w:pPr>
        <w:pStyle w:val="ListParagraph"/>
        <w:spacing w:after="0"/>
        <w:ind w:left="1080"/>
        <w:rPr>
          <w:sz w:val="24"/>
          <w:szCs w:val="24"/>
        </w:rPr>
      </w:pPr>
    </w:p>
    <w:p w14:paraId="774BD53B" w14:textId="77777777" w:rsidR="002F7145" w:rsidRDefault="002F7145" w:rsidP="002F7145">
      <w:pPr>
        <w:pStyle w:val="ListParagraph"/>
        <w:spacing w:after="0"/>
        <w:ind w:left="1080"/>
        <w:rPr>
          <w:sz w:val="24"/>
          <w:szCs w:val="24"/>
        </w:rPr>
      </w:pPr>
    </w:p>
    <w:p w14:paraId="334041DA" w14:textId="77777777" w:rsidR="002F7145" w:rsidRDefault="002F7145" w:rsidP="002F7145">
      <w:pPr>
        <w:pStyle w:val="ListParagraph"/>
        <w:spacing w:after="0"/>
        <w:ind w:left="1080"/>
        <w:rPr>
          <w:sz w:val="24"/>
          <w:szCs w:val="24"/>
        </w:rPr>
      </w:pPr>
    </w:p>
    <w:p w14:paraId="432B2721" w14:textId="77777777" w:rsidR="002F7145" w:rsidRPr="001B34BA" w:rsidRDefault="002F7145" w:rsidP="002F7145">
      <w:pPr>
        <w:pStyle w:val="ListParagraph"/>
        <w:numPr>
          <w:ilvl w:val="0"/>
          <w:numId w:val="92"/>
        </w:numPr>
        <w:bidi w:val="0"/>
        <w:spacing w:after="0"/>
        <w:jc w:val="left"/>
      </w:pPr>
      <w:r w:rsidRPr="001B34BA">
        <w:t>Teaching books, notebooks, and references:</w:t>
      </w:r>
    </w:p>
    <w:tbl>
      <w:tblPr>
        <w:tblStyle w:val="TableGrid"/>
        <w:tblW w:w="10350" w:type="dxa"/>
        <w:tblInd w:w="-252" w:type="dxa"/>
        <w:tblLook w:val="04A0" w:firstRow="1" w:lastRow="0" w:firstColumn="1" w:lastColumn="0" w:noHBand="0" w:noVBand="1"/>
      </w:tblPr>
      <w:tblGrid>
        <w:gridCol w:w="2723"/>
        <w:gridCol w:w="7627"/>
      </w:tblGrid>
      <w:tr w:rsidR="002F7145" w14:paraId="76D7D834" w14:textId="77777777" w:rsidTr="002F7145">
        <w:trPr>
          <w:trHeight w:val="2672"/>
        </w:trPr>
        <w:tc>
          <w:tcPr>
            <w:tcW w:w="2160" w:type="dxa"/>
          </w:tcPr>
          <w:p w14:paraId="6988FC25" w14:textId="77777777" w:rsidR="002F7145" w:rsidRPr="001438F8" w:rsidRDefault="002F7145" w:rsidP="002F7145">
            <w:pPr>
              <w:pStyle w:val="ListParagraph"/>
              <w:numPr>
                <w:ilvl w:val="0"/>
                <w:numId w:val="94"/>
              </w:numPr>
              <w:bidi w:val="0"/>
              <w:spacing w:line="240" w:lineRule="auto"/>
              <w:jc w:val="left"/>
              <w:rPr>
                <w:sz w:val="24"/>
                <w:szCs w:val="24"/>
              </w:rPr>
            </w:pPr>
            <w:r>
              <w:rPr>
                <w:sz w:val="24"/>
                <w:szCs w:val="24"/>
              </w:rPr>
              <w:lastRenderedPageBreak/>
              <w:t>Books/</w:t>
            </w:r>
            <w:r w:rsidRPr="001438F8">
              <w:rPr>
                <w:sz w:val="24"/>
                <w:szCs w:val="24"/>
              </w:rPr>
              <w:t>Notebooks:</w:t>
            </w:r>
          </w:p>
          <w:p w14:paraId="473E0B81" w14:textId="77777777" w:rsidR="002F7145" w:rsidRDefault="002F7145" w:rsidP="002F7145">
            <w:pPr>
              <w:pStyle w:val="ListParagraph"/>
              <w:ind w:left="0"/>
              <w:rPr>
                <w:sz w:val="24"/>
                <w:szCs w:val="24"/>
              </w:rPr>
            </w:pPr>
          </w:p>
          <w:p w14:paraId="324C3B91" w14:textId="77777777" w:rsidR="002F7145" w:rsidRDefault="002F7145" w:rsidP="002F7145">
            <w:pPr>
              <w:pStyle w:val="ListParagraph"/>
              <w:ind w:left="0"/>
              <w:rPr>
                <w:sz w:val="24"/>
                <w:szCs w:val="24"/>
              </w:rPr>
            </w:pPr>
          </w:p>
          <w:p w14:paraId="3195EC23" w14:textId="77777777" w:rsidR="002F7145" w:rsidRDefault="002F7145" w:rsidP="002F7145">
            <w:pPr>
              <w:pStyle w:val="ListParagraph"/>
              <w:ind w:left="0"/>
              <w:rPr>
                <w:sz w:val="24"/>
                <w:szCs w:val="24"/>
              </w:rPr>
            </w:pPr>
          </w:p>
          <w:p w14:paraId="5F90D8F9" w14:textId="77777777" w:rsidR="002F7145" w:rsidRDefault="002F7145" w:rsidP="002F7145">
            <w:pPr>
              <w:pStyle w:val="ListParagraph"/>
              <w:ind w:left="0"/>
              <w:rPr>
                <w:sz w:val="24"/>
                <w:szCs w:val="24"/>
              </w:rPr>
            </w:pPr>
          </w:p>
          <w:p w14:paraId="52E0B5A0" w14:textId="77777777" w:rsidR="002F7145" w:rsidRDefault="002F7145" w:rsidP="002F7145">
            <w:pPr>
              <w:pStyle w:val="ListParagraph"/>
              <w:numPr>
                <w:ilvl w:val="0"/>
                <w:numId w:val="94"/>
              </w:numPr>
              <w:bidi w:val="0"/>
              <w:spacing w:line="240" w:lineRule="auto"/>
              <w:jc w:val="left"/>
              <w:rPr>
                <w:sz w:val="24"/>
                <w:szCs w:val="24"/>
              </w:rPr>
            </w:pPr>
            <w:r>
              <w:rPr>
                <w:sz w:val="24"/>
                <w:szCs w:val="24"/>
              </w:rPr>
              <w:t>References:</w:t>
            </w:r>
          </w:p>
        </w:tc>
        <w:tc>
          <w:tcPr>
            <w:tcW w:w="8190" w:type="dxa"/>
          </w:tcPr>
          <w:p w14:paraId="11A4ADEB" w14:textId="77777777" w:rsidR="002F7145" w:rsidRDefault="002F7145" w:rsidP="002F7145">
            <w:pPr>
              <w:pStyle w:val="ListParagraph"/>
              <w:ind w:left="0"/>
              <w:rPr>
                <w:sz w:val="24"/>
                <w:szCs w:val="24"/>
              </w:rPr>
            </w:pPr>
            <w:r>
              <w:rPr>
                <w:sz w:val="24"/>
                <w:szCs w:val="24"/>
              </w:rPr>
              <w:t>Textbooks of clinical oncology and nuclear medicine(Devita-Perez….)</w:t>
            </w:r>
          </w:p>
          <w:p w14:paraId="75B0CE55" w14:textId="77777777" w:rsidR="002F7145" w:rsidRDefault="002F7145" w:rsidP="002F7145">
            <w:pPr>
              <w:pStyle w:val="ListParagraph"/>
              <w:ind w:left="0"/>
              <w:rPr>
                <w:sz w:val="24"/>
                <w:szCs w:val="24"/>
              </w:rPr>
            </w:pPr>
          </w:p>
          <w:p w14:paraId="1AE89B67" w14:textId="77777777" w:rsidR="002F7145" w:rsidRDefault="002F7145" w:rsidP="002F7145">
            <w:pPr>
              <w:pStyle w:val="ListParagraph"/>
              <w:ind w:left="0"/>
              <w:rPr>
                <w:sz w:val="24"/>
                <w:szCs w:val="24"/>
              </w:rPr>
            </w:pPr>
          </w:p>
          <w:p w14:paraId="689E7018" w14:textId="77777777" w:rsidR="002F7145" w:rsidRDefault="002F7145" w:rsidP="002F7145">
            <w:pPr>
              <w:pStyle w:val="ListParagraph"/>
              <w:ind w:left="0"/>
              <w:rPr>
                <w:sz w:val="24"/>
                <w:szCs w:val="24"/>
              </w:rPr>
            </w:pPr>
          </w:p>
          <w:p w14:paraId="213F32F8" w14:textId="77777777" w:rsidR="002F7145" w:rsidRDefault="002F7145" w:rsidP="002F7145">
            <w:pPr>
              <w:pStyle w:val="ListParagraph"/>
              <w:ind w:left="0"/>
              <w:rPr>
                <w:sz w:val="24"/>
                <w:szCs w:val="24"/>
              </w:rPr>
            </w:pPr>
          </w:p>
          <w:p w14:paraId="10931D4D" w14:textId="77777777" w:rsidR="002F7145" w:rsidRDefault="002F7145" w:rsidP="002F7145">
            <w:pPr>
              <w:pStyle w:val="ListParagraph"/>
              <w:ind w:left="0"/>
              <w:rPr>
                <w:sz w:val="24"/>
                <w:szCs w:val="24"/>
              </w:rPr>
            </w:pPr>
            <w:r>
              <w:rPr>
                <w:sz w:val="24"/>
                <w:szCs w:val="24"/>
              </w:rPr>
              <w:t>Guidelines and recommendations (ASCO-ESMO-NCCN-RTOG……)</w:t>
            </w:r>
          </w:p>
        </w:tc>
      </w:tr>
    </w:tbl>
    <w:p w14:paraId="518E3CCC" w14:textId="77777777" w:rsidR="002F7145" w:rsidRDefault="002F7145" w:rsidP="002F7145">
      <w:pPr>
        <w:pStyle w:val="ListParagraph"/>
        <w:spacing w:after="0"/>
        <w:ind w:left="1440"/>
        <w:rPr>
          <w:sz w:val="24"/>
          <w:szCs w:val="24"/>
        </w:rPr>
      </w:pPr>
    </w:p>
    <w:p w14:paraId="58BF4C54" w14:textId="77777777" w:rsidR="002F7145" w:rsidRDefault="002F7145" w:rsidP="002F7145">
      <w:pPr>
        <w:spacing w:after="0"/>
        <w:jc w:val="right"/>
        <w:rPr>
          <w:b/>
          <w:bCs/>
          <w:sz w:val="28"/>
          <w:szCs w:val="28"/>
        </w:rPr>
      </w:pPr>
      <w:r>
        <w:rPr>
          <w:b/>
          <w:bCs/>
          <w:sz w:val="28"/>
          <w:szCs w:val="28"/>
        </w:rPr>
        <w:t>Head of Departement:</w:t>
      </w:r>
    </w:p>
    <w:p w14:paraId="3DE013C6" w14:textId="77777777" w:rsidR="002F7145" w:rsidRPr="00C151A9" w:rsidRDefault="002F7145" w:rsidP="002F7145">
      <w:pPr>
        <w:spacing w:after="0"/>
        <w:jc w:val="right"/>
        <w:rPr>
          <w:b/>
          <w:bCs/>
          <w:sz w:val="28"/>
          <w:szCs w:val="28"/>
        </w:rPr>
      </w:pPr>
      <w:r w:rsidRPr="00C151A9">
        <w:rPr>
          <w:b/>
          <w:bCs/>
          <w:sz w:val="32"/>
          <w:szCs w:val="32"/>
        </w:rPr>
        <w:t>Prof.Dr.</w:t>
      </w:r>
      <w:r>
        <w:rPr>
          <w:b/>
          <w:bCs/>
          <w:sz w:val="32"/>
          <w:szCs w:val="32"/>
        </w:rPr>
        <w:t>wael helmy</w:t>
      </w:r>
    </w:p>
    <w:p w14:paraId="04354CC1" w14:textId="703AE8EC" w:rsidR="002F7145" w:rsidRDefault="002F7145" w:rsidP="005D66ED">
      <w:pPr>
        <w:jc w:val="right"/>
        <w:rPr>
          <w:sz w:val="56"/>
          <w:szCs w:val="56"/>
          <w:rtl/>
          <w:lang w:bidi="ar-EG"/>
        </w:rPr>
      </w:pPr>
    </w:p>
    <w:p w14:paraId="1F068CD7" w14:textId="5955C52F" w:rsidR="002F7145" w:rsidRDefault="002F7145" w:rsidP="005D66ED">
      <w:pPr>
        <w:jc w:val="right"/>
        <w:rPr>
          <w:sz w:val="56"/>
          <w:szCs w:val="56"/>
          <w:rtl/>
          <w:lang w:bidi="ar-EG"/>
        </w:rPr>
      </w:pPr>
    </w:p>
    <w:p w14:paraId="4A7A74F0" w14:textId="56E5055C" w:rsidR="002F7145" w:rsidRDefault="002F7145" w:rsidP="005D66ED">
      <w:pPr>
        <w:jc w:val="right"/>
        <w:rPr>
          <w:sz w:val="56"/>
          <w:szCs w:val="56"/>
          <w:rtl/>
          <w:lang w:bidi="ar-EG"/>
        </w:rPr>
      </w:pPr>
    </w:p>
    <w:p w14:paraId="2B0B8306" w14:textId="73AE4688" w:rsidR="002F7145" w:rsidRDefault="002F7145" w:rsidP="005D66ED">
      <w:pPr>
        <w:jc w:val="right"/>
        <w:rPr>
          <w:sz w:val="56"/>
          <w:szCs w:val="56"/>
          <w:rtl/>
          <w:lang w:bidi="ar-EG"/>
        </w:rPr>
      </w:pPr>
    </w:p>
    <w:p w14:paraId="7FD4C8F0" w14:textId="212D9101" w:rsidR="002F7145" w:rsidRDefault="002F7145" w:rsidP="005D66ED">
      <w:pPr>
        <w:jc w:val="right"/>
        <w:rPr>
          <w:sz w:val="56"/>
          <w:szCs w:val="56"/>
          <w:rtl/>
          <w:lang w:bidi="ar-EG"/>
        </w:rPr>
      </w:pPr>
    </w:p>
    <w:p w14:paraId="6C20A9E7" w14:textId="76D6D4F6" w:rsidR="002F7145" w:rsidRDefault="002F7145" w:rsidP="005D66ED">
      <w:pPr>
        <w:jc w:val="right"/>
        <w:rPr>
          <w:sz w:val="56"/>
          <w:szCs w:val="56"/>
          <w:rtl/>
          <w:lang w:bidi="ar-EG"/>
        </w:rPr>
      </w:pPr>
    </w:p>
    <w:p w14:paraId="2AB4CEB0" w14:textId="756A105F" w:rsidR="002F7145" w:rsidRDefault="002F7145" w:rsidP="005D66ED">
      <w:pPr>
        <w:jc w:val="right"/>
        <w:rPr>
          <w:sz w:val="56"/>
          <w:szCs w:val="56"/>
          <w:rtl/>
          <w:lang w:bidi="ar-EG"/>
        </w:rPr>
      </w:pPr>
    </w:p>
    <w:p w14:paraId="010315EF" w14:textId="6E6D2A64" w:rsidR="002F7145" w:rsidRDefault="002F7145" w:rsidP="005D66ED">
      <w:pPr>
        <w:jc w:val="right"/>
        <w:rPr>
          <w:sz w:val="56"/>
          <w:szCs w:val="56"/>
          <w:rtl/>
          <w:lang w:bidi="ar-EG"/>
        </w:rPr>
      </w:pPr>
    </w:p>
    <w:p w14:paraId="6D0043D9" w14:textId="3E37DB6F" w:rsidR="002F7145" w:rsidRDefault="002F7145" w:rsidP="005D66ED">
      <w:pPr>
        <w:jc w:val="right"/>
        <w:rPr>
          <w:sz w:val="56"/>
          <w:szCs w:val="56"/>
          <w:rtl/>
          <w:lang w:bidi="ar-EG"/>
        </w:rPr>
      </w:pPr>
    </w:p>
    <w:p w14:paraId="7FEA180C" w14:textId="52A985AF" w:rsidR="002F7145" w:rsidRDefault="002F7145" w:rsidP="005D66ED">
      <w:pPr>
        <w:jc w:val="right"/>
        <w:rPr>
          <w:sz w:val="56"/>
          <w:szCs w:val="56"/>
          <w:rtl/>
          <w:lang w:bidi="ar-EG"/>
        </w:rPr>
      </w:pPr>
    </w:p>
    <w:p w14:paraId="4C7A7832" w14:textId="1161E60A" w:rsidR="002F7145" w:rsidRDefault="002F7145" w:rsidP="005D66ED">
      <w:pPr>
        <w:jc w:val="right"/>
        <w:rPr>
          <w:sz w:val="56"/>
          <w:szCs w:val="56"/>
          <w:rtl/>
          <w:lang w:bidi="ar-EG"/>
        </w:rPr>
      </w:pPr>
    </w:p>
    <w:p w14:paraId="73C2D93C" w14:textId="1514B734" w:rsidR="002F7145" w:rsidRDefault="002F7145" w:rsidP="005D66ED">
      <w:pPr>
        <w:jc w:val="right"/>
        <w:rPr>
          <w:sz w:val="56"/>
          <w:szCs w:val="56"/>
          <w:rtl/>
          <w:lang w:bidi="ar-EG"/>
        </w:rPr>
      </w:pPr>
    </w:p>
    <w:p w14:paraId="56C508A7" w14:textId="5FE9C270" w:rsidR="002F7145" w:rsidRDefault="002F7145" w:rsidP="005D66ED">
      <w:pPr>
        <w:jc w:val="right"/>
        <w:rPr>
          <w:sz w:val="56"/>
          <w:szCs w:val="56"/>
          <w:rtl/>
          <w:lang w:bidi="ar-EG"/>
        </w:rPr>
      </w:pPr>
    </w:p>
    <w:p w14:paraId="25D51F60" w14:textId="7C2173CC" w:rsidR="002F7145" w:rsidRDefault="002F7145" w:rsidP="005D66ED">
      <w:pPr>
        <w:jc w:val="right"/>
        <w:rPr>
          <w:sz w:val="56"/>
          <w:szCs w:val="56"/>
          <w:rtl/>
          <w:lang w:bidi="ar-EG"/>
        </w:rPr>
      </w:pPr>
    </w:p>
    <w:p w14:paraId="2A6455B7" w14:textId="66392A04" w:rsidR="002F7145" w:rsidRDefault="002F7145" w:rsidP="005D66ED">
      <w:pPr>
        <w:jc w:val="right"/>
        <w:rPr>
          <w:sz w:val="56"/>
          <w:szCs w:val="56"/>
          <w:rtl/>
          <w:lang w:bidi="ar-EG"/>
        </w:rPr>
      </w:pPr>
    </w:p>
    <w:p w14:paraId="3A0DC1CE" w14:textId="3CD0DA52" w:rsidR="002F7145" w:rsidRDefault="002F7145" w:rsidP="005D66ED">
      <w:pPr>
        <w:jc w:val="right"/>
        <w:rPr>
          <w:sz w:val="56"/>
          <w:szCs w:val="56"/>
          <w:rtl/>
          <w:lang w:bidi="ar-EG"/>
        </w:rPr>
      </w:pPr>
    </w:p>
    <w:p w14:paraId="33545781" w14:textId="45ADAFED" w:rsidR="002F7145" w:rsidRDefault="002F7145" w:rsidP="005D66ED">
      <w:pPr>
        <w:jc w:val="right"/>
        <w:rPr>
          <w:sz w:val="56"/>
          <w:szCs w:val="56"/>
          <w:rtl/>
          <w:lang w:bidi="ar-EG"/>
        </w:rPr>
      </w:pPr>
    </w:p>
    <w:p w14:paraId="4428AABE" w14:textId="7D4A573E" w:rsidR="002F7145" w:rsidRDefault="002F7145" w:rsidP="002F7145">
      <w:pPr>
        <w:bidi/>
        <w:spacing w:after="0" w:line="240" w:lineRule="auto"/>
        <w:jc w:val="center"/>
        <w:rPr>
          <w:rFonts w:ascii="Arial" w:eastAsia="Arial" w:hAnsi="Arial" w:cs="Arial"/>
          <w:b/>
          <w:sz w:val="96"/>
        </w:rPr>
      </w:pPr>
      <w:r>
        <w:rPr>
          <w:rFonts w:hint="cs"/>
          <w:sz w:val="56"/>
          <w:szCs w:val="56"/>
          <w:rtl/>
          <w:lang w:bidi="ar-EG"/>
        </w:rPr>
        <w:t>18.</w:t>
      </w:r>
      <w:r w:rsidRPr="002F7145">
        <w:rPr>
          <w:rFonts w:ascii="Arial" w:eastAsia="Arial" w:hAnsi="Arial" w:cs="Arial"/>
          <w:b/>
          <w:bCs/>
          <w:sz w:val="96"/>
          <w:szCs w:val="96"/>
          <w:rtl/>
        </w:rPr>
        <w:t xml:space="preserve"> </w:t>
      </w:r>
      <w:r>
        <w:rPr>
          <w:rFonts w:ascii="Arial" w:eastAsia="Arial" w:hAnsi="Arial" w:cs="Arial"/>
          <w:b/>
          <w:bCs/>
          <w:sz w:val="96"/>
          <w:szCs w:val="96"/>
          <w:rtl/>
        </w:rPr>
        <w:t>استمارة</w:t>
      </w:r>
      <w:r>
        <w:rPr>
          <w:rFonts w:ascii="Arial" w:eastAsia="Arial" w:hAnsi="Arial" w:cs="Arial"/>
          <w:b/>
          <w:sz w:val="96"/>
        </w:rPr>
        <w:t xml:space="preserve"> </w:t>
      </w:r>
      <w:r>
        <w:rPr>
          <w:rFonts w:ascii="Arial" w:eastAsia="Arial" w:hAnsi="Arial" w:cs="Arial"/>
          <w:b/>
          <w:bCs/>
          <w:sz w:val="96"/>
          <w:szCs w:val="96"/>
          <w:rtl/>
        </w:rPr>
        <w:t>تقييم</w:t>
      </w:r>
      <w:r>
        <w:rPr>
          <w:rFonts w:ascii="Arial" w:eastAsia="Arial" w:hAnsi="Arial" w:cs="Arial"/>
          <w:b/>
          <w:sz w:val="96"/>
        </w:rPr>
        <w:t xml:space="preserve"> </w:t>
      </w:r>
      <w:r>
        <w:rPr>
          <w:rFonts w:ascii="Arial" w:eastAsia="Arial" w:hAnsi="Arial" w:cs="Arial"/>
          <w:b/>
          <w:bCs/>
          <w:sz w:val="96"/>
          <w:szCs w:val="96"/>
          <w:rtl/>
        </w:rPr>
        <w:t>مقرر</w:t>
      </w:r>
      <w:r>
        <w:rPr>
          <w:rFonts w:ascii="Arial" w:eastAsia="Arial" w:hAnsi="Arial" w:cs="Arial"/>
          <w:b/>
          <w:sz w:val="96"/>
        </w:rPr>
        <w:t xml:space="preserve"> </w:t>
      </w:r>
      <w:r>
        <w:rPr>
          <w:rFonts w:ascii="Arial" w:eastAsia="Arial" w:hAnsi="Arial" w:cs="Arial"/>
          <w:b/>
          <w:bCs/>
          <w:sz w:val="96"/>
          <w:szCs w:val="96"/>
          <w:rtl/>
        </w:rPr>
        <w:t>تعليمي</w:t>
      </w:r>
    </w:p>
    <w:p w14:paraId="3342FC8D" w14:textId="672B257F" w:rsidR="002F7145" w:rsidRDefault="002F7145" w:rsidP="005D66ED">
      <w:pPr>
        <w:jc w:val="right"/>
        <w:rPr>
          <w:sz w:val="56"/>
          <w:szCs w:val="56"/>
          <w:rtl/>
          <w:lang w:bidi="ar-EG"/>
        </w:rPr>
      </w:pPr>
    </w:p>
    <w:p w14:paraId="250DBBAA" w14:textId="1AE53470" w:rsidR="002F7145" w:rsidRDefault="002F7145" w:rsidP="005D66ED">
      <w:pPr>
        <w:jc w:val="right"/>
        <w:rPr>
          <w:sz w:val="56"/>
          <w:szCs w:val="56"/>
          <w:rtl/>
          <w:lang w:bidi="ar-EG"/>
        </w:rPr>
      </w:pPr>
    </w:p>
    <w:p w14:paraId="661971B2" w14:textId="792B9EAA" w:rsidR="002F7145" w:rsidRDefault="002F7145" w:rsidP="005D66ED">
      <w:pPr>
        <w:jc w:val="right"/>
        <w:rPr>
          <w:sz w:val="56"/>
          <w:szCs w:val="56"/>
          <w:rtl/>
          <w:lang w:bidi="ar-EG"/>
        </w:rPr>
      </w:pPr>
    </w:p>
    <w:p w14:paraId="1972DA45" w14:textId="662C3BF1" w:rsidR="002F7145" w:rsidRDefault="002F7145" w:rsidP="005D66ED">
      <w:pPr>
        <w:jc w:val="right"/>
        <w:rPr>
          <w:sz w:val="56"/>
          <w:szCs w:val="56"/>
          <w:rtl/>
          <w:lang w:bidi="ar-EG"/>
        </w:rPr>
      </w:pPr>
    </w:p>
    <w:p w14:paraId="4A047334" w14:textId="27C465E3" w:rsidR="002F7145" w:rsidRDefault="002F7145" w:rsidP="005D66ED">
      <w:pPr>
        <w:jc w:val="right"/>
        <w:rPr>
          <w:sz w:val="56"/>
          <w:szCs w:val="56"/>
          <w:rtl/>
          <w:lang w:bidi="ar-EG"/>
        </w:rPr>
      </w:pPr>
    </w:p>
    <w:p w14:paraId="445C6502" w14:textId="77777777" w:rsidR="002F7145" w:rsidRDefault="002F7145" w:rsidP="002F7145">
      <w:pPr>
        <w:pStyle w:val="Heading2"/>
        <w:numPr>
          <w:ilvl w:val="0"/>
          <w:numId w:val="0"/>
        </w:numPr>
        <w:ind w:left="576" w:hanging="576"/>
        <w:jc w:val="center"/>
        <w:rPr>
          <w:lang w:bidi="ar-EG"/>
        </w:rPr>
      </w:pPr>
      <w:r w:rsidRPr="00331D88">
        <w:rPr>
          <w:rFonts w:ascii="Courier New" w:hAnsi="Courier New" w:cs="Courier New"/>
          <w:sz w:val="56"/>
          <w:szCs w:val="56"/>
          <w:rtl/>
          <w:lang w:bidi="ar-EG"/>
        </w:rPr>
        <w:lastRenderedPageBreak/>
        <w:t>السياسة</w:t>
      </w:r>
    </w:p>
    <w:p w14:paraId="279BD758" w14:textId="77777777" w:rsidR="002F7145" w:rsidRPr="00B04090" w:rsidRDefault="002F7145" w:rsidP="002F7145">
      <w:pPr>
        <w:pStyle w:val="Heading2"/>
        <w:numPr>
          <w:ilvl w:val="0"/>
          <w:numId w:val="0"/>
        </w:numPr>
        <w:ind w:left="576" w:hanging="576"/>
        <w:rPr>
          <w:u w:val="single"/>
          <w:rtl/>
          <w:lang w:bidi="ar-EG"/>
        </w:rPr>
      </w:pPr>
      <w:r w:rsidRPr="00B04090">
        <w:rPr>
          <w:u w:val="single"/>
          <w:rtl/>
          <w:lang w:bidi="ar-EG"/>
        </w:rPr>
        <w:t>مقدم</w:t>
      </w:r>
      <w:r w:rsidRPr="00B04090">
        <w:rPr>
          <w:rFonts w:hint="cs"/>
          <w:u w:val="single"/>
          <w:rtl/>
          <w:lang w:bidi="ar-EG"/>
        </w:rPr>
        <w:t>ه</w:t>
      </w:r>
      <w:r w:rsidRPr="00B04090">
        <w:rPr>
          <w:u w:val="single"/>
          <w:rtl/>
          <w:lang w:bidi="ar-EG"/>
        </w:rPr>
        <w:t>:</w:t>
      </w:r>
    </w:p>
    <w:p w14:paraId="20A107BD" w14:textId="77777777" w:rsidR="002F7145" w:rsidRPr="00B04090" w:rsidRDefault="002F7145" w:rsidP="002F7145">
      <w:pPr>
        <w:bidi/>
        <w:jc w:val="both"/>
        <w:rPr>
          <w:rFonts w:eastAsia="Arial Unicode MS"/>
          <w:sz w:val="28"/>
          <w:szCs w:val="28"/>
        </w:rPr>
      </w:pPr>
      <w:r w:rsidRPr="00B04090">
        <w:rPr>
          <w:rFonts w:eastAsia="Arial Unicode MS"/>
          <w:sz w:val="28"/>
          <w:szCs w:val="28"/>
          <w:rtl/>
          <w:lang w:bidi="ar-EG"/>
        </w:rPr>
        <w:t xml:space="preserve">الهدف منه: </w:t>
      </w:r>
    </w:p>
    <w:p w14:paraId="5CB29D0C" w14:textId="77777777" w:rsidR="002F7145" w:rsidRPr="00B04090" w:rsidRDefault="002F7145" w:rsidP="002F7145">
      <w:pPr>
        <w:pStyle w:val="ListParagraph"/>
        <w:numPr>
          <w:ilvl w:val="0"/>
          <w:numId w:val="98"/>
        </w:numPr>
        <w:rPr>
          <w:rFonts w:eastAsia="Arial Unicode MS"/>
        </w:rPr>
      </w:pPr>
      <w:r w:rsidRPr="00B04090">
        <w:rPr>
          <w:rFonts w:eastAsia="Arial Unicode MS"/>
          <w:rtl/>
          <w:lang w:bidi="ar-EG"/>
        </w:rPr>
        <w:t>الإفادة من آراء الطلاب في الارتقاء بالمستوى التعليمي.</w:t>
      </w:r>
    </w:p>
    <w:p w14:paraId="4B3FC8D3" w14:textId="77777777" w:rsidR="002F7145" w:rsidRPr="00B04090" w:rsidRDefault="002F7145" w:rsidP="002F7145">
      <w:pPr>
        <w:pStyle w:val="ListParagraph"/>
        <w:numPr>
          <w:ilvl w:val="0"/>
          <w:numId w:val="98"/>
        </w:numPr>
        <w:rPr>
          <w:rFonts w:eastAsia="Arial Unicode MS"/>
        </w:rPr>
      </w:pPr>
      <w:r w:rsidRPr="00B04090">
        <w:rPr>
          <w:rFonts w:eastAsia="Arial Unicode MS"/>
          <w:rtl/>
          <w:lang w:bidi="ar-EG"/>
        </w:rPr>
        <w:t>التطوير المستمر للمناهج الدراسية تطويرا يواكب مستجدات العصر، ويلبي متطلبات الواقع، ويعنى بقضايا المجتمع.</w:t>
      </w:r>
    </w:p>
    <w:p w14:paraId="69081CF8" w14:textId="77777777" w:rsidR="002F7145" w:rsidRPr="00B04090" w:rsidRDefault="002F7145" w:rsidP="002F7145">
      <w:pPr>
        <w:pStyle w:val="ListParagraph"/>
        <w:numPr>
          <w:ilvl w:val="0"/>
          <w:numId w:val="98"/>
        </w:numPr>
        <w:rPr>
          <w:rFonts w:eastAsia="Arial Unicode MS"/>
        </w:rPr>
      </w:pPr>
      <w:r w:rsidRPr="00B04090">
        <w:rPr>
          <w:rFonts w:eastAsia="Arial Unicode MS"/>
          <w:rtl/>
          <w:lang w:bidi="ar-EG"/>
        </w:rPr>
        <w:t>تقييم أداء أعضاء هيئة التدريس والهيئة المعاونة بأساليب مبتكرة لعلها تكون أقرب إلى الحقيقة والموضوعية.</w:t>
      </w:r>
    </w:p>
    <w:p w14:paraId="774C3985" w14:textId="77777777" w:rsidR="002F7145" w:rsidRPr="00B04090" w:rsidRDefault="002F7145" w:rsidP="002F7145">
      <w:pPr>
        <w:pStyle w:val="Heading2"/>
        <w:numPr>
          <w:ilvl w:val="0"/>
          <w:numId w:val="0"/>
        </w:numPr>
        <w:ind w:left="576" w:hanging="576"/>
        <w:rPr>
          <w:u w:val="single"/>
          <w:rtl/>
          <w:lang w:bidi="ar-EG"/>
        </w:rPr>
      </w:pPr>
      <w:r w:rsidRPr="00B04090">
        <w:rPr>
          <w:u w:val="single"/>
          <w:rtl/>
          <w:lang w:bidi="ar-EG"/>
        </w:rPr>
        <w:t>المجال</w:t>
      </w:r>
    </w:p>
    <w:p w14:paraId="4247A4F1" w14:textId="77777777" w:rsidR="002F7145" w:rsidRPr="00B04090" w:rsidRDefault="002F7145" w:rsidP="002F7145">
      <w:pPr>
        <w:bidi/>
        <w:rPr>
          <w:rFonts w:eastAsia="Arial Unicode MS"/>
          <w:sz w:val="28"/>
          <w:szCs w:val="28"/>
        </w:rPr>
      </w:pPr>
      <w:r w:rsidRPr="00B04090">
        <w:rPr>
          <w:rFonts w:eastAsia="Arial Unicode MS"/>
          <w:sz w:val="28"/>
          <w:szCs w:val="28"/>
          <w:rtl/>
          <w:lang w:bidi="ar-EG"/>
        </w:rPr>
        <w:t>يتكون الاستبيان من ثلاثة محاور على النحو التالي:</w:t>
      </w:r>
    </w:p>
    <w:p w14:paraId="518F94AE" w14:textId="77777777" w:rsidR="002F7145" w:rsidRPr="00B04090" w:rsidRDefault="002F7145" w:rsidP="002F7145">
      <w:pPr>
        <w:pStyle w:val="ListParagraph"/>
        <w:numPr>
          <w:ilvl w:val="0"/>
          <w:numId w:val="99"/>
        </w:numPr>
        <w:rPr>
          <w:rFonts w:eastAsia="Arial Unicode MS"/>
        </w:rPr>
      </w:pPr>
      <w:r>
        <w:rPr>
          <w:rFonts w:eastAsia="Arial Unicode MS"/>
          <w:rtl/>
          <w:lang w:bidi="ar-EG"/>
        </w:rPr>
        <w:t>(أهداف المقرر وآلياته</w:t>
      </w:r>
    </w:p>
    <w:p w14:paraId="0C47BCF8" w14:textId="77777777" w:rsidR="002F7145" w:rsidRPr="00B04090" w:rsidRDefault="002F7145" w:rsidP="002F7145">
      <w:pPr>
        <w:pStyle w:val="ListParagraph"/>
        <w:numPr>
          <w:ilvl w:val="0"/>
          <w:numId w:val="99"/>
        </w:numPr>
        <w:rPr>
          <w:rFonts w:eastAsia="Arial Unicode MS"/>
        </w:rPr>
      </w:pPr>
      <w:r>
        <w:rPr>
          <w:rFonts w:eastAsia="Arial Unicode MS"/>
          <w:rtl/>
          <w:lang w:bidi="ar-EG"/>
        </w:rPr>
        <w:t>أعضاء هيئة التدريس</w:t>
      </w:r>
    </w:p>
    <w:p w14:paraId="37291CD5" w14:textId="77777777" w:rsidR="002F7145" w:rsidRPr="00B04090" w:rsidRDefault="002F7145" w:rsidP="002F7145">
      <w:pPr>
        <w:pStyle w:val="ListParagraph"/>
        <w:numPr>
          <w:ilvl w:val="0"/>
          <w:numId w:val="99"/>
        </w:numPr>
        <w:rPr>
          <w:rFonts w:eastAsia="Arial Unicode MS"/>
        </w:rPr>
      </w:pPr>
      <w:r>
        <w:rPr>
          <w:rFonts w:eastAsia="Arial Unicode MS"/>
          <w:rtl/>
          <w:lang w:bidi="ar-EG"/>
        </w:rPr>
        <w:t>طبيعة المقرر ومحتواه</w:t>
      </w:r>
    </w:p>
    <w:p w14:paraId="3F43EDB2" w14:textId="77777777" w:rsidR="002F7145" w:rsidRPr="00B04090" w:rsidRDefault="002F7145" w:rsidP="002F7145">
      <w:pPr>
        <w:pStyle w:val="Heading2"/>
        <w:numPr>
          <w:ilvl w:val="0"/>
          <w:numId w:val="0"/>
        </w:numPr>
        <w:ind w:left="576" w:hanging="576"/>
        <w:rPr>
          <w:u w:val="single"/>
          <w:lang w:bidi="ar-EG"/>
        </w:rPr>
      </w:pPr>
      <w:r w:rsidRPr="00B04090">
        <w:rPr>
          <w:u w:val="single"/>
          <w:rtl/>
          <w:lang w:bidi="ar-EG"/>
        </w:rPr>
        <w:t>الفئه المستهدفه</w:t>
      </w:r>
    </w:p>
    <w:p w14:paraId="2C02A918" w14:textId="77777777" w:rsidR="002F7145" w:rsidRPr="00161871" w:rsidRDefault="002F7145" w:rsidP="002F7145">
      <w:pPr>
        <w:pStyle w:val="ListParagraph"/>
        <w:numPr>
          <w:ilvl w:val="0"/>
          <w:numId w:val="100"/>
        </w:numPr>
        <w:rPr>
          <w:rFonts w:eastAsia="Arial Unicode MS"/>
        </w:rPr>
      </w:pPr>
      <w:r w:rsidRPr="00161871">
        <w:rPr>
          <w:rFonts w:eastAsia="Arial Unicode MS"/>
          <w:rtl/>
          <w:lang w:bidi="ar-EG"/>
        </w:rPr>
        <w:t>الطلاب</w:t>
      </w:r>
      <w:r w:rsidRPr="00161871">
        <w:rPr>
          <w:rFonts w:eastAsia="Arial Unicode MS"/>
          <w:lang w:bidi="ar-EG"/>
        </w:rPr>
        <w:t xml:space="preserve"> </w:t>
      </w:r>
    </w:p>
    <w:p w14:paraId="7D1DD8FA" w14:textId="77777777" w:rsidR="002F7145" w:rsidRPr="00B04090" w:rsidRDefault="002F7145" w:rsidP="002F7145">
      <w:pPr>
        <w:pStyle w:val="Heading2"/>
        <w:numPr>
          <w:ilvl w:val="0"/>
          <w:numId w:val="0"/>
        </w:numPr>
        <w:ind w:left="576" w:hanging="576"/>
        <w:rPr>
          <w:u w:val="single"/>
          <w:lang w:bidi="ar-EG"/>
        </w:rPr>
      </w:pPr>
      <w:r w:rsidRPr="00B04090">
        <w:rPr>
          <w:u w:val="single"/>
          <w:rtl/>
          <w:lang w:bidi="ar-EG"/>
        </w:rPr>
        <w:t xml:space="preserve">إخطار الجهات المعينة بنتيجة الاستبيان </w:t>
      </w:r>
    </w:p>
    <w:p w14:paraId="7D19F829" w14:textId="77777777" w:rsidR="002F7145" w:rsidRPr="00161871" w:rsidRDefault="002F7145" w:rsidP="002F7145">
      <w:pPr>
        <w:pStyle w:val="ListParagraph"/>
        <w:numPr>
          <w:ilvl w:val="0"/>
          <w:numId w:val="101"/>
        </w:numPr>
        <w:rPr>
          <w:rFonts w:eastAsia="Arial Unicode MS"/>
        </w:rPr>
      </w:pPr>
      <w:r w:rsidRPr="00161871">
        <w:rPr>
          <w:rFonts w:eastAsia="Arial Unicode MS"/>
          <w:rtl/>
          <w:lang w:bidi="ar-EG"/>
        </w:rPr>
        <w:t>عميد الكلية.</w:t>
      </w:r>
    </w:p>
    <w:p w14:paraId="68523B26" w14:textId="77777777" w:rsidR="002F7145" w:rsidRPr="00161871" w:rsidRDefault="002F7145" w:rsidP="002F7145">
      <w:pPr>
        <w:pStyle w:val="ListParagraph"/>
        <w:numPr>
          <w:ilvl w:val="0"/>
          <w:numId w:val="101"/>
        </w:numPr>
        <w:rPr>
          <w:rFonts w:eastAsia="Arial Unicode MS"/>
        </w:rPr>
      </w:pPr>
      <w:r w:rsidRPr="00161871">
        <w:rPr>
          <w:rFonts w:eastAsia="Arial Unicode MS"/>
          <w:rtl/>
          <w:lang w:bidi="ar-EG"/>
        </w:rPr>
        <w:t>رؤساء الأقسام العلمية.</w:t>
      </w:r>
    </w:p>
    <w:p w14:paraId="35B3FD31" w14:textId="77777777" w:rsidR="002F7145" w:rsidRPr="00161871" w:rsidRDefault="002F7145" w:rsidP="002F7145">
      <w:pPr>
        <w:pStyle w:val="ListParagraph"/>
        <w:numPr>
          <w:ilvl w:val="0"/>
          <w:numId w:val="101"/>
        </w:numPr>
        <w:rPr>
          <w:rFonts w:eastAsia="Arial Unicode MS"/>
        </w:rPr>
      </w:pPr>
      <w:r w:rsidRPr="00161871">
        <w:rPr>
          <w:rFonts w:eastAsia="Arial Unicode MS"/>
          <w:rtl/>
          <w:lang w:bidi="ar-EG"/>
        </w:rPr>
        <w:t>فريق معيار البرامج والمقررات.</w:t>
      </w:r>
    </w:p>
    <w:p w14:paraId="55051937" w14:textId="77777777" w:rsidR="002F7145" w:rsidRPr="00161871" w:rsidRDefault="002F7145" w:rsidP="002F7145">
      <w:pPr>
        <w:pStyle w:val="ListParagraph"/>
        <w:numPr>
          <w:ilvl w:val="0"/>
          <w:numId w:val="101"/>
        </w:numPr>
        <w:rPr>
          <w:rFonts w:eastAsia="Arial Unicode MS"/>
        </w:rPr>
      </w:pPr>
      <w:r w:rsidRPr="00161871">
        <w:rPr>
          <w:rFonts w:eastAsia="Arial Unicode MS"/>
          <w:rtl/>
          <w:lang w:bidi="ar-EG"/>
        </w:rPr>
        <w:t>فريق معيار أعضاء هيئة التدريس</w:t>
      </w:r>
    </w:p>
    <w:p w14:paraId="3FA539B5" w14:textId="77777777" w:rsidR="002F7145" w:rsidRPr="00B04090" w:rsidRDefault="002F7145" w:rsidP="002F7145">
      <w:pPr>
        <w:bidi/>
        <w:jc w:val="both"/>
        <w:rPr>
          <w:sz w:val="28"/>
          <w:szCs w:val="28"/>
          <w:rtl/>
          <w:lang w:bidi="ar-EG"/>
        </w:rPr>
      </w:pPr>
      <w:r w:rsidRPr="00B04090">
        <w:rPr>
          <w:rFonts w:eastAsia="Arial Unicode MS"/>
          <w:sz w:val="28"/>
          <w:szCs w:val="28"/>
          <w:rtl/>
          <w:lang w:bidi="ar-EG"/>
        </w:rPr>
        <w:t>وذلك للعلم والإحاطة واتخاذ ما يلزم من إجراءات</w:t>
      </w:r>
    </w:p>
    <w:p w14:paraId="40A3AFB8" w14:textId="77777777" w:rsidR="002F7145" w:rsidRPr="00B04090" w:rsidRDefault="002F7145" w:rsidP="002F7145">
      <w:pPr>
        <w:pStyle w:val="Heading2"/>
        <w:numPr>
          <w:ilvl w:val="0"/>
          <w:numId w:val="0"/>
        </w:numPr>
        <w:ind w:left="576" w:hanging="576"/>
        <w:rPr>
          <w:u w:val="single"/>
          <w:rtl/>
          <w:lang w:bidi="ar-EG"/>
        </w:rPr>
      </w:pPr>
      <w:r w:rsidRPr="00B04090">
        <w:rPr>
          <w:u w:val="single"/>
          <w:rtl/>
          <w:lang w:bidi="ar-EG"/>
        </w:rPr>
        <w:t>الاجراءات</w:t>
      </w:r>
    </w:p>
    <w:p w14:paraId="6298ECF3" w14:textId="77777777" w:rsidR="002F7145" w:rsidRPr="00B04090" w:rsidRDefault="002F7145" w:rsidP="002F7145">
      <w:pPr>
        <w:bidi/>
        <w:jc w:val="both"/>
        <w:rPr>
          <w:rFonts w:eastAsia="Arial Unicode MS"/>
          <w:sz w:val="28"/>
          <w:szCs w:val="28"/>
        </w:rPr>
      </w:pPr>
      <w:r w:rsidRPr="00B04090">
        <w:rPr>
          <w:rFonts w:eastAsia="Arial Unicode MS"/>
          <w:sz w:val="28"/>
          <w:szCs w:val="28"/>
          <w:rtl/>
          <w:lang w:bidi="ar-EG"/>
        </w:rPr>
        <w:t xml:space="preserve">مردود نتائج استبيان تقييم المقررات الدراسية </w:t>
      </w:r>
    </w:p>
    <w:p w14:paraId="1FC70E94" w14:textId="77777777" w:rsidR="002F7145" w:rsidRPr="00B04090" w:rsidRDefault="002F7145" w:rsidP="002F7145">
      <w:pPr>
        <w:pStyle w:val="ListParagraph"/>
        <w:numPr>
          <w:ilvl w:val="0"/>
          <w:numId w:val="102"/>
        </w:numPr>
        <w:rPr>
          <w:rFonts w:eastAsia="Arial Unicode MS"/>
        </w:rPr>
      </w:pPr>
      <w:r w:rsidRPr="00B04090">
        <w:rPr>
          <w:rFonts w:eastAsia="Arial Unicode MS"/>
          <w:rtl/>
          <w:lang w:bidi="ar-EG"/>
        </w:rPr>
        <w:t>توصية الأساتذة من قبل مجالس الأقسام باستيعاب مكونات المقرر الرئيسية، وجزئياته الهامة بالشرح والتوضيح داخل المحاضرة.</w:t>
      </w:r>
    </w:p>
    <w:p w14:paraId="3287179D" w14:textId="77777777" w:rsidR="002F7145" w:rsidRPr="00B04090" w:rsidRDefault="002F7145" w:rsidP="002F7145">
      <w:pPr>
        <w:pStyle w:val="ListParagraph"/>
        <w:numPr>
          <w:ilvl w:val="0"/>
          <w:numId w:val="102"/>
        </w:numPr>
        <w:rPr>
          <w:rFonts w:eastAsia="Arial Unicode MS"/>
        </w:rPr>
      </w:pPr>
      <w:r w:rsidRPr="00B04090">
        <w:rPr>
          <w:rFonts w:eastAsia="Arial Unicode MS"/>
          <w:rtl/>
          <w:lang w:bidi="ar-EG"/>
        </w:rPr>
        <w:t>التوصية بتنظيم دورات للأساتذة في فن التدريس وطرائقه لرفع الكفاءة المهنية.</w:t>
      </w:r>
    </w:p>
    <w:p w14:paraId="03A19F55" w14:textId="77777777" w:rsidR="002F7145" w:rsidRPr="00B04090" w:rsidRDefault="002F7145" w:rsidP="002F7145">
      <w:pPr>
        <w:pStyle w:val="ListParagraph"/>
        <w:numPr>
          <w:ilvl w:val="0"/>
          <w:numId w:val="102"/>
        </w:numPr>
        <w:rPr>
          <w:rFonts w:eastAsia="Arial Unicode MS"/>
        </w:rPr>
      </w:pPr>
      <w:r w:rsidRPr="00B04090">
        <w:rPr>
          <w:rFonts w:eastAsia="Arial Unicode MS"/>
          <w:rtl/>
          <w:lang w:bidi="ar-EG"/>
        </w:rPr>
        <w:lastRenderedPageBreak/>
        <w:t>وضع نظام لمتابعة سير المحاضرات، وتلقي اعتذارات الأساتذة قبل بدء المحاضرة بوقت كاف لترتيب البديل.</w:t>
      </w:r>
    </w:p>
    <w:p w14:paraId="6A6A2351" w14:textId="77777777" w:rsidR="002F7145" w:rsidRPr="00B04090" w:rsidRDefault="002F7145" w:rsidP="002F7145">
      <w:pPr>
        <w:pStyle w:val="ListParagraph"/>
        <w:numPr>
          <w:ilvl w:val="0"/>
          <w:numId w:val="102"/>
        </w:numPr>
        <w:rPr>
          <w:rFonts w:eastAsia="Arial Unicode MS"/>
        </w:rPr>
      </w:pPr>
      <w:r w:rsidRPr="00B04090">
        <w:rPr>
          <w:rFonts w:eastAsia="Arial Unicode MS"/>
          <w:rtl/>
          <w:lang w:bidi="ar-EG"/>
        </w:rPr>
        <w:t>إعلام الأعضاء بالندوات والمؤتمرات العلمية بالوسائل المناسبة وفي الوقت المناسب.</w:t>
      </w:r>
    </w:p>
    <w:p w14:paraId="04D9D769" w14:textId="77777777" w:rsidR="002F7145" w:rsidRPr="00B04090" w:rsidRDefault="002F7145" w:rsidP="002F7145">
      <w:pPr>
        <w:pStyle w:val="ListParagraph"/>
        <w:numPr>
          <w:ilvl w:val="0"/>
          <w:numId w:val="102"/>
        </w:numPr>
        <w:rPr>
          <w:rFonts w:eastAsia="Arial Unicode MS"/>
        </w:rPr>
      </w:pPr>
      <w:r w:rsidRPr="00B04090">
        <w:rPr>
          <w:rFonts w:eastAsia="Arial Unicode MS"/>
          <w:rtl/>
          <w:lang w:bidi="ar-EG"/>
        </w:rPr>
        <w:t>ربط الوحدة بالأقسام العلمية عن طريق منسقي الأقسام.</w:t>
      </w:r>
    </w:p>
    <w:p w14:paraId="342989B9" w14:textId="77777777" w:rsidR="002F7145" w:rsidRDefault="002F7145" w:rsidP="002F7145">
      <w:pPr>
        <w:bidi/>
        <w:spacing w:after="0" w:line="240" w:lineRule="auto"/>
        <w:jc w:val="center"/>
        <w:rPr>
          <w:rFonts w:eastAsia="Arial Unicode MS"/>
          <w:rtl/>
          <w:lang w:bidi="ar-EG"/>
        </w:rPr>
      </w:pPr>
      <w:r w:rsidRPr="00B04090">
        <w:rPr>
          <w:rFonts w:eastAsia="Arial Unicode MS"/>
          <w:rtl/>
          <w:lang w:bidi="ar-EG"/>
        </w:rPr>
        <w:t>توصية الأساتذة من قبل مجالس الأقسام بضرورة الاهتمام بتنويع طرائق التدريس المتبعة، والإفادة من الأدوات التعليمية الحديثة في تدريس المقررات وعرضها</w:t>
      </w:r>
      <w:r w:rsidRPr="00161871">
        <w:rPr>
          <w:rFonts w:eastAsia="Arial Unicode MS"/>
          <w:rtl/>
          <w:lang w:bidi="ar-EG"/>
        </w:rPr>
        <w:t>.</w:t>
      </w:r>
    </w:p>
    <w:p w14:paraId="389548FC" w14:textId="77777777" w:rsidR="002F7145" w:rsidRDefault="002F7145" w:rsidP="002F7145">
      <w:pPr>
        <w:bidi/>
        <w:spacing w:after="0" w:line="240" w:lineRule="auto"/>
        <w:jc w:val="center"/>
        <w:rPr>
          <w:rFonts w:eastAsia="Arial Unicode MS"/>
          <w:rtl/>
          <w:lang w:bidi="ar-EG"/>
        </w:rPr>
      </w:pPr>
    </w:p>
    <w:p w14:paraId="521DD006" w14:textId="77777777" w:rsidR="002F7145" w:rsidRDefault="002F7145" w:rsidP="002F7145">
      <w:pPr>
        <w:bidi/>
        <w:spacing w:after="0" w:line="240" w:lineRule="auto"/>
        <w:jc w:val="center"/>
        <w:rPr>
          <w:rFonts w:eastAsia="Arial Unicode MS"/>
          <w:rtl/>
          <w:lang w:bidi="ar-EG"/>
        </w:rPr>
      </w:pPr>
    </w:p>
    <w:p w14:paraId="5CC26645" w14:textId="77777777" w:rsidR="002F7145" w:rsidRDefault="002F7145" w:rsidP="002F7145">
      <w:pPr>
        <w:bidi/>
        <w:spacing w:after="0" w:line="240" w:lineRule="auto"/>
        <w:jc w:val="center"/>
        <w:rPr>
          <w:rFonts w:eastAsia="Arial Unicode MS"/>
          <w:rtl/>
          <w:lang w:bidi="ar-EG"/>
        </w:rPr>
      </w:pPr>
    </w:p>
    <w:p w14:paraId="28DA5B15" w14:textId="77777777" w:rsidR="002F7145" w:rsidRDefault="002F7145" w:rsidP="002F7145">
      <w:pPr>
        <w:bidi/>
        <w:spacing w:after="0" w:line="240" w:lineRule="auto"/>
        <w:jc w:val="center"/>
        <w:rPr>
          <w:rFonts w:eastAsia="Arial Unicode MS"/>
          <w:rtl/>
          <w:lang w:bidi="ar-EG"/>
        </w:rPr>
      </w:pPr>
    </w:p>
    <w:p w14:paraId="5BE4EB53" w14:textId="77777777" w:rsidR="002F7145" w:rsidRDefault="002F7145" w:rsidP="002F7145">
      <w:pPr>
        <w:bidi/>
        <w:spacing w:after="0" w:line="240" w:lineRule="auto"/>
        <w:jc w:val="center"/>
        <w:rPr>
          <w:rFonts w:eastAsia="Arial Unicode MS"/>
          <w:rtl/>
          <w:lang w:bidi="ar-EG"/>
        </w:rPr>
      </w:pPr>
    </w:p>
    <w:p w14:paraId="7824BFEB" w14:textId="77777777" w:rsidR="002F7145" w:rsidRDefault="002F7145" w:rsidP="002F7145">
      <w:pPr>
        <w:bidi/>
        <w:spacing w:after="0" w:line="240" w:lineRule="auto"/>
        <w:jc w:val="center"/>
        <w:rPr>
          <w:rFonts w:eastAsia="Arial Unicode MS"/>
          <w:rtl/>
          <w:lang w:bidi="ar-EG"/>
        </w:rPr>
      </w:pPr>
    </w:p>
    <w:p w14:paraId="34E3825F" w14:textId="77777777" w:rsidR="002F7145" w:rsidRDefault="002F7145" w:rsidP="002F7145">
      <w:pPr>
        <w:bidi/>
        <w:spacing w:after="0" w:line="240" w:lineRule="auto"/>
        <w:jc w:val="center"/>
        <w:rPr>
          <w:rFonts w:eastAsia="Arial Unicode MS"/>
          <w:rtl/>
          <w:lang w:bidi="ar-EG"/>
        </w:rPr>
      </w:pPr>
    </w:p>
    <w:p w14:paraId="170D54D9" w14:textId="77777777" w:rsidR="002F7145" w:rsidRDefault="002F7145" w:rsidP="002F7145">
      <w:pPr>
        <w:bidi/>
        <w:spacing w:after="0" w:line="240" w:lineRule="auto"/>
        <w:jc w:val="center"/>
        <w:rPr>
          <w:rFonts w:eastAsia="Arial Unicode MS"/>
          <w:rtl/>
          <w:lang w:bidi="ar-EG"/>
        </w:rPr>
      </w:pPr>
    </w:p>
    <w:p w14:paraId="757CD69B" w14:textId="77777777" w:rsidR="002F7145" w:rsidRDefault="002F7145" w:rsidP="002F7145">
      <w:pPr>
        <w:bidi/>
        <w:spacing w:after="0" w:line="240" w:lineRule="auto"/>
        <w:jc w:val="center"/>
        <w:rPr>
          <w:rFonts w:eastAsia="Arial Unicode MS"/>
          <w:rtl/>
          <w:lang w:bidi="ar-EG"/>
        </w:rPr>
      </w:pPr>
    </w:p>
    <w:p w14:paraId="5141E6FA" w14:textId="77777777" w:rsidR="002F7145" w:rsidRDefault="002F7145" w:rsidP="002F7145">
      <w:pPr>
        <w:bidi/>
        <w:spacing w:after="0" w:line="240" w:lineRule="auto"/>
        <w:jc w:val="center"/>
        <w:rPr>
          <w:rFonts w:eastAsia="Arial Unicode MS"/>
          <w:rtl/>
          <w:lang w:bidi="ar-EG"/>
        </w:rPr>
      </w:pPr>
    </w:p>
    <w:p w14:paraId="6846E999" w14:textId="77777777" w:rsidR="002F7145" w:rsidRDefault="002F7145" w:rsidP="002F7145">
      <w:pPr>
        <w:bidi/>
        <w:spacing w:after="0" w:line="240" w:lineRule="auto"/>
        <w:jc w:val="center"/>
        <w:rPr>
          <w:rFonts w:eastAsia="Arial Unicode MS"/>
          <w:rtl/>
          <w:lang w:bidi="ar-EG"/>
        </w:rPr>
      </w:pPr>
    </w:p>
    <w:p w14:paraId="037C7830" w14:textId="77777777" w:rsidR="002F7145" w:rsidRDefault="002F7145" w:rsidP="002F7145">
      <w:pPr>
        <w:bidi/>
        <w:spacing w:after="0" w:line="240" w:lineRule="auto"/>
        <w:jc w:val="center"/>
        <w:rPr>
          <w:rFonts w:eastAsia="Arial Unicode MS"/>
          <w:rtl/>
          <w:lang w:bidi="ar-EG"/>
        </w:rPr>
      </w:pPr>
    </w:p>
    <w:p w14:paraId="591B889A" w14:textId="77777777" w:rsidR="002F7145" w:rsidRDefault="002F7145" w:rsidP="002F7145">
      <w:pPr>
        <w:bidi/>
        <w:spacing w:after="0" w:line="240" w:lineRule="auto"/>
        <w:jc w:val="center"/>
        <w:rPr>
          <w:rFonts w:eastAsia="Arial Unicode MS"/>
          <w:rtl/>
          <w:lang w:bidi="ar-EG"/>
        </w:rPr>
      </w:pPr>
    </w:p>
    <w:p w14:paraId="10545A82" w14:textId="77777777" w:rsidR="002F7145" w:rsidRDefault="002F7145" w:rsidP="002F7145">
      <w:pPr>
        <w:bidi/>
        <w:spacing w:after="0" w:line="240" w:lineRule="auto"/>
        <w:jc w:val="center"/>
        <w:rPr>
          <w:rFonts w:eastAsia="Arial Unicode MS"/>
          <w:rtl/>
          <w:lang w:bidi="ar-EG"/>
        </w:rPr>
      </w:pPr>
    </w:p>
    <w:p w14:paraId="0F20E98C" w14:textId="77777777" w:rsidR="002F7145" w:rsidRDefault="002F7145" w:rsidP="002F7145">
      <w:pPr>
        <w:bidi/>
        <w:spacing w:after="0" w:line="240" w:lineRule="auto"/>
        <w:jc w:val="center"/>
        <w:rPr>
          <w:rFonts w:eastAsia="Arial Unicode MS"/>
          <w:rtl/>
          <w:lang w:bidi="ar-EG"/>
        </w:rPr>
      </w:pPr>
    </w:p>
    <w:p w14:paraId="7CAC5BCC" w14:textId="77777777" w:rsidR="002F7145" w:rsidRDefault="002F7145" w:rsidP="002F7145">
      <w:pPr>
        <w:bidi/>
        <w:spacing w:after="0" w:line="240" w:lineRule="auto"/>
        <w:jc w:val="center"/>
        <w:rPr>
          <w:rFonts w:eastAsia="Arial Unicode MS"/>
          <w:rtl/>
          <w:lang w:bidi="ar-EG"/>
        </w:rPr>
      </w:pPr>
    </w:p>
    <w:p w14:paraId="7B4AAD4C" w14:textId="77777777" w:rsidR="002F7145" w:rsidRDefault="002F7145" w:rsidP="002F7145">
      <w:pPr>
        <w:bidi/>
        <w:spacing w:after="0" w:line="240" w:lineRule="auto"/>
        <w:jc w:val="center"/>
        <w:rPr>
          <w:rFonts w:eastAsia="Arial Unicode MS"/>
          <w:rtl/>
          <w:lang w:bidi="ar-EG"/>
        </w:rPr>
      </w:pPr>
    </w:p>
    <w:p w14:paraId="7AE7371D" w14:textId="77777777" w:rsidR="002F7145" w:rsidRDefault="002F7145" w:rsidP="002F7145">
      <w:pPr>
        <w:bidi/>
        <w:spacing w:after="0" w:line="240" w:lineRule="auto"/>
        <w:jc w:val="center"/>
        <w:rPr>
          <w:rFonts w:eastAsia="Arial Unicode MS"/>
          <w:rtl/>
          <w:lang w:bidi="ar-EG"/>
        </w:rPr>
      </w:pPr>
    </w:p>
    <w:p w14:paraId="133A5324" w14:textId="77777777" w:rsidR="002F7145" w:rsidRDefault="002F7145" w:rsidP="002F7145">
      <w:pPr>
        <w:bidi/>
        <w:spacing w:after="0" w:line="240" w:lineRule="auto"/>
        <w:jc w:val="center"/>
        <w:rPr>
          <w:rFonts w:eastAsia="Arial Unicode MS"/>
          <w:rtl/>
          <w:lang w:bidi="ar-EG"/>
        </w:rPr>
      </w:pPr>
    </w:p>
    <w:p w14:paraId="3F944C71" w14:textId="77777777" w:rsidR="002F7145" w:rsidRDefault="002F7145" w:rsidP="002F7145">
      <w:pPr>
        <w:bidi/>
        <w:spacing w:after="0" w:line="240" w:lineRule="auto"/>
        <w:jc w:val="center"/>
        <w:rPr>
          <w:rFonts w:eastAsia="Arial Unicode MS"/>
          <w:rtl/>
          <w:lang w:bidi="ar-EG"/>
        </w:rPr>
      </w:pPr>
    </w:p>
    <w:p w14:paraId="37456604" w14:textId="77777777" w:rsidR="002F7145" w:rsidRDefault="002F7145" w:rsidP="002F7145">
      <w:pPr>
        <w:bidi/>
        <w:spacing w:after="0" w:line="240" w:lineRule="auto"/>
        <w:jc w:val="center"/>
        <w:rPr>
          <w:rFonts w:eastAsia="Arial Unicode MS"/>
          <w:rtl/>
          <w:lang w:bidi="ar-EG"/>
        </w:rPr>
      </w:pPr>
    </w:p>
    <w:p w14:paraId="7C676E8F" w14:textId="77777777" w:rsidR="002F7145" w:rsidRDefault="002F7145" w:rsidP="002F7145">
      <w:pPr>
        <w:bidi/>
        <w:spacing w:after="0" w:line="240" w:lineRule="auto"/>
        <w:jc w:val="center"/>
        <w:rPr>
          <w:rFonts w:eastAsia="Arial Unicode MS"/>
          <w:rtl/>
          <w:lang w:bidi="ar-EG"/>
        </w:rPr>
      </w:pPr>
    </w:p>
    <w:p w14:paraId="27094C40" w14:textId="77777777" w:rsidR="002F7145" w:rsidRDefault="002F7145" w:rsidP="002F7145">
      <w:pPr>
        <w:bidi/>
        <w:spacing w:after="0" w:line="240" w:lineRule="auto"/>
        <w:jc w:val="center"/>
        <w:rPr>
          <w:rFonts w:eastAsia="Arial Unicode MS"/>
          <w:rtl/>
          <w:lang w:bidi="ar-EG"/>
        </w:rPr>
      </w:pPr>
    </w:p>
    <w:p w14:paraId="2ABF0719" w14:textId="77777777" w:rsidR="002F7145" w:rsidRDefault="002F7145" w:rsidP="002F7145">
      <w:pPr>
        <w:bidi/>
        <w:spacing w:after="0" w:line="240" w:lineRule="auto"/>
        <w:jc w:val="center"/>
        <w:rPr>
          <w:rFonts w:eastAsia="Arial Unicode MS"/>
          <w:rtl/>
          <w:lang w:bidi="ar-EG"/>
        </w:rPr>
      </w:pPr>
    </w:p>
    <w:p w14:paraId="7D80075F" w14:textId="77777777" w:rsidR="002F7145" w:rsidRDefault="002F7145" w:rsidP="002F7145">
      <w:pPr>
        <w:bidi/>
        <w:spacing w:after="0" w:line="240" w:lineRule="auto"/>
        <w:jc w:val="center"/>
        <w:rPr>
          <w:rFonts w:eastAsia="Arial Unicode MS"/>
          <w:rtl/>
          <w:lang w:bidi="ar-EG"/>
        </w:rPr>
      </w:pPr>
    </w:p>
    <w:p w14:paraId="33A7B7AE" w14:textId="77777777" w:rsidR="002F7145" w:rsidRDefault="002F7145" w:rsidP="002F7145">
      <w:pPr>
        <w:bidi/>
        <w:spacing w:after="0" w:line="240" w:lineRule="auto"/>
        <w:jc w:val="center"/>
        <w:rPr>
          <w:rFonts w:eastAsia="Arial Unicode MS"/>
          <w:rtl/>
          <w:lang w:bidi="ar-EG"/>
        </w:rPr>
      </w:pPr>
    </w:p>
    <w:p w14:paraId="443E64E7" w14:textId="77777777" w:rsidR="002F7145" w:rsidRDefault="002F7145" w:rsidP="002F7145">
      <w:pPr>
        <w:bidi/>
        <w:spacing w:after="0" w:line="240" w:lineRule="auto"/>
        <w:jc w:val="center"/>
        <w:rPr>
          <w:rFonts w:eastAsia="Arial Unicode MS"/>
          <w:rtl/>
          <w:lang w:bidi="ar-EG"/>
        </w:rPr>
      </w:pPr>
    </w:p>
    <w:p w14:paraId="28B1D1D4" w14:textId="77777777" w:rsidR="002F7145" w:rsidRDefault="002F7145" w:rsidP="002F7145">
      <w:pPr>
        <w:bidi/>
        <w:spacing w:after="0" w:line="240" w:lineRule="auto"/>
        <w:jc w:val="center"/>
        <w:rPr>
          <w:rFonts w:eastAsia="Arial Unicode MS"/>
          <w:rtl/>
          <w:lang w:bidi="ar-EG"/>
        </w:rPr>
      </w:pPr>
    </w:p>
    <w:p w14:paraId="48CB78AC" w14:textId="77777777" w:rsidR="002F7145" w:rsidRDefault="002F7145" w:rsidP="002F7145">
      <w:pPr>
        <w:bidi/>
        <w:spacing w:after="0" w:line="240" w:lineRule="auto"/>
        <w:jc w:val="center"/>
        <w:rPr>
          <w:rFonts w:eastAsia="Arial Unicode MS"/>
          <w:rtl/>
          <w:lang w:bidi="ar-EG"/>
        </w:rPr>
      </w:pPr>
    </w:p>
    <w:p w14:paraId="40E14357" w14:textId="77777777" w:rsidR="002F7145" w:rsidRDefault="002F7145" w:rsidP="002F7145">
      <w:pPr>
        <w:bidi/>
        <w:spacing w:after="0" w:line="240" w:lineRule="auto"/>
        <w:jc w:val="center"/>
        <w:rPr>
          <w:rFonts w:eastAsia="Arial Unicode MS"/>
          <w:rtl/>
          <w:lang w:bidi="ar-EG"/>
        </w:rPr>
      </w:pPr>
    </w:p>
    <w:p w14:paraId="1CE126D1" w14:textId="77777777" w:rsidR="002F7145" w:rsidRDefault="002F7145" w:rsidP="002F7145">
      <w:pPr>
        <w:bidi/>
        <w:spacing w:after="0" w:line="240" w:lineRule="auto"/>
        <w:jc w:val="center"/>
        <w:rPr>
          <w:rFonts w:eastAsia="Arial Unicode MS"/>
          <w:rtl/>
          <w:lang w:bidi="ar-EG"/>
        </w:rPr>
      </w:pPr>
    </w:p>
    <w:p w14:paraId="049ADAF9" w14:textId="77777777" w:rsidR="002F7145" w:rsidRDefault="002F7145" w:rsidP="002F7145">
      <w:pPr>
        <w:bidi/>
        <w:spacing w:after="0" w:line="240" w:lineRule="auto"/>
        <w:jc w:val="center"/>
        <w:rPr>
          <w:rFonts w:eastAsia="Arial Unicode MS"/>
          <w:rtl/>
          <w:lang w:bidi="ar-EG"/>
        </w:rPr>
      </w:pPr>
    </w:p>
    <w:p w14:paraId="43CF3B07" w14:textId="77777777" w:rsidR="002F7145" w:rsidRDefault="002F7145" w:rsidP="002F7145">
      <w:pPr>
        <w:bidi/>
        <w:spacing w:after="0" w:line="240" w:lineRule="auto"/>
        <w:jc w:val="center"/>
        <w:rPr>
          <w:rFonts w:eastAsia="Arial Unicode MS"/>
          <w:rtl/>
          <w:lang w:bidi="ar-EG"/>
        </w:rPr>
      </w:pPr>
    </w:p>
    <w:p w14:paraId="00185AB5" w14:textId="77777777" w:rsidR="002F7145" w:rsidRDefault="002F7145" w:rsidP="002F7145">
      <w:pPr>
        <w:bidi/>
        <w:spacing w:after="0" w:line="240" w:lineRule="auto"/>
        <w:jc w:val="center"/>
        <w:rPr>
          <w:rFonts w:eastAsia="Arial Unicode MS"/>
          <w:rtl/>
          <w:lang w:bidi="ar-EG"/>
        </w:rPr>
      </w:pPr>
    </w:p>
    <w:p w14:paraId="415C7917" w14:textId="77777777" w:rsidR="002F7145" w:rsidRDefault="002F7145" w:rsidP="002F7145">
      <w:pPr>
        <w:bidi/>
        <w:spacing w:after="0" w:line="240" w:lineRule="auto"/>
        <w:jc w:val="center"/>
        <w:rPr>
          <w:rFonts w:eastAsia="Arial Unicode MS"/>
          <w:rtl/>
          <w:lang w:bidi="ar-EG"/>
        </w:rPr>
      </w:pPr>
    </w:p>
    <w:p w14:paraId="139E4F10" w14:textId="77777777" w:rsidR="002F7145" w:rsidRDefault="002F7145" w:rsidP="002F7145">
      <w:pPr>
        <w:bidi/>
        <w:spacing w:after="0" w:line="240" w:lineRule="auto"/>
        <w:jc w:val="center"/>
        <w:rPr>
          <w:rFonts w:eastAsia="Arial Unicode MS"/>
          <w:rtl/>
          <w:lang w:bidi="ar-EG"/>
        </w:rPr>
      </w:pPr>
    </w:p>
    <w:p w14:paraId="3B4BC28C" w14:textId="77777777" w:rsidR="002F7145" w:rsidRDefault="002F7145" w:rsidP="002F7145">
      <w:pPr>
        <w:bidi/>
        <w:spacing w:after="0" w:line="240" w:lineRule="auto"/>
        <w:jc w:val="center"/>
        <w:rPr>
          <w:rFonts w:eastAsia="Arial Unicode MS"/>
          <w:rtl/>
          <w:lang w:bidi="ar-EG"/>
        </w:rPr>
      </w:pPr>
    </w:p>
    <w:p w14:paraId="6473555D" w14:textId="77777777" w:rsidR="002F7145" w:rsidRDefault="002F7145" w:rsidP="002F7145">
      <w:pPr>
        <w:bidi/>
        <w:spacing w:after="0" w:line="240" w:lineRule="auto"/>
        <w:jc w:val="center"/>
        <w:rPr>
          <w:rFonts w:eastAsia="Arial Unicode MS"/>
          <w:rtl/>
          <w:lang w:bidi="ar-EG"/>
        </w:rPr>
      </w:pPr>
    </w:p>
    <w:p w14:paraId="379ECF31" w14:textId="77777777" w:rsidR="002F7145" w:rsidRDefault="002F7145" w:rsidP="002F7145">
      <w:pPr>
        <w:bidi/>
        <w:spacing w:after="0" w:line="240" w:lineRule="auto"/>
        <w:jc w:val="center"/>
        <w:rPr>
          <w:rFonts w:eastAsia="Arial Unicode MS"/>
          <w:rtl/>
          <w:lang w:bidi="ar-EG"/>
        </w:rPr>
      </w:pPr>
    </w:p>
    <w:p w14:paraId="627F4EAF" w14:textId="77777777" w:rsidR="002F7145" w:rsidRDefault="002F7145" w:rsidP="002F7145">
      <w:pPr>
        <w:bidi/>
        <w:spacing w:after="0" w:line="240" w:lineRule="auto"/>
        <w:jc w:val="center"/>
        <w:rPr>
          <w:rFonts w:eastAsia="Arial Unicode MS"/>
          <w:rtl/>
          <w:lang w:bidi="ar-EG"/>
        </w:rPr>
      </w:pPr>
    </w:p>
    <w:p w14:paraId="48FA7F24" w14:textId="77777777" w:rsidR="002F7145" w:rsidRDefault="002F7145" w:rsidP="002F7145">
      <w:pPr>
        <w:bidi/>
        <w:spacing w:after="0" w:line="240" w:lineRule="auto"/>
        <w:jc w:val="center"/>
        <w:rPr>
          <w:rFonts w:ascii="Arial" w:eastAsia="Arial" w:hAnsi="Arial" w:cs="Arial"/>
          <w:b/>
          <w:sz w:val="96"/>
        </w:rPr>
      </w:pPr>
      <w:bookmarkStart w:id="28" w:name="_Hlk82297076"/>
      <w:r>
        <w:rPr>
          <w:rFonts w:ascii="Arial" w:eastAsia="Arial" w:hAnsi="Arial" w:cs="Arial"/>
          <w:b/>
          <w:bCs/>
          <w:sz w:val="96"/>
          <w:szCs w:val="96"/>
          <w:rtl/>
        </w:rPr>
        <w:lastRenderedPageBreak/>
        <w:t>استمارة</w:t>
      </w:r>
      <w:r>
        <w:rPr>
          <w:rFonts w:ascii="Arial" w:eastAsia="Arial" w:hAnsi="Arial" w:cs="Arial"/>
          <w:b/>
          <w:sz w:val="96"/>
        </w:rPr>
        <w:t xml:space="preserve"> </w:t>
      </w:r>
      <w:r>
        <w:rPr>
          <w:rFonts w:ascii="Arial" w:eastAsia="Arial" w:hAnsi="Arial" w:cs="Arial"/>
          <w:b/>
          <w:bCs/>
          <w:sz w:val="96"/>
          <w:szCs w:val="96"/>
          <w:rtl/>
        </w:rPr>
        <w:t>تقييم</w:t>
      </w:r>
      <w:r>
        <w:rPr>
          <w:rFonts w:ascii="Arial" w:eastAsia="Arial" w:hAnsi="Arial" w:cs="Arial"/>
          <w:b/>
          <w:sz w:val="96"/>
        </w:rPr>
        <w:t xml:space="preserve"> </w:t>
      </w:r>
      <w:r>
        <w:rPr>
          <w:rFonts w:ascii="Arial" w:eastAsia="Arial" w:hAnsi="Arial" w:cs="Arial"/>
          <w:b/>
          <w:bCs/>
          <w:sz w:val="96"/>
          <w:szCs w:val="96"/>
          <w:rtl/>
        </w:rPr>
        <w:t>مقرر</w:t>
      </w:r>
      <w:r>
        <w:rPr>
          <w:rFonts w:ascii="Arial" w:eastAsia="Arial" w:hAnsi="Arial" w:cs="Arial"/>
          <w:b/>
          <w:sz w:val="96"/>
        </w:rPr>
        <w:t xml:space="preserve"> </w:t>
      </w:r>
      <w:r>
        <w:rPr>
          <w:rFonts w:ascii="Arial" w:eastAsia="Arial" w:hAnsi="Arial" w:cs="Arial"/>
          <w:b/>
          <w:bCs/>
          <w:sz w:val="96"/>
          <w:szCs w:val="96"/>
          <w:rtl/>
        </w:rPr>
        <w:t>تعليمي</w:t>
      </w:r>
    </w:p>
    <w:bookmarkEnd w:id="28"/>
    <w:p w14:paraId="4CEC73AD" w14:textId="77777777" w:rsidR="002F7145" w:rsidRDefault="002F7145" w:rsidP="002F7145">
      <w:pPr>
        <w:bidi/>
        <w:spacing w:after="0" w:line="240" w:lineRule="auto"/>
        <w:rPr>
          <w:rFonts w:ascii="Arial" w:eastAsia="Arial" w:hAnsi="Arial" w:cs="Arial"/>
          <w:sz w:val="160"/>
        </w:rPr>
      </w:pPr>
    </w:p>
    <w:p w14:paraId="261E8765"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اسم</w:t>
      </w:r>
      <w:r>
        <w:rPr>
          <w:rFonts w:ascii="Arial" w:eastAsia="Arial" w:hAnsi="Arial" w:cs="Arial"/>
          <w:b/>
          <w:sz w:val="24"/>
        </w:rPr>
        <w:t xml:space="preserve"> </w:t>
      </w:r>
      <w:r>
        <w:rPr>
          <w:rFonts w:ascii="Arial" w:eastAsia="Arial" w:hAnsi="Arial" w:cs="Arial"/>
          <w:b/>
          <w:bCs/>
          <w:sz w:val="24"/>
          <w:szCs w:val="24"/>
          <w:rtl/>
        </w:rPr>
        <w:t>المقرر</w:t>
      </w:r>
      <w:r>
        <w:rPr>
          <w:rFonts w:ascii="Arial" w:eastAsia="Arial" w:hAnsi="Arial" w:cs="Arial"/>
          <w:b/>
          <w:sz w:val="24"/>
        </w:rPr>
        <w:t xml:space="preserve"> :                                             </w:t>
      </w:r>
      <w:r>
        <w:rPr>
          <w:rFonts w:ascii="Arial" w:eastAsia="Arial" w:hAnsi="Arial" w:cs="Arial"/>
          <w:b/>
          <w:bCs/>
          <w:sz w:val="24"/>
          <w:szCs w:val="24"/>
          <w:rtl/>
        </w:rPr>
        <w:t>تاريخ</w:t>
      </w:r>
      <w:r>
        <w:rPr>
          <w:rFonts w:ascii="Arial" w:eastAsia="Arial" w:hAnsi="Arial" w:cs="Arial"/>
          <w:b/>
          <w:sz w:val="24"/>
        </w:rPr>
        <w:t xml:space="preserve"> </w:t>
      </w:r>
      <w:r>
        <w:rPr>
          <w:rFonts w:ascii="Arial" w:eastAsia="Arial" w:hAnsi="Arial" w:cs="Arial"/>
          <w:b/>
          <w:bCs/>
          <w:sz w:val="24"/>
          <w:szCs w:val="24"/>
          <w:rtl/>
        </w:rPr>
        <w:t>المراجعة</w:t>
      </w:r>
      <w:r>
        <w:rPr>
          <w:rFonts w:ascii="Arial" w:eastAsia="Arial" w:hAnsi="Arial" w:cs="Arial"/>
          <w:sz w:val="24"/>
        </w:rPr>
        <w:t xml:space="preserve">   :  </w:t>
      </w:r>
    </w:p>
    <w:p w14:paraId="7C3CF578"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اسم</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r>
        <w:rPr>
          <w:rFonts w:ascii="Arial" w:eastAsia="Arial" w:hAnsi="Arial" w:cs="Arial"/>
          <w:b/>
          <w:bCs/>
          <w:sz w:val="24"/>
          <w:szCs w:val="24"/>
          <w:rtl/>
        </w:rPr>
        <w:t>أ</w:t>
      </w:r>
      <w:r>
        <w:rPr>
          <w:rFonts w:ascii="Arial" w:eastAsia="Arial" w:hAnsi="Arial" w:cs="Arial"/>
          <w:b/>
          <w:sz w:val="24"/>
        </w:rPr>
        <w:t>.</w:t>
      </w:r>
      <w:r>
        <w:rPr>
          <w:rFonts w:ascii="Arial" w:eastAsia="Arial" w:hAnsi="Arial" w:cs="Arial"/>
          <w:b/>
          <w:bCs/>
          <w:sz w:val="24"/>
          <w:szCs w:val="24"/>
          <w:rtl/>
        </w:rPr>
        <w:t>د</w:t>
      </w:r>
      <w:r>
        <w:rPr>
          <w:rFonts w:ascii="Arial" w:eastAsia="Arial" w:hAnsi="Arial" w:cs="Arial"/>
          <w:sz w:val="24"/>
        </w:rPr>
        <w:t xml:space="preserve">                                                                      </w:t>
      </w:r>
      <w:r>
        <w:rPr>
          <w:rFonts w:ascii="Arial" w:eastAsia="Arial" w:hAnsi="Arial" w:cs="Arial"/>
          <w:b/>
          <w:bCs/>
          <w:sz w:val="24"/>
          <w:szCs w:val="24"/>
          <w:rtl/>
        </w:rPr>
        <w:t>كلية</w:t>
      </w:r>
      <w:r>
        <w:rPr>
          <w:rFonts w:ascii="Arial" w:eastAsia="Arial" w:hAnsi="Arial" w:cs="Arial"/>
          <w:b/>
          <w:sz w:val="24"/>
        </w:rPr>
        <w:t xml:space="preserve">:                 </w:t>
      </w:r>
      <w:r>
        <w:rPr>
          <w:rFonts w:ascii="Arial" w:eastAsia="Arial" w:hAnsi="Arial" w:cs="Arial"/>
          <w:b/>
          <w:bCs/>
          <w:sz w:val="24"/>
          <w:szCs w:val="24"/>
          <w:rtl/>
        </w:rPr>
        <w:t>جامعة</w:t>
      </w:r>
      <w:r>
        <w:rPr>
          <w:rFonts w:ascii="Arial" w:eastAsia="Arial" w:hAnsi="Arial" w:cs="Arial"/>
          <w:b/>
          <w:sz w:val="24"/>
        </w:rPr>
        <w:t>:</w:t>
      </w:r>
      <w:r>
        <w:rPr>
          <w:rFonts w:ascii="Arial" w:eastAsia="Arial" w:hAnsi="Arial" w:cs="Arial"/>
          <w:sz w:val="24"/>
        </w:rPr>
        <w:t xml:space="preserve">:  </w:t>
      </w:r>
    </w:p>
    <w:p w14:paraId="49A1FD3F"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أ</w:t>
      </w:r>
      <w:r>
        <w:rPr>
          <w:rFonts w:ascii="Arial" w:eastAsia="Arial" w:hAnsi="Arial" w:cs="Arial"/>
          <w:b/>
          <w:sz w:val="24"/>
        </w:rPr>
        <w:t xml:space="preserve">) </w:t>
      </w:r>
      <w:r>
        <w:rPr>
          <w:rFonts w:ascii="Arial" w:eastAsia="Arial" w:hAnsi="Arial" w:cs="Arial"/>
          <w:b/>
          <w:bCs/>
          <w:sz w:val="24"/>
          <w:szCs w:val="24"/>
          <w:rtl/>
        </w:rPr>
        <w:t>البيانات</w:t>
      </w:r>
      <w:r>
        <w:rPr>
          <w:rFonts w:ascii="Arial" w:eastAsia="Arial" w:hAnsi="Arial" w:cs="Arial"/>
          <w:b/>
          <w:sz w:val="24"/>
        </w:rPr>
        <w:t xml:space="preserve"> </w:t>
      </w:r>
      <w:r>
        <w:rPr>
          <w:rFonts w:ascii="Arial" w:eastAsia="Arial" w:hAnsi="Arial" w:cs="Arial"/>
          <w:b/>
          <w:bCs/>
          <w:sz w:val="24"/>
          <w:szCs w:val="24"/>
          <w:rtl/>
        </w:rPr>
        <w:t>الأساسية</w:t>
      </w:r>
      <w:r>
        <w:rPr>
          <w:rFonts w:ascii="Arial" w:eastAsia="Arial" w:hAnsi="Arial" w:cs="Arial"/>
          <w:b/>
          <w:sz w:val="24"/>
        </w:rPr>
        <w:t xml:space="preserve"> </w:t>
      </w:r>
      <w:r>
        <w:rPr>
          <w:rFonts w:ascii="Arial" w:eastAsia="Arial" w:hAnsi="Arial" w:cs="Arial"/>
          <w:b/>
          <w:bCs/>
          <w:sz w:val="24"/>
          <w:szCs w:val="24"/>
          <w:rtl/>
        </w:rPr>
        <w:t>للمقرر</w:t>
      </w:r>
      <w:r>
        <w:rPr>
          <w:rFonts w:ascii="Arial" w:eastAsia="Arial" w:hAnsi="Arial" w:cs="Arial"/>
          <w:b/>
          <w:sz w:val="24"/>
        </w:rPr>
        <w:t xml:space="preserve"> : </w:t>
      </w:r>
    </w:p>
    <w:tbl>
      <w:tblPr>
        <w:bidiVisual/>
        <w:tblW w:w="0" w:type="auto"/>
        <w:jc w:val="center"/>
        <w:tblCellMar>
          <w:left w:w="10" w:type="dxa"/>
          <w:right w:w="10" w:type="dxa"/>
        </w:tblCellMar>
        <w:tblLook w:val="04A0" w:firstRow="1" w:lastRow="0" w:firstColumn="1" w:lastColumn="0" w:noHBand="0" w:noVBand="1"/>
      </w:tblPr>
      <w:tblGrid>
        <w:gridCol w:w="4488"/>
        <w:gridCol w:w="2380"/>
        <w:gridCol w:w="2482"/>
      </w:tblGrid>
      <w:tr w:rsidR="002F7145" w14:paraId="34DB21BD" w14:textId="77777777" w:rsidTr="002F7145">
        <w:trPr>
          <w:trHeight w:val="1"/>
          <w:jc w:val="center"/>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7D2F14" w14:textId="77777777" w:rsidR="002F7145" w:rsidRDefault="002F7145" w:rsidP="002F7145">
            <w:pPr>
              <w:bidi/>
              <w:spacing w:after="0" w:line="240" w:lineRule="auto"/>
            </w:pPr>
            <w:r>
              <w:rPr>
                <w:rFonts w:ascii="Arial" w:eastAsia="Arial" w:hAnsi="Arial" w:cs="Arial"/>
                <w:b/>
                <w:bCs/>
                <w:sz w:val="24"/>
                <w:szCs w:val="24"/>
                <w:rtl/>
              </w:rPr>
              <w:t>العناصر</w:t>
            </w:r>
            <w:r>
              <w:rPr>
                <w:rFonts w:ascii="Arial" w:eastAsia="Arial" w:hAnsi="Arial" w:cs="Arial"/>
                <w:b/>
                <w:sz w:val="24"/>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840042" w14:textId="77777777" w:rsidR="002F7145" w:rsidRDefault="002F7145" w:rsidP="002F7145">
            <w:pPr>
              <w:bidi/>
              <w:spacing w:after="0" w:line="240" w:lineRule="auto"/>
            </w:pPr>
            <w:r>
              <w:rPr>
                <w:rFonts w:ascii="Arial" w:eastAsia="Arial" w:hAnsi="Arial" w:cs="Arial"/>
                <w:b/>
                <w:bCs/>
                <w:sz w:val="24"/>
                <w:szCs w:val="24"/>
                <w:rtl/>
              </w:rPr>
              <w:t>مستوفى</w:t>
            </w:r>
            <w:r>
              <w:rPr>
                <w:rFonts w:ascii="Arial" w:eastAsia="Arial" w:hAnsi="Arial" w:cs="Arial"/>
                <w:b/>
                <w:sz w:val="24"/>
              </w:rPr>
              <w:t xml:space="preserv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0AD6B1" w14:textId="77777777" w:rsidR="002F7145" w:rsidRDefault="002F7145" w:rsidP="002F7145">
            <w:pPr>
              <w:bidi/>
              <w:spacing w:after="0" w:line="240" w:lineRule="auto"/>
            </w:pPr>
            <w:r>
              <w:rPr>
                <w:rFonts w:ascii="Arial" w:eastAsia="Arial" w:hAnsi="Arial" w:cs="Arial"/>
                <w:b/>
                <w:bCs/>
                <w:sz w:val="24"/>
                <w:szCs w:val="24"/>
                <w:rtl/>
              </w:rPr>
              <w:t>غير</w:t>
            </w:r>
            <w:r>
              <w:rPr>
                <w:rFonts w:ascii="Arial" w:eastAsia="Arial" w:hAnsi="Arial" w:cs="Arial"/>
                <w:b/>
                <w:sz w:val="24"/>
              </w:rPr>
              <w:t xml:space="preserve"> </w:t>
            </w:r>
            <w:r>
              <w:rPr>
                <w:rFonts w:ascii="Arial" w:eastAsia="Arial" w:hAnsi="Arial" w:cs="Arial"/>
                <w:b/>
                <w:bCs/>
                <w:sz w:val="24"/>
                <w:szCs w:val="24"/>
                <w:rtl/>
              </w:rPr>
              <w:t>مستوفى</w:t>
            </w:r>
          </w:p>
        </w:tc>
      </w:tr>
      <w:tr w:rsidR="002F7145" w14:paraId="6500C7CC" w14:textId="77777777" w:rsidTr="002F7145">
        <w:trPr>
          <w:trHeight w:val="1"/>
          <w:jc w:val="center"/>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AA168B" w14:textId="77777777" w:rsidR="002F7145" w:rsidRDefault="002F7145" w:rsidP="002F7145">
            <w:pPr>
              <w:bidi/>
              <w:spacing w:after="0" w:line="240" w:lineRule="auto"/>
            </w:pPr>
            <w:r>
              <w:rPr>
                <w:rFonts w:ascii="Arial" w:eastAsia="Arial" w:hAnsi="Arial" w:cs="Arial"/>
                <w:sz w:val="24"/>
                <w:szCs w:val="24"/>
                <w:rtl/>
              </w:rPr>
              <w:t>بنود</w:t>
            </w:r>
            <w:r>
              <w:rPr>
                <w:rFonts w:ascii="Arial" w:eastAsia="Arial" w:hAnsi="Arial" w:cs="Arial"/>
                <w:sz w:val="24"/>
              </w:rPr>
              <w:t xml:space="preserve"> </w:t>
            </w:r>
            <w:r>
              <w:rPr>
                <w:rFonts w:ascii="Arial" w:eastAsia="Arial" w:hAnsi="Arial" w:cs="Arial"/>
                <w:sz w:val="24"/>
                <w:szCs w:val="24"/>
                <w:rtl/>
              </w:rPr>
              <w:t>البيانات</w:t>
            </w:r>
            <w:r>
              <w:rPr>
                <w:rFonts w:ascii="Arial" w:eastAsia="Arial" w:hAnsi="Arial" w:cs="Arial"/>
                <w:sz w:val="24"/>
              </w:rPr>
              <w:t xml:space="preserve"> </w:t>
            </w:r>
            <w:r>
              <w:rPr>
                <w:rFonts w:ascii="Arial" w:eastAsia="Arial" w:hAnsi="Arial" w:cs="Arial"/>
                <w:sz w:val="24"/>
                <w:szCs w:val="24"/>
                <w:rtl/>
              </w:rPr>
              <w:t>الأساسية</w:t>
            </w:r>
            <w:r>
              <w:rPr>
                <w:rFonts w:ascii="Arial" w:eastAsia="Arial" w:hAnsi="Arial" w:cs="Arial"/>
                <w:sz w:val="24"/>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2FA5E3" w14:textId="77777777" w:rsidR="002F7145" w:rsidRDefault="002F7145" w:rsidP="002F7145">
            <w:pPr>
              <w:bidi/>
              <w:spacing w:after="0" w:line="240" w:lineRule="auto"/>
            </w:pPr>
            <w:r>
              <w:rPr>
                <w:rFonts w:ascii="Arial" w:eastAsia="Arial" w:hAnsi="Arial" w:cs="Arial"/>
                <w:b/>
                <w:sz w:val="24"/>
              </w:rPr>
              <w:t xml:space="preserv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FBFC0A" w14:textId="77777777" w:rsidR="002F7145" w:rsidRDefault="002F7145" w:rsidP="002F7145">
            <w:pPr>
              <w:bidi/>
              <w:spacing w:after="0" w:line="240" w:lineRule="auto"/>
              <w:rPr>
                <w:rFonts w:ascii="Calibri" w:eastAsia="Calibri" w:hAnsi="Calibri" w:cs="Calibri"/>
              </w:rPr>
            </w:pPr>
          </w:p>
        </w:tc>
      </w:tr>
      <w:tr w:rsidR="002F7145" w14:paraId="75362F5C" w14:textId="77777777" w:rsidTr="002F7145">
        <w:trPr>
          <w:trHeight w:val="1"/>
          <w:jc w:val="center"/>
        </w:trPr>
        <w:tc>
          <w:tcPr>
            <w:tcW w:w="46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FDD7D7" w14:textId="77777777" w:rsidR="002F7145" w:rsidRDefault="002F7145" w:rsidP="002F7145">
            <w:pPr>
              <w:bidi/>
              <w:spacing w:after="0" w:line="240" w:lineRule="auto"/>
            </w:pPr>
            <w:r>
              <w:rPr>
                <w:rFonts w:ascii="Arial" w:eastAsia="Arial" w:hAnsi="Arial" w:cs="Arial"/>
                <w:sz w:val="24"/>
                <w:szCs w:val="24"/>
                <w:rtl/>
              </w:rPr>
              <w:t>اسم</w:t>
            </w:r>
            <w:r>
              <w:rPr>
                <w:rFonts w:ascii="Arial" w:eastAsia="Arial" w:hAnsi="Arial" w:cs="Arial"/>
                <w:sz w:val="24"/>
              </w:rPr>
              <w:t xml:space="preserve"> </w:t>
            </w:r>
            <w:r>
              <w:rPr>
                <w:rFonts w:ascii="Arial" w:eastAsia="Arial" w:hAnsi="Arial" w:cs="Arial"/>
                <w:sz w:val="24"/>
                <w:szCs w:val="24"/>
                <w:rtl/>
              </w:rPr>
              <w:t>المنسق</w:t>
            </w:r>
            <w:r>
              <w:rPr>
                <w:rFonts w:ascii="Arial" w:eastAsia="Arial" w:hAnsi="Arial" w:cs="Arial"/>
                <w:sz w:val="24"/>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4E412D" w14:textId="77777777" w:rsidR="002F7145" w:rsidRDefault="002F7145" w:rsidP="002F7145">
            <w:pPr>
              <w:bidi/>
              <w:spacing w:after="0" w:line="240" w:lineRule="auto"/>
            </w:pPr>
            <w:r>
              <w:rPr>
                <w:rFonts w:ascii="Arial" w:eastAsia="Arial" w:hAnsi="Arial" w:cs="Arial"/>
                <w:b/>
                <w:sz w:val="24"/>
              </w:rPr>
              <w:t xml:space="preserv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272EAB" w14:textId="77777777" w:rsidR="002F7145" w:rsidRDefault="002F7145" w:rsidP="002F7145">
            <w:pPr>
              <w:bidi/>
              <w:spacing w:after="0" w:line="240" w:lineRule="auto"/>
              <w:rPr>
                <w:rFonts w:ascii="Calibri" w:eastAsia="Calibri" w:hAnsi="Calibri" w:cs="Calibri"/>
              </w:rPr>
            </w:pPr>
          </w:p>
        </w:tc>
      </w:tr>
    </w:tbl>
    <w:p w14:paraId="3AC3C313" w14:textId="77777777" w:rsidR="002F7145" w:rsidRDefault="002F7145" w:rsidP="002F7145">
      <w:pPr>
        <w:bidi/>
        <w:spacing w:after="0" w:line="240" w:lineRule="auto"/>
        <w:rPr>
          <w:rFonts w:ascii="Arial" w:eastAsia="Arial" w:hAnsi="Arial" w:cs="Arial"/>
          <w:b/>
          <w:sz w:val="2"/>
        </w:rPr>
      </w:pPr>
      <w:r>
        <w:rPr>
          <w:rFonts w:ascii="Arial" w:eastAsia="Arial" w:hAnsi="Arial" w:cs="Arial"/>
          <w:b/>
          <w:sz w:val="32"/>
        </w:rPr>
        <w:t xml:space="preserve"> </w:t>
      </w: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031F840D" w14:textId="77777777" w:rsidR="002F7145" w:rsidRDefault="002F7145" w:rsidP="002F7145">
      <w:pPr>
        <w:bidi/>
        <w:spacing w:after="0" w:line="240" w:lineRule="auto"/>
        <w:rPr>
          <w:rFonts w:ascii="Arial" w:eastAsia="Arial" w:hAnsi="Arial" w:cs="Arial"/>
          <w:b/>
          <w:sz w:val="24"/>
        </w:rPr>
      </w:pPr>
      <w:r>
        <w:rPr>
          <w:rFonts w:ascii="Arial" w:eastAsia="Arial" w:hAnsi="Arial" w:cs="Arial"/>
          <w:b/>
          <w:sz w:val="14"/>
        </w:rPr>
        <w:t>-</w:t>
      </w:r>
      <w:r>
        <w:rPr>
          <w:rFonts w:ascii="Arial" w:eastAsia="Arial" w:hAnsi="Arial" w:cs="Arial"/>
          <w:b/>
          <w:sz w:val="24"/>
        </w:rPr>
        <w:t>-------------------------------------------------------------------------------------------------------------------------------------------------------------------------------------------------------------------------------</w:t>
      </w:r>
    </w:p>
    <w:p w14:paraId="6B199986"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ب</w:t>
      </w:r>
      <w:r>
        <w:rPr>
          <w:rFonts w:ascii="Arial" w:eastAsia="Arial" w:hAnsi="Arial" w:cs="Arial"/>
          <w:b/>
          <w:sz w:val="24"/>
        </w:rPr>
        <w:t xml:space="preserve">) </w:t>
      </w:r>
      <w:r>
        <w:rPr>
          <w:rFonts w:ascii="Arial" w:eastAsia="Arial" w:hAnsi="Arial" w:cs="Arial"/>
          <w:b/>
          <w:bCs/>
          <w:sz w:val="24"/>
          <w:szCs w:val="24"/>
          <w:rtl/>
        </w:rPr>
        <w:t>التقييم</w:t>
      </w:r>
      <w:r>
        <w:rPr>
          <w:rFonts w:ascii="Arial" w:eastAsia="Arial" w:hAnsi="Arial" w:cs="Arial"/>
          <w:b/>
          <w:sz w:val="24"/>
        </w:rPr>
        <w:t xml:space="preserve"> </w:t>
      </w:r>
      <w:r>
        <w:rPr>
          <w:rFonts w:ascii="Arial" w:eastAsia="Arial" w:hAnsi="Arial" w:cs="Arial"/>
          <w:b/>
          <w:bCs/>
          <w:sz w:val="24"/>
          <w:szCs w:val="24"/>
          <w:rtl/>
        </w:rPr>
        <w:t>الأكاديمى</w:t>
      </w:r>
      <w:r>
        <w:rPr>
          <w:rFonts w:ascii="Arial" w:eastAsia="Arial" w:hAnsi="Arial" w:cs="Arial"/>
          <w:b/>
          <w:sz w:val="24"/>
        </w:rPr>
        <w:t xml:space="preserve">: </w:t>
      </w:r>
    </w:p>
    <w:p w14:paraId="5023895D"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1</w:t>
      </w:r>
      <w:r>
        <w:rPr>
          <w:rFonts w:ascii="Arial" w:eastAsia="Arial" w:hAnsi="Arial" w:cs="Arial"/>
          <w:b/>
          <w:sz w:val="24"/>
        </w:rPr>
        <w:t xml:space="preserve"> : </w:t>
      </w:r>
      <w:r>
        <w:rPr>
          <w:rFonts w:ascii="Arial" w:eastAsia="Arial" w:hAnsi="Arial" w:cs="Arial"/>
          <w:b/>
          <w:bCs/>
          <w:sz w:val="24"/>
          <w:szCs w:val="24"/>
          <w:rtl/>
        </w:rPr>
        <w:t>الاهداف</w:t>
      </w:r>
      <w:r>
        <w:rPr>
          <w:rFonts w:ascii="Arial" w:eastAsia="Arial" w:hAnsi="Arial" w:cs="Arial"/>
          <w:b/>
          <w:sz w:val="24"/>
        </w:rPr>
        <w:t xml:space="preserve"> </w:t>
      </w:r>
      <w:r>
        <w:rPr>
          <w:rFonts w:ascii="Arial" w:eastAsia="Arial" w:hAnsi="Arial" w:cs="Arial"/>
          <w:b/>
          <w:bCs/>
          <w:sz w:val="24"/>
          <w:szCs w:val="24"/>
          <w:rtl/>
        </w:rPr>
        <w:t>العامة</w:t>
      </w:r>
      <w:r>
        <w:rPr>
          <w:rFonts w:ascii="Arial" w:eastAsia="Arial" w:hAnsi="Arial" w:cs="Arial"/>
          <w:b/>
          <w:sz w:val="24"/>
        </w:rPr>
        <w:t xml:space="preserve"> </w:t>
      </w:r>
      <w:r>
        <w:rPr>
          <w:rFonts w:ascii="Arial" w:eastAsia="Arial" w:hAnsi="Arial" w:cs="Arial"/>
          <w:b/>
          <w:bCs/>
          <w:sz w:val="24"/>
          <w:szCs w:val="24"/>
          <w:rtl/>
        </w:rPr>
        <w:t>للمقرر</w:t>
      </w:r>
    </w:p>
    <w:tbl>
      <w:tblPr>
        <w:bidiVisual/>
        <w:tblW w:w="0" w:type="auto"/>
        <w:jc w:val="center"/>
        <w:tblCellMar>
          <w:left w:w="10" w:type="dxa"/>
          <w:right w:w="10" w:type="dxa"/>
        </w:tblCellMar>
        <w:tblLook w:val="04A0" w:firstRow="1" w:lastRow="0" w:firstColumn="1" w:lastColumn="0" w:noHBand="0" w:noVBand="1"/>
      </w:tblPr>
      <w:tblGrid>
        <w:gridCol w:w="5466"/>
        <w:gridCol w:w="1571"/>
        <w:gridCol w:w="2313"/>
      </w:tblGrid>
      <w:tr w:rsidR="002F7145" w14:paraId="7BE8BE0C" w14:textId="77777777" w:rsidTr="002F7145">
        <w:trPr>
          <w:trHeight w:val="1"/>
          <w:jc w:val="center"/>
        </w:trPr>
        <w:tc>
          <w:tcPr>
            <w:tcW w:w="5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59A3E6" w14:textId="77777777" w:rsidR="002F7145" w:rsidRDefault="002F7145" w:rsidP="002F7145">
            <w:pPr>
              <w:bidi/>
              <w:spacing w:after="0" w:line="240" w:lineRule="auto"/>
            </w:pPr>
            <w:r>
              <w:rPr>
                <w:rFonts w:ascii="Arial" w:eastAsia="Arial" w:hAnsi="Arial" w:cs="Arial"/>
                <w:b/>
                <w:bCs/>
                <w:sz w:val="24"/>
                <w:szCs w:val="24"/>
                <w:rtl/>
              </w:rPr>
              <w:t>البند</w:t>
            </w:r>
            <w:r>
              <w:rPr>
                <w:rFonts w:ascii="Arial" w:eastAsia="Arial" w:hAnsi="Arial" w:cs="Arial"/>
                <w:b/>
                <w:sz w:val="24"/>
              </w:rPr>
              <w:t xml:space="preserve">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F1BD11"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نعم</w:t>
            </w: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EF219A"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لا</w:t>
            </w:r>
          </w:p>
        </w:tc>
      </w:tr>
      <w:tr w:rsidR="002F7145" w14:paraId="0EC30666" w14:textId="77777777" w:rsidTr="002F7145">
        <w:trPr>
          <w:trHeight w:val="1"/>
          <w:jc w:val="center"/>
        </w:trPr>
        <w:tc>
          <w:tcPr>
            <w:tcW w:w="5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FDFE7" w14:textId="77777777" w:rsidR="002F7145" w:rsidRDefault="002F7145" w:rsidP="002F7145">
            <w:pPr>
              <w:bidi/>
              <w:spacing w:after="0" w:line="240" w:lineRule="auto"/>
            </w:pPr>
            <w:r>
              <w:rPr>
                <w:rFonts w:ascii="Arial" w:eastAsia="Arial" w:hAnsi="Arial" w:cs="Arial"/>
                <w:sz w:val="24"/>
              </w:rPr>
              <w:t xml:space="preserve"> </w:t>
            </w: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صياغة</w:t>
            </w:r>
            <w:r>
              <w:rPr>
                <w:rFonts w:ascii="Arial" w:eastAsia="Arial" w:hAnsi="Arial" w:cs="Arial"/>
                <w:sz w:val="24"/>
              </w:rPr>
              <w:t xml:space="preserve"> </w:t>
            </w:r>
            <w:r>
              <w:rPr>
                <w:rFonts w:ascii="Arial" w:eastAsia="Arial" w:hAnsi="Arial" w:cs="Arial"/>
                <w:sz w:val="24"/>
                <w:szCs w:val="24"/>
                <w:rtl/>
              </w:rPr>
              <w:t>الأهداف</w:t>
            </w:r>
            <w:r>
              <w:rPr>
                <w:rFonts w:ascii="Arial" w:eastAsia="Arial" w:hAnsi="Arial" w:cs="Arial"/>
                <w:sz w:val="24"/>
              </w:rPr>
              <w:t xml:space="preserve"> </w:t>
            </w:r>
            <w:r>
              <w:rPr>
                <w:rFonts w:ascii="Arial" w:eastAsia="Arial" w:hAnsi="Arial" w:cs="Arial"/>
                <w:sz w:val="24"/>
                <w:szCs w:val="24"/>
                <w:rtl/>
              </w:rPr>
              <w:t>واضحة؟</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CD590B" w14:textId="77777777" w:rsidR="002F7145" w:rsidRDefault="002F7145" w:rsidP="002F7145">
            <w:pPr>
              <w:bidi/>
              <w:spacing w:after="0" w:line="240" w:lineRule="auto"/>
              <w:rPr>
                <w:rFonts w:ascii="Calibri" w:eastAsia="Calibri" w:hAnsi="Calibri" w:cs="Calibri"/>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DB058" w14:textId="77777777" w:rsidR="002F7145" w:rsidRDefault="002F7145" w:rsidP="002F7145">
            <w:pPr>
              <w:bidi/>
              <w:spacing w:after="0" w:line="240" w:lineRule="auto"/>
              <w:rPr>
                <w:rFonts w:ascii="Calibri" w:eastAsia="Calibri" w:hAnsi="Calibri" w:cs="Calibri"/>
              </w:rPr>
            </w:pPr>
          </w:p>
        </w:tc>
      </w:tr>
      <w:tr w:rsidR="002F7145" w14:paraId="0643EFA2" w14:textId="77777777" w:rsidTr="002F7145">
        <w:trPr>
          <w:trHeight w:val="1"/>
          <w:jc w:val="center"/>
        </w:trPr>
        <w:tc>
          <w:tcPr>
            <w:tcW w:w="5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D93638"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الأهداف</w:t>
            </w:r>
            <w:r>
              <w:rPr>
                <w:rFonts w:ascii="Arial" w:eastAsia="Arial" w:hAnsi="Arial" w:cs="Arial"/>
                <w:sz w:val="24"/>
              </w:rPr>
              <w:t xml:space="preserve"> </w:t>
            </w:r>
            <w:r>
              <w:rPr>
                <w:rFonts w:ascii="Arial" w:eastAsia="Arial" w:hAnsi="Arial" w:cs="Arial"/>
                <w:sz w:val="24"/>
                <w:szCs w:val="24"/>
                <w:rtl/>
              </w:rPr>
              <w:t>قابلة</w:t>
            </w:r>
            <w:r>
              <w:rPr>
                <w:rFonts w:ascii="Arial" w:eastAsia="Arial" w:hAnsi="Arial" w:cs="Arial"/>
                <w:sz w:val="24"/>
              </w:rPr>
              <w:t xml:space="preserve"> </w:t>
            </w:r>
            <w:r>
              <w:rPr>
                <w:rFonts w:ascii="Arial" w:eastAsia="Arial" w:hAnsi="Arial" w:cs="Arial"/>
                <w:sz w:val="24"/>
                <w:szCs w:val="24"/>
                <w:rtl/>
              </w:rPr>
              <w:t>للتحقيق؟</w:t>
            </w:r>
            <w:r>
              <w:rPr>
                <w:rFonts w:ascii="Arial" w:eastAsia="Arial" w:hAnsi="Arial" w:cs="Arial"/>
                <w:sz w:val="24"/>
              </w:rPr>
              <w:t xml:space="preserve">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01E0E8" w14:textId="77777777" w:rsidR="002F7145" w:rsidRDefault="002F7145" w:rsidP="002F7145">
            <w:pPr>
              <w:bidi/>
              <w:spacing w:after="0" w:line="240" w:lineRule="auto"/>
              <w:rPr>
                <w:rFonts w:ascii="Calibri" w:eastAsia="Calibri" w:hAnsi="Calibri" w:cs="Calibri"/>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DE0C0" w14:textId="77777777" w:rsidR="002F7145" w:rsidRDefault="002F7145" w:rsidP="002F7145">
            <w:pPr>
              <w:bidi/>
              <w:spacing w:after="0" w:line="240" w:lineRule="auto"/>
              <w:rPr>
                <w:rFonts w:ascii="Calibri" w:eastAsia="Calibri" w:hAnsi="Calibri" w:cs="Calibri"/>
              </w:rPr>
            </w:pPr>
          </w:p>
        </w:tc>
      </w:tr>
      <w:tr w:rsidR="002F7145" w14:paraId="7C3A8860" w14:textId="77777777" w:rsidTr="002F7145">
        <w:trPr>
          <w:trHeight w:val="1"/>
          <w:jc w:val="center"/>
        </w:trPr>
        <w:tc>
          <w:tcPr>
            <w:tcW w:w="5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4CD112"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أهداف</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تتفق</w:t>
            </w:r>
            <w:r>
              <w:rPr>
                <w:rFonts w:ascii="Arial" w:eastAsia="Arial" w:hAnsi="Arial" w:cs="Arial"/>
                <w:sz w:val="24"/>
              </w:rPr>
              <w:t xml:space="preserve"> </w:t>
            </w:r>
            <w:r>
              <w:rPr>
                <w:rFonts w:ascii="Arial" w:eastAsia="Arial" w:hAnsi="Arial" w:cs="Arial"/>
                <w:sz w:val="24"/>
                <w:szCs w:val="24"/>
                <w:rtl/>
              </w:rPr>
              <w:t>مع</w:t>
            </w:r>
            <w:r>
              <w:rPr>
                <w:rFonts w:ascii="Arial" w:eastAsia="Arial" w:hAnsi="Arial" w:cs="Arial"/>
                <w:sz w:val="24"/>
              </w:rPr>
              <w:t xml:space="preserve"> </w:t>
            </w:r>
            <w:r>
              <w:rPr>
                <w:rFonts w:ascii="Arial" w:eastAsia="Arial" w:hAnsi="Arial" w:cs="Arial"/>
                <w:sz w:val="24"/>
                <w:szCs w:val="24"/>
                <w:rtl/>
              </w:rPr>
              <w:t>أهداف</w:t>
            </w:r>
            <w:r>
              <w:rPr>
                <w:rFonts w:ascii="Arial" w:eastAsia="Arial" w:hAnsi="Arial" w:cs="Arial"/>
                <w:sz w:val="24"/>
              </w:rPr>
              <w:t xml:space="preserve"> </w:t>
            </w:r>
            <w:r>
              <w:rPr>
                <w:rFonts w:ascii="Arial" w:eastAsia="Arial" w:hAnsi="Arial" w:cs="Arial"/>
                <w:sz w:val="24"/>
                <w:szCs w:val="24"/>
                <w:rtl/>
              </w:rPr>
              <w:t>البرنامج؟</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FD9AB8" w14:textId="77777777" w:rsidR="002F7145" w:rsidRDefault="002F7145" w:rsidP="002F7145">
            <w:pPr>
              <w:bidi/>
              <w:spacing w:after="0" w:line="240" w:lineRule="auto"/>
              <w:rPr>
                <w:rFonts w:ascii="Calibri" w:eastAsia="Calibri" w:hAnsi="Calibri" w:cs="Calibri"/>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25765D" w14:textId="77777777" w:rsidR="002F7145" w:rsidRDefault="002F7145" w:rsidP="002F7145">
            <w:pPr>
              <w:bidi/>
              <w:spacing w:after="0" w:line="240" w:lineRule="auto"/>
              <w:rPr>
                <w:rFonts w:ascii="Calibri" w:eastAsia="Calibri" w:hAnsi="Calibri" w:cs="Calibri"/>
              </w:rPr>
            </w:pPr>
          </w:p>
        </w:tc>
      </w:tr>
      <w:tr w:rsidR="002F7145" w14:paraId="0BF30137" w14:textId="77777777" w:rsidTr="002F7145">
        <w:trPr>
          <w:trHeight w:val="1"/>
          <w:jc w:val="center"/>
        </w:trPr>
        <w:tc>
          <w:tcPr>
            <w:tcW w:w="5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8ECCB9"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أهداف</w:t>
            </w:r>
            <w:r>
              <w:rPr>
                <w:rFonts w:ascii="Arial" w:eastAsia="Arial" w:hAnsi="Arial" w:cs="Arial"/>
                <w:sz w:val="24"/>
              </w:rPr>
              <w:t xml:space="preserve"> </w:t>
            </w:r>
            <w:r>
              <w:rPr>
                <w:rFonts w:ascii="Arial" w:eastAsia="Arial" w:hAnsi="Arial" w:cs="Arial"/>
                <w:sz w:val="24"/>
                <w:szCs w:val="24"/>
                <w:rtl/>
              </w:rPr>
              <w:t>المقررتعبر</w:t>
            </w:r>
            <w:r>
              <w:rPr>
                <w:rFonts w:ascii="Arial" w:eastAsia="Arial" w:hAnsi="Arial" w:cs="Arial"/>
                <w:sz w:val="24"/>
              </w:rPr>
              <w:t xml:space="preserve"> </w:t>
            </w:r>
            <w:r>
              <w:rPr>
                <w:rFonts w:ascii="Arial" w:eastAsia="Arial" w:hAnsi="Arial" w:cs="Arial"/>
                <w:sz w:val="24"/>
                <w:szCs w:val="24"/>
                <w:rtl/>
              </w:rPr>
              <w:t>عن</w:t>
            </w:r>
            <w:r>
              <w:rPr>
                <w:rFonts w:ascii="Arial" w:eastAsia="Arial" w:hAnsi="Arial" w:cs="Arial"/>
                <w:sz w:val="24"/>
              </w:rPr>
              <w:t xml:space="preserve"> </w:t>
            </w:r>
            <w:r>
              <w:rPr>
                <w:rFonts w:ascii="Arial" w:eastAsia="Arial" w:hAnsi="Arial" w:cs="Arial"/>
                <w:sz w:val="24"/>
                <w:szCs w:val="24"/>
                <w:rtl/>
              </w:rPr>
              <w:t>مواصفات</w:t>
            </w:r>
            <w:r>
              <w:rPr>
                <w:rFonts w:ascii="Arial" w:eastAsia="Arial" w:hAnsi="Arial" w:cs="Arial"/>
                <w:sz w:val="24"/>
              </w:rPr>
              <w:t xml:space="preserve"> </w:t>
            </w:r>
            <w:r>
              <w:rPr>
                <w:rFonts w:ascii="Arial" w:eastAsia="Arial" w:hAnsi="Arial" w:cs="Arial"/>
                <w:sz w:val="24"/>
                <w:szCs w:val="24"/>
                <w:rtl/>
              </w:rPr>
              <w:t>الخريج؟</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0CD2B" w14:textId="77777777" w:rsidR="002F7145" w:rsidRDefault="002F7145" w:rsidP="002F7145">
            <w:pPr>
              <w:bidi/>
              <w:spacing w:after="0" w:line="240" w:lineRule="auto"/>
              <w:rPr>
                <w:rFonts w:ascii="Calibri" w:eastAsia="Calibri" w:hAnsi="Calibri" w:cs="Calibri"/>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BBD1E" w14:textId="77777777" w:rsidR="002F7145" w:rsidRDefault="002F7145" w:rsidP="002F7145">
            <w:pPr>
              <w:bidi/>
              <w:spacing w:after="0" w:line="240" w:lineRule="auto"/>
              <w:rPr>
                <w:rFonts w:ascii="Calibri" w:eastAsia="Calibri" w:hAnsi="Calibri" w:cs="Calibri"/>
              </w:rPr>
            </w:pPr>
          </w:p>
        </w:tc>
      </w:tr>
    </w:tbl>
    <w:p w14:paraId="0482623E"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18FF8E09" w14:textId="77777777" w:rsidR="002F7145" w:rsidRDefault="002F7145" w:rsidP="002F7145">
      <w:pPr>
        <w:bidi/>
        <w:spacing w:after="0" w:line="240" w:lineRule="auto"/>
        <w:rPr>
          <w:rFonts w:ascii="Arial" w:eastAsia="Arial" w:hAnsi="Arial" w:cs="Arial"/>
          <w:b/>
          <w:sz w:val="24"/>
        </w:rPr>
      </w:pPr>
      <w:r>
        <w:rPr>
          <w:rFonts w:ascii="Arial" w:eastAsia="Arial" w:hAnsi="Arial" w:cs="Arial"/>
          <w:b/>
          <w:sz w:val="24"/>
        </w:rPr>
        <w:t>--------------------------------------------------------------------------------------------------------------------------------------------------------------------------------------------------------------------------------</w:t>
      </w: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2</w:t>
      </w:r>
      <w:r>
        <w:rPr>
          <w:rFonts w:ascii="Arial" w:eastAsia="Arial" w:hAnsi="Arial" w:cs="Arial"/>
          <w:b/>
          <w:sz w:val="24"/>
        </w:rPr>
        <w:t xml:space="preserve">: </w:t>
      </w:r>
      <w:r>
        <w:rPr>
          <w:rFonts w:ascii="Arial" w:eastAsia="Arial" w:hAnsi="Arial" w:cs="Arial"/>
          <w:b/>
          <w:bCs/>
          <w:sz w:val="24"/>
          <w:szCs w:val="24"/>
          <w:rtl/>
        </w:rPr>
        <w:t>مخرجات</w:t>
      </w:r>
      <w:r>
        <w:rPr>
          <w:rFonts w:ascii="Arial" w:eastAsia="Arial" w:hAnsi="Arial" w:cs="Arial"/>
          <w:b/>
          <w:sz w:val="24"/>
        </w:rPr>
        <w:t xml:space="preserve"> </w:t>
      </w:r>
      <w:r>
        <w:rPr>
          <w:rFonts w:ascii="Arial" w:eastAsia="Arial" w:hAnsi="Arial" w:cs="Arial"/>
          <w:b/>
          <w:bCs/>
          <w:sz w:val="24"/>
          <w:szCs w:val="24"/>
          <w:rtl/>
        </w:rPr>
        <w:t>التعلم</w:t>
      </w:r>
      <w:r>
        <w:rPr>
          <w:rFonts w:ascii="Arial" w:eastAsia="Arial" w:hAnsi="Arial" w:cs="Arial"/>
          <w:b/>
          <w:sz w:val="24"/>
        </w:rPr>
        <w:t xml:space="preserve"> </w:t>
      </w:r>
      <w:r>
        <w:rPr>
          <w:rFonts w:ascii="Arial" w:eastAsia="Arial" w:hAnsi="Arial" w:cs="Arial"/>
          <w:b/>
          <w:bCs/>
          <w:sz w:val="24"/>
          <w:szCs w:val="24"/>
          <w:rtl/>
        </w:rPr>
        <w:t>المستهدفة</w:t>
      </w:r>
      <w:r>
        <w:rPr>
          <w:rFonts w:ascii="Arial" w:eastAsia="Arial" w:hAnsi="Arial" w:cs="Arial"/>
          <w:b/>
          <w:sz w:val="24"/>
        </w:rPr>
        <w:t xml:space="preserve"> </w:t>
      </w:r>
      <w:r>
        <w:rPr>
          <w:rFonts w:ascii="Arial" w:eastAsia="Arial" w:hAnsi="Arial" w:cs="Arial"/>
          <w:b/>
          <w:bCs/>
          <w:sz w:val="24"/>
          <w:szCs w:val="24"/>
          <w:rtl/>
        </w:rPr>
        <w:t>للمقرر</w:t>
      </w:r>
      <w:r>
        <w:rPr>
          <w:rFonts w:ascii="Arial" w:eastAsia="Arial" w:hAnsi="Arial" w:cs="Arial"/>
          <w:b/>
          <w:sz w:val="24"/>
        </w:rPr>
        <w:t xml:space="preserve"> (</w:t>
      </w:r>
      <w:r>
        <w:rPr>
          <w:rFonts w:ascii="Arial" w:eastAsia="Arial" w:hAnsi="Arial" w:cs="Arial"/>
          <w:b/>
          <w:bCs/>
          <w:sz w:val="24"/>
          <w:szCs w:val="24"/>
          <w:rtl/>
        </w:rPr>
        <w:t>الاهداف</w:t>
      </w:r>
      <w:r>
        <w:rPr>
          <w:rFonts w:ascii="Arial" w:eastAsia="Arial" w:hAnsi="Arial" w:cs="Arial"/>
          <w:b/>
          <w:sz w:val="24"/>
        </w:rPr>
        <w:t xml:space="preserve"> </w:t>
      </w:r>
      <w:r>
        <w:rPr>
          <w:rFonts w:ascii="Arial" w:eastAsia="Arial" w:hAnsi="Arial" w:cs="Arial"/>
          <w:b/>
          <w:bCs/>
          <w:sz w:val="24"/>
          <w:szCs w:val="24"/>
          <w:rtl/>
        </w:rPr>
        <w:t>الخاصة</w:t>
      </w:r>
      <w:r>
        <w:rPr>
          <w:rFonts w:ascii="Arial" w:eastAsia="Arial" w:hAnsi="Arial" w:cs="Arial"/>
          <w:b/>
          <w:sz w:val="24"/>
        </w:rPr>
        <w:t>)</w:t>
      </w:r>
    </w:p>
    <w:tbl>
      <w:tblPr>
        <w:bidiVisual/>
        <w:tblW w:w="0" w:type="auto"/>
        <w:jc w:val="center"/>
        <w:tblCellMar>
          <w:left w:w="10" w:type="dxa"/>
          <w:right w:w="10" w:type="dxa"/>
        </w:tblCellMar>
        <w:tblLook w:val="04A0" w:firstRow="1" w:lastRow="0" w:firstColumn="1" w:lastColumn="0" w:noHBand="0" w:noVBand="1"/>
      </w:tblPr>
      <w:tblGrid>
        <w:gridCol w:w="6593"/>
        <w:gridCol w:w="972"/>
        <w:gridCol w:w="974"/>
        <w:gridCol w:w="811"/>
      </w:tblGrid>
      <w:tr w:rsidR="002F7145" w14:paraId="687AEA72"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F8BAE0" w14:textId="77777777" w:rsidR="002F7145" w:rsidRDefault="002F7145" w:rsidP="002F7145">
            <w:pPr>
              <w:bidi/>
              <w:spacing w:after="0" w:line="240" w:lineRule="auto"/>
            </w:pPr>
            <w:r>
              <w:rPr>
                <w:rFonts w:ascii="Arial" w:eastAsia="Arial" w:hAnsi="Arial" w:cs="Arial"/>
                <w:b/>
                <w:bCs/>
                <w:sz w:val="24"/>
                <w:szCs w:val="24"/>
                <w:rtl/>
              </w:rPr>
              <w:t>مؤشرات</w:t>
            </w:r>
            <w:r>
              <w:rPr>
                <w:rFonts w:ascii="Arial" w:eastAsia="Arial" w:hAnsi="Arial" w:cs="Arial"/>
                <w:b/>
                <w:sz w:val="24"/>
              </w:rPr>
              <w:t xml:space="preserve"> </w:t>
            </w:r>
            <w:r>
              <w:rPr>
                <w:rFonts w:ascii="Arial" w:eastAsia="Arial" w:hAnsi="Arial" w:cs="Arial"/>
                <w:b/>
                <w:bCs/>
                <w:sz w:val="24"/>
                <w:szCs w:val="24"/>
                <w:rtl/>
              </w:rPr>
              <w:t>التقويم</w:t>
            </w:r>
            <w:r>
              <w:rPr>
                <w:rFonts w:ascii="Arial" w:eastAsia="Arial" w:hAnsi="Arial" w:cs="Arial"/>
                <w:b/>
                <w:sz w:val="24"/>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25E16A" w14:textId="77777777" w:rsidR="002F7145" w:rsidRDefault="002F7145" w:rsidP="002F7145">
            <w:pPr>
              <w:bidi/>
              <w:spacing w:after="0" w:line="240" w:lineRule="auto"/>
              <w:jc w:val="center"/>
            </w:pPr>
            <w:r>
              <w:rPr>
                <w:rFonts w:ascii="Arial" w:eastAsia="Arial" w:hAnsi="Arial" w:cs="Arial"/>
                <w:b/>
                <w:bCs/>
                <w:sz w:val="24"/>
                <w:szCs w:val="24"/>
                <w:rtl/>
              </w:rPr>
              <w:t>نعم</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4588A3" w14:textId="77777777" w:rsidR="002F7145" w:rsidRDefault="002F7145" w:rsidP="002F7145">
            <w:pPr>
              <w:bidi/>
              <w:spacing w:after="0" w:line="240" w:lineRule="auto"/>
              <w:jc w:val="center"/>
            </w:pPr>
            <w:r>
              <w:rPr>
                <w:rFonts w:ascii="Arial" w:eastAsia="Arial" w:hAnsi="Arial" w:cs="Arial"/>
                <w:b/>
                <w:bCs/>
                <w:sz w:val="24"/>
                <w:szCs w:val="24"/>
                <w:rtl/>
              </w:rPr>
              <w:t>الى</w:t>
            </w:r>
            <w:r>
              <w:rPr>
                <w:rFonts w:ascii="Arial" w:eastAsia="Arial" w:hAnsi="Arial" w:cs="Arial"/>
                <w:b/>
                <w:sz w:val="24"/>
              </w:rPr>
              <w:t xml:space="preserve"> </w:t>
            </w:r>
            <w:r>
              <w:rPr>
                <w:rFonts w:ascii="Arial" w:eastAsia="Arial" w:hAnsi="Arial" w:cs="Arial"/>
                <w:b/>
                <w:bCs/>
                <w:sz w:val="24"/>
                <w:szCs w:val="24"/>
                <w:rtl/>
              </w:rPr>
              <w:t>حد</w:t>
            </w:r>
            <w:r>
              <w:rPr>
                <w:rFonts w:ascii="Arial" w:eastAsia="Arial" w:hAnsi="Arial" w:cs="Arial"/>
                <w:b/>
                <w:sz w:val="24"/>
              </w:rPr>
              <w:t xml:space="preserve"> </w:t>
            </w:r>
            <w:r>
              <w:rPr>
                <w:rFonts w:ascii="Arial" w:eastAsia="Arial" w:hAnsi="Arial" w:cs="Arial"/>
                <w:b/>
                <w:bCs/>
                <w:sz w:val="24"/>
                <w:szCs w:val="24"/>
                <w:rtl/>
              </w:rPr>
              <w:t>ما</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97829E" w14:textId="77777777" w:rsidR="002F7145" w:rsidRDefault="002F7145" w:rsidP="002F7145">
            <w:pPr>
              <w:bidi/>
              <w:spacing w:after="0" w:line="240" w:lineRule="auto"/>
              <w:jc w:val="center"/>
            </w:pPr>
            <w:r>
              <w:rPr>
                <w:rFonts w:ascii="Arial" w:eastAsia="Arial" w:hAnsi="Arial" w:cs="Arial"/>
                <w:b/>
                <w:bCs/>
                <w:sz w:val="24"/>
                <w:szCs w:val="24"/>
                <w:rtl/>
              </w:rPr>
              <w:t>لا</w:t>
            </w:r>
          </w:p>
        </w:tc>
      </w:tr>
      <w:tr w:rsidR="002F7145" w14:paraId="23B43C8A"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810BC7"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r>
              <w:rPr>
                <w:rFonts w:ascii="Arial" w:eastAsia="Arial" w:hAnsi="Arial" w:cs="Arial"/>
                <w:sz w:val="24"/>
              </w:rPr>
              <w:t xml:space="preserve"> </w:t>
            </w:r>
            <w:r>
              <w:rPr>
                <w:rFonts w:ascii="Arial" w:eastAsia="Arial" w:hAnsi="Arial" w:cs="Arial"/>
                <w:sz w:val="24"/>
                <w:szCs w:val="24"/>
                <w:rtl/>
              </w:rPr>
              <w:t>مرتبطة</w:t>
            </w:r>
            <w:r>
              <w:rPr>
                <w:rFonts w:ascii="Arial" w:eastAsia="Arial" w:hAnsi="Arial" w:cs="Arial"/>
                <w:sz w:val="24"/>
              </w:rPr>
              <w:t xml:space="preserve"> </w:t>
            </w:r>
            <w:r>
              <w:rPr>
                <w:rFonts w:ascii="Arial" w:eastAsia="Arial" w:hAnsi="Arial" w:cs="Arial"/>
                <w:sz w:val="24"/>
                <w:szCs w:val="24"/>
                <w:rtl/>
              </w:rPr>
              <w:t>بأهداف</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العامة؟</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ADAE81"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0C6334"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46A1A7" w14:textId="77777777" w:rsidR="002F7145" w:rsidRDefault="002F7145" w:rsidP="002F7145">
            <w:pPr>
              <w:bidi/>
              <w:spacing w:after="0" w:line="240" w:lineRule="auto"/>
              <w:rPr>
                <w:rFonts w:ascii="Calibri" w:eastAsia="Calibri" w:hAnsi="Calibri" w:cs="Calibri"/>
              </w:rPr>
            </w:pPr>
          </w:p>
        </w:tc>
      </w:tr>
      <w:tr w:rsidR="002F7145" w14:paraId="554C65D9"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834ECD" w14:textId="77777777" w:rsidR="002F7145" w:rsidRDefault="002F7145" w:rsidP="002F7145">
            <w:pPr>
              <w:bidi/>
              <w:spacing w:after="0" w:line="240" w:lineRule="auto"/>
              <w:rPr>
                <w:rFonts w:ascii="Arial" w:eastAsia="Arial" w:hAnsi="Arial" w:cs="Arial"/>
                <w:sz w:val="24"/>
              </w:rPr>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r>
              <w:rPr>
                <w:rFonts w:ascii="Arial" w:eastAsia="Arial" w:hAnsi="Arial" w:cs="Arial"/>
                <w:sz w:val="24"/>
              </w:rPr>
              <w:t xml:space="preserve"> </w:t>
            </w:r>
            <w:r>
              <w:rPr>
                <w:rFonts w:ascii="Arial" w:eastAsia="Arial" w:hAnsi="Arial" w:cs="Arial"/>
                <w:sz w:val="24"/>
                <w:szCs w:val="24"/>
                <w:rtl/>
              </w:rPr>
              <w:t>تغطى</w:t>
            </w:r>
            <w:r>
              <w:rPr>
                <w:rFonts w:ascii="Arial" w:eastAsia="Arial" w:hAnsi="Arial" w:cs="Arial"/>
                <w:sz w:val="24"/>
              </w:rPr>
              <w:t xml:space="preserve"> </w:t>
            </w:r>
            <w:r>
              <w:rPr>
                <w:rFonts w:ascii="Arial" w:eastAsia="Arial" w:hAnsi="Arial" w:cs="Arial"/>
                <w:sz w:val="24"/>
                <w:szCs w:val="24"/>
                <w:rtl/>
              </w:rPr>
              <w:t>جميع</w:t>
            </w:r>
            <w:r>
              <w:rPr>
                <w:rFonts w:ascii="Arial" w:eastAsia="Arial" w:hAnsi="Arial" w:cs="Arial"/>
                <w:sz w:val="24"/>
              </w:rPr>
              <w:t xml:space="preserve"> </w:t>
            </w:r>
            <w:r>
              <w:rPr>
                <w:rFonts w:ascii="Arial" w:eastAsia="Arial" w:hAnsi="Arial" w:cs="Arial"/>
                <w:sz w:val="24"/>
                <w:szCs w:val="24"/>
                <w:rtl/>
              </w:rPr>
              <w:t>مجالات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 </w:t>
            </w:r>
            <w:r>
              <w:rPr>
                <w:rFonts w:ascii="Arial" w:eastAsia="Arial" w:hAnsi="Arial" w:cs="Arial"/>
                <w:sz w:val="24"/>
                <w:szCs w:val="24"/>
                <w:rtl/>
              </w:rPr>
              <w:t>المعرفية</w:t>
            </w:r>
            <w:r>
              <w:rPr>
                <w:rFonts w:ascii="Arial" w:eastAsia="Arial" w:hAnsi="Arial" w:cs="Arial"/>
                <w:sz w:val="24"/>
              </w:rPr>
              <w:t xml:space="preserve"> </w:t>
            </w:r>
            <w:r>
              <w:rPr>
                <w:rFonts w:ascii="Arial" w:eastAsia="Arial" w:hAnsi="Arial" w:cs="Arial"/>
                <w:sz w:val="24"/>
                <w:szCs w:val="24"/>
                <w:rtl/>
              </w:rPr>
              <w:t>،</w:t>
            </w:r>
            <w:r>
              <w:rPr>
                <w:rFonts w:ascii="Arial" w:eastAsia="Arial" w:hAnsi="Arial" w:cs="Arial"/>
                <w:sz w:val="24"/>
              </w:rPr>
              <w:t xml:space="preserve"> </w:t>
            </w:r>
            <w:r>
              <w:rPr>
                <w:rFonts w:ascii="Arial" w:eastAsia="Arial" w:hAnsi="Arial" w:cs="Arial"/>
                <w:sz w:val="24"/>
                <w:szCs w:val="24"/>
                <w:rtl/>
              </w:rPr>
              <w:t>التطبيقية</w:t>
            </w:r>
            <w:r>
              <w:rPr>
                <w:rFonts w:ascii="Arial" w:eastAsia="Arial" w:hAnsi="Arial" w:cs="Arial"/>
                <w:sz w:val="24"/>
              </w:rPr>
              <w:t xml:space="preserve"> </w:t>
            </w:r>
            <w:r>
              <w:rPr>
                <w:rFonts w:ascii="Arial" w:eastAsia="Arial" w:hAnsi="Arial" w:cs="Arial"/>
                <w:sz w:val="24"/>
                <w:szCs w:val="24"/>
                <w:rtl/>
              </w:rPr>
              <w:t>والمهنية</w:t>
            </w:r>
            <w:r>
              <w:rPr>
                <w:rFonts w:ascii="Arial" w:eastAsia="Arial" w:hAnsi="Arial" w:cs="Arial"/>
                <w:sz w:val="24"/>
              </w:rPr>
              <w:t xml:space="preserve"> </w:t>
            </w:r>
            <w:r>
              <w:rPr>
                <w:rFonts w:ascii="Arial" w:eastAsia="Arial" w:hAnsi="Arial" w:cs="Arial"/>
                <w:sz w:val="24"/>
                <w:szCs w:val="24"/>
                <w:rtl/>
              </w:rPr>
              <w:t>والذهنية</w:t>
            </w:r>
            <w:r>
              <w:rPr>
                <w:rFonts w:ascii="Arial" w:eastAsia="Arial" w:hAnsi="Arial" w:cs="Arial"/>
                <w:sz w:val="24"/>
              </w:rPr>
              <w:t xml:space="preserve"> </w:t>
            </w:r>
            <w:r>
              <w:rPr>
                <w:rFonts w:ascii="Arial" w:eastAsia="Arial" w:hAnsi="Arial" w:cs="Arial"/>
                <w:sz w:val="24"/>
                <w:szCs w:val="24"/>
                <w:rtl/>
              </w:rPr>
              <w:t>والعامة</w:t>
            </w:r>
            <w:r>
              <w:rPr>
                <w:rFonts w:ascii="Arial" w:eastAsia="Arial" w:hAnsi="Arial" w:cs="Arial"/>
                <w:sz w:val="24"/>
              </w:rPr>
              <w:t xml:space="preserve"> </w:t>
            </w:r>
            <w:r>
              <w:rPr>
                <w:rFonts w:ascii="Arial" w:eastAsia="Arial" w:hAnsi="Arial" w:cs="Arial"/>
                <w:sz w:val="24"/>
                <w:szCs w:val="24"/>
                <w:rtl/>
              </w:rPr>
              <w:t>؟</w:t>
            </w:r>
            <w:r>
              <w:rPr>
                <w:rFonts w:ascii="Arial" w:eastAsia="Arial" w:hAnsi="Arial" w:cs="Arial"/>
                <w:sz w:val="24"/>
              </w:rPr>
              <w:t xml:space="preserve"> </w:t>
            </w:r>
          </w:p>
          <w:p w14:paraId="4C72F20D" w14:textId="77777777" w:rsidR="002F7145" w:rsidRDefault="002F7145" w:rsidP="002F7145">
            <w:pPr>
              <w:bidi/>
              <w:spacing w:after="0" w:line="240" w:lineRule="auto"/>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BCC5EB"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01C97A"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9AFF9A" w14:textId="77777777" w:rsidR="002F7145" w:rsidRDefault="002F7145" w:rsidP="002F7145">
            <w:pPr>
              <w:bidi/>
              <w:spacing w:after="0" w:line="240" w:lineRule="auto"/>
              <w:rPr>
                <w:rFonts w:ascii="Calibri" w:eastAsia="Calibri" w:hAnsi="Calibri" w:cs="Calibri"/>
              </w:rPr>
            </w:pPr>
          </w:p>
        </w:tc>
      </w:tr>
      <w:tr w:rsidR="002F7145" w14:paraId="30BC0296"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EC2ACB" w14:textId="77777777" w:rsidR="002F7145" w:rsidRDefault="002F7145" w:rsidP="002F7145">
            <w:pPr>
              <w:bidi/>
              <w:spacing w:after="0" w:line="240" w:lineRule="auto"/>
              <w:rPr>
                <w:rFonts w:ascii="Arial" w:eastAsia="Arial" w:hAnsi="Arial" w:cs="Arial"/>
                <w:sz w:val="24"/>
              </w:rPr>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صياغة</w:t>
            </w:r>
            <w:r>
              <w:rPr>
                <w:rFonts w:ascii="Arial" w:eastAsia="Arial" w:hAnsi="Arial" w:cs="Arial"/>
                <w:sz w:val="24"/>
              </w:rPr>
              <w:t xml:space="preserve"> </w:t>
            </w:r>
            <w:r>
              <w:rPr>
                <w:rFonts w:ascii="Arial" w:eastAsia="Arial" w:hAnsi="Arial" w:cs="Arial"/>
                <w:sz w:val="24"/>
                <w:szCs w:val="24"/>
                <w:rtl/>
              </w:rPr>
              <w:t>المخرجات</w:t>
            </w:r>
            <w:r>
              <w:rPr>
                <w:rFonts w:ascii="Arial" w:eastAsia="Arial" w:hAnsi="Arial" w:cs="Arial"/>
                <w:sz w:val="24"/>
              </w:rPr>
              <w:t xml:space="preserve">  </w:t>
            </w:r>
            <w:r>
              <w:rPr>
                <w:rFonts w:ascii="Arial" w:eastAsia="Arial" w:hAnsi="Arial" w:cs="Arial"/>
                <w:sz w:val="24"/>
                <w:szCs w:val="24"/>
                <w:rtl/>
              </w:rPr>
              <w:t>سليمة</w:t>
            </w:r>
            <w:r>
              <w:rPr>
                <w:rFonts w:ascii="Arial" w:eastAsia="Arial" w:hAnsi="Arial" w:cs="Arial"/>
                <w:sz w:val="24"/>
              </w:rPr>
              <w:t xml:space="preserve"> </w:t>
            </w:r>
            <w:r>
              <w:rPr>
                <w:rFonts w:ascii="Arial" w:eastAsia="Arial" w:hAnsi="Arial" w:cs="Arial"/>
                <w:sz w:val="24"/>
                <w:szCs w:val="24"/>
                <w:rtl/>
              </w:rPr>
              <w:t>من</w:t>
            </w:r>
            <w:r>
              <w:rPr>
                <w:rFonts w:ascii="Arial" w:eastAsia="Arial" w:hAnsi="Arial" w:cs="Arial"/>
                <w:sz w:val="24"/>
              </w:rPr>
              <w:t xml:space="preserve"> </w:t>
            </w:r>
            <w:r>
              <w:rPr>
                <w:rFonts w:ascii="Arial" w:eastAsia="Arial" w:hAnsi="Arial" w:cs="Arial"/>
                <w:sz w:val="24"/>
                <w:szCs w:val="24"/>
                <w:rtl/>
              </w:rPr>
              <w:t>حيث</w:t>
            </w:r>
            <w:r>
              <w:rPr>
                <w:rFonts w:ascii="Arial" w:eastAsia="Arial" w:hAnsi="Arial" w:cs="Arial"/>
                <w:sz w:val="24"/>
              </w:rPr>
              <w:t>:</w:t>
            </w:r>
          </w:p>
          <w:p w14:paraId="7532A7CD" w14:textId="77777777" w:rsidR="002F7145" w:rsidRDefault="002F7145" w:rsidP="002F7145">
            <w:pPr>
              <w:numPr>
                <w:ilvl w:val="0"/>
                <w:numId w:val="97"/>
              </w:numPr>
              <w:tabs>
                <w:tab w:val="left" w:pos="720"/>
              </w:tabs>
              <w:bidi/>
              <w:spacing w:after="120" w:line="240" w:lineRule="auto"/>
              <w:ind w:left="720" w:hanging="360"/>
              <w:rPr>
                <w:rFonts w:ascii="Arial" w:eastAsia="Arial" w:hAnsi="Arial" w:cs="Arial"/>
                <w:sz w:val="24"/>
              </w:rPr>
            </w:pP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الافعال</w:t>
            </w:r>
            <w:r>
              <w:rPr>
                <w:rFonts w:ascii="Arial" w:eastAsia="Arial" w:hAnsi="Arial" w:cs="Arial"/>
                <w:sz w:val="24"/>
              </w:rPr>
              <w:t xml:space="preserve"> </w:t>
            </w:r>
            <w:r>
              <w:rPr>
                <w:rFonts w:ascii="Arial" w:eastAsia="Arial" w:hAnsi="Arial" w:cs="Arial"/>
                <w:sz w:val="24"/>
                <w:szCs w:val="24"/>
                <w:rtl/>
              </w:rPr>
              <w:t>الادائية</w:t>
            </w:r>
            <w:r>
              <w:rPr>
                <w:rFonts w:ascii="Arial" w:eastAsia="Arial" w:hAnsi="Arial" w:cs="Arial"/>
                <w:sz w:val="24"/>
              </w:rPr>
              <w:t xml:space="preserve"> </w:t>
            </w:r>
            <w:r>
              <w:rPr>
                <w:rFonts w:ascii="Arial" w:eastAsia="Arial" w:hAnsi="Arial" w:cs="Arial"/>
                <w:sz w:val="24"/>
                <w:szCs w:val="24"/>
                <w:rtl/>
              </w:rPr>
              <w:t>للمخرجات</w:t>
            </w:r>
          </w:p>
          <w:p w14:paraId="335C5FA1" w14:textId="77777777" w:rsidR="002F7145" w:rsidRDefault="002F7145" w:rsidP="002F7145">
            <w:pPr>
              <w:numPr>
                <w:ilvl w:val="0"/>
                <w:numId w:val="97"/>
              </w:numPr>
              <w:tabs>
                <w:tab w:val="left" w:pos="720"/>
              </w:tabs>
              <w:bidi/>
              <w:spacing w:after="120" w:line="240" w:lineRule="auto"/>
              <w:ind w:left="720" w:hanging="360"/>
              <w:rPr>
                <w:rFonts w:ascii="Arial" w:eastAsia="Arial" w:hAnsi="Arial" w:cs="Arial"/>
                <w:sz w:val="24"/>
              </w:rPr>
            </w:pPr>
            <w:r>
              <w:rPr>
                <w:rFonts w:ascii="Arial" w:eastAsia="Arial" w:hAnsi="Arial" w:cs="Arial"/>
                <w:sz w:val="24"/>
                <w:szCs w:val="24"/>
                <w:rtl/>
              </w:rPr>
              <w:t>قابليتها</w:t>
            </w:r>
            <w:r>
              <w:rPr>
                <w:rFonts w:ascii="Arial" w:eastAsia="Arial" w:hAnsi="Arial" w:cs="Arial"/>
                <w:sz w:val="24"/>
              </w:rPr>
              <w:t xml:space="preserve"> </w:t>
            </w:r>
            <w:r>
              <w:rPr>
                <w:rFonts w:ascii="Arial" w:eastAsia="Arial" w:hAnsi="Arial" w:cs="Arial"/>
                <w:sz w:val="24"/>
                <w:szCs w:val="24"/>
                <w:rtl/>
              </w:rPr>
              <w:t>للقياس</w:t>
            </w:r>
          </w:p>
          <w:p w14:paraId="79CD7C93" w14:textId="77777777" w:rsidR="002F7145" w:rsidRDefault="002F7145" w:rsidP="002F7145">
            <w:pPr>
              <w:numPr>
                <w:ilvl w:val="0"/>
                <w:numId w:val="97"/>
              </w:numPr>
              <w:tabs>
                <w:tab w:val="left" w:pos="720"/>
              </w:tabs>
              <w:bidi/>
              <w:spacing w:after="120" w:line="240" w:lineRule="auto"/>
              <w:ind w:left="720" w:hanging="360"/>
            </w:pPr>
            <w:r>
              <w:rPr>
                <w:rFonts w:ascii="Arial" w:eastAsia="Arial" w:hAnsi="Arial" w:cs="Arial"/>
                <w:sz w:val="24"/>
                <w:szCs w:val="24"/>
                <w:rtl/>
              </w:rPr>
              <w:t>اشتمالها</w:t>
            </w:r>
            <w:r>
              <w:rPr>
                <w:rFonts w:ascii="Arial" w:eastAsia="Arial" w:hAnsi="Arial" w:cs="Arial"/>
                <w:sz w:val="24"/>
              </w:rPr>
              <w:t xml:space="preserve"> </w:t>
            </w:r>
            <w:r>
              <w:rPr>
                <w:rFonts w:ascii="Arial" w:eastAsia="Arial" w:hAnsi="Arial" w:cs="Arial"/>
                <w:sz w:val="24"/>
                <w:szCs w:val="24"/>
                <w:rtl/>
              </w:rPr>
              <w:t>على</w:t>
            </w:r>
            <w:r>
              <w:rPr>
                <w:rFonts w:ascii="Arial" w:eastAsia="Arial" w:hAnsi="Arial" w:cs="Arial"/>
                <w:sz w:val="24"/>
              </w:rPr>
              <w:t xml:space="preserve"> </w:t>
            </w:r>
            <w:r>
              <w:rPr>
                <w:rFonts w:ascii="Arial" w:eastAsia="Arial" w:hAnsi="Arial" w:cs="Arial"/>
                <w:sz w:val="24"/>
                <w:szCs w:val="24"/>
                <w:rtl/>
              </w:rPr>
              <w:t>درجات</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في</w:t>
            </w:r>
            <w:r>
              <w:rPr>
                <w:rFonts w:ascii="Arial" w:eastAsia="Arial" w:hAnsi="Arial" w:cs="Arial"/>
                <w:sz w:val="24"/>
              </w:rPr>
              <w:t xml:space="preserve"> </w:t>
            </w:r>
            <w:r>
              <w:rPr>
                <w:rFonts w:ascii="Arial" w:eastAsia="Arial" w:hAnsi="Arial" w:cs="Arial"/>
                <w:sz w:val="24"/>
                <w:szCs w:val="24"/>
                <w:rtl/>
              </w:rPr>
              <w:t>تصنيف</w:t>
            </w:r>
            <w:r>
              <w:rPr>
                <w:rFonts w:ascii="Arial" w:eastAsia="Arial" w:hAnsi="Arial" w:cs="Arial"/>
                <w:sz w:val="24"/>
              </w:rPr>
              <w:t xml:space="preserve"> </w:t>
            </w:r>
            <w:r>
              <w:rPr>
                <w:rFonts w:ascii="Arial" w:eastAsia="Arial" w:hAnsi="Arial" w:cs="Arial"/>
                <w:sz w:val="24"/>
                <w:szCs w:val="24"/>
                <w:rtl/>
              </w:rPr>
              <w:t>الصعوبة</w:t>
            </w:r>
            <w:r>
              <w:rPr>
                <w:rFonts w:ascii="Arial" w:eastAsia="Arial" w:hAnsi="Arial" w:cs="Arial"/>
                <w:sz w:val="24"/>
              </w:rPr>
              <w:t xml:space="preserve"> </w:t>
            </w:r>
            <w:r>
              <w:rPr>
                <w:rFonts w:ascii="Arial" w:eastAsia="Arial" w:hAnsi="Arial" w:cs="Arial"/>
                <w:sz w:val="24"/>
                <w:szCs w:val="24"/>
                <w:rtl/>
              </w:rPr>
              <w:t>في</w:t>
            </w:r>
            <w:r>
              <w:rPr>
                <w:rFonts w:ascii="Arial" w:eastAsia="Arial" w:hAnsi="Arial" w:cs="Arial"/>
                <w:sz w:val="24"/>
              </w:rPr>
              <w:t xml:space="preserve"> </w:t>
            </w:r>
            <w:r>
              <w:rPr>
                <w:rFonts w:ascii="Arial" w:eastAsia="Arial" w:hAnsi="Arial" w:cs="Arial"/>
                <w:sz w:val="24"/>
                <w:szCs w:val="24"/>
                <w:rtl/>
              </w:rPr>
              <w:t>المجال</w:t>
            </w:r>
            <w:r>
              <w:rPr>
                <w:rFonts w:ascii="Arial" w:eastAsia="Arial" w:hAnsi="Arial" w:cs="Arial"/>
                <w:sz w:val="24"/>
              </w:rPr>
              <w:t xml:space="preserve"> </w:t>
            </w:r>
            <w:r>
              <w:rPr>
                <w:rFonts w:ascii="Arial" w:eastAsia="Arial" w:hAnsi="Arial" w:cs="Arial"/>
                <w:sz w:val="24"/>
                <w:szCs w:val="24"/>
                <w:rtl/>
              </w:rPr>
              <w:t>المعرفي</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31127B"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ED4ED"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5B2C36" w14:textId="77777777" w:rsidR="002F7145" w:rsidRDefault="002F7145" w:rsidP="002F7145">
            <w:pPr>
              <w:bidi/>
              <w:spacing w:after="0" w:line="240" w:lineRule="auto"/>
              <w:rPr>
                <w:rFonts w:ascii="Calibri" w:eastAsia="Calibri" w:hAnsi="Calibri" w:cs="Calibri"/>
              </w:rPr>
            </w:pPr>
          </w:p>
        </w:tc>
      </w:tr>
      <w:tr w:rsidR="002F7145" w14:paraId="58E46A03"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BC0EB5"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تتوافق</w:t>
            </w:r>
            <w:r>
              <w:rPr>
                <w:rFonts w:ascii="Arial" w:eastAsia="Arial" w:hAnsi="Arial" w:cs="Arial"/>
                <w:sz w:val="24"/>
              </w:rPr>
              <w:t xml:space="preserve"> </w:t>
            </w:r>
            <w:r>
              <w:rPr>
                <w:rFonts w:ascii="Arial" w:eastAsia="Arial" w:hAnsi="Arial" w:cs="Arial"/>
                <w:sz w:val="24"/>
                <w:szCs w:val="24"/>
                <w:rtl/>
              </w:rPr>
              <w:t>مع</w:t>
            </w:r>
            <w:r>
              <w:rPr>
                <w:rFonts w:ascii="Arial" w:eastAsia="Arial" w:hAnsi="Arial" w:cs="Arial"/>
                <w:sz w:val="24"/>
              </w:rPr>
              <w:t xml:space="preserve"> </w:t>
            </w:r>
            <w:r>
              <w:rPr>
                <w:rFonts w:ascii="Arial" w:eastAsia="Arial" w:hAnsi="Arial" w:cs="Arial"/>
                <w:sz w:val="24"/>
                <w:szCs w:val="24"/>
                <w:rtl/>
              </w:rPr>
              <w:t>المعايير</w:t>
            </w:r>
            <w:r>
              <w:rPr>
                <w:rFonts w:ascii="Arial" w:eastAsia="Arial" w:hAnsi="Arial" w:cs="Arial"/>
                <w:sz w:val="24"/>
              </w:rPr>
              <w:t xml:space="preserve"> </w:t>
            </w:r>
            <w:r>
              <w:rPr>
                <w:rFonts w:ascii="Arial" w:eastAsia="Arial" w:hAnsi="Arial" w:cs="Arial"/>
                <w:sz w:val="24"/>
                <w:szCs w:val="24"/>
                <w:rtl/>
              </w:rPr>
              <w:t>الأكاديمية</w:t>
            </w:r>
            <w:r>
              <w:rPr>
                <w:rFonts w:ascii="Arial" w:eastAsia="Arial" w:hAnsi="Arial" w:cs="Arial"/>
                <w:sz w:val="24"/>
              </w:rPr>
              <w:t xml:space="preserve"> </w:t>
            </w:r>
            <w:r>
              <w:rPr>
                <w:rFonts w:ascii="Arial" w:eastAsia="Arial" w:hAnsi="Arial" w:cs="Arial"/>
                <w:sz w:val="24"/>
                <w:szCs w:val="24"/>
                <w:rtl/>
              </w:rPr>
              <w:t>القومية</w:t>
            </w:r>
            <w:r>
              <w:rPr>
                <w:rFonts w:ascii="Arial" w:eastAsia="Arial" w:hAnsi="Arial" w:cs="Arial"/>
                <w:sz w:val="24"/>
              </w:rPr>
              <w:t xml:space="preserve"> </w:t>
            </w:r>
            <w:r>
              <w:rPr>
                <w:rFonts w:ascii="Arial" w:eastAsia="Arial" w:hAnsi="Arial" w:cs="Arial"/>
                <w:sz w:val="24"/>
                <w:szCs w:val="24"/>
                <w:rtl/>
              </w:rPr>
              <w:t>فى</w:t>
            </w:r>
            <w:r>
              <w:rPr>
                <w:rFonts w:ascii="Arial" w:eastAsia="Arial" w:hAnsi="Arial" w:cs="Arial"/>
                <w:sz w:val="24"/>
              </w:rPr>
              <w:t xml:space="preserve"> </w:t>
            </w:r>
            <w:r>
              <w:rPr>
                <w:rFonts w:ascii="Arial" w:eastAsia="Arial" w:hAnsi="Arial" w:cs="Arial"/>
                <w:sz w:val="24"/>
                <w:szCs w:val="24"/>
                <w:rtl/>
              </w:rPr>
              <w:t>المجالات</w:t>
            </w:r>
            <w:r>
              <w:rPr>
                <w:rFonts w:ascii="Arial" w:eastAsia="Arial" w:hAnsi="Arial" w:cs="Arial"/>
                <w:sz w:val="24"/>
              </w:rPr>
              <w:t xml:space="preserve"> </w:t>
            </w:r>
            <w:r>
              <w:rPr>
                <w:rFonts w:ascii="Arial" w:eastAsia="Arial" w:hAnsi="Arial" w:cs="Arial"/>
                <w:sz w:val="24"/>
                <w:szCs w:val="24"/>
                <w:rtl/>
              </w:rPr>
              <w:t>الأربعة؟</w:t>
            </w:r>
            <w:r>
              <w:rPr>
                <w:rFonts w:ascii="Arial" w:eastAsia="Arial" w:hAnsi="Arial" w:cs="Arial"/>
                <w:sz w:val="24"/>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D03E7"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DBA010"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987C46" w14:textId="77777777" w:rsidR="002F7145" w:rsidRDefault="002F7145" w:rsidP="002F7145">
            <w:pPr>
              <w:bidi/>
              <w:spacing w:after="0" w:line="240" w:lineRule="auto"/>
              <w:rPr>
                <w:rFonts w:ascii="Calibri" w:eastAsia="Calibri" w:hAnsi="Calibri" w:cs="Calibri"/>
              </w:rPr>
            </w:pPr>
          </w:p>
        </w:tc>
      </w:tr>
      <w:tr w:rsidR="002F7145" w14:paraId="5391CD34"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C3D419"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تحتوى</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r>
              <w:rPr>
                <w:rFonts w:ascii="Arial" w:eastAsia="Arial" w:hAnsi="Arial" w:cs="Arial"/>
                <w:sz w:val="24"/>
              </w:rPr>
              <w:t xml:space="preserve"> </w:t>
            </w:r>
            <w:r>
              <w:rPr>
                <w:rFonts w:ascii="Arial" w:eastAsia="Arial" w:hAnsi="Arial" w:cs="Arial"/>
                <w:sz w:val="24"/>
                <w:szCs w:val="24"/>
                <w:rtl/>
              </w:rPr>
              <w:t>للمقرر</w:t>
            </w:r>
            <w:r>
              <w:rPr>
                <w:rFonts w:ascii="Arial" w:eastAsia="Arial" w:hAnsi="Arial" w:cs="Arial"/>
                <w:sz w:val="24"/>
              </w:rPr>
              <w:t xml:space="preserve"> </w:t>
            </w:r>
            <w:r>
              <w:rPr>
                <w:rFonts w:ascii="Arial" w:eastAsia="Arial" w:hAnsi="Arial" w:cs="Arial"/>
                <w:sz w:val="24"/>
                <w:szCs w:val="24"/>
                <w:rtl/>
              </w:rPr>
              <w:t>على</w:t>
            </w:r>
            <w:r>
              <w:rPr>
                <w:rFonts w:ascii="Arial" w:eastAsia="Arial" w:hAnsi="Arial" w:cs="Arial"/>
                <w:sz w:val="24"/>
              </w:rPr>
              <w:t xml:space="preserve"> </w:t>
            </w:r>
            <w:r>
              <w:rPr>
                <w:rFonts w:ascii="Arial" w:eastAsia="Arial" w:hAnsi="Arial" w:cs="Arial"/>
                <w:sz w:val="24"/>
                <w:szCs w:val="24"/>
                <w:rtl/>
              </w:rPr>
              <w:t>المستجدات</w:t>
            </w:r>
            <w:r>
              <w:rPr>
                <w:rFonts w:ascii="Arial" w:eastAsia="Arial" w:hAnsi="Arial" w:cs="Arial"/>
                <w:sz w:val="24"/>
              </w:rPr>
              <w:t xml:space="preserve"> </w:t>
            </w:r>
            <w:r>
              <w:rPr>
                <w:rFonts w:ascii="Arial" w:eastAsia="Arial" w:hAnsi="Arial" w:cs="Arial"/>
                <w:sz w:val="24"/>
                <w:szCs w:val="24"/>
                <w:rtl/>
              </w:rPr>
              <w:t>فى</w:t>
            </w:r>
            <w:r>
              <w:rPr>
                <w:rFonts w:ascii="Arial" w:eastAsia="Arial" w:hAnsi="Arial" w:cs="Arial"/>
                <w:sz w:val="24"/>
              </w:rPr>
              <w:t xml:space="preserve"> </w:t>
            </w:r>
            <w:r>
              <w:rPr>
                <w:rFonts w:ascii="Arial" w:eastAsia="Arial" w:hAnsi="Arial" w:cs="Arial"/>
                <w:sz w:val="24"/>
                <w:szCs w:val="24"/>
                <w:rtl/>
              </w:rPr>
              <w:t>التخصص؟</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ACA935"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E44633"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65D463" w14:textId="77777777" w:rsidR="002F7145" w:rsidRDefault="002F7145" w:rsidP="002F7145">
            <w:pPr>
              <w:bidi/>
              <w:spacing w:after="0" w:line="240" w:lineRule="auto"/>
              <w:rPr>
                <w:rFonts w:ascii="Calibri" w:eastAsia="Calibri" w:hAnsi="Calibri" w:cs="Calibri"/>
              </w:rPr>
            </w:pPr>
          </w:p>
        </w:tc>
      </w:tr>
      <w:tr w:rsidR="002F7145" w14:paraId="2BFAFABD" w14:textId="77777777" w:rsidTr="002F7145">
        <w:trPr>
          <w:trHeight w:val="1"/>
          <w:jc w:val="center"/>
        </w:trPr>
        <w:tc>
          <w:tcPr>
            <w:tcW w:w="6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7A2BD2"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تم</w:t>
            </w:r>
            <w:r>
              <w:rPr>
                <w:rFonts w:ascii="Arial" w:eastAsia="Arial" w:hAnsi="Arial" w:cs="Arial"/>
                <w:sz w:val="24"/>
              </w:rPr>
              <w:t xml:space="preserve"> </w:t>
            </w:r>
            <w:r>
              <w:rPr>
                <w:rFonts w:ascii="Arial" w:eastAsia="Arial" w:hAnsi="Arial" w:cs="Arial"/>
                <w:sz w:val="24"/>
                <w:szCs w:val="24"/>
                <w:rtl/>
              </w:rPr>
              <w:t>اعداد</w:t>
            </w:r>
            <w:r>
              <w:rPr>
                <w:rFonts w:ascii="Arial" w:eastAsia="Arial" w:hAnsi="Arial" w:cs="Arial"/>
                <w:sz w:val="24"/>
              </w:rPr>
              <w:t xml:space="preserve"> </w:t>
            </w:r>
            <w:r>
              <w:rPr>
                <w:rFonts w:ascii="Arial" w:eastAsia="Arial" w:hAnsi="Arial" w:cs="Arial"/>
                <w:sz w:val="24"/>
                <w:szCs w:val="24"/>
                <w:rtl/>
              </w:rPr>
              <w:t>مصفوفة</w:t>
            </w:r>
            <w:r>
              <w:rPr>
                <w:rFonts w:ascii="Arial" w:eastAsia="Arial" w:hAnsi="Arial" w:cs="Arial"/>
                <w:sz w:val="24"/>
              </w:rPr>
              <w:t xml:space="preserve"> </w:t>
            </w:r>
            <w:r>
              <w:rPr>
                <w:rFonts w:ascii="Arial" w:eastAsia="Arial" w:hAnsi="Arial" w:cs="Arial"/>
                <w:sz w:val="24"/>
                <w:szCs w:val="24"/>
                <w:rtl/>
              </w:rPr>
              <w:t>توزيع</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على</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البرنامج</w:t>
            </w:r>
            <w:r>
              <w:rPr>
                <w:rFonts w:ascii="Arial" w:eastAsia="Arial" w:hAnsi="Arial" w:cs="Arial"/>
                <w:sz w:val="24"/>
              </w:rPr>
              <w:t xml:space="preserve"> </w:t>
            </w:r>
            <w:r>
              <w:rPr>
                <w:rFonts w:ascii="Arial" w:eastAsia="Arial" w:hAnsi="Arial" w:cs="Arial"/>
                <w:sz w:val="24"/>
                <w:szCs w:val="24"/>
                <w:rtl/>
              </w:rPr>
              <w:t>بشكل</w:t>
            </w:r>
            <w:r>
              <w:rPr>
                <w:rFonts w:ascii="Arial" w:eastAsia="Arial" w:hAnsi="Arial" w:cs="Arial"/>
                <w:sz w:val="24"/>
              </w:rPr>
              <w:t xml:space="preserve"> </w:t>
            </w:r>
            <w:r>
              <w:rPr>
                <w:rFonts w:ascii="Arial" w:eastAsia="Arial" w:hAnsi="Arial" w:cs="Arial"/>
                <w:sz w:val="24"/>
                <w:szCs w:val="24"/>
                <w:rtl/>
              </w:rPr>
              <w:t>سليم</w:t>
            </w:r>
            <w:r>
              <w:rPr>
                <w:rFonts w:ascii="Arial" w:eastAsia="Arial" w:hAnsi="Arial" w:cs="Arial"/>
                <w:sz w:val="24"/>
              </w:rPr>
              <w:t xml:space="preserve"> </w:t>
            </w:r>
            <w:r>
              <w:rPr>
                <w:rFonts w:ascii="Arial" w:eastAsia="Arial" w:hAnsi="Arial" w:cs="Arial"/>
                <w:sz w:val="24"/>
                <w:szCs w:val="24"/>
                <w:rtl/>
              </w:rPr>
              <w:t>ومترابط؟</w:t>
            </w:r>
            <w:r>
              <w:rPr>
                <w:rFonts w:ascii="Arial" w:eastAsia="Arial" w:hAnsi="Arial" w:cs="Arial"/>
                <w:sz w:val="24"/>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EFC84B" w14:textId="77777777" w:rsidR="002F7145" w:rsidRDefault="002F7145" w:rsidP="002F7145">
            <w:pPr>
              <w:bidi/>
              <w:spacing w:after="0" w:line="240" w:lineRule="auto"/>
              <w:rPr>
                <w:rFonts w:ascii="Calibri" w:eastAsia="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3B724" w14:textId="77777777" w:rsidR="002F7145" w:rsidRDefault="002F7145" w:rsidP="002F7145">
            <w:pPr>
              <w:bidi/>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F5CE5F" w14:textId="77777777" w:rsidR="002F7145" w:rsidRDefault="002F7145" w:rsidP="002F7145">
            <w:pPr>
              <w:bidi/>
              <w:spacing w:after="0" w:line="240" w:lineRule="auto"/>
              <w:rPr>
                <w:rFonts w:ascii="Calibri" w:eastAsia="Calibri" w:hAnsi="Calibri" w:cs="Calibri"/>
              </w:rPr>
            </w:pPr>
          </w:p>
        </w:tc>
      </w:tr>
    </w:tbl>
    <w:p w14:paraId="5671F19C"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6C4EDC6A" w14:textId="77777777" w:rsidR="002F7145" w:rsidRDefault="002F7145" w:rsidP="002F7145">
      <w:pPr>
        <w:bidi/>
        <w:spacing w:after="0" w:line="240" w:lineRule="auto"/>
        <w:rPr>
          <w:rFonts w:ascii="Arial" w:eastAsia="Arial" w:hAnsi="Arial" w:cs="Arial"/>
          <w:b/>
          <w:sz w:val="24"/>
        </w:rPr>
      </w:pPr>
      <w:r>
        <w:rPr>
          <w:rFonts w:ascii="Arial" w:eastAsia="Arial" w:hAnsi="Arial" w:cs="Arial"/>
          <w:b/>
          <w:sz w:val="24"/>
        </w:rPr>
        <w:t>--------------------------------------------------------------------------------------------------------------------------------------------------------------------------------------------------------------------------------</w:t>
      </w:r>
    </w:p>
    <w:p w14:paraId="286ABA2E" w14:textId="77777777" w:rsidR="002F7145" w:rsidRDefault="002F7145" w:rsidP="002F7145">
      <w:pPr>
        <w:bidi/>
        <w:spacing w:after="0" w:line="240" w:lineRule="auto"/>
        <w:rPr>
          <w:rFonts w:ascii="Arial" w:eastAsia="Arial" w:hAnsi="Arial" w:cs="Arial"/>
          <w:sz w:val="24"/>
        </w:rPr>
      </w:pP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3</w:t>
      </w:r>
      <w:r>
        <w:rPr>
          <w:rFonts w:ascii="Arial" w:eastAsia="Arial" w:hAnsi="Arial" w:cs="Arial"/>
          <w:b/>
          <w:sz w:val="24"/>
        </w:rPr>
        <w:t xml:space="preserve">. </w:t>
      </w:r>
      <w:r>
        <w:rPr>
          <w:rFonts w:ascii="Arial" w:eastAsia="Arial" w:hAnsi="Arial" w:cs="Arial"/>
          <w:b/>
          <w:bCs/>
          <w:sz w:val="24"/>
          <w:szCs w:val="24"/>
          <w:rtl/>
        </w:rPr>
        <w:t>محتويات</w:t>
      </w:r>
      <w:r>
        <w:rPr>
          <w:rFonts w:ascii="Arial" w:eastAsia="Arial" w:hAnsi="Arial" w:cs="Arial"/>
          <w:b/>
          <w:sz w:val="24"/>
        </w:rPr>
        <w:t xml:space="preserve"> </w:t>
      </w:r>
      <w:r>
        <w:rPr>
          <w:rFonts w:ascii="Arial" w:eastAsia="Arial" w:hAnsi="Arial" w:cs="Arial"/>
          <w:b/>
          <w:bCs/>
          <w:sz w:val="24"/>
          <w:szCs w:val="24"/>
          <w:rtl/>
        </w:rPr>
        <w:t>المقرر</w:t>
      </w:r>
      <w:r>
        <w:rPr>
          <w:rFonts w:ascii="Arial" w:eastAsia="Arial" w:hAnsi="Arial" w:cs="Arial"/>
          <w:b/>
          <w:sz w:val="24"/>
        </w:rPr>
        <w:t xml:space="preserve"> : (</w:t>
      </w:r>
      <w:r>
        <w:rPr>
          <w:rFonts w:ascii="Verdana" w:eastAsia="Verdana" w:hAnsi="Verdana" w:cs="Verdana"/>
          <w:b/>
          <w:sz w:val="24"/>
        </w:rPr>
        <w:t>Course contents</w:t>
      </w:r>
      <w:r>
        <w:rPr>
          <w:rFonts w:ascii="Arial" w:eastAsia="Arial" w:hAnsi="Arial" w:cs="Arial"/>
          <w:b/>
          <w:sz w:val="24"/>
        </w:rPr>
        <w:t>)</w:t>
      </w:r>
    </w:p>
    <w:tbl>
      <w:tblPr>
        <w:bidiVisual/>
        <w:tblW w:w="0" w:type="auto"/>
        <w:jc w:val="center"/>
        <w:tblCellMar>
          <w:left w:w="10" w:type="dxa"/>
          <w:right w:w="10" w:type="dxa"/>
        </w:tblCellMar>
        <w:tblLook w:val="04A0" w:firstRow="1" w:lastRow="0" w:firstColumn="1" w:lastColumn="0" w:noHBand="0" w:noVBand="1"/>
      </w:tblPr>
      <w:tblGrid>
        <w:gridCol w:w="4672"/>
        <w:gridCol w:w="1758"/>
        <w:gridCol w:w="1585"/>
        <w:gridCol w:w="1335"/>
      </w:tblGrid>
      <w:tr w:rsidR="002F7145" w14:paraId="76EC367F" w14:textId="77777777" w:rsidTr="002F7145">
        <w:trPr>
          <w:trHeight w:val="1"/>
          <w:jc w:val="center"/>
        </w:trPr>
        <w:tc>
          <w:tcPr>
            <w:tcW w:w="4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75514D" w14:textId="77777777" w:rsidR="002F7145" w:rsidRDefault="002F7145" w:rsidP="002F7145">
            <w:pPr>
              <w:bidi/>
              <w:spacing w:after="0" w:line="240" w:lineRule="auto"/>
            </w:pPr>
            <w:r>
              <w:rPr>
                <w:rFonts w:ascii="Arial" w:eastAsia="Arial" w:hAnsi="Arial" w:cs="Arial"/>
                <w:b/>
                <w:bCs/>
                <w:sz w:val="24"/>
                <w:szCs w:val="24"/>
                <w:rtl/>
              </w:rPr>
              <w:t>مؤشرات</w:t>
            </w:r>
            <w:r>
              <w:rPr>
                <w:rFonts w:ascii="Arial" w:eastAsia="Arial" w:hAnsi="Arial" w:cs="Arial"/>
                <w:b/>
                <w:sz w:val="24"/>
              </w:rPr>
              <w:t xml:space="preserve"> </w:t>
            </w:r>
            <w:r>
              <w:rPr>
                <w:rFonts w:ascii="Arial" w:eastAsia="Arial" w:hAnsi="Arial" w:cs="Arial"/>
                <w:b/>
                <w:bCs/>
                <w:sz w:val="24"/>
                <w:szCs w:val="24"/>
                <w:rtl/>
              </w:rPr>
              <w:t>التقويم</w:t>
            </w:r>
            <w:r>
              <w:rPr>
                <w:rFonts w:ascii="Arial" w:eastAsia="Arial" w:hAnsi="Arial" w:cs="Arial"/>
                <w:b/>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BCC19A" w14:textId="77777777" w:rsidR="002F7145" w:rsidRDefault="002F7145" w:rsidP="002F7145">
            <w:pPr>
              <w:bidi/>
              <w:spacing w:after="0" w:line="240" w:lineRule="auto"/>
              <w:jc w:val="center"/>
            </w:pPr>
            <w:r>
              <w:rPr>
                <w:rFonts w:ascii="Arial" w:eastAsia="Arial" w:hAnsi="Arial" w:cs="Arial"/>
                <w:b/>
                <w:bCs/>
                <w:sz w:val="24"/>
                <w:szCs w:val="24"/>
                <w:rtl/>
              </w:rPr>
              <w:t>نعم</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5C077C" w14:textId="77777777" w:rsidR="002F7145" w:rsidRDefault="002F7145" w:rsidP="002F7145">
            <w:pPr>
              <w:bidi/>
              <w:spacing w:after="0" w:line="240" w:lineRule="auto"/>
              <w:jc w:val="center"/>
            </w:pPr>
            <w:r>
              <w:rPr>
                <w:rFonts w:ascii="Arial" w:eastAsia="Arial" w:hAnsi="Arial" w:cs="Arial"/>
                <w:b/>
                <w:bCs/>
                <w:sz w:val="24"/>
                <w:szCs w:val="24"/>
                <w:rtl/>
              </w:rPr>
              <w:t>الى</w:t>
            </w:r>
            <w:r>
              <w:rPr>
                <w:rFonts w:ascii="Arial" w:eastAsia="Arial" w:hAnsi="Arial" w:cs="Arial"/>
                <w:b/>
                <w:sz w:val="24"/>
              </w:rPr>
              <w:t xml:space="preserve"> </w:t>
            </w:r>
            <w:r>
              <w:rPr>
                <w:rFonts w:ascii="Arial" w:eastAsia="Arial" w:hAnsi="Arial" w:cs="Arial"/>
                <w:b/>
                <w:bCs/>
                <w:sz w:val="24"/>
                <w:szCs w:val="24"/>
                <w:rtl/>
              </w:rPr>
              <w:t>حد</w:t>
            </w:r>
            <w:r>
              <w:rPr>
                <w:rFonts w:ascii="Arial" w:eastAsia="Arial" w:hAnsi="Arial" w:cs="Arial"/>
                <w:b/>
                <w:sz w:val="24"/>
              </w:rPr>
              <w:t xml:space="preserve"> </w:t>
            </w:r>
            <w:r>
              <w:rPr>
                <w:rFonts w:ascii="Arial" w:eastAsia="Arial" w:hAnsi="Arial" w:cs="Arial"/>
                <w:b/>
                <w:bCs/>
                <w:sz w:val="24"/>
                <w:szCs w:val="24"/>
                <w:rtl/>
              </w:rPr>
              <w:t>ما</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981862" w14:textId="77777777" w:rsidR="002F7145" w:rsidRDefault="002F7145" w:rsidP="002F7145">
            <w:pPr>
              <w:bidi/>
              <w:spacing w:after="0" w:line="240" w:lineRule="auto"/>
              <w:jc w:val="center"/>
            </w:pPr>
            <w:r>
              <w:rPr>
                <w:rFonts w:ascii="Arial" w:eastAsia="Arial" w:hAnsi="Arial" w:cs="Arial"/>
                <w:b/>
                <w:bCs/>
                <w:sz w:val="24"/>
                <w:szCs w:val="24"/>
                <w:rtl/>
              </w:rPr>
              <w:t>لا</w:t>
            </w:r>
          </w:p>
        </w:tc>
      </w:tr>
      <w:tr w:rsidR="002F7145" w14:paraId="579F5E47" w14:textId="77777777" w:rsidTr="002F7145">
        <w:trPr>
          <w:trHeight w:val="1"/>
          <w:jc w:val="center"/>
        </w:trPr>
        <w:tc>
          <w:tcPr>
            <w:tcW w:w="4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F3B09A"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محتويات</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لأهداف</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CAF78F"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80D35" w14:textId="77777777" w:rsidR="002F7145" w:rsidRDefault="002F7145" w:rsidP="002F7145">
            <w:pPr>
              <w:bidi/>
              <w:spacing w:after="0" w:line="240" w:lineRule="auto"/>
              <w:rPr>
                <w:rFonts w:ascii="Calibri" w:eastAsia="Calibri" w:hAnsi="Calibri" w:cs="Calibri"/>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6F5F13" w14:textId="77777777" w:rsidR="002F7145" w:rsidRDefault="002F7145" w:rsidP="002F7145">
            <w:pPr>
              <w:bidi/>
              <w:spacing w:after="0" w:line="240" w:lineRule="auto"/>
              <w:rPr>
                <w:rFonts w:ascii="Calibri" w:eastAsia="Calibri" w:hAnsi="Calibri" w:cs="Calibri"/>
              </w:rPr>
            </w:pPr>
          </w:p>
        </w:tc>
      </w:tr>
      <w:tr w:rsidR="002F7145" w14:paraId="2C77A24A" w14:textId="77777777" w:rsidTr="002F7145">
        <w:trPr>
          <w:trHeight w:val="1"/>
          <w:jc w:val="center"/>
        </w:trPr>
        <w:tc>
          <w:tcPr>
            <w:tcW w:w="4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F0A5BC" w14:textId="77777777" w:rsidR="002F7145" w:rsidRDefault="002F7145" w:rsidP="002F7145">
            <w:pPr>
              <w:bidi/>
              <w:spacing w:after="0" w:line="240" w:lineRule="auto"/>
            </w:pPr>
            <w:r>
              <w:rPr>
                <w:rFonts w:ascii="Arial" w:eastAsia="Arial" w:hAnsi="Arial" w:cs="Arial"/>
                <w:sz w:val="24"/>
                <w:szCs w:val="24"/>
                <w:rtl/>
              </w:rPr>
              <w:lastRenderedPageBreak/>
              <w:t>هل</w:t>
            </w:r>
            <w:r>
              <w:rPr>
                <w:rFonts w:ascii="Arial" w:eastAsia="Arial" w:hAnsi="Arial" w:cs="Arial"/>
                <w:sz w:val="24"/>
              </w:rPr>
              <w:t xml:space="preserve"> </w:t>
            </w:r>
            <w:r>
              <w:rPr>
                <w:rFonts w:ascii="Arial" w:eastAsia="Arial" w:hAnsi="Arial" w:cs="Arial"/>
                <w:sz w:val="24"/>
                <w:szCs w:val="24"/>
                <w:rtl/>
              </w:rPr>
              <w:t>محتويات</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لمخرجات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12CBE8"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253603" w14:textId="77777777" w:rsidR="002F7145" w:rsidRDefault="002F7145" w:rsidP="002F7145">
            <w:pPr>
              <w:bidi/>
              <w:spacing w:after="0" w:line="240" w:lineRule="auto"/>
              <w:rPr>
                <w:rFonts w:ascii="Calibri" w:eastAsia="Calibri" w:hAnsi="Calibri" w:cs="Calibri"/>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95C372" w14:textId="77777777" w:rsidR="002F7145" w:rsidRDefault="002F7145" w:rsidP="002F7145">
            <w:pPr>
              <w:bidi/>
              <w:spacing w:after="0" w:line="240" w:lineRule="auto"/>
              <w:rPr>
                <w:rFonts w:ascii="Calibri" w:eastAsia="Calibri" w:hAnsi="Calibri" w:cs="Calibri"/>
              </w:rPr>
            </w:pPr>
          </w:p>
        </w:tc>
      </w:tr>
      <w:tr w:rsidR="002F7145" w14:paraId="7F46C816" w14:textId="77777777" w:rsidTr="002F7145">
        <w:trPr>
          <w:trHeight w:val="1"/>
          <w:jc w:val="center"/>
        </w:trPr>
        <w:tc>
          <w:tcPr>
            <w:tcW w:w="4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9BB5E"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محتويات</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متسقة</w:t>
            </w:r>
            <w:r>
              <w:rPr>
                <w:rFonts w:ascii="Arial" w:eastAsia="Arial" w:hAnsi="Arial" w:cs="Arial"/>
                <w:sz w:val="24"/>
              </w:rPr>
              <w:t xml:space="preserve"> </w:t>
            </w:r>
            <w:r>
              <w:rPr>
                <w:rFonts w:ascii="Arial" w:eastAsia="Arial" w:hAnsi="Arial" w:cs="Arial"/>
                <w:sz w:val="24"/>
                <w:szCs w:val="24"/>
                <w:rtl/>
              </w:rPr>
              <w:t>مع</w:t>
            </w:r>
            <w:r>
              <w:rPr>
                <w:rFonts w:ascii="Arial" w:eastAsia="Arial" w:hAnsi="Arial" w:cs="Arial"/>
                <w:sz w:val="24"/>
              </w:rPr>
              <w:t xml:space="preserve"> </w:t>
            </w:r>
            <w:r>
              <w:rPr>
                <w:rFonts w:ascii="Arial" w:eastAsia="Arial" w:hAnsi="Arial" w:cs="Arial"/>
                <w:sz w:val="24"/>
                <w:szCs w:val="24"/>
                <w:rtl/>
              </w:rPr>
              <w:t>أهداف</w:t>
            </w:r>
            <w:r>
              <w:rPr>
                <w:rFonts w:ascii="Arial" w:eastAsia="Arial" w:hAnsi="Arial" w:cs="Arial"/>
                <w:sz w:val="24"/>
              </w:rPr>
              <w:t xml:space="preserve"> </w:t>
            </w:r>
            <w:r>
              <w:rPr>
                <w:rFonts w:ascii="Arial" w:eastAsia="Arial" w:hAnsi="Arial" w:cs="Arial"/>
                <w:sz w:val="24"/>
                <w:szCs w:val="24"/>
                <w:rtl/>
              </w:rPr>
              <w:t>البرنامج؟</w:t>
            </w:r>
            <w:r>
              <w:rPr>
                <w:rFonts w:ascii="Arial" w:eastAsia="Arial" w:hAnsi="Arial" w:cs="Arial"/>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5A765"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E3818C" w14:textId="77777777" w:rsidR="002F7145" w:rsidRDefault="002F7145" w:rsidP="002F7145">
            <w:pPr>
              <w:bidi/>
              <w:spacing w:after="0" w:line="240" w:lineRule="auto"/>
              <w:rPr>
                <w:rFonts w:ascii="Calibri" w:eastAsia="Calibri" w:hAnsi="Calibri" w:cs="Calibri"/>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ED7FA6" w14:textId="77777777" w:rsidR="002F7145" w:rsidRDefault="002F7145" w:rsidP="002F7145">
            <w:pPr>
              <w:bidi/>
              <w:spacing w:after="0" w:line="240" w:lineRule="auto"/>
              <w:rPr>
                <w:rFonts w:ascii="Calibri" w:eastAsia="Calibri" w:hAnsi="Calibri" w:cs="Calibri"/>
              </w:rPr>
            </w:pPr>
          </w:p>
        </w:tc>
      </w:tr>
      <w:tr w:rsidR="002F7145" w14:paraId="7B90BBC0" w14:textId="77777777" w:rsidTr="002F7145">
        <w:trPr>
          <w:trHeight w:val="1"/>
          <w:jc w:val="center"/>
        </w:trPr>
        <w:tc>
          <w:tcPr>
            <w:tcW w:w="4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76EA74"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تغطى</w:t>
            </w:r>
            <w:r>
              <w:rPr>
                <w:rFonts w:ascii="Arial" w:eastAsia="Arial" w:hAnsi="Arial" w:cs="Arial"/>
                <w:sz w:val="24"/>
              </w:rPr>
              <w:t xml:space="preserve"> </w:t>
            </w:r>
            <w:r>
              <w:rPr>
                <w:rFonts w:ascii="Arial" w:eastAsia="Arial" w:hAnsi="Arial" w:cs="Arial"/>
                <w:sz w:val="24"/>
                <w:szCs w:val="24"/>
                <w:rtl/>
              </w:rPr>
              <w:t>محتوبات</w:t>
            </w:r>
            <w:r>
              <w:rPr>
                <w:rFonts w:ascii="Arial" w:eastAsia="Arial" w:hAnsi="Arial" w:cs="Arial"/>
                <w:sz w:val="24"/>
              </w:rPr>
              <w:t xml:space="preserve"> </w:t>
            </w:r>
            <w:r>
              <w:rPr>
                <w:rFonts w:ascii="Arial" w:eastAsia="Arial" w:hAnsi="Arial" w:cs="Arial"/>
                <w:sz w:val="24"/>
                <w:szCs w:val="24"/>
                <w:rtl/>
              </w:rPr>
              <w:t>المقرر</w:t>
            </w:r>
            <w:r>
              <w:rPr>
                <w:rFonts w:ascii="Arial" w:eastAsia="Arial" w:hAnsi="Arial" w:cs="Arial"/>
                <w:sz w:val="24"/>
              </w:rPr>
              <w:t xml:space="preserve"> </w:t>
            </w:r>
            <w:r>
              <w:rPr>
                <w:rFonts w:ascii="Arial" w:eastAsia="Arial" w:hAnsi="Arial" w:cs="Arial"/>
                <w:sz w:val="24"/>
                <w:szCs w:val="24"/>
                <w:rtl/>
              </w:rPr>
              <w:t>المستجدات</w:t>
            </w:r>
            <w:r>
              <w:rPr>
                <w:rFonts w:ascii="Arial" w:eastAsia="Arial" w:hAnsi="Arial" w:cs="Arial"/>
                <w:sz w:val="24"/>
              </w:rPr>
              <w:t xml:space="preserve"> </w:t>
            </w:r>
            <w:r>
              <w:rPr>
                <w:rFonts w:ascii="Arial" w:eastAsia="Arial" w:hAnsi="Arial" w:cs="Arial"/>
                <w:sz w:val="24"/>
                <w:szCs w:val="24"/>
                <w:rtl/>
              </w:rPr>
              <w:t>فى</w:t>
            </w:r>
            <w:r>
              <w:rPr>
                <w:rFonts w:ascii="Arial" w:eastAsia="Arial" w:hAnsi="Arial" w:cs="Arial"/>
                <w:sz w:val="24"/>
              </w:rPr>
              <w:t xml:space="preserve"> </w:t>
            </w:r>
            <w:r>
              <w:rPr>
                <w:rFonts w:ascii="Arial" w:eastAsia="Arial" w:hAnsi="Arial" w:cs="Arial"/>
                <w:sz w:val="24"/>
                <w:szCs w:val="24"/>
                <w:rtl/>
              </w:rPr>
              <w:t>التخصص؟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0D44B9"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24C38" w14:textId="77777777" w:rsidR="002F7145" w:rsidRDefault="002F7145" w:rsidP="002F7145">
            <w:pPr>
              <w:bidi/>
              <w:spacing w:after="0" w:line="240" w:lineRule="auto"/>
              <w:rPr>
                <w:rFonts w:ascii="Calibri" w:eastAsia="Calibri" w:hAnsi="Calibri" w:cs="Calibri"/>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02C01B" w14:textId="77777777" w:rsidR="002F7145" w:rsidRDefault="002F7145" w:rsidP="002F7145">
            <w:pPr>
              <w:bidi/>
              <w:spacing w:after="0" w:line="240" w:lineRule="auto"/>
              <w:rPr>
                <w:rFonts w:ascii="Calibri" w:eastAsia="Calibri" w:hAnsi="Calibri" w:cs="Calibri"/>
              </w:rPr>
            </w:pPr>
          </w:p>
        </w:tc>
      </w:tr>
    </w:tbl>
    <w:p w14:paraId="7A7F9CD2"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0CB03009" w14:textId="77777777" w:rsidR="002F7145" w:rsidRDefault="002F7145" w:rsidP="002F7145">
      <w:pPr>
        <w:bidi/>
        <w:spacing w:after="0" w:line="240" w:lineRule="auto"/>
        <w:rPr>
          <w:rFonts w:ascii="Verdana" w:eastAsia="Verdana" w:hAnsi="Verdana" w:cs="Verdana"/>
          <w:b/>
          <w:sz w:val="24"/>
        </w:rPr>
      </w:pPr>
      <w:r>
        <w:rPr>
          <w:rFonts w:ascii="Arial" w:eastAsia="Arial" w:hAnsi="Arial" w:cs="Arial"/>
          <w:b/>
          <w:sz w:val="24"/>
        </w:rPr>
        <w:t>----------------------------------------------------------------------------------------------------------------</w:t>
      </w: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4</w:t>
      </w:r>
      <w:r>
        <w:rPr>
          <w:rFonts w:ascii="Arial" w:eastAsia="Arial" w:hAnsi="Arial" w:cs="Arial"/>
          <w:b/>
          <w:sz w:val="24"/>
        </w:rPr>
        <w:t xml:space="preserve">. </w:t>
      </w:r>
      <w:r>
        <w:rPr>
          <w:rFonts w:ascii="Arial" w:eastAsia="Arial" w:hAnsi="Arial" w:cs="Arial"/>
          <w:b/>
          <w:bCs/>
          <w:sz w:val="24"/>
          <w:szCs w:val="24"/>
          <w:rtl/>
        </w:rPr>
        <w:t>طرق</w:t>
      </w:r>
      <w:r>
        <w:rPr>
          <w:rFonts w:ascii="Arial" w:eastAsia="Arial" w:hAnsi="Arial" w:cs="Arial"/>
          <w:b/>
          <w:sz w:val="24"/>
        </w:rPr>
        <w:t xml:space="preserve"> </w:t>
      </w:r>
      <w:r>
        <w:rPr>
          <w:rFonts w:ascii="Arial" w:eastAsia="Arial" w:hAnsi="Arial" w:cs="Arial"/>
          <w:b/>
          <w:bCs/>
          <w:sz w:val="24"/>
          <w:szCs w:val="24"/>
          <w:rtl/>
        </w:rPr>
        <w:t>ووسائل</w:t>
      </w:r>
      <w:r>
        <w:rPr>
          <w:rFonts w:ascii="Arial" w:eastAsia="Arial" w:hAnsi="Arial" w:cs="Arial"/>
          <w:b/>
          <w:sz w:val="24"/>
        </w:rPr>
        <w:t xml:space="preserve"> </w:t>
      </w:r>
      <w:r>
        <w:rPr>
          <w:rFonts w:ascii="Arial" w:eastAsia="Arial" w:hAnsi="Arial" w:cs="Arial"/>
          <w:b/>
          <w:bCs/>
          <w:sz w:val="24"/>
          <w:szCs w:val="24"/>
          <w:rtl/>
        </w:rPr>
        <w:t>التعليم</w:t>
      </w:r>
      <w:r>
        <w:rPr>
          <w:rFonts w:ascii="Arial" w:eastAsia="Arial" w:hAnsi="Arial" w:cs="Arial"/>
          <w:b/>
          <w:sz w:val="24"/>
        </w:rPr>
        <w:t xml:space="preserve"> </w:t>
      </w:r>
      <w:r>
        <w:rPr>
          <w:rFonts w:ascii="Arial" w:eastAsia="Arial" w:hAnsi="Arial" w:cs="Arial"/>
          <w:b/>
          <w:bCs/>
          <w:sz w:val="24"/>
          <w:szCs w:val="24"/>
          <w:rtl/>
        </w:rPr>
        <w:t>والتعلم</w:t>
      </w:r>
      <w:r>
        <w:rPr>
          <w:rFonts w:ascii="Arial" w:eastAsia="Arial" w:hAnsi="Arial" w:cs="Arial"/>
          <w:b/>
          <w:sz w:val="24"/>
        </w:rPr>
        <w:t xml:space="preserve"> (</w:t>
      </w:r>
      <w:r>
        <w:rPr>
          <w:rFonts w:ascii="Verdana" w:eastAsia="Verdana" w:hAnsi="Verdana" w:cs="Verdana"/>
          <w:b/>
          <w:sz w:val="24"/>
        </w:rPr>
        <w:t>Teaching and learning methods and facilities)</w:t>
      </w:r>
    </w:p>
    <w:tbl>
      <w:tblPr>
        <w:bidiVisual/>
        <w:tblW w:w="0" w:type="auto"/>
        <w:jc w:val="center"/>
        <w:tblCellMar>
          <w:left w:w="10" w:type="dxa"/>
          <w:right w:w="10" w:type="dxa"/>
        </w:tblCellMar>
        <w:tblLook w:val="04A0" w:firstRow="1" w:lastRow="0" w:firstColumn="1" w:lastColumn="0" w:noHBand="0" w:noVBand="1"/>
      </w:tblPr>
      <w:tblGrid>
        <w:gridCol w:w="5103"/>
        <w:gridCol w:w="1264"/>
        <w:gridCol w:w="1502"/>
        <w:gridCol w:w="1481"/>
      </w:tblGrid>
      <w:tr w:rsidR="002F7145" w14:paraId="57035C9D" w14:textId="77777777" w:rsidTr="002F7145">
        <w:trPr>
          <w:jc w:val="center"/>
        </w:trPr>
        <w:tc>
          <w:tcPr>
            <w:tcW w:w="5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2F739A" w14:textId="77777777" w:rsidR="002F7145" w:rsidRDefault="002F7145" w:rsidP="002F7145">
            <w:pPr>
              <w:bidi/>
              <w:spacing w:after="0" w:line="240" w:lineRule="auto"/>
            </w:pPr>
            <w:r>
              <w:rPr>
                <w:rFonts w:ascii="Arial" w:eastAsia="Arial" w:hAnsi="Arial" w:cs="Arial"/>
                <w:b/>
                <w:bCs/>
                <w:sz w:val="24"/>
                <w:szCs w:val="24"/>
                <w:rtl/>
              </w:rPr>
              <w:t>مؤشرات</w:t>
            </w:r>
            <w:r>
              <w:rPr>
                <w:rFonts w:ascii="Arial" w:eastAsia="Arial" w:hAnsi="Arial" w:cs="Arial"/>
                <w:b/>
                <w:sz w:val="24"/>
              </w:rPr>
              <w:t xml:space="preserve"> </w:t>
            </w:r>
            <w:r>
              <w:rPr>
                <w:rFonts w:ascii="Arial" w:eastAsia="Arial" w:hAnsi="Arial" w:cs="Arial"/>
                <w:b/>
                <w:bCs/>
                <w:sz w:val="24"/>
                <w:szCs w:val="24"/>
                <w:rtl/>
              </w:rPr>
              <w:t>التقويم</w:t>
            </w:r>
            <w:r>
              <w:rPr>
                <w:rFonts w:ascii="Arial" w:eastAsia="Arial" w:hAnsi="Arial" w:cs="Arial"/>
                <w:b/>
                <w:sz w:val="24"/>
              </w:rPr>
              <w:t xml:space="preserve">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72CCD6"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نعم</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90B2E" w14:textId="77777777" w:rsidR="002F7145" w:rsidRDefault="002F7145" w:rsidP="002F7145">
            <w:pPr>
              <w:bidi/>
              <w:spacing w:after="0" w:line="240" w:lineRule="auto"/>
            </w:pPr>
            <w:r>
              <w:rPr>
                <w:rFonts w:ascii="Arial" w:eastAsia="Arial" w:hAnsi="Arial" w:cs="Arial"/>
                <w:b/>
                <w:bCs/>
                <w:sz w:val="24"/>
                <w:szCs w:val="24"/>
                <w:rtl/>
              </w:rPr>
              <w:t>الى</w:t>
            </w:r>
            <w:r>
              <w:rPr>
                <w:rFonts w:ascii="Arial" w:eastAsia="Arial" w:hAnsi="Arial" w:cs="Arial"/>
                <w:b/>
                <w:sz w:val="24"/>
              </w:rPr>
              <w:t xml:space="preserve"> </w:t>
            </w:r>
            <w:r>
              <w:rPr>
                <w:rFonts w:ascii="Arial" w:eastAsia="Arial" w:hAnsi="Arial" w:cs="Arial"/>
                <w:b/>
                <w:bCs/>
                <w:sz w:val="24"/>
                <w:szCs w:val="24"/>
                <w:rtl/>
              </w:rPr>
              <w:t>حد</w:t>
            </w:r>
            <w:r>
              <w:rPr>
                <w:rFonts w:ascii="Arial" w:eastAsia="Arial" w:hAnsi="Arial" w:cs="Arial"/>
                <w:b/>
                <w:sz w:val="24"/>
              </w:rPr>
              <w:t xml:space="preserve"> </w:t>
            </w:r>
            <w:r>
              <w:rPr>
                <w:rFonts w:ascii="Arial" w:eastAsia="Arial" w:hAnsi="Arial" w:cs="Arial"/>
                <w:b/>
                <w:bCs/>
                <w:sz w:val="24"/>
                <w:szCs w:val="24"/>
                <w:rtl/>
              </w:rPr>
              <w:t>ما</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9EAA97"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لا</w:t>
            </w:r>
          </w:p>
        </w:tc>
      </w:tr>
      <w:tr w:rsidR="002F7145" w14:paraId="3FB60B4F" w14:textId="77777777" w:rsidTr="002F7145">
        <w:trPr>
          <w:jc w:val="center"/>
        </w:trPr>
        <w:tc>
          <w:tcPr>
            <w:tcW w:w="5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04D352" w14:textId="77777777" w:rsidR="002F7145" w:rsidRDefault="002F7145" w:rsidP="002F7145">
            <w:pPr>
              <w:bidi/>
              <w:spacing w:after="0" w:line="240" w:lineRule="auto"/>
            </w:pPr>
            <w:r>
              <w:rPr>
                <w:rFonts w:ascii="Arial" w:eastAsia="Arial" w:hAnsi="Arial" w:cs="Arial"/>
                <w:sz w:val="24"/>
              </w:rPr>
              <w:t xml:space="preserve"> </w:t>
            </w: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التعليم</w:t>
            </w:r>
            <w:r>
              <w:rPr>
                <w:rFonts w:ascii="Arial" w:eastAsia="Arial" w:hAnsi="Arial" w:cs="Arial"/>
                <w:sz w:val="24"/>
              </w:rPr>
              <w:t xml:space="preserve"> </w:t>
            </w:r>
            <w:r>
              <w:rPr>
                <w:rFonts w:ascii="Arial" w:eastAsia="Arial" w:hAnsi="Arial" w:cs="Arial"/>
                <w:sz w:val="24"/>
                <w:szCs w:val="24"/>
                <w:rtl/>
              </w:rPr>
              <w:t>والتعلم</w:t>
            </w:r>
            <w:r>
              <w:rPr>
                <w:rFonts w:ascii="Arial" w:eastAsia="Arial" w:hAnsi="Arial" w:cs="Arial"/>
                <w:sz w:val="24"/>
              </w:rPr>
              <w:t xml:space="preserve"> </w:t>
            </w:r>
            <w:r>
              <w:rPr>
                <w:rFonts w:ascii="Arial" w:eastAsia="Arial" w:hAnsi="Arial" w:cs="Arial"/>
                <w:sz w:val="24"/>
                <w:szCs w:val="24"/>
                <w:rtl/>
              </w:rPr>
              <w:t>المستخدمة</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w:t>
            </w:r>
            <w:r>
              <w:rPr>
                <w:rFonts w:ascii="Arial" w:eastAsia="Arial" w:hAnsi="Arial" w:cs="Arial"/>
                <w:sz w:val="24"/>
              </w:rPr>
              <w:t xml:space="preserve">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2BB3ED"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5B58"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972D6A" w14:textId="77777777" w:rsidR="002F7145" w:rsidRDefault="002F7145" w:rsidP="002F7145">
            <w:pPr>
              <w:bidi/>
              <w:spacing w:after="0" w:line="240" w:lineRule="auto"/>
              <w:rPr>
                <w:rFonts w:ascii="Calibri" w:eastAsia="Calibri" w:hAnsi="Calibri" w:cs="Calibri"/>
              </w:rPr>
            </w:pPr>
          </w:p>
        </w:tc>
      </w:tr>
      <w:tr w:rsidR="002F7145" w14:paraId="46920EF0" w14:textId="77777777" w:rsidTr="002F7145">
        <w:trPr>
          <w:jc w:val="center"/>
        </w:trPr>
        <w:tc>
          <w:tcPr>
            <w:tcW w:w="5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C9A55"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التعليم</w:t>
            </w:r>
            <w:r>
              <w:rPr>
                <w:rFonts w:ascii="Arial" w:eastAsia="Arial" w:hAnsi="Arial" w:cs="Arial"/>
                <w:sz w:val="24"/>
              </w:rPr>
              <w:t xml:space="preserve"> </w:t>
            </w:r>
            <w:r>
              <w:rPr>
                <w:rFonts w:ascii="Arial" w:eastAsia="Arial" w:hAnsi="Arial" w:cs="Arial"/>
                <w:sz w:val="24"/>
                <w:szCs w:val="24"/>
                <w:rtl/>
              </w:rPr>
              <w:t>والتعلم</w:t>
            </w:r>
            <w:r>
              <w:rPr>
                <w:rFonts w:ascii="Arial" w:eastAsia="Arial" w:hAnsi="Arial" w:cs="Arial"/>
                <w:sz w:val="24"/>
              </w:rPr>
              <w:t xml:space="preserve"> </w:t>
            </w:r>
            <w:r>
              <w:rPr>
                <w:rFonts w:ascii="Arial" w:eastAsia="Arial" w:hAnsi="Arial" w:cs="Arial"/>
                <w:sz w:val="24"/>
                <w:szCs w:val="24"/>
                <w:rtl/>
              </w:rPr>
              <w:t>المستخدمة</w:t>
            </w:r>
            <w:r>
              <w:rPr>
                <w:rFonts w:ascii="Arial" w:eastAsia="Arial" w:hAnsi="Arial" w:cs="Arial"/>
                <w:sz w:val="24"/>
              </w:rPr>
              <w:t xml:space="preserve">  </w:t>
            </w:r>
            <w:r>
              <w:rPr>
                <w:rFonts w:ascii="Arial" w:eastAsia="Arial" w:hAnsi="Arial" w:cs="Arial"/>
                <w:sz w:val="24"/>
                <w:szCs w:val="24"/>
                <w:rtl/>
              </w:rPr>
              <w:t>كافية</w:t>
            </w:r>
            <w:r>
              <w:rPr>
                <w:rFonts w:ascii="Arial" w:eastAsia="Arial" w:hAnsi="Arial" w:cs="Arial"/>
                <w:sz w:val="24"/>
              </w:rPr>
              <w:t xml:space="preserve"> </w:t>
            </w:r>
            <w:r>
              <w:rPr>
                <w:rFonts w:ascii="Arial" w:eastAsia="Arial" w:hAnsi="Arial" w:cs="Arial"/>
                <w:sz w:val="24"/>
                <w:szCs w:val="24"/>
                <w:rtl/>
              </w:rPr>
              <w:t>لتحقيق</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199768"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2332B"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1CFEA" w14:textId="77777777" w:rsidR="002F7145" w:rsidRDefault="002F7145" w:rsidP="002F7145">
            <w:pPr>
              <w:bidi/>
              <w:spacing w:after="0" w:line="240" w:lineRule="auto"/>
              <w:rPr>
                <w:rFonts w:ascii="Calibri" w:eastAsia="Calibri" w:hAnsi="Calibri" w:cs="Calibri"/>
              </w:rPr>
            </w:pPr>
          </w:p>
        </w:tc>
      </w:tr>
      <w:tr w:rsidR="002F7145" w14:paraId="7819C44C" w14:textId="77777777" w:rsidTr="002F7145">
        <w:trPr>
          <w:jc w:val="center"/>
        </w:trPr>
        <w:tc>
          <w:tcPr>
            <w:tcW w:w="5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3D93D"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التعليم</w:t>
            </w:r>
            <w:r>
              <w:rPr>
                <w:rFonts w:ascii="Arial" w:eastAsia="Arial" w:hAnsi="Arial" w:cs="Arial"/>
                <w:sz w:val="24"/>
              </w:rPr>
              <w:t xml:space="preserve"> </w:t>
            </w:r>
            <w:r>
              <w:rPr>
                <w:rFonts w:ascii="Arial" w:eastAsia="Arial" w:hAnsi="Arial" w:cs="Arial"/>
                <w:sz w:val="24"/>
                <w:szCs w:val="24"/>
                <w:rtl/>
              </w:rPr>
              <w:t>والتعلم</w:t>
            </w:r>
            <w:r>
              <w:rPr>
                <w:rFonts w:ascii="Arial" w:eastAsia="Arial" w:hAnsi="Arial" w:cs="Arial"/>
                <w:sz w:val="24"/>
              </w:rPr>
              <w:t xml:space="preserve"> </w:t>
            </w:r>
            <w:r>
              <w:rPr>
                <w:rFonts w:ascii="Arial" w:eastAsia="Arial" w:hAnsi="Arial" w:cs="Arial"/>
                <w:sz w:val="24"/>
                <w:szCs w:val="24"/>
                <w:rtl/>
              </w:rPr>
              <w:t>المستخدمة</w:t>
            </w:r>
            <w:r>
              <w:rPr>
                <w:rFonts w:ascii="Arial" w:eastAsia="Arial" w:hAnsi="Arial" w:cs="Arial"/>
                <w:sz w:val="24"/>
              </w:rPr>
              <w:t xml:space="preserve">  </w:t>
            </w:r>
            <w:r>
              <w:rPr>
                <w:rFonts w:ascii="Arial" w:eastAsia="Arial" w:hAnsi="Arial" w:cs="Arial"/>
                <w:sz w:val="24"/>
                <w:szCs w:val="24"/>
                <w:rtl/>
              </w:rPr>
              <w:t>تتسم</w:t>
            </w:r>
            <w:r>
              <w:rPr>
                <w:rFonts w:ascii="Arial" w:eastAsia="Arial" w:hAnsi="Arial" w:cs="Arial"/>
                <w:sz w:val="24"/>
              </w:rPr>
              <w:t xml:space="preserve"> </w:t>
            </w:r>
            <w:r>
              <w:rPr>
                <w:rFonts w:ascii="Arial" w:eastAsia="Arial" w:hAnsi="Arial" w:cs="Arial"/>
                <w:sz w:val="24"/>
                <w:szCs w:val="24"/>
                <w:rtl/>
              </w:rPr>
              <w:t>بالحداثة؟</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C1E102"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200A4"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F512B" w14:textId="77777777" w:rsidR="002F7145" w:rsidRDefault="002F7145" w:rsidP="002F7145">
            <w:pPr>
              <w:bidi/>
              <w:spacing w:after="0" w:line="240" w:lineRule="auto"/>
              <w:rPr>
                <w:rFonts w:ascii="Calibri" w:eastAsia="Calibri" w:hAnsi="Calibri" w:cs="Calibri"/>
              </w:rPr>
            </w:pPr>
          </w:p>
        </w:tc>
      </w:tr>
      <w:tr w:rsidR="002F7145" w14:paraId="75F3AD76" w14:textId="77777777" w:rsidTr="002F7145">
        <w:trPr>
          <w:jc w:val="center"/>
        </w:trPr>
        <w:tc>
          <w:tcPr>
            <w:tcW w:w="5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8C841C"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وسائل</w:t>
            </w:r>
            <w:r>
              <w:rPr>
                <w:rFonts w:ascii="Arial" w:eastAsia="Arial" w:hAnsi="Arial" w:cs="Arial"/>
                <w:sz w:val="24"/>
              </w:rPr>
              <w:t xml:space="preserve"> </w:t>
            </w:r>
            <w:r>
              <w:rPr>
                <w:rFonts w:ascii="Arial" w:eastAsia="Arial" w:hAnsi="Arial" w:cs="Arial"/>
                <w:sz w:val="24"/>
                <w:szCs w:val="24"/>
                <w:rtl/>
              </w:rPr>
              <w:t>التعليم</w:t>
            </w:r>
            <w:r>
              <w:rPr>
                <w:rFonts w:ascii="Arial" w:eastAsia="Arial" w:hAnsi="Arial" w:cs="Arial"/>
                <w:sz w:val="24"/>
              </w:rPr>
              <w:t xml:space="preserve"> </w:t>
            </w:r>
            <w:r>
              <w:rPr>
                <w:rFonts w:ascii="Arial" w:eastAsia="Arial" w:hAnsi="Arial" w:cs="Arial"/>
                <w:sz w:val="24"/>
                <w:szCs w:val="24"/>
                <w:rtl/>
              </w:rPr>
              <w:t>المستخدمة</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لطرق</w:t>
            </w:r>
            <w:r>
              <w:rPr>
                <w:rFonts w:ascii="Arial" w:eastAsia="Arial" w:hAnsi="Arial" w:cs="Arial"/>
                <w:sz w:val="24"/>
              </w:rPr>
              <w:t xml:space="preserve"> </w:t>
            </w:r>
            <w:r>
              <w:rPr>
                <w:rFonts w:ascii="Arial" w:eastAsia="Arial" w:hAnsi="Arial" w:cs="Arial"/>
                <w:sz w:val="24"/>
                <w:szCs w:val="24"/>
                <w:rtl/>
              </w:rPr>
              <w:t>التدريس؟</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B4DA40"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585F1" w14:textId="77777777" w:rsidR="002F7145" w:rsidRDefault="002F7145" w:rsidP="002F7145">
            <w:pPr>
              <w:bidi/>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904D55" w14:textId="77777777" w:rsidR="002F7145" w:rsidRDefault="002F7145" w:rsidP="002F7145">
            <w:pPr>
              <w:bidi/>
              <w:spacing w:after="0" w:line="240" w:lineRule="auto"/>
              <w:rPr>
                <w:rFonts w:ascii="Calibri" w:eastAsia="Calibri" w:hAnsi="Calibri" w:cs="Calibri"/>
              </w:rPr>
            </w:pPr>
          </w:p>
        </w:tc>
      </w:tr>
    </w:tbl>
    <w:p w14:paraId="2052842D"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18A57303"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5</w:t>
      </w:r>
      <w:r>
        <w:rPr>
          <w:rFonts w:ascii="Arial" w:eastAsia="Arial" w:hAnsi="Arial" w:cs="Arial"/>
          <w:b/>
          <w:sz w:val="24"/>
        </w:rPr>
        <w:t xml:space="preserve">. </w:t>
      </w:r>
      <w:r>
        <w:rPr>
          <w:rFonts w:ascii="Arial" w:eastAsia="Arial" w:hAnsi="Arial" w:cs="Arial"/>
          <w:b/>
          <w:bCs/>
          <w:sz w:val="24"/>
          <w:szCs w:val="24"/>
          <w:rtl/>
        </w:rPr>
        <w:t>طرق</w:t>
      </w:r>
      <w:r>
        <w:rPr>
          <w:rFonts w:ascii="Arial" w:eastAsia="Arial" w:hAnsi="Arial" w:cs="Arial"/>
          <w:b/>
          <w:sz w:val="24"/>
        </w:rPr>
        <w:t xml:space="preserve"> </w:t>
      </w:r>
      <w:r>
        <w:rPr>
          <w:rFonts w:ascii="Arial" w:eastAsia="Arial" w:hAnsi="Arial" w:cs="Arial"/>
          <w:b/>
          <w:bCs/>
          <w:sz w:val="24"/>
          <w:szCs w:val="24"/>
          <w:rtl/>
        </w:rPr>
        <w:t>تقويم</w:t>
      </w:r>
      <w:r>
        <w:rPr>
          <w:rFonts w:ascii="Arial" w:eastAsia="Arial" w:hAnsi="Arial" w:cs="Arial"/>
          <w:b/>
          <w:sz w:val="24"/>
        </w:rPr>
        <w:t xml:space="preserve"> </w:t>
      </w:r>
      <w:r>
        <w:rPr>
          <w:rFonts w:ascii="Arial" w:eastAsia="Arial" w:hAnsi="Arial" w:cs="Arial"/>
          <w:b/>
          <w:bCs/>
          <w:sz w:val="24"/>
          <w:szCs w:val="24"/>
          <w:rtl/>
        </w:rPr>
        <w:t>أعمال</w:t>
      </w:r>
      <w:r>
        <w:rPr>
          <w:rFonts w:ascii="Arial" w:eastAsia="Arial" w:hAnsi="Arial" w:cs="Arial"/>
          <w:b/>
          <w:sz w:val="24"/>
        </w:rPr>
        <w:t xml:space="preserve"> </w:t>
      </w:r>
      <w:r>
        <w:rPr>
          <w:rFonts w:ascii="Arial" w:eastAsia="Arial" w:hAnsi="Arial" w:cs="Arial"/>
          <w:b/>
          <w:bCs/>
          <w:sz w:val="24"/>
          <w:szCs w:val="24"/>
          <w:rtl/>
        </w:rPr>
        <w:t>الطلاب</w:t>
      </w:r>
      <w:r>
        <w:rPr>
          <w:rFonts w:ascii="Arial" w:eastAsia="Arial" w:hAnsi="Arial" w:cs="Arial"/>
          <w:b/>
          <w:sz w:val="24"/>
        </w:rPr>
        <w:t xml:space="preserve"> :  </w:t>
      </w:r>
    </w:p>
    <w:tbl>
      <w:tblPr>
        <w:bidiVisual/>
        <w:tblW w:w="0" w:type="auto"/>
        <w:jc w:val="center"/>
        <w:tblCellMar>
          <w:left w:w="10" w:type="dxa"/>
          <w:right w:w="10" w:type="dxa"/>
        </w:tblCellMar>
        <w:tblLook w:val="04A0" w:firstRow="1" w:lastRow="0" w:firstColumn="1" w:lastColumn="0" w:noHBand="0" w:noVBand="1"/>
      </w:tblPr>
      <w:tblGrid>
        <w:gridCol w:w="4935"/>
        <w:gridCol w:w="1102"/>
        <w:gridCol w:w="1652"/>
        <w:gridCol w:w="1661"/>
      </w:tblGrid>
      <w:tr w:rsidR="002F7145" w14:paraId="33FA2CE1" w14:textId="77777777" w:rsidTr="002F7145">
        <w:trPr>
          <w:trHeight w:val="1"/>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3A0A91" w14:textId="77777777" w:rsidR="002F7145" w:rsidRDefault="002F7145" w:rsidP="002F7145">
            <w:pPr>
              <w:bidi/>
              <w:spacing w:after="0" w:line="240" w:lineRule="auto"/>
            </w:pPr>
            <w:r>
              <w:rPr>
                <w:rFonts w:ascii="Arial" w:eastAsia="Arial" w:hAnsi="Arial" w:cs="Arial"/>
                <w:b/>
                <w:bCs/>
                <w:sz w:val="24"/>
                <w:szCs w:val="24"/>
                <w:rtl/>
              </w:rPr>
              <w:t>مؤشرات</w:t>
            </w:r>
            <w:r>
              <w:rPr>
                <w:rFonts w:ascii="Arial" w:eastAsia="Arial" w:hAnsi="Arial" w:cs="Arial"/>
                <w:b/>
                <w:sz w:val="24"/>
              </w:rPr>
              <w:t xml:space="preserve"> </w:t>
            </w:r>
            <w:r>
              <w:rPr>
                <w:rFonts w:ascii="Arial" w:eastAsia="Arial" w:hAnsi="Arial" w:cs="Arial"/>
                <w:b/>
                <w:bCs/>
                <w:sz w:val="24"/>
                <w:szCs w:val="24"/>
                <w:rtl/>
              </w:rPr>
              <w:t>التقويم</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B4134D"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نعم</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53469" w14:textId="77777777" w:rsidR="002F7145" w:rsidRDefault="002F7145" w:rsidP="002F7145">
            <w:pPr>
              <w:bidi/>
              <w:spacing w:after="0" w:line="240" w:lineRule="auto"/>
              <w:jc w:val="center"/>
            </w:pPr>
            <w:r>
              <w:rPr>
                <w:rFonts w:ascii="Arial" w:eastAsia="Arial" w:hAnsi="Arial" w:cs="Arial"/>
                <w:b/>
                <w:bCs/>
                <w:sz w:val="24"/>
                <w:szCs w:val="24"/>
                <w:rtl/>
              </w:rPr>
              <w:t>الى</w:t>
            </w:r>
            <w:r>
              <w:rPr>
                <w:rFonts w:ascii="Arial" w:eastAsia="Arial" w:hAnsi="Arial" w:cs="Arial"/>
                <w:b/>
                <w:sz w:val="24"/>
              </w:rPr>
              <w:t xml:space="preserve"> </w:t>
            </w:r>
            <w:r>
              <w:rPr>
                <w:rFonts w:ascii="Arial" w:eastAsia="Arial" w:hAnsi="Arial" w:cs="Arial"/>
                <w:b/>
                <w:bCs/>
                <w:sz w:val="24"/>
                <w:szCs w:val="24"/>
                <w:rtl/>
              </w:rPr>
              <w:t>حد</w:t>
            </w:r>
            <w:r>
              <w:rPr>
                <w:rFonts w:ascii="Arial" w:eastAsia="Arial" w:hAnsi="Arial" w:cs="Arial"/>
                <w:b/>
                <w:sz w:val="24"/>
              </w:rPr>
              <w:t xml:space="preserve"> </w:t>
            </w:r>
            <w:r>
              <w:rPr>
                <w:rFonts w:ascii="Arial" w:eastAsia="Arial" w:hAnsi="Arial" w:cs="Arial"/>
                <w:b/>
                <w:bCs/>
                <w:sz w:val="24"/>
                <w:szCs w:val="24"/>
                <w:rtl/>
              </w:rPr>
              <w:t>ما</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C865E7"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لا</w:t>
            </w:r>
          </w:p>
        </w:tc>
      </w:tr>
      <w:tr w:rsidR="002F7145" w14:paraId="35B68876" w14:textId="77777777" w:rsidTr="002F7145">
        <w:trPr>
          <w:trHeight w:val="1"/>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98850A"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التقويم</w:t>
            </w:r>
            <w:r>
              <w:rPr>
                <w:rFonts w:ascii="Arial" w:eastAsia="Arial" w:hAnsi="Arial" w:cs="Arial"/>
                <w:sz w:val="24"/>
              </w:rPr>
              <w:t xml:space="preserve"> </w:t>
            </w:r>
            <w:r>
              <w:rPr>
                <w:rFonts w:ascii="Arial" w:eastAsia="Arial" w:hAnsi="Arial" w:cs="Arial"/>
                <w:sz w:val="24"/>
                <w:szCs w:val="24"/>
                <w:rtl/>
              </w:rPr>
              <w:t>مناسبة</w:t>
            </w:r>
            <w:r>
              <w:rPr>
                <w:rFonts w:ascii="Arial" w:eastAsia="Arial" w:hAnsi="Arial" w:cs="Arial"/>
                <w:sz w:val="24"/>
              </w:rPr>
              <w:t xml:space="preserve"> </w:t>
            </w:r>
            <w:r>
              <w:rPr>
                <w:rFonts w:ascii="Arial" w:eastAsia="Arial" w:hAnsi="Arial" w:cs="Arial"/>
                <w:sz w:val="24"/>
                <w:szCs w:val="24"/>
                <w:rtl/>
              </w:rPr>
              <w:t>لقياس</w:t>
            </w:r>
            <w:r>
              <w:rPr>
                <w:rFonts w:ascii="Arial" w:eastAsia="Arial" w:hAnsi="Arial" w:cs="Arial"/>
                <w:sz w:val="24"/>
              </w:rPr>
              <w:t xml:space="preserve"> </w:t>
            </w:r>
            <w:r>
              <w:rPr>
                <w:rFonts w:ascii="Arial" w:eastAsia="Arial" w:hAnsi="Arial" w:cs="Arial"/>
                <w:sz w:val="24"/>
                <w:szCs w:val="24"/>
                <w:rtl/>
              </w:rPr>
              <w:t>المخرجات؟</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4872E" w14:textId="77777777" w:rsidR="002F7145" w:rsidRDefault="002F7145" w:rsidP="002F7145">
            <w:pPr>
              <w:bidi/>
              <w:spacing w:after="0" w:line="240" w:lineRule="auto"/>
              <w:rPr>
                <w:rFonts w:ascii="Calibri" w:eastAsia="Calibri" w:hAnsi="Calibri" w:cs="Calibri"/>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2D28B" w14:textId="77777777" w:rsidR="002F7145" w:rsidRDefault="002F7145" w:rsidP="002F7145">
            <w:pPr>
              <w:bidi/>
              <w:spacing w:after="0" w:line="240" w:lineRule="auto"/>
              <w:rPr>
                <w:rFonts w:ascii="Calibri" w:eastAsia="Calibri" w:hAnsi="Calibri" w:cs="Calibri"/>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C3E860" w14:textId="77777777" w:rsidR="002F7145" w:rsidRDefault="002F7145" w:rsidP="002F7145">
            <w:pPr>
              <w:bidi/>
              <w:spacing w:after="0" w:line="240" w:lineRule="auto"/>
              <w:rPr>
                <w:rFonts w:ascii="Calibri" w:eastAsia="Calibri" w:hAnsi="Calibri" w:cs="Calibri"/>
              </w:rPr>
            </w:pPr>
          </w:p>
        </w:tc>
      </w:tr>
      <w:tr w:rsidR="002F7145" w14:paraId="702647BE" w14:textId="77777777" w:rsidTr="002F7145">
        <w:trPr>
          <w:trHeight w:val="1"/>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9DEBB0"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التقويم</w:t>
            </w:r>
            <w:r>
              <w:rPr>
                <w:rFonts w:ascii="Arial" w:eastAsia="Arial" w:hAnsi="Arial" w:cs="Arial"/>
                <w:sz w:val="24"/>
              </w:rPr>
              <w:t xml:space="preserve"> </w:t>
            </w:r>
            <w:r>
              <w:rPr>
                <w:rFonts w:ascii="Arial" w:eastAsia="Arial" w:hAnsi="Arial" w:cs="Arial"/>
                <w:sz w:val="24"/>
                <w:szCs w:val="24"/>
                <w:rtl/>
              </w:rPr>
              <w:t>كافية</w:t>
            </w:r>
            <w:r>
              <w:rPr>
                <w:rFonts w:ascii="Arial" w:eastAsia="Arial" w:hAnsi="Arial" w:cs="Arial"/>
                <w:sz w:val="24"/>
              </w:rPr>
              <w:t xml:space="preserve"> </w:t>
            </w:r>
            <w:r>
              <w:rPr>
                <w:rFonts w:ascii="Arial" w:eastAsia="Arial" w:hAnsi="Arial" w:cs="Arial"/>
                <w:sz w:val="24"/>
                <w:szCs w:val="24"/>
                <w:rtl/>
              </w:rPr>
              <w:t>لقياس</w:t>
            </w:r>
            <w:r>
              <w:rPr>
                <w:rFonts w:ascii="Arial" w:eastAsia="Arial" w:hAnsi="Arial" w:cs="Arial"/>
                <w:sz w:val="24"/>
              </w:rPr>
              <w:t xml:space="preserve"> </w:t>
            </w:r>
            <w:r>
              <w:rPr>
                <w:rFonts w:ascii="Arial" w:eastAsia="Arial" w:hAnsi="Arial" w:cs="Arial"/>
                <w:sz w:val="24"/>
                <w:szCs w:val="24"/>
                <w:rtl/>
              </w:rPr>
              <w:t>المخرجات؟</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678A17" w14:textId="77777777" w:rsidR="002F7145" w:rsidRDefault="002F7145" w:rsidP="002F7145">
            <w:pPr>
              <w:bidi/>
              <w:spacing w:after="0" w:line="240" w:lineRule="auto"/>
              <w:rPr>
                <w:rFonts w:ascii="Calibri" w:eastAsia="Calibri" w:hAnsi="Calibri" w:cs="Calibri"/>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97551" w14:textId="77777777" w:rsidR="002F7145" w:rsidRDefault="002F7145" w:rsidP="002F7145">
            <w:pPr>
              <w:bidi/>
              <w:spacing w:after="0" w:line="240" w:lineRule="auto"/>
              <w:rPr>
                <w:rFonts w:ascii="Calibri" w:eastAsia="Calibri" w:hAnsi="Calibri" w:cs="Calibri"/>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86598D" w14:textId="77777777" w:rsidR="002F7145" w:rsidRDefault="002F7145" w:rsidP="002F7145">
            <w:pPr>
              <w:bidi/>
              <w:spacing w:after="0" w:line="240" w:lineRule="auto"/>
              <w:rPr>
                <w:rFonts w:ascii="Calibri" w:eastAsia="Calibri" w:hAnsi="Calibri" w:cs="Calibri"/>
              </w:rPr>
            </w:pPr>
          </w:p>
        </w:tc>
      </w:tr>
      <w:tr w:rsidR="002F7145" w14:paraId="6D752167" w14:textId="77777777" w:rsidTr="002F7145">
        <w:trPr>
          <w:trHeight w:val="1"/>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9B35D8"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طرق</w:t>
            </w:r>
            <w:r>
              <w:rPr>
                <w:rFonts w:ascii="Arial" w:eastAsia="Arial" w:hAnsi="Arial" w:cs="Arial"/>
                <w:sz w:val="24"/>
              </w:rPr>
              <w:t xml:space="preserve"> </w:t>
            </w:r>
            <w:r>
              <w:rPr>
                <w:rFonts w:ascii="Arial" w:eastAsia="Arial" w:hAnsi="Arial" w:cs="Arial"/>
                <w:sz w:val="24"/>
                <w:szCs w:val="24"/>
                <w:rtl/>
              </w:rPr>
              <w:t>التقويم</w:t>
            </w:r>
            <w:r>
              <w:rPr>
                <w:rFonts w:ascii="Arial" w:eastAsia="Arial" w:hAnsi="Arial" w:cs="Arial"/>
                <w:sz w:val="24"/>
              </w:rPr>
              <w:t xml:space="preserve"> </w:t>
            </w:r>
            <w:r>
              <w:rPr>
                <w:rFonts w:ascii="Arial" w:eastAsia="Arial" w:hAnsi="Arial" w:cs="Arial"/>
                <w:sz w:val="24"/>
                <w:szCs w:val="24"/>
                <w:rtl/>
              </w:rPr>
              <w:t>تتسم</w:t>
            </w:r>
            <w:r>
              <w:rPr>
                <w:rFonts w:ascii="Arial" w:eastAsia="Arial" w:hAnsi="Arial" w:cs="Arial"/>
                <w:sz w:val="24"/>
              </w:rPr>
              <w:t xml:space="preserve"> </w:t>
            </w:r>
            <w:r>
              <w:rPr>
                <w:rFonts w:ascii="Arial" w:eastAsia="Arial" w:hAnsi="Arial" w:cs="Arial"/>
                <w:sz w:val="24"/>
                <w:szCs w:val="24"/>
                <w:rtl/>
              </w:rPr>
              <w:t>بالحداثة؟</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6D4FA5" w14:textId="77777777" w:rsidR="002F7145" w:rsidRDefault="002F7145" w:rsidP="002F7145">
            <w:pPr>
              <w:bidi/>
              <w:spacing w:after="0" w:line="240" w:lineRule="auto"/>
              <w:rPr>
                <w:rFonts w:ascii="Calibri" w:eastAsia="Calibri" w:hAnsi="Calibri" w:cs="Calibri"/>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56547" w14:textId="77777777" w:rsidR="002F7145" w:rsidRDefault="002F7145" w:rsidP="002F7145">
            <w:pPr>
              <w:bidi/>
              <w:spacing w:after="0" w:line="240" w:lineRule="auto"/>
              <w:rPr>
                <w:rFonts w:ascii="Calibri" w:eastAsia="Calibri" w:hAnsi="Calibri" w:cs="Calibri"/>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5B23B2" w14:textId="77777777" w:rsidR="002F7145" w:rsidRDefault="002F7145" w:rsidP="002F7145">
            <w:pPr>
              <w:bidi/>
              <w:spacing w:after="0" w:line="240" w:lineRule="auto"/>
              <w:rPr>
                <w:rFonts w:ascii="Calibri" w:eastAsia="Calibri" w:hAnsi="Calibri" w:cs="Calibri"/>
              </w:rPr>
            </w:pPr>
          </w:p>
        </w:tc>
      </w:tr>
    </w:tbl>
    <w:p w14:paraId="418F6008"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3463F73C" w14:textId="77777777" w:rsidR="002F7145" w:rsidRDefault="002F7145" w:rsidP="002F7145">
      <w:pPr>
        <w:bidi/>
        <w:spacing w:after="0" w:line="240" w:lineRule="auto"/>
        <w:rPr>
          <w:rFonts w:ascii="Arial" w:eastAsia="Arial" w:hAnsi="Arial" w:cs="Arial"/>
          <w:b/>
          <w:sz w:val="24"/>
        </w:rPr>
      </w:pPr>
      <w:r>
        <w:rPr>
          <w:rFonts w:ascii="Arial" w:eastAsia="Arial" w:hAnsi="Arial" w:cs="Arial"/>
          <w:b/>
          <w:sz w:val="24"/>
        </w:rPr>
        <w:t>--------------------------------------------------------------------------------------------------------------------------------------------------------------------------------------------------------------------------------</w:t>
      </w:r>
    </w:p>
    <w:p w14:paraId="7A109AF3"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ب</w:t>
      </w:r>
      <w:r>
        <w:rPr>
          <w:rFonts w:ascii="Arial" w:eastAsia="Arial" w:hAnsi="Arial" w:cs="Arial"/>
          <w:b/>
          <w:sz w:val="24"/>
        </w:rPr>
        <w:t>.</w:t>
      </w:r>
      <w:r>
        <w:rPr>
          <w:rFonts w:ascii="Verdana" w:eastAsia="Verdana" w:hAnsi="Verdana" w:cs="Verdana"/>
          <w:b/>
          <w:sz w:val="24"/>
        </w:rPr>
        <w:t>6</w:t>
      </w:r>
      <w:r>
        <w:rPr>
          <w:rFonts w:ascii="Arial" w:eastAsia="Arial" w:hAnsi="Arial" w:cs="Arial"/>
          <w:b/>
          <w:sz w:val="24"/>
        </w:rPr>
        <w:t xml:space="preserve">. </w:t>
      </w:r>
      <w:r>
        <w:rPr>
          <w:rFonts w:ascii="Arial" w:eastAsia="Arial" w:hAnsi="Arial" w:cs="Arial"/>
          <w:b/>
          <w:bCs/>
          <w:sz w:val="24"/>
          <w:szCs w:val="24"/>
          <w:rtl/>
        </w:rPr>
        <w:t>المراجع</w:t>
      </w:r>
      <w:r>
        <w:rPr>
          <w:rFonts w:ascii="Arial" w:eastAsia="Arial" w:hAnsi="Arial" w:cs="Arial"/>
          <w:b/>
          <w:sz w:val="24"/>
        </w:rPr>
        <w:t xml:space="preserve"> </w:t>
      </w:r>
      <w:r>
        <w:rPr>
          <w:rFonts w:ascii="Arial" w:eastAsia="Arial" w:hAnsi="Arial" w:cs="Arial"/>
          <w:b/>
          <w:bCs/>
          <w:sz w:val="24"/>
          <w:szCs w:val="24"/>
          <w:rtl/>
        </w:rPr>
        <w:t>العلمية</w:t>
      </w:r>
    </w:p>
    <w:tbl>
      <w:tblPr>
        <w:bidiVisual/>
        <w:tblW w:w="0" w:type="auto"/>
        <w:jc w:val="center"/>
        <w:tblCellMar>
          <w:left w:w="10" w:type="dxa"/>
          <w:right w:w="10" w:type="dxa"/>
        </w:tblCellMar>
        <w:tblLook w:val="04A0" w:firstRow="1" w:lastRow="0" w:firstColumn="1" w:lastColumn="0" w:noHBand="0" w:noVBand="1"/>
      </w:tblPr>
      <w:tblGrid>
        <w:gridCol w:w="4928"/>
        <w:gridCol w:w="1103"/>
        <w:gridCol w:w="1656"/>
        <w:gridCol w:w="1663"/>
      </w:tblGrid>
      <w:tr w:rsidR="002F7145" w14:paraId="7FD0BCB9" w14:textId="77777777" w:rsidTr="002F7145">
        <w:trPr>
          <w:trHeight w:val="1"/>
          <w:jc w:val="center"/>
        </w:trPr>
        <w:tc>
          <w:tcPr>
            <w:tcW w:w="5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155A87" w14:textId="77777777" w:rsidR="002F7145" w:rsidRDefault="002F7145" w:rsidP="002F7145">
            <w:pPr>
              <w:bidi/>
              <w:spacing w:after="0" w:line="240" w:lineRule="auto"/>
            </w:pPr>
            <w:r>
              <w:rPr>
                <w:rFonts w:ascii="Arial" w:eastAsia="Arial" w:hAnsi="Arial" w:cs="Arial"/>
                <w:b/>
                <w:bCs/>
                <w:sz w:val="24"/>
                <w:szCs w:val="24"/>
                <w:rtl/>
              </w:rPr>
              <w:t>مؤشرات</w:t>
            </w:r>
            <w:r>
              <w:rPr>
                <w:rFonts w:ascii="Arial" w:eastAsia="Arial" w:hAnsi="Arial" w:cs="Arial"/>
                <w:b/>
                <w:sz w:val="24"/>
              </w:rPr>
              <w:t xml:space="preserve"> </w:t>
            </w:r>
            <w:r>
              <w:rPr>
                <w:rFonts w:ascii="Arial" w:eastAsia="Arial" w:hAnsi="Arial" w:cs="Arial"/>
                <w:b/>
                <w:bCs/>
                <w:sz w:val="24"/>
                <w:szCs w:val="24"/>
                <w:rtl/>
              </w:rPr>
              <w:t>التقويم</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3EEFCB"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نعم</w:t>
            </w: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2172A" w14:textId="77777777" w:rsidR="002F7145" w:rsidRDefault="002F7145" w:rsidP="002F7145">
            <w:pPr>
              <w:bidi/>
              <w:spacing w:after="0" w:line="240" w:lineRule="auto"/>
              <w:jc w:val="center"/>
            </w:pPr>
            <w:r>
              <w:rPr>
                <w:rFonts w:ascii="Arial" w:eastAsia="Arial" w:hAnsi="Arial" w:cs="Arial"/>
                <w:b/>
                <w:bCs/>
                <w:sz w:val="24"/>
                <w:szCs w:val="24"/>
                <w:rtl/>
              </w:rPr>
              <w:t>الى</w:t>
            </w:r>
            <w:r>
              <w:rPr>
                <w:rFonts w:ascii="Arial" w:eastAsia="Arial" w:hAnsi="Arial" w:cs="Arial"/>
                <w:b/>
                <w:sz w:val="24"/>
              </w:rPr>
              <w:t xml:space="preserve"> </w:t>
            </w:r>
            <w:r>
              <w:rPr>
                <w:rFonts w:ascii="Arial" w:eastAsia="Arial" w:hAnsi="Arial" w:cs="Arial"/>
                <w:b/>
                <w:bCs/>
                <w:sz w:val="24"/>
                <w:szCs w:val="24"/>
                <w:rtl/>
              </w:rPr>
              <w:t>حد</w:t>
            </w:r>
            <w:r>
              <w:rPr>
                <w:rFonts w:ascii="Arial" w:eastAsia="Arial" w:hAnsi="Arial" w:cs="Arial"/>
                <w:b/>
                <w:sz w:val="24"/>
              </w:rPr>
              <w:t xml:space="preserve"> </w:t>
            </w:r>
            <w:r>
              <w:rPr>
                <w:rFonts w:ascii="Arial" w:eastAsia="Arial" w:hAnsi="Arial" w:cs="Arial"/>
                <w:b/>
                <w:bCs/>
                <w:sz w:val="24"/>
                <w:szCs w:val="24"/>
                <w:rtl/>
              </w:rPr>
              <w:t>ما</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BF669F" w14:textId="77777777" w:rsidR="002F7145" w:rsidRDefault="002F7145" w:rsidP="002F7145">
            <w:pPr>
              <w:bidi/>
              <w:spacing w:after="0" w:line="240" w:lineRule="auto"/>
            </w:pPr>
            <w:r>
              <w:rPr>
                <w:rFonts w:ascii="Arial" w:eastAsia="Arial" w:hAnsi="Arial" w:cs="Arial"/>
                <w:b/>
                <w:sz w:val="24"/>
              </w:rPr>
              <w:t xml:space="preserve">        </w:t>
            </w:r>
            <w:r>
              <w:rPr>
                <w:rFonts w:ascii="Arial" w:eastAsia="Arial" w:hAnsi="Arial" w:cs="Arial"/>
                <w:b/>
                <w:bCs/>
                <w:sz w:val="24"/>
                <w:szCs w:val="24"/>
                <w:rtl/>
              </w:rPr>
              <w:t>لا</w:t>
            </w:r>
          </w:p>
        </w:tc>
      </w:tr>
      <w:tr w:rsidR="002F7145" w14:paraId="5954F673" w14:textId="77777777" w:rsidTr="002F7145">
        <w:trPr>
          <w:trHeight w:val="1"/>
          <w:jc w:val="center"/>
        </w:trPr>
        <w:tc>
          <w:tcPr>
            <w:tcW w:w="5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E4F2AE"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المراجع</w:t>
            </w:r>
            <w:r>
              <w:rPr>
                <w:rFonts w:ascii="Arial" w:eastAsia="Arial" w:hAnsi="Arial" w:cs="Arial"/>
                <w:sz w:val="24"/>
              </w:rPr>
              <w:t xml:space="preserve"> </w:t>
            </w:r>
            <w:r>
              <w:rPr>
                <w:rFonts w:ascii="Arial" w:eastAsia="Arial" w:hAnsi="Arial" w:cs="Arial"/>
                <w:sz w:val="24"/>
                <w:szCs w:val="24"/>
                <w:rtl/>
              </w:rPr>
              <w:t>العلمية</w:t>
            </w:r>
            <w:r>
              <w:rPr>
                <w:rFonts w:ascii="Arial" w:eastAsia="Arial" w:hAnsi="Arial" w:cs="Arial"/>
                <w:sz w:val="24"/>
              </w:rPr>
              <w:t xml:space="preserve"> </w:t>
            </w:r>
            <w:r>
              <w:rPr>
                <w:rFonts w:ascii="Arial" w:eastAsia="Arial" w:hAnsi="Arial" w:cs="Arial"/>
                <w:sz w:val="24"/>
                <w:szCs w:val="24"/>
                <w:rtl/>
              </w:rPr>
              <w:t>المذكورة</w:t>
            </w:r>
            <w:r>
              <w:rPr>
                <w:rFonts w:ascii="Arial" w:eastAsia="Arial" w:hAnsi="Arial" w:cs="Arial"/>
                <w:sz w:val="24"/>
              </w:rPr>
              <w:t xml:space="preserve"> </w:t>
            </w:r>
            <w:r>
              <w:rPr>
                <w:rFonts w:ascii="Arial" w:eastAsia="Arial" w:hAnsi="Arial" w:cs="Arial"/>
                <w:sz w:val="24"/>
                <w:szCs w:val="24"/>
                <w:rtl/>
              </w:rPr>
              <w:t>تتناسب</w:t>
            </w:r>
            <w:r>
              <w:rPr>
                <w:rFonts w:ascii="Arial" w:eastAsia="Arial" w:hAnsi="Arial" w:cs="Arial"/>
                <w:sz w:val="24"/>
              </w:rPr>
              <w:t xml:space="preserve"> </w:t>
            </w:r>
            <w:r>
              <w:rPr>
                <w:rFonts w:ascii="Arial" w:eastAsia="Arial" w:hAnsi="Arial" w:cs="Arial"/>
                <w:sz w:val="24"/>
                <w:szCs w:val="24"/>
                <w:rtl/>
              </w:rPr>
              <w:t>مع</w:t>
            </w:r>
            <w:r>
              <w:rPr>
                <w:rFonts w:ascii="Arial" w:eastAsia="Arial" w:hAnsi="Arial" w:cs="Arial"/>
                <w:sz w:val="24"/>
              </w:rPr>
              <w:t xml:space="preserve"> </w:t>
            </w:r>
            <w:r>
              <w:rPr>
                <w:rFonts w:ascii="Arial" w:eastAsia="Arial" w:hAnsi="Arial" w:cs="Arial"/>
                <w:sz w:val="24"/>
                <w:szCs w:val="24"/>
                <w:rtl/>
              </w:rPr>
              <w:t>مخرجات</w:t>
            </w:r>
            <w:r>
              <w:rPr>
                <w:rFonts w:ascii="Arial" w:eastAsia="Arial" w:hAnsi="Arial" w:cs="Arial"/>
                <w:sz w:val="24"/>
              </w:rPr>
              <w:t xml:space="preserve"> </w:t>
            </w:r>
            <w:r>
              <w:rPr>
                <w:rFonts w:ascii="Arial" w:eastAsia="Arial" w:hAnsi="Arial" w:cs="Arial"/>
                <w:sz w:val="24"/>
                <w:szCs w:val="24"/>
                <w:rtl/>
              </w:rPr>
              <w:t>التعلم</w:t>
            </w:r>
            <w:r>
              <w:rPr>
                <w:rFonts w:ascii="Arial" w:eastAsia="Arial" w:hAnsi="Arial" w:cs="Arial"/>
                <w:sz w:val="24"/>
              </w:rPr>
              <w:t xml:space="preserve"> </w:t>
            </w:r>
            <w:r>
              <w:rPr>
                <w:rFonts w:ascii="Arial" w:eastAsia="Arial" w:hAnsi="Arial" w:cs="Arial"/>
                <w:sz w:val="24"/>
                <w:szCs w:val="24"/>
                <w:rtl/>
              </w:rPr>
              <w:t>المستهدفة؟</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3EBF39" w14:textId="77777777" w:rsidR="002F7145" w:rsidRDefault="002F7145" w:rsidP="002F7145">
            <w:pPr>
              <w:bidi/>
              <w:spacing w:after="0" w:line="240" w:lineRule="auto"/>
              <w:rPr>
                <w:rFonts w:ascii="Calibri" w:eastAsia="Calibri" w:hAnsi="Calibri" w:cs="Calibri"/>
              </w:rPr>
            </w:pP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AC884" w14:textId="77777777" w:rsidR="002F7145" w:rsidRDefault="002F7145" w:rsidP="002F7145">
            <w:pPr>
              <w:bidi/>
              <w:spacing w:after="0" w:line="240" w:lineRule="auto"/>
              <w:rPr>
                <w:rFonts w:ascii="Calibri" w:eastAsia="Calibri" w:hAnsi="Calibri" w:cs="Calibri"/>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2B75D9" w14:textId="77777777" w:rsidR="002F7145" w:rsidRDefault="002F7145" w:rsidP="002F7145">
            <w:pPr>
              <w:bidi/>
              <w:spacing w:after="0" w:line="240" w:lineRule="auto"/>
              <w:rPr>
                <w:rFonts w:ascii="Calibri" w:eastAsia="Calibri" w:hAnsi="Calibri" w:cs="Calibri"/>
              </w:rPr>
            </w:pPr>
          </w:p>
        </w:tc>
      </w:tr>
      <w:tr w:rsidR="002F7145" w14:paraId="1829A22B" w14:textId="77777777" w:rsidTr="002F7145">
        <w:trPr>
          <w:trHeight w:val="1"/>
          <w:jc w:val="center"/>
        </w:trPr>
        <w:tc>
          <w:tcPr>
            <w:tcW w:w="5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7F73EB"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المراجع</w:t>
            </w:r>
            <w:r>
              <w:rPr>
                <w:rFonts w:ascii="Arial" w:eastAsia="Arial" w:hAnsi="Arial" w:cs="Arial"/>
                <w:sz w:val="24"/>
              </w:rPr>
              <w:t xml:space="preserve"> </w:t>
            </w:r>
            <w:r>
              <w:rPr>
                <w:rFonts w:ascii="Arial" w:eastAsia="Arial" w:hAnsi="Arial" w:cs="Arial"/>
                <w:sz w:val="24"/>
                <w:szCs w:val="24"/>
                <w:rtl/>
              </w:rPr>
              <w:t>العلمية</w:t>
            </w:r>
            <w:r>
              <w:rPr>
                <w:rFonts w:ascii="Arial" w:eastAsia="Arial" w:hAnsi="Arial" w:cs="Arial"/>
                <w:sz w:val="24"/>
              </w:rPr>
              <w:t xml:space="preserve"> </w:t>
            </w:r>
            <w:r>
              <w:rPr>
                <w:rFonts w:ascii="Arial" w:eastAsia="Arial" w:hAnsi="Arial" w:cs="Arial"/>
                <w:sz w:val="24"/>
                <w:szCs w:val="24"/>
                <w:rtl/>
              </w:rPr>
              <w:t>المذكورة</w:t>
            </w:r>
            <w:r>
              <w:rPr>
                <w:rFonts w:ascii="Arial" w:eastAsia="Arial" w:hAnsi="Arial" w:cs="Arial"/>
                <w:sz w:val="24"/>
              </w:rPr>
              <w:t xml:space="preserve">  </w:t>
            </w:r>
            <w:r>
              <w:rPr>
                <w:rFonts w:ascii="Arial" w:eastAsia="Arial" w:hAnsi="Arial" w:cs="Arial"/>
                <w:sz w:val="24"/>
                <w:szCs w:val="24"/>
                <w:rtl/>
              </w:rPr>
              <w:t>مكتوبة</w:t>
            </w:r>
            <w:r>
              <w:rPr>
                <w:rFonts w:ascii="Arial" w:eastAsia="Arial" w:hAnsi="Arial" w:cs="Arial"/>
                <w:sz w:val="24"/>
              </w:rPr>
              <w:t xml:space="preserve"> </w:t>
            </w:r>
            <w:r>
              <w:rPr>
                <w:rFonts w:ascii="Arial" w:eastAsia="Arial" w:hAnsi="Arial" w:cs="Arial"/>
                <w:sz w:val="24"/>
                <w:szCs w:val="24"/>
                <w:rtl/>
              </w:rPr>
              <w:t>بشكل</w:t>
            </w:r>
            <w:r>
              <w:rPr>
                <w:rFonts w:ascii="Arial" w:eastAsia="Arial" w:hAnsi="Arial" w:cs="Arial"/>
                <w:sz w:val="24"/>
              </w:rPr>
              <w:t xml:space="preserve"> </w:t>
            </w:r>
            <w:r>
              <w:rPr>
                <w:rFonts w:ascii="Arial" w:eastAsia="Arial" w:hAnsi="Arial" w:cs="Arial"/>
                <w:sz w:val="24"/>
                <w:szCs w:val="24"/>
                <w:rtl/>
              </w:rPr>
              <w:t>صحيح؟</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EC58D" w14:textId="77777777" w:rsidR="002F7145" w:rsidRDefault="002F7145" w:rsidP="002F7145">
            <w:pPr>
              <w:bidi/>
              <w:spacing w:after="0" w:line="240" w:lineRule="auto"/>
              <w:rPr>
                <w:rFonts w:ascii="Calibri" w:eastAsia="Calibri" w:hAnsi="Calibri" w:cs="Calibri"/>
              </w:rPr>
            </w:pP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DA17E" w14:textId="77777777" w:rsidR="002F7145" w:rsidRDefault="002F7145" w:rsidP="002F7145">
            <w:pPr>
              <w:bidi/>
              <w:spacing w:after="0" w:line="240" w:lineRule="auto"/>
              <w:rPr>
                <w:rFonts w:ascii="Calibri" w:eastAsia="Calibri" w:hAnsi="Calibri" w:cs="Calibri"/>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692E80" w14:textId="77777777" w:rsidR="002F7145" w:rsidRDefault="002F7145" w:rsidP="002F7145">
            <w:pPr>
              <w:bidi/>
              <w:spacing w:after="0" w:line="240" w:lineRule="auto"/>
              <w:rPr>
                <w:rFonts w:ascii="Calibri" w:eastAsia="Calibri" w:hAnsi="Calibri" w:cs="Calibri"/>
              </w:rPr>
            </w:pPr>
          </w:p>
        </w:tc>
      </w:tr>
      <w:tr w:rsidR="002F7145" w14:paraId="783CF8F9" w14:textId="77777777" w:rsidTr="002F7145">
        <w:trPr>
          <w:trHeight w:val="1"/>
          <w:jc w:val="center"/>
        </w:trPr>
        <w:tc>
          <w:tcPr>
            <w:tcW w:w="5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3F11E9" w14:textId="77777777" w:rsidR="002F7145" w:rsidRDefault="002F7145" w:rsidP="002F7145">
            <w:pPr>
              <w:bidi/>
              <w:spacing w:after="0" w:line="240" w:lineRule="auto"/>
            </w:pPr>
            <w:r>
              <w:rPr>
                <w:rFonts w:ascii="Arial" w:eastAsia="Arial" w:hAnsi="Arial" w:cs="Arial"/>
                <w:sz w:val="24"/>
                <w:szCs w:val="24"/>
                <w:rtl/>
              </w:rPr>
              <w:t>هل</w:t>
            </w:r>
            <w:r>
              <w:rPr>
                <w:rFonts w:ascii="Arial" w:eastAsia="Arial" w:hAnsi="Arial" w:cs="Arial"/>
                <w:sz w:val="24"/>
              </w:rPr>
              <w:t xml:space="preserve"> </w:t>
            </w:r>
            <w:r>
              <w:rPr>
                <w:rFonts w:ascii="Arial" w:eastAsia="Arial" w:hAnsi="Arial" w:cs="Arial"/>
                <w:sz w:val="24"/>
                <w:szCs w:val="24"/>
                <w:rtl/>
              </w:rPr>
              <w:t>المراجع</w:t>
            </w:r>
            <w:r>
              <w:rPr>
                <w:rFonts w:ascii="Arial" w:eastAsia="Arial" w:hAnsi="Arial" w:cs="Arial"/>
                <w:sz w:val="24"/>
              </w:rPr>
              <w:t xml:space="preserve"> </w:t>
            </w:r>
            <w:r>
              <w:rPr>
                <w:rFonts w:ascii="Arial" w:eastAsia="Arial" w:hAnsi="Arial" w:cs="Arial"/>
                <w:sz w:val="24"/>
                <w:szCs w:val="24"/>
                <w:rtl/>
              </w:rPr>
              <w:t>العلمية</w:t>
            </w:r>
            <w:r>
              <w:rPr>
                <w:rFonts w:ascii="Arial" w:eastAsia="Arial" w:hAnsi="Arial" w:cs="Arial"/>
                <w:sz w:val="24"/>
              </w:rPr>
              <w:t xml:space="preserve"> </w:t>
            </w:r>
            <w:r>
              <w:rPr>
                <w:rFonts w:ascii="Arial" w:eastAsia="Arial" w:hAnsi="Arial" w:cs="Arial"/>
                <w:sz w:val="24"/>
                <w:szCs w:val="24"/>
                <w:rtl/>
              </w:rPr>
              <w:t>المذكورة</w:t>
            </w:r>
            <w:r>
              <w:rPr>
                <w:rFonts w:ascii="Arial" w:eastAsia="Arial" w:hAnsi="Arial" w:cs="Arial"/>
                <w:sz w:val="24"/>
              </w:rPr>
              <w:t xml:space="preserve"> </w:t>
            </w:r>
            <w:r>
              <w:rPr>
                <w:rFonts w:ascii="Arial" w:eastAsia="Arial" w:hAnsi="Arial" w:cs="Arial"/>
                <w:sz w:val="24"/>
                <w:szCs w:val="24"/>
                <w:rtl/>
              </w:rPr>
              <w:t>تتسم</w:t>
            </w:r>
            <w:r>
              <w:rPr>
                <w:rFonts w:ascii="Arial" w:eastAsia="Arial" w:hAnsi="Arial" w:cs="Arial"/>
                <w:sz w:val="24"/>
              </w:rPr>
              <w:t xml:space="preserve"> </w:t>
            </w:r>
            <w:r>
              <w:rPr>
                <w:rFonts w:ascii="Arial" w:eastAsia="Arial" w:hAnsi="Arial" w:cs="Arial"/>
                <w:sz w:val="24"/>
                <w:szCs w:val="24"/>
                <w:rtl/>
              </w:rPr>
              <w:t>بالحداثة؟</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9ECA4B" w14:textId="77777777" w:rsidR="002F7145" w:rsidRDefault="002F7145" w:rsidP="002F7145">
            <w:pPr>
              <w:bidi/>
              <w:spacing w:after="0" w:line="240" w:lineRule="auto"/>
              <w:rPr>
                <w:rFonts w:ascii="Calibri" w:eastAsia="Calibri" w:hAnsi="Calibri" w:cs="Calibri"/>
              </w:rPr>
            </w:pP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3975C" w14:textId="77777777" w:rsidR="002F7145" w:rsidRDefault="002F7145" w:rsidP="002F7145">
            <w:pPr>
              <w:bidi/>
              <w:spacing w:after="0" w:line="240" w:lineRule="auto"/>
              <w:rPr>
                <w:rFonts w:ascii="Calibri" w:eastAsia="Calibri" w:hAnsi="Calibri" w:cs="Calibri"/>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25E6B" w14:textId="77777777" w:rsidR="002F7145" w:rsidRDefault="002F7145" w:rsidP="002F7145">
            <w:pPr>
              <w:bidi/>
              <w:spacing w:after="0" w:line="240" w:lineRule="auto"/>
              <w:rPr>
                <w:rFonts w:ascii="Calibri" w:eastAsia="Calibri" w:hAnsi="Calibri" w:cs="Calibri"/>
              </w:rPr>
            </w:pPr>
          </w:p>
        </w:tc>
      </w:tr>
    </w:tbl>
    <w:p w14:paraId="56285AF2" w14:textId="77777777" w:rsidR="002F7145" w:rsidRDefault="002F7145" w:rsidP="002F7145">
      <w:pPr>
        <w:bidi/>
        <w:spacing w:after="0" w:line="240" w:lineRule="auto"/>
        <w:rPr>
          <w:rFonts w:ascii="Arial" w:eastAsia="Arial" w:hAnsi="Arial" w:cs="Arial"/>
          <w:b/>
          <w:sz w:val="24"/>
        </w:rPr>
      </w:pPr>
      <w:r>
        <w:rPr>
          <w:rFonts w:ascii="Arial" w:eastAsia="Arial" w:hAnsi="Arial" w:cs="Arial"/>
          <w:b/>
          <w:bCs/>
          <w:sz w:val="24"/>
          <w:szCs w:val="24"/>
          <w:rtl/>
        </w:rPr>
        <w:t>تعليقات</w:t>
      </w:r>
      <w:r>
        <w:rPr>
          <w:rFonts w:ascii="Arial" w:eastAsia="Arial" w:hAnsi="Arial" w:cs="Arial"/>
          <w:b/>
          <w:sz w:val="24"/>
        </w:rPr>
        <w:t xml:space="preserve"> </w:t>
      </w:r>
      <w:r>
        <w:rPr>
          <w:rFonts w:ascii="Arial" w:eastAsia="Arial" w:hAnsi="Arial" w:cs="Arial"/>
          <w:b/>
          <w:bCs/>
          <w:sz w:val="24"/>
          <w:szCs w:val="24"/>
          <w:rtl/>
        </w:rPr>
        <w:t>المقيم</w:t>
      </w:r>
      <w:r>
        <w:rPr>
          <w:rFonts w:ascii="Arial" w:eastAsia="Arial" w:hAnsi="Arial" w:cs="Arial"/>
          <w:b/>
          <w:sz w:val="24"/>
        </w:rPr>
        <w:t xml:space="preserve"> : </w:t>
      </w:r>
    </w:p>
    <w:p w14:paraId="6535E4BB" w14:textId="77777777" w:rsidR="002F7145" w:rsidRDefault="002F7145" w:rsidP="002F7145">
      <w:pPr>
        <w:bidi/>
        <w:spacing w:after="0" w:line="240" w:lineRule="auto"/>
        <w:rPr>
          <w:rFonts w:ascii="Arial" w:eastAsia="Arial" w:hAnsi="Arial" w:cs="Arial"/>
          <w:sz w:val="24"/>
        </w:rPr>
      </w:pPr>
      <w:r>
        <w:rPr>
          <w:rFonts w:ascii="Arial" w:eastAsia="Arial" w:hAnsi="Arial" w:cs="Arial"/>
          <w:b/>
          <w:sz w:val="24"/>
        </w:rPr>
        <w:t>--------------------------------------------------------------------------------------------------------------------------------------------------------------------------------------------------------------------------------</w:t>
      </w:r>
    </w:p>
    <w:p w14:paraId="5F94CC93" w14:textId="77777777" w:rsidR="002F7145" w:rsidRDefault="002F7145" w:rsidP="002F7145">
      <w:pPr>
        <w:bidi/>
        <w:spacing w:after="0" w:line="240" w:lineRule="auto"/>
        <w:ind w:firstLine="720"/>
        <w:rPr>
          <w:rFonts w:ascii="Arial" w:eastAsia="Arial" w:hAnsi="Arial" w:cs="Arial"/>
          <w:sz w:val="24"/>
        </w:rPr>
      </w:pPr>
    </w:p>
    <w:p w14:paraId="6A78F9CB" w14:textId="77777777" w:rsidR="002F7145" w:rsidRDefault="002F7145" w:rsidP="002F7145">
      <w:pPr>
        <w:bidi/>
        <w:spacing w:after="0" w:line="240" w:lineRule="auto"/>
        <w:rPr>
          <w:rFonts w:ascii="Arial" w:eastAsia="Arial" w:hAnsi="Arial" w:cs="Arial"/>
          <w:sz w:val="24"/>
        </w:rPr>
      </w:pPr>
      <w:r>
        <w:rPr>
          <w:rFonts w:ascii="Arial" w:eastAsia="Arial" w:hAnsi="Arial" w:cs="Arial"/>
          <w:sz w:val="24"/>
          <w:szCs w:val="24"/>
          <w:rtl/>
        </w:rPr>
        <w:t>اسم</w:t>
      </w:r>
      <w:r>
        <w:rPr>
          <w:rFonts w:ascii="Arial" w:eastAsia="Arial" w:hAnsi="Arial" w:cs="Arial"/>
          <w:sz w:val="24"/>
        </w:rPr>
        <w:t xml:space="preserve"> </w:t>
      </w:r>
      <w:r>
        <w:rPr>
          <w:rFonts w:ascii="Arial" w:eastAsia="Arial" w:hAnsi="Arial" w:cs="Arial"/>
          <w:sz w:val="24"/>
          <w:szCs w:val="24"/>
          <w:rtl/>
        </w:rPr>
        <w:t>المقيم</w:t>
      </w:r>
      <w:r>
        <w:rPr>
          <w:rFonts w:ascii="Arial" w:eastAsia="Arial" w:hAnsi="Arial" w:cs="Arial"/>
          <w:sz w:val="24"/>
        </w:rPr>
        <w:t>:------------------------------</w:t>
      </w:r>
    </w:p>
    <w:p w14:paraId="3E13CB25" w14:textId="77777777" w:rsidR="002F7145" w:rsidRDefault="002F7145" w:rsidP="002F7145">
      <w:pPr>
        <w:bidi/>
        <w:spacing w:after="0" w:line="240" w:lineRule="auto"/>
        <w:rPr>
          <w:rFonts w:ascii="Arial" w:eastAsia="Arial" w:hAnsi="Arial" w:cs="Arial"/>
          <w:sz w:val="24"/>
        </w:rPr>
      </w:pPr>
      <w:r>
        <w:rPr>
          <w:rFonts w:ascii="Arial" w:eastAsia="Arial" w:hAnsi="Arial" w:cs="Arial"/>
          <w:sz w:val="24"/>
          <w:szCs w:val="24"/>
          <w:rtl/>
        </w:rPr>
        <w:t>التوقيع</w:t>
      </w:r>
      <w:r>
        <w:rPr>
          <w:rFonts w:ascii="Arial" w:eastAsia="Arial" w:hAnsi="Arial" w:cs="Arial"/>
          <w:sz w:val="24"/>
        </w:rPr>
        <w:t>:---------------------------------</w:t>
      </w:r>
    </w:p>
    <w:p w14:paraId="18652196" w14:textId="77777777" w:rsidR="002F7145" w:rsidRDefault="002F7145" w:rsidP="002F7145">
      <w:pPr>
        <w:bidi/>
        <w:spacing w:after="0" w:line="240" w:lineRule="auto"/>
        <w:rPr>
          <w:rFonts w:ascii="Times New Roman" w:eastAsia="Times New Roman" w:hAnsi="Times New Roman" w:cs="Times New Roman"/>
          <w:sz w:val="24"/>
        </w:rPr>
      </w:pPr>
      <w:r>
        <w:rPr>
          <w:rFonts w:ascii="Arial" w:eastAsia="Arial" w:hAnsi="Arial" w:cs="Arial"/>
          <w:sz w:val="24"/>
          <w:szCs w:val="24"/>
          <w:rtl/>
        </w:rPr>
        <w:t>التاريخ</w:t>
      </w:r>
      <w:r>
        <w:rPr>
          <w:rFonts w:ascii="Arial" w:eastAsia="Arial" w:hAnsi="Arial" w:cs="Arial"/>
          <w:sz w:val="24"/>
        </w:rPr>
        <w:t>:---------------------------------</w:t>
      </w:r>
    </w:p>
    <w:p w14:paraId="7AC6347B" w14:textId="77777777" w:rsidR="002F7145" w:rsidRDefault="002F7145" w:rsidP="002F7145">
      <w:pPr>
        <w:bidi/>
      </w:pPr>
    </w:p>
    <w:p w14:paraId="348580B2" w14:textId="6A2EB69D" w:rsidR="002F7145" w:rsidRDefault="002F7145" w:rsidP="005D66ED">
      <w:pPr>
        <w:jc w:val="right"/>
        <w:rPr>
          <w:sz w:val="56"/>
          <w:szCs w:val="56"/>
          <w:rtl/>
          <w:lang w:bidi="ar-EG"/>
        </w:rPr>
      </w:pPr>
    </w:p>
    <w:p w14:paraId="1D2085EB" w14:textId="03BE5CE5" w:rsidR="002F7145" w:rsidRDefault="002F7145" w:rsidP="005D66ED">
      <w:pPr>
        <w:jc w:val="right"/>
        <w:rPr>
          <w:sz w:val="56"/>
          <w:szCs w:val="56"/>
          <w:rtl/>
          <w:lang w:bidi="ar-EG"/>
        </w:rPr>
      </w:pPr>
    </w:p>
    <w:p w14:paraId="38FE6C79" w14:textId="1394290A" w:rsidR="002F7145" w:rsidRDefault="002F7145" w:rsidP="005D66ED">
      <w:pPr>
        <w:jc w:val="right"/>
        <w:rPr>
          <w:sz w:val="56"/>
          <w:szCs w:val="56"/>
          <w:rtl/>
          <w:lang w:bidi="ar-EG"/>
        </w:rPr>
      </w:pPr>
    </w:p>
    <w:p w14:paraId="1BFA0455" w14:textId="77777777" w:rsidR="008B35FD" w:rsidRDefault="008B35FD" w:rsidP="008B35FD">
      <w:pPr>
        <w:bidi/>
        <w:spacing w:line="600" w:lineRule="auto"/>
        <w:jc w:val="center"/>
        <w:rPr>
          <w:rFonts w:asciiTheme="minorBidi" w:hAnsiTheme="minorBidi" w:cs="Arial"/>
          <w:b/>
          <w:bCs/>
          <w:sz w:val="40"/>
          <w:szCs w:val="40"/>
          <w:rtl/>
        </w:rPr>
      </w:pPr>
    </w:p>
    <w:p w14:paraId="6184F4C3" w14:textId="77777777" w:rsidR="008B35FD" w:rsidRDefault="008B35FD" w:rsidP="008B35FD">
      <w:pPr>
        <w:bidi/>
        <w:spacing w:line="600" w:lineRule="auto"/>
        <w:jc w:val="center"/>
        <w:rPr>
          <w:rFonts w:asciiTheme="minorBidi" w:hAnsiTheme="minorBidi" w:cs="Arial"/>
          <w:b/>
          <w:bCs/>
          <w:sz w:val="40"/>
          <w:szCs w:val="40"/>
          <w:rtl/>
        </w:rPr>
      </w:pPr>
    </w:p>
    <w:p w14:paraId="44AECC68" w14:textId="77777777" w:rsidR="008B35FD" w:rsidRDefault="008B35FD" w:rsidP="008B35FD">
      <w:pPr>
        <w:bidi/>
        <w:spacing w:line="600" w:lineRule="auto"/>
        <w:jc w:val="center"/>
        <w:rPr>
          <w:rFonts w:asciiTheme="minorBidi" w:hAnsiTheme="minorBidi" w:cs="Arial"/>
          <w:b/>
          <w:bCs/>
          <w:sz w:val="40"/>
          <w:szCs w:val="40"/>
          <w:rtl/>
        </w:rPr>
      </w:pPr>
    </w:p>
    <w:p w14:paraId="00E49D62" w14:textId="77777777" w:rsidR="008B35FD" w:rsidRDefault="008B35FD" w:rsidP="008B35FD">
      <w:pPr>
        <w:bidi/>
        <w:spacing w:line="600" w:lineRule="auto"/>
        <w:jc w:val="center"/>
        <w:rPr>
          <w:rFonts w:asciiTheme="minorBidi" w:hAnsiTheme="minorBidi" w:cs="Arial"/>
          <w:b/>
          <w:bCs/>
          <w:sz w:val="40"/>
          <w:szCs w:val="40"/>
          <w:rtl/>
        </w:rPr>
      </w:pPr>
      <w:r>
        <w:rPr>
          <w:rFonts w:asciiTheme="minorBidi" w:hAnsiTheme="minorBidi" w:hint="cs"/>
          <w:b/>
          <w:bCs/>
          <w:sz w:val="40"/>
          <w:szCs w:val="40"/>
          <w:rtl/>
        </w:rPr>
        <w:t>19.</w:t>
      </w:r>
      <w:r w:rsidRPr="0019771C">
        <w:rPr>
          <w:rFonts w:asciiTheme="minorBidi" w:hAnsiTheme="minorBidi"/>
          <w:b/>
          <w:bCs/>
          <w:sz w:val="40"/>
          <w:szCs w:val="40"/>
          <w:rtl/>
        </w:rPr>
        <w:t>التقرير السنوي ل</w:t>
      </w:r>
      <w:r w:rsidRPr="0019771C">
        <w:rPr>
          <w:rFonts w:asciiTheme="minorBidi" w:hAnsiTheme="minorBidi" w:hint="cs"/>
          <w:b/>
          <w:bCs/>
          <w:sz w:val="40"/>
          <w:szCs w:val="40"/>
          <w:rtl/>
        </w:rPr>
        <w:t>لبرامج و المقررات</w:t>
      </w:r>
      <w:r w:rsidRPr="0019771C">
        <w:rPr>
          <w:rFonts w:asciiTheme="minorBidi" w:hAnsiTheme="minorBidi"/>
          <w:b/>
          <w:bCs/>
          <w:sz w:val="40"/>
          <w:szCs w:val="40"/>
          <w:rtl/>
        </w:rPr>
        <w:t xml:space="preserve"> بمرحلة </w:t>
      </w:r>
      <w:r w:rsidRPr="0019771C">
        <w:rPr>
          <w:rFonts w:asciiTheme="minorBidi" w:hAnsiTheme="minorBidi" w:cs="Arial" w:hint="eastAsia"/>
          <w:b/>
          <w:bCs/>
          <w:sz w:val="40"/>
          <w:szCs w:val="40"/>
          <w:rtl/>
        </w:rPr>
        <w:t>الدراسات</w:t>
      </w:r>
      <w:r w:rsidRPr="0019771C">
        <w:rPr>
          <w:rFonts w:asciiTheme="minorBidi" w:hAnsiTheme="minorBidi" w:cs="Arial"/>
          <w:b/>
          <w:bCs/>
          <w:sz w:val="40"/>
          <w:szCs w:val="40"/>
          <w:rtl/>
        </w:rPr>
        <w:t xml:space="preserve"> </w:t>
      </w:r>
      <w:r w:rsidRPr="0019771C">
        <w:rPr>
          <w:rFonts w:asciiTheme="minorBidi" w:hAnsiTheme="minorBidi" w:cs="Arial" w:hint="eastAsia"/>
          <w:b/>
          <w:bCs/>
          <w:sz w:val="40"/>
          <w:szCs w:val="40"/>
          <w:rtl/>
        </w:rPr>
        <w:t>العليا</w:t>
      </w:r>
    </w:p>
    <w:p w14:paraId="5D7665C8" w14:textId="77777777" w:rsidR="008B35FD" w:rsidRDefault="008B35FD" w:rsidP="008B35FD">
      <w:pPr>
        <w:bidi/>
        <w:spacing w:line="600" w:lineRule="auto"/>
        <w:jc w:val="center"/>
        <w:rPr>
          <w:rFonts w:asciiTheme="minorBidi" w:hAnsiTheme="minorBidi" w:cs="Arial"/>
          <w:b/>
          <w:bCs/>
          <w:sz w:val="40"/>
          <w:szCs w:val="40"/>
          <w:rtl/>
        </w:rPr>
      </w:pPr>
    </w:p>
    <w:p w14:paraId="222B97CE" w14:textId="77777777" w:rsidR="008B35FD" w:rsidRDefault="008B35FD" w:rsidP="008B35FD">
      <w:pPr>
        <w:bidi/>
        <w:spacing w:line="600" w:lineRule="auto"/>
        <w:jc w:val="center"/>
        <w:rPr>
          <w:rFonts w:asciiTheme="minorBidi" w:hAnsiTheme="minorBidi" w:cs="Arial"/>
          <w:b/>
          <w:bCs/>
          <w:sz w:val="40"/>
          <w:szCs w:val="40"/>
          <w:rtl/>
        </w:rPr>
      </w:pPr>
    </w:p>
    <w:p w14:paraId="7D6B7939" w14:textId="77777777" w:rsidR="008B35FD" w:rsidRDefault="008B35FD" w:rsidP="008B35FD">
      <w:pPr>
        <w:bidi/>
        <w:spacing w:line="600" w:lineRule="auto"/>
        <w:jc w:val="center"/>
        <w:rPr>
          <w:rFonts w:asciiTheme="minorBidi" w:hAnsiTheme="minorBidi" w:cs="Arial"/>
          <w:b/>
          <w:bCs/>
          <w:sz w:val="40"/>
          <w:szCs w:val="40"/>
          <w:rtl/>
        </w:rPr>
      </w:pPr>
    </w:p>
    <w:p w14:paraId="1F16732D" w14:textId="77777777" w:rsidR="008B35FD" w:rsidRDefault="008B35FD" w:rsidP="008B35FD">
      <w:pPr>
        <w:bidi/>
        <w:spacing w:line="600" w:lineRule="auto"/>
        <w:jc w:val="center"/>
        <w:rPr>
          <w:rFonts w:asciiTheme="minorBidi" w:hAnsiTheme="minorBidi" w:cs="Arial"/>
          <w:b/>
          <w:bCs/>
          <w:sz w:val="40"/>
          <w:szCs w:val="40"/>
          <w:rtl/>
        </w:rPr>
      </w:pPr>
    </w:p>
    <w:p w14:paraId="3B4D3561" w14:textId="77777777" w:rsidR="008B35FD" w:rsidRDefault="008B35FD" w:rsidP="008B35FD">
      <w:pPr>
        <w:bidi/>
        <w:spacing w:line="600" w:lineRule="auto"/>
        <w:jc w:val="center"/>
        <w:rPr>
          <w:rFonts w:asciiTheme="minorBidi" w:hAnsiTheme="minorBidi" w:cs="Arial"/>
          <w:b/>
          <w:bCs/>
          <w:sz w:val="40"/>
          <w:szCs w:val="40"/>
          <w:rtl/>
        </w:rPr>
      </w:pPr>
    </w:p>
    <w:p w14:paraId="1C058E47" w14:textId="77777777" w:rsidR="008B35FD" w:rsidRDefault="008B35FD" w:rsidP="008B35FD">
      <w:pPr>
        <w:bidi/>
        <w:spacing w:line="600" w:lineRule="auto"/>
        <w:jc w:val="center"/>
        <w:rPr>
          <w:rFonts w:asciiTheme="minorBidi" w:hAnsiTheme="minorBidi" w:cs="Arial"/>
          <w:b/>
          <w:bCs/>
          <w:sz w:val="40"/>
          <w:szCs w:val="40"/>
          <w:rtl/>
        </w:rPr>
      </w:pPr>
    </w:p>
    <w:p w14:paraId="1C2FEA93" w14:textId="77777777" w:rsidR="008B35FD" w:rsidRPr="0019771C" w:rsidRDefault="008B35FD" w:rsidP="008B35FD">
      <w:pPr>
        <w:bidi/>
        <w:spacing w:line="600" w:lineRule="auto"/>
        <w:jc w:val="center"/>
        <w:rPr>
          <w:rFonts w:asciiTheme="minorBidi" w:hAnsiTheme="minorBidi"/>
          <w:b/>
          <w:bCs/>
          <w:sz w:val="40"/>
          <w:szCs w:val="40"/>
          <w:rtl/>
        </w:rPr>
      </w:pPr>
      <w:r w:rsidRPr="0019771C">
        <w:rPr>
          <w:rFonts w:asciiTheme="minorBidi" w:hAnsiTheme="minorBidi"/>
          <w:b/>
          <w:bCs/>
          <w:sz w:val="40"/>
          <w:szCs w:val="40"/>
          <w:rtl/>
        </w:rPr>
        <w:lastRenderedPageBreak/>
        <w:t>التقرير السنوي ل</w:t>
      </w:r>
      <w:r w:rsidRPr="0019771C">
        <w:rPr>
          <w:rFonts w:asciiTheme="minorBidi" w:hAnsiTheme="minorBidi" w:hint="cs"/>
          <w:b/>
          <w:bCs/>
          <w:sz w:val="40"/>
          <w:szCs w:val="40"/>
          <w:rtl/>
        </w:rPr>
        <w:t>لبرامج و المقررات</w:t>
      </w:r>
      <w:r w:rsidRPr="0019771C">
        <w:rPr>
          <w:rFonts w:asciiTheme="minorBidi" w:hAnsiTheme="minorBidi"/>
          <w:b/>
          <w:bCs/>
          <w:sz w:val="40"/>
          <w:szCs w:val="40"/>
          <w:rtl/>
        </w:rPr>
        <w:t xml:space="preserve"> بمرحلة </w:t>
      </w:r>
      <w:r w:rsidRPr="0019771C">
        <w:rPr>
          <w:rFonts w:asciiTheme="minorBidi" w:hAnsiTheme="minorBidi" w:cs="Arial" w:hint="eastAsia"/>
          <w:b/>
          <w:bCs/>
          <w:sz w:val="40"/>
          <w:szCs w:val="40"/>
          <w:rtl/>
        </w:rPr>
        <w:t>الدراسات</w:t>
      </w:r>
      <w:r w:rsidRPr="0019771C">
        <w:rPr>
          <w:rFonts w:asciiTheme="minorBidi" w:hAnsiTheme="minorBidi" w:cs="Arial"/>
          <w:b/>
          <w:bCs/>
          <w:sz w:val="40"/>
          <w:szCs w:val="40"/>
          <w:rtl/>
        </w:rPr>
        <w:t xml:space="preserve"> </w:t>
      </w:r>
      <w:r w:rsidRPr="0019771C">
        <w:rPr>
          <w:rFonts w:asciiTheme="minorBidi" w:hAnsiTheme="minorBidi" w:cs="Arial" w:hint="eastAsia"/>
          <w:b/>
          <w:bCs/>
          <w:sz w:val="40"/>
          <w:szCs w:val="40"/>
          <w:rtl/>
        </w:rPr>
        <w:t>العليا</w:t>
      </w:r>
    </w:p>
    <w:p w14:paraId="7546C664" w14:textId="77777777" w:rsidR="008B35FD" w:rsidRDefault="008B35FD" w:rsidP="008B35FD">
      <w:pPr>
        <w:bidi/>
        <w:spacing w:line="360" w:lineRule="auto"/>
        <w:rPr>
          <w:rFonts w:ascii="Arial" w:eastAsia="Times New Roman" w:hAnsi="Arial" w:cs="Arial"/>
          <w:b/>
          <w:bCs/>
          <w:sz w:val="32"/>
          <w:szCs w:val="32"/>
        </w:rPr>
      </w:pPr>
      <w:r w:rsidRPr="0081081D">
        <w:rPr>
          <w:rFonts w:asciiTheme="minorBidi" w:hAnsiTheme="minorBidi" w:hint="cs"/>
          <w:b/>
          <w:bCs/>
          <w:sz w:val="28"/>
          <w:szCs w:val="28"/>
          <w:u w:val="single"/>
          <w:rtl/>
        </w:rPr>
        <w:t>السياسة:</w:t>
      </w:r>
      <w:r>
        <w:rPr>
          <w:rFonts w:ascii="Arial" w:eastAsia="Times New Roman" w:hAnsi="Arial" w:cs="Arial" w:hint="cs"/>
          <w:b/>
          <w:bCs/>
          <w:sz w:val="32"/>
          <w:szCs w:val="32"/>
          <w:rtl/>
        </w:rPr>
        <w:t xml:space="preserve"> </w:t>
      </w:r>
      <w:r w:rsidRPr="0019771C">
        <w:rPr>
          <w:rFonts w:asciiTheme="minorBidi" w:hAnsiTheme="minorBidi"/>
          <w:sz w:val="28"/>
          <w:szCs w:val="28"/>
          <w:rtl/>
        </w:rPr>
        <w:t>:للمؤسسة تقارير سنوية للمقررات الدراسية والبرامج التعليمية بما يؤكد الالتزام بالتوصيف المعلن للمقررات الدراسية ويطلع عليها المعنيون وتستفيد المؤسسة منها فى وضع خطة التحسين والتطوير</w:t>
      </w:r>
    </w:p>
    <w:p w14:paraId="3735E4FD" w14:textId="77777777" w:rsidR="008B35FD" w:rsidRDefault="008B35FD" w:rsidP="008B35FD">
      <w:pPr>
        <w:bidi/>
        <w:spacing w:line="360" w:lineRule="auto"/>
        <w:jc w:val="both"/>
        <w:rPr>
          <w:rFonts w:asciiTheme="minorBidi" w:hAnsiTheme="minorBidi"/>
          <w:sz w:val="28"/>
          <w:szCs w:val="28"/>
          <w:rtl/>
        </w:rPr>
      </w:pPr>
      <w:r>
        <w:rPr>
          <w:rFonts w:asciiTheme="minorBidi" w:hAnsiTheme="minorBidi"/>
          <w:b/>
          <w:bCs/>
          <w:sz w:val="28"/>
          <w:szCs w:val="28"/>
          <w:u w:val="single"/>
          <w:rtl/>
        </w:rPr>
        <w:t>ميعاد التجديد</w:t>
      </w:r>
      <w:r>
        <w:rPr>
          <w:rFonts w:asciiTheme="minorBidi" w:hAnsiTheme="minorBidi" w:hint="cs"/>
          <w:b/>
          <w:bCs/>
          <w:sz w:val="28"/>
          <w:szCs w:val="28"/>
          <w:u w:val="single"/>
          <w:rtl/>
        </w:rPr>
        <w:t>:</w:t>
      </w:r>
      <w:r>
        <w:rPr>
          <w:rFonts w:asciiTheme="minorBidi" w:hAnsiTheme="minorBidi"/>
          <w:sz w:val="28"/>
          <w:szCs w:val="28"/>
          <w:rtl/>
        </w:rPr>
        <w:t xml:space="preserve"> نهايه العام الدراسي بعد انتهاء اعمال الكنترول وظهورواعتماد نتيجه الدور الثاني –دور  ابريل (شهر مايو-يونيو) مع ملاحظة عمل استبيانات الطلاب والتقارير الملحقة عقب كل امتحان لكل دور وحفظهم حتى الانتهاء من اعداد التقرير النهائي</w:t>
      </w:r>
    </w:p>
    <w:p w14:paraId="299E7EBA" w14:textId="77777777" w:rsidR="008B35FD" w:rsidRDefault="008B35FD" w:rsidP="008B35FD">
      <w:pPr>
        <w:bidi/>
        <w:spacing w:line="360" w:lineRule="auto"/>
        <w:rPr>
          <w:rFonts w:ascii="Arial" w:eastAsia="Times New Roman" w:hAnsi="Arial" w:cs="Arial"/>
          <w:b/>
          <w:bCs/>
          <w:sz w:val="32"/>
          <w:szCs w:val="32"/>
          <w:rtl/>
        </w:rPr>
      </w:pPr>
      <w:r>
        <w:rPr>
          <w:rFonts w:asciiTheme="minorBidi" w:hAnsiTheme="minorBidi"/>
          <w:b/>
          <w:bCs/>
          <w:sz w:val="28"/>
          <w:szCs w:val="28"/>
          <w:u w:val="single"/>
          <w:rtl/>
        </w:rPr>
        <w:t xml:space="preserve"> المسؤول</w:t>
      </w:r>
      <w:r>
        <w:rPr>
          <w:rFonts w:asciiTheme="minorBidi" w:hAnsiTheme="minorBidi" w:hint="cs"/>
          <w:b/>
          <w:bCs/>
          <w:sz w:val="28"/>
          <w:szCs w:val="28"/>
          <w:u w:val="single"/>
          <w:rtl/>
        </w:rPr>
        <w:t>:</w:t>
      </w:r>
      <w:r>
        <w:rPr>
          <w:rFonts w:asciiTheme="minorBidi" w:hAnsiTheme="minorBidi"/>
          <w:sz w:val="28"/>
          <w:szCs w:val="28"/>
          <w:rtl/>
        </w:rPr>
        <w:t xml:space="preserve"> لجنه المقررات الدراسيه للدراسات العليا بالقسم ومجلس ورئيس القسم</w:t>
      </w:r>
    </w:p>
    <w:p w14:paraId="40705D9E" w14:textId="77777777" w:rsidR="008B35FD" w:rsidRDefault="008B35FD" w:rsidP="008B35FD">
      <w:pPr>
        <w:bidi/>
        <w:spacing w:line="360" w:lineRule="auto"/>
        <w:jc w:val="both"/>
        <w:rPr>
          <w:rFonts w:asciiTheme="minorBidi" w:hAnsiTheme="minorBidi"/>
          <w:b/>
          <w:bCs/>
          <w:sz w:val="28"/>
          <w:szCs w:val="28"/>
          <w:u w:val="single"/>
          <w:rtl/>
        </w:rPr>
      </w:pPr>
      <w:r>
        <w:rPr>
          <w:rFonts w:asciiTheme="minorBidi" w:hAnsiTheme="minorBidi"/>
          <w:b/>
          <w:bCs/>
          <w:sz w:val="28"/>
          <w:szCs w:val="28"/>
          <w:u w:val="single"/>
          <w:rtl/>
        </w:rPr>
        <w:t xml:space="preserve"> الجهات المشاركة </w:t>
      </w:r>
    </w:p>
    <w:p w14:paraId="31C44B25" w14:textId="77777777" w:rsidR="008B35FD" w:rsidRDefault="008B35FD" w:rsidP="008B35FD">
      <w:pPr>
        <w:pStyle w:val="ListParagraph"/>
        <w:numPr>
          <w:ilvl w:val="0"/>
          <w:numId w:val="103"/>
        </w:numPr>
        <w:spacing w:line="360" w:lineRule="auto"/>
        <w:rPr>
          <w:rFonts w:asciiTheme="minorBidi" w:hAnsiTheme="minorBidi"/>
          <w:rtl/>
        </w:rPr>
      </w:pPr>
      <w:r>
        <w:rPr>
          <w:rFonts w:asciiTheme="minorBidi" w:hAnsiTheme="minorBidi"/>
          <w:rtl/>
        </w:rPr>
        <w:t>شئون الدراسات العليا للحصول على اعداد الطلاب في المقرر والبرنامج والسنة الدراسية والنتيجة واعداد الناجحين والراسبين والتقديرات والنسب المئوية  لمختلف التقديرات</w:t>
      </w:r>
    </w:p>
    <w:p w14:paraId="52838EA0" w14:textId="77777777" w:rsidR="008B35FD" w:rsidRDefault="008B35FD" w:rsidP="008B35FD">
      <w:pPr>
        <w:bidi/>
        <w:spacing w:line="360" w:lineRule="auto"/>
        <w:jc w:val="both"/>
        <w:rPr>
          <w:rFonts w:asciiTheme="minorBidi" w:hAnsiTheme="minorBidi"/>
          <w:b/>
          <w:bCs/>
          <w:sz w:val="28"/>
          <w:szCs w:val="28"/>
          <w:u w:val="single"/>
          <w:rtl/>
        </w:rPr>
      </w:pPr>
      <w:r>
        <w:rPr>
          <w:rFonts w:asciiTheme="minorBidi" w:hAnsiTheme="minorBidi"/>
          <w:b/>
          <w:bCs/>
          <w:sz w:val="28"/>
          <w:szCs w:val="28"/>
          <w:u w:val="single"/>
          <w:rtl/>
        </w:rPr>
        <w:t>المحتويات</w:t>
      </w:r>
    </w:p>
    <w:p w14:paraId="1C037535" w14:textId="77777777" w:rsidR="008B35FD" w:rsidRDefault="008B35FD" w:rsidP="008B35FD">
      <w:pPr>
        <w:bidi/>
        <w:spacing w:line="360" w:lineRule="auto"/>
        <w:jc w:val="both"/>
        <w:rPr>
          <w:rFonts w:asciiTheme="minorBidi" w:hAnsiTheme="minorBidi"/>
          <w:sz w:val="28"/>
          <w:szCs w:val="28"/>
          <w:rtl/>
        </w:rPr>
      </w:pPr>
      <w:r>
        <w:rPr>
          <w:rFonts w:asciiTheme="minorBidi" w:hAnsiTheme="minorBidi"/>
          <w:sz w:val="28"/>
          <w:szCs w:val="28"/>
          <w:rtl/>
        </w:rPr>
        <w:t xml:space="preserve"> يحتوي التقرير اسم القسم كود المقرر- اسم البرنامج ونوعه- منسق المقرر – المقيم الخارجي للمقرر- عدد الساعات التدريسية مع تفصيل نوعيتها- نسبه الانجاز التدريسي للمقرر - وطرق التدريس والتعلم المستخدمه اثناء السنه الدراسيه -طرق تقييم الطلاب ودرجاتها والنسبه المئويه- لجنه الامتحانات واعضائها- وسائل وادوات التدريس المستخدمه -المعوقات الدراسيه و المعوقات الماديه اثناء اداء المقرر-نتائج الامتحانات -تقييم الطلاب للمقرر –نتائج تحليل اراء المراجعين - كيفيه التحسين ووضع خطه التحسين -وخطة التحسين السابقه والمتحقق منها -وخطة التحسين القادمه العام الدراسي القادم</w:t>
      </w:r>
    </w:p>
    <w:p w14:paraId="4BB42701" w14:textId="77777777" w:rsidR="008B35FD" w:rsidRDefault="008B35FD" w:rsidP="008B35FD">
      <w:pPr>
        <w:bidi/>
        <w:spacing w:line="360" w:lineRule="auto"/>
        <w:jc w:val="both"/>
        <w:rPr>
          <w:rFonts w:asciiTheme="minorBidi" w:hAnsiTheme="minorBidi"/>
          <w:sz w:val="28"/>
          <w:szCs w:val="28"/>
          <w:rtl/>
        </w:rPr>
      </w:pPr>
      <w:r>
        <w:rPr>
          <w:rFonts w:asciiTheme="minorBidi" w:hAnsiTheme="minorBidi"/>
          <w:sz w:val="28"/>
          <w:szCs w:val="28"/>
          <w:rtl/>
        </w:rPr>
        <w:t>الملحقات:</w:t>
      </w:r>
    </w:p>
    <w:p w14:paraId="59492668" w14:textId="77777777" w:rsidR="008B35FD" w:rsidRDefault="008B35FD" w:rsidP="008B35FD">
      <w:pPr>
        <w:pStyle w:val="ListParagraph"/>
        <w:numPr>
          <w:ilvl w:val="0"/>
          <w:numId w:val="104"/>
        </w:numPr>
        <w:spacing w:line="360" w:lineRule="auto"/>
        <w:rPr>
          <w:rFonts w:asciiTheme="minorBidi" w:hAnsiTheme="minorBidi"/>
          <w:rtl/>
        </w:rPr>
      </w:pPr>
      <w:r>
        <w:rPr>
          <w:rFonts w:asciiTheme="minorBidi" w:hAnsiTheme="minorBidi"/>
          <w:rtl/>
        </w:rPr>
        <w:t xml:space="preserve">مصفوفة العلاقة بين الامتحان لكل دور ونواتج التعلم المستهدفة </w:t>
      </w:r>
      <w:r>
        <w:rPr>
          <w:rFonts w:asciiTheme="minorBidi" w:hAnsiTheme="minorBidi"/>
        </w:rPr>
        <w:t>Blueprint-</w:t>
      </w:r>
    </w:p>
    <w:p w14:paraId="665343D6" w14:textId="77777777" w:rsidR="008B35FD" w:rsidRDefault="008B35FD" w:rsidP="008B35FD">
      <w:pPr>
        <w:pStyle w:val="ListParagraph"/>
        <w:numPr>
          <w:ilvl w:val="0"/>
          <w:numId w:val="104"/>
        </w:numPr>
        <w:spacing w:line="360" w:lineRule="auto"/>
        <w:rPr>
          <w:rFonts w:asciiTheme="minorBidi" w:hAnsiTheme="minorBidi"/>
        </w:rPr>
      </w:pPr>
      <w:r>
        <w:rPr>
          <w:rFonts w:asciiTheme="minorBidi" w:hAnsiTheme="minorBidi"/>
          <w:rtl/>
        </w:rPr>
        <w:t>مصفوفة العلاقة بين طرق واساليب الامتحان  المختلفة لكل دور ومحتويات المقرر الرئيسية</w:t>
      </w:r>
      <w:r>
        <w:rPr>
          <w:b/>
          <w:bCs/>
          <w:lang w:bidi="ar-EG"/>
        </w:rPr>
        <w:t>Table of specification</w:t>
      </w:r>
      <w:r>
        <w:rPr>
          <w:b/>
          <w:bCs/>
          <w:sz w:val="36"/>
          <w:szCs w:val="36"/>
          <w:lang w:bidi="ar-EG"/>
        </w:rPr>
        <w:t xml:space="preserve"> </w:t>
      </w:r>
    </w:p>
    <w:p w14:paraId="235E63B4" w14:textId="77777777" w:rsidR="008B35FD" w:rsidRPr="000C2CC2" w:rsidRDefault="008B35FD" w:rsidP="008B35FD">
      <w:pPr>
        <w:pStyle w:val="ListParagraph"/>
        <w:numPr>
          <w:ilvl w:val="0"/>
          <w:numId w:val="103"/>
        </w:numPr>
        <w:spacing w:line="360" w:lineRule="auto"/>
        <w:rPr>
          <w:rFonts w:asciiTheme="minorBidi" w:hAnsiTheme="minorBidi"/>
        </w:rPr>
      </w:pPr>
      <w:r>
        <w:rPr>
          <w:rFonts w:asciiTheme="minorBidi" w:hAnsiTheme="minorBidi"/>
          <w:rtl/>
        </w:rPr>
        <w:t xml:space="preserve">نماذج استبيانات اراء الطلاب (تعد مع كل امتحان لكل دور وتحفظ حتى اعداد التقرير السنوى) </w:t>
      </w:r>
    </w:p>
    <w:p w14:paraId="7723A6A3" w14:textId="77777777" w:rsidR="008B35FD" w:rsidRPr="000C2CC2" w:rsidRDefault="008B35FD" w:rsidP="008B35FD">
      <w:pPr>
        <w:bidi/>
        <w:spacing w:line="360" w:lineRule="auto"/>
        <w:jc w:val="both"/>
        <w:rPr>
          <w:rFonts w:asciiTheme="minorBidi" w:hAnsiTheme="minorBidi"/>
          <w:sz w:val="28"/>
          <w:szCs w:val="28"/>
          <w:rtl/>
        </w:rPr>
      </w:pPr>
      <w:r w:rsidRPr="000C2CC2">
        <w:rPr>
          <w:rFonts w:asciiTheme="minorBidi" w:hAnsiTheme="minorBidi"/>
          <w:b/>
          <w:bCs/>
          <w:sz w:val="28"/>
          <w:szCs w:val="28"/>
          <w:u w:val="single"/>
          <w:rtl/>
        </w:rPr>
        <w:lastRenderedPageBreak/>
        <w:t>يعتمد</w:t>
      </w:r>
      <w:r w:rsidRPr="000C2CC2">
        <w:rPr>
          <w:rFonts w:asciiTheme="minorBidi" w:hAnsiTheme="minorBidi"/>
          <w:b/>
          <w:bCs/>
          <w:sz w:val="28"/>
          <w:szCs w:val="28"/>
          <w:rtl/>
        </w:rPr>
        <w:t xml:space="preserve"> </w:t>
      </w:r>
      <w:r w:rsidRPr="000C2CC2">
        <w:rPr>
          <w:rFonts w:asciiTheme="minorBidi" w:hAnsiTheme="minorBidi"/>
          <w:sz w:val="28"/>
          <w:szCs w:val="28"/>
          <w:rtl/>
        </w:rPr>
        <w:t xml:space="preserve">من لجنه المقررات الدراسيه لمرحله </w:t>
      </w:r>
      <w:r w:rsidRPr="000C2CC2">
        <w:rPr>
          <w:rFonts w:asciiTheme="minorBidi" w:hAnsiTheme="minorBidi" w:cs="Arial" w:hint="eastAsia"/>
          <w:sz w:val="28"/>
          <w:szCs w:val="28"/>
          <w:rtl/>
        </w:rPr>
        <w:t>الدراسات</w:t>
      </w:r>
      <w:r w:rsidRPr="000C2CC2">
        <w:rPr>
          <w:rFonts w:asciiTheme="minorBidi" w:hAnsiTheme="minorBidi" w:cs="Arial"/>
          <w:sz w:val="28"/>
          <w:szCs w:val="28"/>
          <w:rtl/>
        </w:rPr>
        <w:t xml:space="preserve"> </w:t>
      </w:r>
      <w:r w:rsidRPr="000C2CC2">
        <w:rPr>
          <w:rFonts w:asciiTheme="minorBidi" w:hAnsiTheme="minorBidi" w:cs="Arial" w:hint="eastAsia"/>
          <w:sz w:val="28"/>
          <w:szCs w:val="28"/>
          <w:rtl/>
        </w:rPr>
        <w:t>العليا</w:t>
      </w:r>
      <w:r w:rsidRPr="000C2CC2">
        <w:rPr>
          <w:rFonts w:asciiTheme="minorBidi" w:hAnsiTheme="minorBidi" w:cs="Arial"/>
          <w:sz w:val="28"/>
          <w:szCs w:val="28"/>
          <w:rtl/>
        </w:rPr>
        <w:t xml:space="preserve"> </w:t>
      </w:r>
      <w:r w:rsidRPr="000C2CC2">
        <w:rPr>
          <w:rFonts w:asciiTheme="minorBidi" w:hAnsiTheme="minorBidi"/>
          <w:sz w:val="28"/>
          <w:szCs w:val="28"/>
          <w:rtl/>
        </w:rPr>
        <w:t xml:space="preserve">و من مجلس القسم ورئيسه </w:t>
      </w:r>
    </w:p>
    <w:p w14:paraId="2DBCA889" w14:textId="77777777" w:rsidR="008B35FD" w:rsidRPr="000C2CC2" w:rsidRDefault="008B35FD" w:rsidP="008B35FD">
      <w:pPr>
        <w:bidi/>
        <w:spacing w:line="360" w:lineRule="auto"/>
        <w:jc w:val="both"/>
        <w:rPr>
          <w:rFonts w:asciiTheme="minorBidi" w:hAnsiTheme="minorBidi"/>
          <w:sz w:val="28"/>
          <w:szCs w:val="28"/>
          <w:rtl/>
        </w:rPr>
      </w:pPr>
      <w:r w:rsidRPr="000C2CC2">
        <w:rPr>
          <w:rFonts w:asciiTheme="minorBidi" w:hAnsiTheme="minorBidi" w:hint="cs"/>
          <w:sz w:val="28"/>
          <w:szCs w:val="28"/>
          <w:rtl/>
        </w:rPr>
        <w:t>و</w:t>
      </w:r>
      <w:r w:rsidRPr="000C2CC2">
        <w:rPr>
          <w:rFonts w:asciiTheme="minorBidi" w:hAnsiTheme="minorBidi"/>
          <w:sz w:val="28"/>
          <w:szCs w:val="28"/>
          <w:rtl/>
        </w:rPr>
        <w:t xml:space="preserve"> يقوم  اعضاء اللجنة  بدراسة خطط التحسين لمقررات الدراسات العليا للاستفادة منها فى تطوير برامج الدراسات العليا عقب اعتماد التقرير مباشرة</w:t>
      </w:r>
    </w:p>
    <w:p w14:paraId="399A6A35" w14:textId="77777777" w:rsidR="008B35FD" w:rsidRDefault="008B35FD" w:rsidP="008B35FD">
      <w:pPr>
        <w:bidi/>
        <w:spacing w:line="360" w:lineRule="auto"/>
        <w:jc w:val="both"/>
        <w:rPr>
          <w:rFonts w:asciiTheme="minorBidi" w:hAnsiTheme="minorBidi"/>
          <w:sz w:val="28"/>
          <w:szCs w:val="28"/>
          <w:rtl/>
        </w:rPr>
      </w:pPr>
      <w:r w:rsidRPr="00D505FA">
        <w:rPr>
          <w:rFonts w:asciiTheme="minorBidi" w:hAnsiTheme="minorBidi" w:hint="cs"/>
          <w:b/>
          <w:bCs/>
          <w:sz w:val="28"/>
          <w:szCs w:val="28"/>
          <w:u w:val="single"/>
          <w:rtl/>
        </w:rPr>
        <w:t>الاعلان:</w:t>
      </w:r>
      <w:r>
        <w:rPr>
          <w:rFonts w:asciiTheme="minorBidi" w:hAnsiTheme="minorBidi" w:hint="cs"/>
          <w:sz w:val="28"/>
          <w:szCs w:val="28"/>
          <w:rtl/>
        </w:rPr>
        <w:t xml:space="preserve"> ترسل اللجنة نسخة بعد اعتمادها رسميا للجهات المعنية مثل اعضاء مجلس القسم ومجلس الكلية ولجان شؤون التعليم ووحدة الجوده للاطلاع عليها.</w:t>
      </w:r>
    </w:p>
    <w:p w14:paraId="73E9564E" w14:textId="77777777" w:rsidR="008B35FD" w:rsidRDefault="008B35FD" w:rsidP="008B35FD">
      <w:pPr>
        <w:spacing w:after="0" w:line="360" w:lineRule="auto"/>
        <w:rPr>
          <w:rFonts w:ascii="Arial" w:hAnsi="Arial"/>
          <w:b/>
          <w:bCs/>
          <w:spacing w:val="20"/>
          <w:sz w:val="28"/>
          <w:szCs w:val="28"/>
          <w:u w:val="single"/>
        </w:rPr>
      </w:pPr>
    </w:p>
    <w:p w14:paraId="59A0F37B" w14:textId="77777777" w:rsidR="008B35FD" w:rsidRDefault="008B35FD" w:rsidP="008B35FD">
      <w:pPr>
        <w:spacing w:after="0" w:line="360" w:lineRule="auto"/>
        <w:rPr>
          <w:rFonts w:ascii="Arial" w:hAnsi="Arial"/>
          <w:b/>
          <w:bCs/>
          <w:spacing w:val="20"/>
          <w:sz w:val="28"/>
          <w:szCs w:val="28"/>
          <w:u w:val="single"/>
        </w:rPr>
      </w:pPr>
    </w:p>
    <w:p w14:paraId="0EA9AD59" w14:textId="77777777" w:rsidR="008B35FD" w:rsidRDefault="008B35FD" w:rsidP="008B35FD">
      <w:pPr>
        <w:spacing w:after="0" w:line="360" w:lineRule="auto"/>
        <w:rPr>
          <w:rFonts w:ascii="Arial" w:hAnsi="Arial"/>
          <w:b/>
          <w:bCs/>
          <w:spacing w:val="20"/>
          <w:sz w:val="28"/>
          <w:szCs w:val="28"/>
          <w:u w:val="single"/>
        </w:rPr>
      </w:pPr>
    </w:p>
    <w:p w14:paraId="1E6BE5E2" w14:textId="77777777" w:rsidR="008B35FD" w:rsidRDefault="008B35FD" w:rsidP="008B35FD">
      <w:pPr>
        <w:spacing w:after="0" w:line="360" w:lineRule="auto"/>
        <w:rPr>
          <w:rFonts w:ascii="Arial" w:hAnsi="Arial"/>
          <w:b/>
          <w:bCs/>
          <w:spacing w:val="20"/>
          <w:sz w:val="28"/>
          <w:szCs w:val="28"/>
          <w:u w:val="single"/>
        </w:rPr>
      </w:pPr>
    </w:p>
    <w:p w14:paraId="2C5ECB92" w14:textId="77777777" w:rsidR="008B35FD" w:rsidRDefault="008B35FD" w:rsidP="008B35FD">
      <w:pPr>
        <w:spacing w:after="0" w:line="360" w:lineRule="auto"/>
        <w:rPr>
          <w:rFonts w:ascii="Arial" w:hAnsi="Arial"/>
          <w:b/>
          <w:bCs/>
          <w:spacing w:val="20"/>
          <w:sz w:val="28"/>
          <w:szCs w:val="28"/>
          <w:u w:val="single"/>
        </w:rPr>
      </w:pPr>
    </w:p>
    <w:p w14:paraId="4BB469EB" w14:textId="77777777" w:rsidR="008B35FD" w:rsidRDefault="008B35FD" w:rsidP="008B35FD">
      <w:pPr>
        <w:spacing w:after="0" w:line="360" w:lineRule="auto"/>
        <w:rPr>
          <w:rFonts w:ascii="Arial" w:hAnsi="Arial"/>
          <w:b/>
          <w:bCs/>
          <w:spacing w:val="20"/>
          <w:sz w:val="28"/>
          <w:szCs w:val="28"/>
          <w:u w:val="single"/>
        </w:rPr>
      </w:pPr>
    </w:p>
    <w:p w14:paraId="635039F4" w14:textId="77777777" w:rsidR="008B35FD" w:rsidRDefault="008B35FD" w:rsidP="008B35FD">
      <w:pPr>
        <w:spacing w:after="0" w:line="360" w:lineRule="auto"/>
        <w:rPr>
          <w:rFonts w:ascii="Arial" w:hAnsi="Arial"/>
          <w:b/>
          <w:bCs/>
          <w:spacing w:val="20"/>
          <w:sz w:val="28"/>
          <w:szCs w:val="28"/>
          <w:u w:val="single"/>
        </w:rPr>
      </w:pPr>
    </w:p>
    <w:p w14:paraId="17CC40D3" w14:textId="77777777" w:rsidR="008B35FD" w:rsidRDefault="008B35FD" w:rsidP="008B35FD">
      <w:pPr>
        <w:spacing w:after="0" w:line="360" w:lineRule="auto"/>
        <w:rPr>
          <w:rFonts w:ascii="Arial" w:hAnsi="Arial"/>
          <w:b/>
          <w:bCs/>
          <w:spacing w:val="20"/>
          <w:sz w:val="28"/>
          <w:szCs w:val="28"/>
          <w:u w:val="single"/>
        </w:rPr>
      </w:pPr>
    </w:p>
    <w:p w14:paraId="11DFA9CF" w14:textId="77777777" w:rsidR="008B35FD" w:rsidRDefault="008B35FD" w:rsidP="008B35FD">
      <w:pPr>
        <w:spacing w:after="0" w:line="360" w:lineRule="auto"/>
        <w:rPr>
          <w:rFonts w:ascii="Arial" w:hAnsi="Arial"/>
          <w:b/>
          <w:bCs/>
          <w:spacing w:val="20"/>
          <w:sz w:val="28"/>
          <w:szCs w:val="28"/>
          <w:u w:val="single"/>
        </w:rPr>
      </w:pPr>
    </w:p>
    <w:p w14:paraId="4C8224CB" w14:textId="77777777" w:rsidR="008B35FD" w:rsidRDefault="008B35FD" w:rsidP="008B35FD">
      <w:pPr>
        <w:spacing w:after="0" w:line="360" w:lineRule="auto"/>
        <w:rPr>
          <w:rFonts w:ascii="Arial" w:hAnsi="Arial"/>
          <w:b/>
          <w:bCs/>
          <w:spacing w:val="20"/>
          <w:sz w:val="28"/>
          <w:szCs w:val="28"/>
          <w:u w:val="single"/>
        </w:rPr>
      </w:pPr>
    </w:p>
    <w:p w14:paraId="37CA5B3C" w14:textId="77777777" w:rsidR="008B35FD" w:rsidRDefault="008B35FD" w:rsidP="008B35FD">
      <w:pPr>
        <w:spacing w:after="0" w:line="360" w:lineRule="auto"/>
        <w:rPr>
          <w:rFonts w:ascii="Arial" w:hAnsi="Arial"/>
          <w:b/>
          <w:bCs/>
          <w:spacing w:val="20"/>
          <w:sz w:val="28"/>
          <w:szCs w:val="28"/>
          <w:u w:val="single"/>
        </w:rPr>
      </w:pPr>
    </w:p>
    <w:p w14:paraId="691ADE51" w14:textId="77777777" w:rsidR="008B35FD" w:rsidRDefault="008B35FD" w:rsidP="008B35FD">
      <w:pPr>
        <w:spacing w:after="0" w:line="360" w:lineRule="auto"/>
        <w:rPr>
          <w:rFonts w:ascii="Arial" w:hAnsi="Arial"/>
          <w:b/>
          <w:bCs/>
          <w:spacing w:val="20"/>
          <w:sz w:val="28"/>
          <w:szCs w:val="28"/>
          <w:u w:val="single"/>
        </w:rPr>
      </w:pPr>
    </w:p>
    <w:p w14:paraId="46CFBB3E" w14:textId="77777777" w:rsidR="008B35FD" w:rsidRDefault="008B35FD" w:rsidP="008B35FD">
      <w:pPr>
        <w:spacing w:after="0" w:line="360" w:lineRule="auto"/>
        <w:rPr>
          <w:rFonts w:ascii="Arial" w:hAnsi="Arial"/>
          <w:b/>
          <w:bCs/>
          <w:spacing w:val="20"/>
          <w:sz w:val="28"/>
          <w:szCs w:val="28"/>
          <w:u w:val="single"/>
        </w:rPr>
      </w:pPr>
    </w:p>
    <w:p w14:paraId="2A4F0FFE" w14:textId="77777777" w:rsidR="008B35FD" w:rsidRDefault="008B35FD" w:rsidP="008B35FD">
      <w:pPr>
        <w:spacing w:after="0" w:line="360" w:lineRule="auto"/>
        <w:rPr>
          <w:rFonts w:ascii="Arial" w:hAnsi="Arial"/>
          <w:b/>
          <w:bCs/>
          <w:spacing w:val="20"/>
          <w:sz w:val="28"/>
          <w:szCs w:val="28"/>
          <w:u w:val="single"/>
        </w:rPr>
      </w:pPr>
    </w:p>
    <w:p w14:paraId="36254E47" w14:textId="77777777" w:rsidR="008B35FD" w:rsidRDefault="008B35FD" w:rsidP="008B35FD">
      <w:pPr>
        <w:spacing w:after="0" w:line="360" w:lineRule="auto"/>
        <w:rPr>
          <w:rFonts w:ascii="Arial" w:hAnsi="Arial"/>
          <w:b/>
          <w:bCs/>
          <w:spacing w:val="20"/>
          <w:sz w:val="28"/>
          <w:szCs w:val="28"/>
          <w:u w:val="single"/>
        </w:rPr>
      </w:pPr>
    </w:p>
    <w:p w14:paraId="5038CCD0" w14:textId="77777777" w:rsidR="008B35FD" w:rsidRDefault="008B35FD" w:rsidP="008B35FD">
      <w:pPr>
        <w:spacing w:after="0" w:line="360" w:lineRule="auto"/>
        <w:rPr>
          <w:rFonts w:ascii="Arial" w:hAnsi="Arial"/>
          <w:b/>
          <w:bCs/>
          <w:spacing w:val="20"/>
          <w:sz w:val="28"/>
          <w:szCs w:val="28"/>
          <w:u w:val="single"/>
        </w:rPr>
      </w:pPr>
    </w:p>
    <w:p w14:paraId="2E162B4B" w14:textId="77777777" w:rsidR="008B35FD" w:rsidRDefault="008B35FD" w:rsidP="008B35FD">
      <w:pPr>
        <w:spacing w:after="0" w:line="360" w:lineRule="auto"/>
        <w:rPr>
          <w:rFonts w:ascii="Arial" w:hAnsi="Arial"/>
          <w:b/>
          <w:bCs/>
          <w:spacing w:val="20"/>
          <w:sz w:val="28"/>
          <w:szCs w:val="28"/>
          <w:u w:val="single"/>
        </w:rPr>
      </w:pPr>
    </w:p>
    <w:p w14:paraId="2387AD05" w14:textId="77777777" w:rsidR="008B35FD" w:rsidRDefault="008B35FD" w:rsidP="008B35FD">
      <w:pPr>
        <w:spacing w:after="0" w:line="360" w:lineRule="auto"/>
        <w:rPr>
          <w:rFonts w:ascii="Arial" w:hAnsi="Arial"/>
          <w:b/>
          <w:bCs/>
          <w:spacing w:val="20"/>
          <w:sz w:val="28"/>
          <w:szCs w:val="28"/>
          <w:u w:val="single"/>
        </w:rPr>
      </w:pPr>
    </w:p>
    <w:p w14:paraId="27056B50" w14:textId="77777777" w:rsidR="008B35FD" w:rsidRDefault="008B35FD" w:rsidP="008B35FD">
      <w:pPr>
        <w:spacing w:after="0" w:line="360" w:lineRule="auto"/>
        <w:rPr>
          <w:rFonts w:ascii="Arial" w:hAnsi="Arial"/>
          <w:b/>
          <w:bCs/>
          <w:spacing w:val="20"/>
          <w:sz w:val="28"/>
          <w:szCs w:val="28"/>
          <w:u w:val="single"/>
        </w:rPr>
      </w:pPr>
    </w:p>
    <w:p w14:paraId="15F2B561" w14:textId="77777777" w:rsidR="008B35FD" w:rsidRDefault="008B35FD" w:rsidP="008B35FD">
      <w:pPr>
        <w:spacing w:after="0" w:line="360" w:lineRule="auto"/>
        <w:rPr>
          <w:rFonts w:ascii="Arial" w:hAnsi="Arial"/>
          <w:b/>
          <w:bCs/>
          <w:spacing w:val="20"/>
          <w:sz w:val="28"/>
          <w:szCs w:val="28"/>
          <w:u w:val="single"/>
        </w:rPr>
      </w:pPr>
    </w:p>
    <w:p w14:paraId="1B25117F" w14:textId="77777777" w:rsidR="008B35FD" w:rsidRDefault="008B35FD" w:rsidP="008B35FD">
      <w:pPr>
        <w:spacing w:after="0" w:line="360" w:lineRule="auto"/>
        <w:rPr>
          <w:rFonts w:ascii="Arial" w:hAnsi="Arial"/>
          <w:b/>
          <w:bCs/>
          <w:spacing w:val="20"/>
          <w:sz w:val="28"/>
          <w:szCs w:val="28"/>
          <w:u w:val="single"/>
        </w:rPr>
      </w:pPr>
    </w:p>
    <w:p w14:paraId="781D0502" w14:textId="77777777" w:rsidR="008B35FD" w:rsidRDefault="008B35FD" w:rsidP="008B35FD">
      <w:pPr>
        <w:bidi/>
        <w:spacing w:after="0" w:line="240" w:lineRule="auto"/>
        <w:jc w:val="center"/>
        <w:rPr>
          <w:rFonts w:ascii="Calibri" w:eastAsia="Calibri" w:hAnsi="Calibri" w:cs="Calibri"/>
          <w:b/>
          <w:sz w:val="96"/>
        </w:rPr>
      </w:pPr>
      <w:r>
        <w:rPr>
          <w:rFonts w:ascii="Calibri" w:eastAsia="Calibri" w:hAnsi="Calibri" w:cs="Calibri"/>
          <w:b/>
          <w:sz w:val="96"/>
        </w:rPr>
        <w:lastRenderedPageBreak/>
        <w:t>Annual Report</w:t>
      </w:r>
    </w:p>
    <w:p w14:paraId="0C560FB2" w14:textId="77777777" w:rsidR="008B35FD" w:rsidRDefault="008B35FD" w:rsidP="008B35FD">
      <w:pPr>
        <w:spacing w:after="0" w:line="360" w:lineRule="auto"/>
        <w:jc w:val="center"/>
        <w:rPr>
          <w:rFonts w:ascii="Calibri" w:eastAsia="Calibri" w:hAnsi="Calibri" w:cs="Calibri"/>
          <w:b/>
          <w:spacing w:val="20"/>
          <w:sz w:val="24"/>
        </w:rPr>
      </w:pPr>
    </w:p>
    <w:p w14:paraId="5CA4DDC7" w14:textId="77777777" w:rsidR="008B35FD" w:rsidRPr="002B6A13" w:rsidRDefault="008B35FD" w:rsidP="008B35FD">
      <w:pPr>
        <w:spacing w:after="0" w:line="360" w:lineRule="auto"/>
        <w:jc w:val="center"/>
        <w:rPr>
          <w:rFonts w:ascii="Calibri" w:eastAsia="Calibri" w:hAnsi="Calibri" w:cs="Calibri"/>
          <w:b/>
          <w:spacing w:val="20"/>
          <w:sz w:val="32"/>
          <w:szCs w:val="32"/>
        </w:rPr>
      </w:pPr>
      <w:r w:rsidRPr="002B6A13">
        <w:rPr>
          <w:rFonts w:ascii="Calibri" w:eastAsia="Calibri" w:hAnsi="Calibri" w:cs="Calibri"/>
          <w:b/>
          <w:spacing w:val="20"/>
          <w:sz w:val="32"/>
          <w:szCs w:val="32"/>
        </w:rPr>
        <w:t>Clinical Oncology annual Medical Report 2020/2021</w:t>
      </w:r>
    </w:p>
    <w:p w14:paraId="3BDD0B63" w14:textId="77777777" w:rsidR="008B35FD" w:rsidRDefault="008B35FD" w:rsidP="008B35FD">
      <w:pPr>
        <w:spacing w:after="0" w:line="360" w:lineRule="auto"/>
        <w:rPr>
          <w:rFonts w:ascii="Arial" w:hAnsi="Arial"/>
          <w:b/>
          <w:bCs/>
          <w:spacing w:val="20"/>
          <w:sz w:val="28"/>
          <w:szCs w:val="28"/>
          <w:u w:val="single"/>
        </w:rPr>
      </w:pPr>
    </w:p>
    <w:p w14:paraId="2A0AA49E" w14:textId="77777777" w:rsidR="008B35FD" w:rsidRPr="00881350" w:rsidRDefault="008B35FD" w:rsidP="008B35FD">
      <w:pPr>
        <w:spacing w:after="0" w:line="360" w:lineRule="auto"/>
        <w:rPr>
          <w:rFonts w:ascii="Arial" w:hAnsi="Arial"/>
          <w:spacing w:val="20"/>
          <w:sz w:val="24"/>
          <w:szCs w:val="24"/>
        </w:rPr>
      </w:pPr>
      <w:r w:rsidRPr="00B1077F">
        <w:rPr>
          <w:rFonts w:ascii="Arial" w:hAnsi="Arial"/>
          <w:b/>
          <w:bCs/>
          <w:spacing w:val="20"/>
          <w:sz w:val="28"/>
          <w:szCs w:val="28"/>
          <w:u w:val="single"/>
        </w:rPr>
        <w:t>University:</w:t>
      </w:r>
      <w:r w:rsidRPr="00B1077F">
        <w:rPr>
          <w:rFonts w:ascii="Arial" w:hAnsi="Arial"/>
          <w:spacing w:val="20"/>
          <w:sz w:val="28"/>
          <w:szCs w:val="28"/>
        </w:rPr>
        <w:t xml:space="preserve"> </w:t>
      </w:r>
      <w:r>
        <w:rPr>
          <w:rFonts w:ascii="Arial" w:hAnsi="Arial"/>
          <w:spacing w:val="20"/>
          <w:sz w:val="28"/>
          <w:szCs w:val="28"/>
        </w:rPr>
        <w:t xml:space="preserve"> </w:t>
      </w:r>
      <w:r w:rsidRPr="00251BE1">
        <w:rPr>
          <w:rFonts w:ascii="Arial" w:hAnsi="Arial"/>
          <w:b/>
          <w:bCs/>
          <w:spacing w:val="20"/>
          <w:sz w:val="28"/>
          <w:szCs w:val="28"/>
        </w:rPr>
        <w:t>Al-Azhar University</w:t>
      </w:r>
      <w:r w:rsidRPr="00251BE1">
        <w:rPr>
          <w:rFonts w:ascii="Arial" w:hAnsi="Arial"/>
          <w:spacing w:val="20"/>
          <w:sz w:val="28"/>
          <w:szCs w:val="28"/>
        </w:rPr>
        <w:t>.</w:t>
      </w:r>
    </w:p>
    <w:p w14:paraId="7559F818" w14:textId="77777777" w:rsidR="008B35FD" w:rsidRDefault="008B35FD" w:rsidP="008B35FD">
      <w:pPr>
        <w:spacing w:after="0" w:line="360" w:lineRule="auto"/>
        <w:rPr>
          <w:rFonts w:ascii="Arial" w:hAnsi="Arial"/>
          <w:b/>
          <w:bCs/>
          <w:spacing w:val="20"/>
          <w:sz w:val="24"/>
          <w:szCs w:val="24"/>
        </w:rPr>
      </w:pPr>
      <w:r w:rsidRPr="00B1077F">
        <w:rPr>
          <w:rFonts w:ascii="Arial" w:hAnsi="Arial"/>
          <w:b/>
          <w:bCs/>
          <w:spacing w:val="20"/>
          <w:sz w:val="28"/>
          <w:szCs w:val="28"/>
          <w:u w:val="single"/>
        </w:rPr>
        <w:t>Faculty:</w:t>
      </w:r>
      <w:r w:rsidRPr="00B1077F">
        <w:rPr>
          <w:rFonts w:ascii="Arial" w:hAnsi="Arial"/>
          <w:spacing w:val="20"/>
          <w:sz w:val="28"/>
          <w:szCs w:val="28"/>
        </w:rPr>
        <w:t xml:space="preserve"> </w:t>
      </w:r>
      <w:r>
        <w:rPr>
          <w:rFonts w:ascii="Arial" w:hAnsi="Arial"/>
          <w:spacing w:val="20"/>
          <w:sz w:val="28"/>
          <w:szCs w:val="28"/>
        </w:rPr>
        <w:t xml:space="preserve">    </w:t>
      </w:r>
      <w:r w:rsidRPr="00B1077F">
        <w:rPr>
          <w:rFonts w:ascii="Arial" w:hAnsi="Arial"/>
          <w:b/>
          <w:bCs/>
          <w:spacing w:val="20"/>
          <w:sz w:val="28"/>
          <w:szCs w:val="28"/>
        </w:rPr>
        <w:t xml:space="preserve"> </w:t>
      </w:r>
      <w:r w:rsidRPr="00251BE1">
        <w:rPr>
          <w:rFonts w:ascii="Arial" w:hAnsi="Arial"/>
          <w:b/>
          <w:bCs/>
          <w:spacing w:val="20"/>
          <w:sz w:val="28"/>
          <w:szCs w:val="28"/>
        </w:rPr>
        <w:t>Faculty of Medicine, Cairo.</w:t>
      </w:r>
    </w:p>
    <w:p w14:paraId="178FA17D" w14:textId="77777777" w:rsidR="008B35FD" w:rsidRPr="00B1077F" w:rsidRDefault="008B35FD" w:rsidP="008B35FD">
      <w:pPr>
        <w:spacing w:after="0" w:line="360" w:lineRule="auto"/>
        <w:rPr>
          <w:rFonts w:ascii="Arial" w:hAnsi="Arial"/>
          <w:spacing w:val="20"/>
          <w:sz w:val="28"/>
          <w:szCs w:val="28"/>
        </w:rPr>
      </w:pPr>
    </w:p>
    <w:p w14:paraId="7C32FA1E"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t>Basic information:</w:t>
      </w:r>
    </w:p>
    <w:p w14:paraId="4AB25C90"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Title (Department): </w:t>
      </w:r>
      <w:r w:rsidRPr="00B1077F">
        <w:rPr>
          <w:rFonts w:ascii="Arial" w:hAnsi="Arial"/>
          <w:b/>
          <w:bCs/>
          <w:spacing w:val="20"/>
          <w:sz w:val="24"/>
          <w:szCs w:val="24"/>
        </w:rPr>
        <w:t>clinical oncology and nuclear</w:t>
      </w:r>
      <w:r w:rsidRPr="00B1077F">
        <w:rPr>
          <w:rFonts w:ascii="Arial" w:hAnsi="Arial"/>
          <w:b/>
          <w:bCs/>
          <w:spacing w:val="20"/>
        </w:rPr>
        <w:t xml:space="preserve"> medicine</w:t>
      </w:r>
    </w:p>
    <w:p w14:paraId="3795F055"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Code:</w:t>
      </w:r>
    </w:p>
    <w:p w14:paraId="0E31B590"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Program (s):</w:t>
      </w:r>
      <w:r w:rsidRPr="00B1077F">
        <w:rPr>
          <w:rFonts w:ascii="Arial" w:hAnsi="Arial"/>
          <w:spacing w:val="20"/>
        </w:rPr>
        <w:t xml:space="preserve"> </w:t>
      </w:r>
      <w:r w:rsidRPr="00B1077F">
        <w:rPr>
          <w:rFonts w:ascii="Arial" w:hAnsi="Arial"/>
          <w:b/>
          <w:bCs/>
          <w:spacing w:val="20"/>
        </w:rPr>
        <w:t xml:space="preserve"> </w:t>
      </w:r>
      <w:r w:rsidRPr="00B1077F">
        <w:rPr>
          <w:rFonts w:ascii="Arial" w:hAnsi="Arial"/>
          <w:b/>
          <w:bCs/>
          <w:spacing w:val="20"/>
          <w:sz w:val="24"/>
          <w:szCs w:val="24"/>
        </w:rPr>
        <w:t>Basic / clinical medical science/chemotherapy/radiotherapy/nuclear medicine.</w:t>
      </w:r>
    </w:p>
    <w:p w14:paraId="240F1022"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Year / Level of programs: post graduate</w:t>
      </w:r>
      <w:r>
        <w:rPr>
          <w:rFonts w:ascii="Arial" w:hAnsi="Arial"/>
          <w:b/>
          <w:bCs/>
          <w:spacing w:val="20"/>
        </w:rPr>
        <w:t>(Master Degree)</w:t>
      </w:r>
    </w:p>
    <w:p w14:paraId="70EAB261"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Hours:</w:t>
      </w:r>
    </w:p>
    <w:p w14:paraId="76CA1EC2"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Lectures:                                            48   hours.</w:t>
      </w:r>
    </w:p>
    <w:p w14:paraId="430AEB7E"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Practical/Clinical:                                96   hours.</w:t>
      </w:r>
    </w:p>
    <w:p w14:paraId="14F913B9"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Tutorials and other activities:               48   hours.</w:t>
      </w:r>
    </w:p>
    <w:p w14:paraId="3276569B"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u w:val="dash"/>
        </w:rPr>
      </w:pPr>
      <w:r w:rsidRPr="00B1077F">
        <w:rPr>
          <w:rFonts w:ascii="Arial" w:hAnsi="Arial"/>
          <w:b/>
          <w:bCs/>
          <w:spacing w:val="20"/>
        </w:rPr>
        <w:t>Names of the lecturers contributing to the delivery of the course</w:t>
      </w:r>
      <w:r w:rsidRPr="00B1077F">
        <w:rPr>
          <w:rFonts w:ascii="Arial" w:hAnsi="Arial"/>
          <w:b/>
          <w:bCs/>
          <w:spacing w:val="20"/>
          <w:u w:val="dash"/>
        </w:rPr>
        <w:t xml:space="preserve">: </w:t>
      </w:r>
      <w:r w:rsidRPr="00B1077F">
        <w:rPr>
          <w:rFonts w:ascii="Arial" w:hAnsi="Arial"/>
          <w:b/>
          <w:bCs/>
          <w:spacing w:val="20"/>
          <w:sz w:val="24"/>
          <w:szCs w:val="24"/>
          <w:u w:val="dash"/>
        </w:rPr>
        <w:t>Dr:Hassan khaled / Dr.ahmed El-agamawy Dr.mohsen zekry/ Dr.wael El sheshtawy</w:t>
      </w:r>
    </w:p>
    <w:p w14:paraId="00E54D35" w14:textId="77777777" w:rsidR="008B35FD" w:rsidRPr="00B1077F" w:rsidRDefault="008B35FD" w:rsidP="008B35FD">
      <w:pPr>
        <w:pStyle w:val="ListParagraph"/>
        <w:numPr>
          <w:ilvl w:val="2"/>
          <w:numId w:val="107"/>
        </w:numPr>
        <w:bidi w:val="0"/>
        <w:spacing w:after="0" w:line="360" w:lineRule="auto"/>
        <w:jc w:val="left"/>
        <w:rPr>
          <w:rFonts w:ascii="Arial" w:hAnsi="Arial"/>
          <w:spacing w:val="20"/>
        </w:rPr>
      </w:pPr>
      <w:r w:rsidRPr="00B1077F">
        <w:rPr>
          <w:rFonts w:ascii="Arial" w:hAnsi="Arial"/>
          <w:spacing w:val="20"/>
        </w:rPr>
        <w:t xml:space="preserve">Name of course coordinator: </w:t>
      </w:r>
      <w:r w:rsidRPr="00603F8A">
        <w:rPr>
          <w:rFonts w:ascii="Arial" w:hAnsi="Arial"/>
          <w:b/>
          <w:bCs/>
          <w:spacing w:val="20"/>
          <w:sz w:val="24"/>
          <w:szCs w:val="24"/>
        </w:rPr>
        <w:t>Dr.wael El sheshtawy</w:t>
      </w:r>
    </w:p>
    <w:p w14:paraId="77CF9602" w14:textId="77777777" w:rsidR="008B35FD" w:rsidRPr="002B6A13" w:rsidRDefault="008B35FD" w:rsidP="008B35FD">
      <w:pPr>
        <w:pStyle w:val="ListParagraph"/>
        <w:numPr>
          <w:ilvl w:val="2"/>
          <w:numId w:val="107"/>
        </w:numPr>
        <w:bidi w:val="0"/>
        <w:spacing w:after="0" w:line="360" w:lineRule="auto"/>
        <w:jc w:val="left"/>
        <w:rPr>
          <w:rFonts w:ascii="Arial" w:hAnsi="Arial"/>
          <w:b/>
          <w:bCs/>
          <w:spacing w:val="20"/>
          <w:sz w:val="24"/>
          <w:szCs w:val="24"/>
        </w:rPr>
      </w:pPr>
      <w:r w:rsidRPr="002B6A13">
        <w:rPr>
          <w:rFonts w:ascii="Arial" w:hAnsi="Arial"/>
          <w:spacing w:val="20"/>
        </w:rPr>
        <w:t>Name of external evaluator:</w:t>
      </w:r>
      <w:r w:rsidRPr="002B6A13">
        <w:rPr>
          <w:rFonts w:ascii="Arial" w:hAnsi="Arial"/>
          <w:b/>
          <w:bCs/>
          <w:spacing w:val="20"/>
          <w:sz w:val="24"/>
          <w:szCs w:val="24"/>
        </w:rPr>
        <w:t>Dr.Hala Abdl Badie</w:t>
      </w:r>
    </w:p>
    <w:p w14:paraId="71BACDED" w14:textId="77777777" w:rsidR="008B35FD" w:rsidRDefault="008B35FD" w:rsidP="008B35FD">
      <w:pPr>
        <w:pStyle w:val="ListParagraph"/>
        <w:spacing w:after="0" w:line="360" w:lineRule="auto"/>
        <w:rPr>
          <w:rFonts w:ascii="Arial" w:hAnsi="Arial"/>
          <w:b/>
          <w:bCs/>
          <w:spacing w:val="20"/>
          <w:sz w:val="24"/>
          <w:szCs w:val="24"/>
        </w:rPr>
      </w:pPr>
    </w:p>
    <w:p w14:paraId="267AE493" w14:textId="77777777" w:rsidR="008B35FD" w:rsidRDefault="008B35FD" w:rsidP="008B35FD">
      <w:pPr>
        <w:pStyle w:val="ListParagraph"/>
        <w:spacing w:after="0" w:line="360" w:lineRule="auto"/>
        <w:rPr>
          <w:rFonts w:ascii="Arial" w:hAnsi="Arial"/>
          <w:b/>
          <w:bCs/>
          <w:spacing w:val="20"/>
          <w:sz w:val="24"/>
          <w:szCs w:val="24"/>
        </w:rPr>
      </w:pPr>
    </w:p>
    <w:p w14:paraId="539FAF65" w14:textId="77777777" w:rsidR="008B35FD" w:rsidRDefault="008B35FD" w:rsidP="008B35FD">
      <w:pPr>
        <w:pStyle w:val="ListParagraph"/>
        <w:spacing w:after="0" w:line="360" w:lineRule="auto"/>
        <w:rPr>
          <w:rFonts w:ascii="Arial" w:hAnsi="Arial"/>
          <w:b/>
          <w:bCs/>
          <w:spacing w:val="20"/>
          <w:sz w:val="24"/>
          <w:szCs w:val="24"/>
        </w:rPr>
      </w:pPr>
    </w:p>
    <w:p w14:paraId="3018A749" w14:textId="77777777" w:rsidR="008B35FD" w:rsidRPr="00B1077F" w:rsidRDefault="008B35FD" w:rsidP="008B35FD">
      <w:pPr>
        <w:pStyle w:val="ListParagraph"/>
        <w:spacing w:after="0" w:line="360" w:lineRule="auto"/>
        <w:rPr>
          <w:rFonts w:ascii="Arial" w:hAnsi="Arial"/>
          <w:spacing w:val="20"/>
        </w:rPr>
      </w:pPr>
    </w:p>
    <w:p w14:paraId="3CD65D15"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lastRenderedPageBreak/>
        <w:t>Statistical information:</w:t>
      </w:r>
    </w:p>
    <w:p w14:paraId="06BDC600"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attending the course:     </w:t>
      </w:r>
      <w:r w:rsidRPr="00B1077F">
        <w:rPr>
          <w:rFonts w:ascii="Arial" w:hAnsi="Arial"/>
          <w:spacing w:val="20"/>
        </w:rPr>
        <w:t xml:space="preserve">Number: </w:t>
      </w:r>
      <w:r>
        <w:rPr>
          <w:rFonts w:ascii="Arial" w:hAnsi="Arial"/>
          <w:spacing w:val="20"/>
        </w:rPr>
        <w:t xml:space="preserve">17  </w:t>
      </w:r>
    </w:p>
    <w:p w14:paraId="39619989"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704BE4B3"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completing the course:   </w:t>
      </w:r>
      <w:r w:rsidRPr="00B1077F">
        <w:rPr>
          <w:rFonts w:ascii="Arial" w:hAnsi="Arial"/>
          <w:spacing w:val="20"/>
        </w:rPr>
        <w:t xml:space="preserve">Number: </w:t>
      </w:r>
      <w:r>
        <w:rPr>
          <w:rFonts w:ascii="Arial" w:hAnsi="Arial"/>
          <w:spacing w:val="20"/>
        </w:rPr>
        <w:t xml:space="preserve">4  </w:t>
      </w:r>
    </w:p>
    <w:p w14:paraId="2A918F41" w14:textId="77777777" w:rsidR="008B35FD" w:rsidRDefault="008B35FD" w:rsidP="008B35FD">
      <w:pPr>
        <w:pStyle w:val="ListParagraph"/>
        <w:rPr>
          <w:rFonts w:ascii="Arial" w:hAnsi="Arial"/>
          <w:spacing w:val="20"/>
        </w:rPr>
      </w:pPr>
    </w:p>
    <w:p w14:paraId="2D317D91"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5EAAEC0E"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 Result:                                  </w:t>
      </w:r>
    </w:p>
    <w:p w14:paraId="5E2EC0C2" w14:textId="77777777" w:rsidR="008B35FD" w:rsidRPr="00B1077F"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 xml:space="preserve">Passed: </w:t>
      </w:r>
      <w:r>
        <w:rPr>
          <w:rFonts w:ascii="Arial" w:hAnsi="Arial"/>
          <w:spacing w:val="20"/>
        </w:rPr>
        <w:t>4</w:t>
      </w:r>
      <w:r w:rsidRPr="00B1077F">
        <w:rPr>
          <w:rFonts w:ascii="Arial" w:hAnsi="Arial"/>
          <w:spacing w:val="20"/>
        </w:rPr>
        <w:t xml:space="preserve">                                     Number:                           </w:t>
      </w:r>
    </w:p>
    <w:p w14:paraId="42A5ACFD" w14:textId="77777777" w:rsidR="008B35FD"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Failed:</w:t>
      </w:r>
      <w:r w:rsidRPr="00B1077F">
        <w:rPr>
          <w:rFonts w:ascii="Arial" w:hAnsi="Arial"/>
          <w:b/>
          <w:bCs/>
          <w:spacing w:val="20"/>
        </w:rPr>
        <w:t xml:space="preserve">   </w:t>
      </w:r>
      <w:r>
        <w:rPr>
          <w:rFonts w:ascii="Arial" w:hAnsi="Arial"/>
          <w:b/>
          <w:bCs/>
          <w:spacing w:val="20"/>
        </w:rPr>
        <w:t>0</w:t>
      </w:r>
      <w:r w:rsidRPr="00B1077F">
        <w:rPr>
          <w:rFonts w:ascii="Arial" w:hAnsi="Arial"/>
          <w:b/>
          <w:bCs/>
          <w:spacing w:val="20"/>
        </w:rPr>
        <w:t xml:space="preserve">                                     </w:t>
      </w:r>
      <w:r w:rsidRPr="00B1077F">
        <w:rPr>
          <w:rFonts w:ascii="Arial" w:hAnsi="Arial"/>
          <w:spacing w:val="20"/>
        </w:rPr>
        <w:t xml:space="preserve">Number: </w:t>
      </w:r>
    </w:p>
    <w:p w14:paraId="68EA4FEE" w14:textId="77777777" w:rsidR="008B35FD" w:rsidRPr="00881350" w:rsidRDefault="008B35FD" w:rsidP="008B35FD">
      <w:pPr>
        <w:pStyle w:val="ListParagraph"/>
        <w:spacing w:after="0" w:line="360" w:lineRule="auto"/>
        <w:ind w:left="1440"/>
        <w:rPr>
          <w:rFonts w:ascii="Arial" w:hAnsi="Arial"/>
          <w:spacing w:val="20"/>
        </w:rPr>
      </w:pPr>
      <w:r w:rsidRPr="00B1077F">
        <w:rPr>
          <w:rFonts w:ascii="Arial" w:hAnsi="Arial"/>
          <w:spacing w:val="20"/>
        </w:rPr>
        <w:t xml:space="preserve"> </w:t>
      </w:r>
      <w:r w:rsidRPr="00881350">
        <w:rPr>
          <w:rFonts w:ascii="Arial" w:hAnsi="Arial"/>
          <w:spacing w:val="20"/>
        </w:rPr>
        <w:t xml:space="preserve">       </w:t>
      </w:r>
    </w:p>
    <w:p w14:paraId="00095E7E"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Grading of successful students:</w:t>
      </w:r>
    </w:p>
    <w:p w14:paraId="027AB303"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Excellent: :  0                              Number:                           %</w:t>
      </w:r>
    </w:p>
    <w:p w14:paraId="38322626"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Very good: : 3                              Number:                           %</w:t>
      </w:r>
    </w:p>
    <w:p w14:paraId="76EE5FCE"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Good: :       </w:t>
      </w:r>
      <w:r>
        <w:rPr>
          <w:rFonts w:ascii="Arial" w:hAnsi="Arial"/>
          <w:spacing w:val="20"/>
        </w:rPr>
        <w:t>1</w:t>
      </w:r>
      <w:r w:rsidRPr="00B1077F">
        <w:rPr>
          <w:rFonts w:ascii="Arial" w:hAnsi="Arial"/>
          <w:spacing w:val="20"/>
        </w:rPr>
        <w:t xml:space="preserve">                              Number:                           %</w:t>
      </w:r>
    </w:p>
    <w:p w14:paraId="31DE4DF5"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Pass: :        </w:t>
      </w:r>
      <w:r>
        <w:rPr>
          <w:rFonts w:ascii="Arial" w:hAnsi="Arial"/>
          <w:spacing w:val="20"/>
        </w:rPr>
        <w:t>100</w:t>
      </w:r>
      <w:r w:rsidRPr="00B1077F">
        <w:rPr>
          <w:rFonts w:ascii="Arial" w:hAnsi="Arial"/>
          <w:spacing w:val="20"/>
        </w:rPr>
        <w:t>%                           Number:                           %</w:t>
      </w:r>
    </w:p>
    <w:p w14:paraId="38618E0A" w14:textId="77777777" w:rsidR="008B35FD" w:rsidRDefault="008B35FD" w:rsidP="008B35FD">
      <w:pPr>
        <w:pStyle w:val="ListParagraph"/>
        <w:spacing w:after="0" w:line="360" w:lineRule="auto"/>
        <w:ind w:left="1350"/>
        <w:rPr>
          <w:rFonts w:ascii="Arial" w:hAnsi="Arial"/>
          <w:spacing w:val="20"/>
        </w:rPr>
      </w:pPr>
    </w:p>
    <w:p w14:paraId="1192EDE7" w14:textId="77777777" w:rsidR="008B35FD" w:rsidRDefault="008B35FD" w:rsidP="008B35FD">
      <w:pPr>
        <w:pStyle w:val="ListParagraph"/>
        <w:spacing w:after="0" w:line="360" w:lineRule="auto"/>
        <w:ind w:left="1350"/>
        <w:rPr>
          <w:rFonts w:ascii="Arial" w:hAnsi="Arial"/>
          <w:spacing w:val="20"/>
        </w:rPr>
      </w:pPr>
    </w:p>
    <w:p w14:paraId="4CBD6958" w14:textId="77777777" w:rsidR="008B35FD" w:rsidRPr="00B1077F" w:rsidRDefault="008B35FD" w:rsidP="008B35FD">
      <w:pPr>
        <w:pStyle w:val="ListParagraph"/>
        <w:spacing w:after="0" w:line="360" w:lineRule="auto"/>
        <w:ind w:left="1350"/>
        <w:rPr>
          <w:rFonts w:ascii="Arial" w:hAnsi="Arial"/>
          <w:spacing w:val="20"/>
        </w:rPr>
      </w:pPr>
    </w:p>
    <w:p w14:paraId="197F382D" w14:textId="77777777" w:rsidR="008B35FD" w:rsidRPr="00B1077F" w:rsidRDefault="008B35FD" w:rsidP="008B35FD">
      <w:pPr>
        <w:pStyle w:val="ListParagraph"/>
        <w:numPr>
          <w:ilvl w:val="0"/>
          <w:numId w:val="105"/>
        </w:numPr>
        <w:bidi w:val="0"/>
        <w:spacing w:after="0" w:line="360" w:lineRule="auto"/>
        <w:jc w:val="left"/>
        <w:rPr>
          <w:rFonts w:ascii="Arial" w:hAnsi="Arial"/>
          <w:spacing w:val="20"/>
        </w:rPr>
      </w:pPr>
      <w:r w:rsidRPr="00B1077F">
        <w:rPr>
          <w:rFonts w:ascii="Arial" w:hAnsi="Arial"/>
          <w:b/>
          <w:bCs/>
          <w:spacing w:val="20"/>
        </w:rPr>
        <w:t>Professional information:</w:t>
      </w:r>
    </w:p>
    <w:p w14:paraId="409ADCB5"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Course Teaching:</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1701"/>
        <w:gridCol w:w="1178"/>
        <w:gridCol w:w="2563"/>
      </w:tblGrid>
      <w:tr w:rsidR="008B35FD" w:rsidRPr="00B1077F" w14:paraId="5DF39DC5" w14:textId="77777777" w:rsidTr="00B472DC">
        <w:tc>
          <w:tcPr>
            <w:tcW w:w="2898" w:type="dxa"/>
          </w:tcPr>
          <w:p w14:paraId="1011D4BD"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Topics actually taught</w:t>
            </w:r>
          </w:p>
        </w:tc>
        <w:tc>
          <w:tcPr>
            <w:tcW w:w="1260" w:type="dxa"/>
          </w:tcPr>
          <w:p w14:paraId="171B06FE"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Hours</w:t>
            </w:r>
          </w:p>
        </w:tc>
        <w:tc>
          <w:tcPr>
            <w:tcW w:w="1260" w:type="dxa"/>
          </w:tcPr>
          <w:p w14:paraId="02E7F7D3"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c>
          <w:tcPr>
            <w:tcW w:w="2718" w:type="dxa"/>
          </w:tcPr>
          <w:p w14:paraId="181AF9F3"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 of lecturer</w:t>
            </w:r>
          </w:p>
        </w:tc>
      </w:tr>
      <w:tr w:rsidR="008B35FD" w:rsidRPr="00B1077F" w14:paraId="7D693F35" w14:textId="77777777" w:rsidTr="00B472DC">
        <w:tc>
          <w:tcPr>
            <w:tcW w:w="2898" w:type="dxa"/>
          </w:tcPr>
          <w:p w14:paraId="65F86BC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lastRenderedPageBreak/>
              <w:t>MOLECULAR BIOLOGY OF CANCER</w:t>
            </w:r>
          </w:p>
        </w:tc>
        <w:tc>
          <w:tcPr>
            <w:tcW w:w="1260" w:type="dxa"/>
          </w:tcPr>
          <w:p w14:paraId="064B89A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AEBEB9D"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7BA9EC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39CE5121" w14:textId="77777777" w:rsidTr="00B472DC">
        <w:tc>
          <w:tcPr>
            <w:tcW w:w="2898" w:type="dxa"/>
          </w:tcPr>
          <w:p w14:paraId="49AAC01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ETIOLOGY AND EPIDEMIOLOGY OF CANCER</w:t>
            </w:r>
          </w:p>
        </w:tc>
        <w:tc>
          <w:tcPr>
            <w:tcW w:w="1260" w:type="dxa"/>
          </w:tcPr>
          <w:p w14:paraId="3697816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D4D1B58"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21EFCA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61AE7132" w14:textId="77777777" w:rsidTr="00B472DC">
        <w:tc>
          <w:tcPr>
            <w:tcW w:w="2898" w:type="dxa"/>
          </w:tcPr>
          <w:p w14:paraId="3B0B320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PRINCIPLES of CANCER TREATMENT</w:t>
            </w:r>
          </w:p>
        </w:tc>
        <w:tc>
          <w:tcPr>
            <w:tcW w:w="1260" w:type="dxa"/>
          </w:tcPr>
          <w:p w14:paraId="378A5A7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1BD0B47"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5C66754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0DDE18B7" w14:textId="77777777" w:rsidTr="00B472DC">
        <w:tc>
          <w:tcPr>
            <w:tcW w:w="2898" w:type="dxa"/>
          </w:tcPr>
          <w:p w14:paraId="7C3978C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Radiation Oncology</w:t>
            </w:r>
          </w:p>
        </w:tc>
        <w:tc>
          <w:tcPr>
            <w:tcW w:w="1260" w:type="dxa"/>
          </w:tcPr>
          <w:p w14:paraId="43DB86E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7D2CAF1"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CC071E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4BB27585" w14:textId="77777777" w:rsidTr="00B472DC">
        <w:tc>
          <w:tcPr>
            <w:tcW w:w="2898" w:type="dxa"/>
          </w:tcPr>
          <w:p w14:paraId="1C66D2A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PHARMACOLOGY OF CANCER THERAPEUTICS</w:t>
            </w:r>
          </w:p>
        </w:tc>
        <w:tc>
          <w:tcPr>
            <w:tcW w:w="1260" w:type="dxa"/>
          </w:tcPr>
          <w:p w14:paraId="2FAB8CD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3479F00"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DAB9CF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76E0898C" w14:textId="77777777" w:rsidTr="00B472DC">
        <w:tc>
          <w:tcPr>
            <w:tcW w:w="2898" w:type="dxa"/>
          </w:tcPr>
          <w:p w14:paraId="1853407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PREVENTION</w:t>
            </w:r>
          </w:p>
        </w:tc>
        <w:tc>
          <w:tcPr>
            <w:tcW w:w="1260" w:type="dxa"/>
          </w:tcPr>
          <w:p w14:paraId="4CDCE43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12B89F6"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0E5891D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33F0C677" w14:textId="77777777" w:rsidTr="00B472DC">
        <w:tc>
          <w:tcPr>
            <w:tcW w:w="2898" w:type="dxa"/>
          </w:tcPr>
          <w:p w14:paraId="1F09BDE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SCREENING</w:t>
            </w:r>
          </w:p>
        </w:tc>
        <w:tc>
          <w:tcPr>
            <w:tcW w:w="1260" w:type="dxa"/>
          </w:tcPr>
          <w:p w14:paraId="53C69B6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543EA5A"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98239D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1D6E3E4D" w14:textId="77777777" w:rsidTr="00B472DC">
        <w:tc>
          <w:tcPr>
            <w:tcW w:w="2898" w:type="dxa"/>
          </w:tcPr>
          <w:p w14:paraId="36FA9E4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Head and Neck</w:t>
            </w:r>
          </w:p>
        </w:tc>
        <w:tc>
          <w:tcPr>
            <w:tcW w:w="1260" w:type="dxa"/>
          </w:tcPr>
          <w:p w14:paraId="47968B2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7564C841"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3663603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606B5D51" w14:textId="77777777" w:rsidTr="00B472DC">
        <w:tc>
          <w:tcPr>
            <w:tcW w:w="2898" w:type="dxa"/>
          </w:tcPr>
          <w:p w14:paraId="2958C52C" w14:textId="77777777" w:rsidR="008B35FD" w:rsidRPr="00B1077F" w:rsidRDefault="008B35FD" w:rsidP="00B472DC">
            <w:pPr>
              <w:pStyle w:val="ListParagraph"/>
              <w:spacing w:after="0" w:line="360" w:lineRule="auto"/>
              <w:ind w:left="0"/>
              <w:rPr>
                <w:rFonts w:ascii="Arial" w:eastAsia="TimesNewRomanPSMT" w:hAnsi="Arial"/>
                <w:color w:val="0000EF"/>
              </w:rPr>
            </w:pPr>
            <w:r w:rsidRPr="00B1077F">
              <w:rPr>
                <w:rFonts w:ascii="Arial" w:eastAsia="TimesNewRomanPSMT" w:hAnsi="Arial"/>
                <w:color w:val="0000EF"/>
              </w:rPr>
              <w:t>Cancer of the Thoracic Cavity</w:t>
            </w:r>
          </w:p>
          <w:p w14:paraId="4D910179" w14:textId="77777777" w:rsidR="008B35FD" w:rsidRPr="00B1077F" w:rsidRDefault="008B35FD" w:rsidP="00B472DC">
            <w:pPr>
              <w:pStyle w:val="ListParagraph"/>
              <w:spacing w:after="0" w:line="360" w:lineRule="auto"/>
              <w:ind w:left="0"/>
              <w:rPr>
                <w:rFonts w:ascii="Arial" w:hAnsi="Arial"/>
                <w:spacing w:val="20"/>
              </w:rPr>
            </w:pPr>
          </w:p>
        </w:tc>
        <w:tc>
          <w:tcPr>
            <w:tcW w:w="1260" w:type="dxa"/>
          </w:tcPr>
          <w:p w14:paraId="4EF26CA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53F1983"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20C27E1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5A769D25" w14:textId="77777777" w:rsidTr="00B472DC">
        <w:tc>
          <w:tcPr>
            <w:tcW w:w="2898" w:type="dxa"/>
          </w:tcPr>
          <w:p w14:paraId="11E7D20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Gastrointestinal Tract</w:t>
            </w:r>
          </w:p>
        </w:tc>
        <w:tc>
          <w:tcPr>
            <w:tcW w:w="1260" w:type="dxa"/>
          </w:tcPr>
          <w:p w14:paraId="05713C1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41A5D19"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2726AC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63BAEA84" w14:textId="77777777" w:rsidTr="00B472DC">
        <w:tc>
          <w:tcPr>
            <w:tcW w:w="2898" w:type="dxa"/>
          </w:tcPr>
          <w:p w14:paraId="13777A4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Genitourinary System</w:t>
            </w:r>
          </w:p>
        </w:tc>
        <w:tc>
          <w:tcPr>
            <w:tcW w:w="1260" w:type="dxa"/>
          </w:tcPr>
          <w:p w14:paraId="699A7D2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6BF79E9"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5AB4C37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7D61B9E5" w14:textId="77777777" w:rsidTr="00B472DC">
        <w:tc>
          <w:tcPr>
            <w:tcW w:w="2898" w:type="dxa"/>
          </w:tcPr>
          <w:p w14:paraId="14C3BEB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lastRenderedPageBreak/>
              <w:t>Gynecologic Cancers</w:t>
            </w:r>
          </w:p>
        </w:tc>
        <w:tc>
          <w:tcPr>
            <w:tcW w:w="1260" w:type="dxa"/>
          </w:tcPr>
          <w:p w14:paraId="347765F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3908502"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3A4B7F5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5C66E5AC" w14:textId="77777777" w:rsidTr="00B472DC">
        <w:tc>
          <w:tcPr>
            <w:tcW w:w="2898" w:type="dxa"/>
          </w:tcPr>
          <w:p w14:paraId="29257F5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Breast</w:t>
            </w:r>
          </w:p>
        </w:tc>
        <w:tc>
          <w:tcPr>
            <w:tcW w:w="1260" w:type="dxa"/>
          </w:tcPr>
          <w:p w14:paraId="1E936E9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906A153"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2E67BA6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09FBBD1B" w14:textId="77777777" w:rsidTr="00B472DC">
        <w:tc>
          <w:tcPr>
            <w:tcW w:w="2898" w:type="dxa"/>
          </w:tcPr>
          <w:p w14:paraId="7285D2A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Endocrine System</w:t>
            </w:r>
          </w:p>
        </w:tc>
        <w:tc>
          <w:tcPr>
            <w:tcW w:w="1260" w:type="dxa"/>
          </w:tcPr>
          <w:p w14:paraId="12EFEC8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950A014"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519CDD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0B0432C4" w14:textId="77777777" w:rsidTr="00B472DC">
        <w:tc>
          <w:tcPr>
            <w:tcW w:w="2898" w:type="dxa"/>
          </w:tcPr>
          <w:p w14:paraId="1992672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Sarcomas of Soft Tissue and Bone</w:t>
            </w:r>
          </w:p>
        </w:tc>
        <w:tc>
          <w:tcPr>
            <w:tcW w:w="1260" w:type="dxa"/>
          </w:tcPr>
          <w:p w14:paraId="208C6C2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61D1ED5"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63499F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71889D30" w14:textId="77777777" w:rsidTr="00B472DC">
        <w:tc>
          <w:tcPr>
            <w:tcW w:w="2898" w:type="dxa"/>
          </w:tcPr>
          <w:p w14:paraId="3B1C30F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Skin</w:t>
            </w:r>
          </w:p>
        </w:tc>
        <w:tc>
          <w:tcPr>
            <w:tcW w:w="1260" w:type="dxa"/>
          </w:tcPr>
          <w:p w14:paraId="4390450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0B6208D"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360B7B5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bl>
    <w:p w14:paraId="210324B0" w14:textId="77777777" w:rsidR="008B35FD" w:rsidRPr="00B1077F" w:rsidRDefault="008B35FD" w:rsidP="008B35FD">
      <w:pPr>
        <w:pStyle w:val="ListParagraph"/>
        <w:spacing w:after="0" w:line="360" w:lineRule="auto"/>
        <w:ind w:left="0"/>
        <w:rPr>
          <w:rFonts w:ascii="Arial" w:hAnsi="Arial"/>
          <w:spacing w:val="20"/>
        </w:rPr>
      </w:pPr>
    </w:p>
    <w:p w14:paraId="10A33D4C"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Topics taught as a percentage of the content specified:</w:t>
      </w:r>
      <w:r w:rsidRPr="00B1077F">
        <w:rPr>
          <w:rFonts w:ascii="Arial" w:hAnsi="Arial"/>
          <w:spacing w:val="20"/>
        </w:rPr>
        <w:t xml:space="preserve">     100    %</w:t>
      </w:r>
    </w:p>
    <w:p w14:paraId="6173396A" w14:textId="77777777" w:rsidR="008B35FD" w:rsidRPr="00B1077F"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 xml:space="preserve">Reasons in detail (in separate sheet) for </w:t>
      </w:r>
      <w:r w:rsidRPr="00B1077F">
        <w:rPr>
          <w:rFonts w:ascii="Arial" w:hAnsi="Arial"/>
          <w:b/>
          <w:bCs/>
          <w:spacing w:val="20"/>
          <w:u w:val="single"/>
        </w:rPr>
        <w:t xml:space="preserve">NOT </w:t>
      </w:r>
      <w:r w:rsidRPr="00B1077F">
        <w:rPr>
          <w:rFonts w:ascii="Arial" w:hAnsi="Arial"/>
          <w:b/>
          <w:bCs/>
          <w:spacing w:val="20"/>
        </w:rPr>
        <w:t>teaching any topic.</w:t>
      </w:r>
    </w:p>
    <w:p w14:paraId="1C6E892D" w14:textId="77777777" w:rsidR="008B35FD" w:rsidRPr="00881350"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If any topic was taught which is not specified, give reasons in detail.  NO</w:t>
      </w:r>
    </w:p>
    <w:p w14:paraId="57914BE1" w14:textId="77777777" w:rsidR="008B35FD" w:rsidRPr="00B1077F" w:rsidRDefault="008B35FD" w:rsidP="008B35FD">
      <w:pPr>
        <w:pStyle w:val="ListParagraph"/>
        <w:numPr>
          <w:ilvl w:val="1"/>
          <w:numId w:val="105"/>
        </w:numPr>
        <w:bidi w:val="0"/>
        <w:spacing w:after="0" w:line="360" w:lineRule="auto"/>
        <w:rPr>
          <w:rFonts w:ascii="Arial" w:hAnsi="Arial"/>
          <w:b/>
          <w:bCs/>
          <w:spacing w:val="20"/>
        </w:rPr>
      </w:pPr>
      <w:r w:rsidRPr="00B1077F">
        <w:rPr>
          <w:rFonts w:ascii="Arial" w:hAnsi="Arial"/>
          <w:b/>
          <w:bCs/>
          <w:spacing w:val="20"/>
        </w:rPr>
        <w:t>Teaching and learning methods:</w:t>
      </w:r>
    </w:p>
    <w:tbl>
      <w:tblPr>
        <w:tblpPr w:leftFromText="180" w:rightFromText="180" w:vertAnchor="text" w:horzAnchor="margin" w:tblpXSpec="right" w:tblpY="-47"/>
        <w:tblW w:w="0" w:type="auto"/>
        <w:tblLook w:val="04A0" w:firstRow="1" w:lastRow="0" w:firstColumn="1" w:lastColumn="0" w:noHBand="0" w:noVBand="1"/>
      </w:tblPr>
      <w:tblGrid>
        <w:gridCol w:w="2193"/>
        <w:gridCol w:w="2934"/>
      </w:tblGrid>
      <w:tr w:rsidR="008B35FD" w:rsidRPr="00B1077F" w14:paraId="758B5EA8" w14:textId="77777777" w:rsidTr="00B472DC">
        <w:tc>
          <w:tcPr>
            <w:tcW w:w="918" w:type="dxa"/>
          </w:tcPr>
          <w:p w14:paraId="7C18C9FB" w14:textId="77777777" w:rsidR="008B35FD" w:rsidRPr="00B1077F" w:rsidRDefault="008B35FD" w:rsidP="00B472DC">
            <w:pPr>
              <w:pStyle w:val="ListParagraph"/>
              <w:spacing w:after="0" w:line="360" w:lineRule="auto"/>
              <w:ind w:left="0"/>
              <w:rPr>
                <w:rFonts w:ascii="Arial" w:hAnsi="Arial"/>
                <w:spacing w:val="20"/>
              </w:rPr>
            </w:pPr>
          </w:p>
          <w:p w14:paraId="5E099AD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Yes√  </w:t>
            </w:r>
          </w:p>
          <w:p w14:paraId="31852EDA" w14:textId="77777777" w:rsidR="008B35FD" w:rsidRPr="00B1077F" w:rsidRDefault="008B35FD" w:rsidP="00B472DC">
            <w:pPr>
              <w:pStyle w:val="ListParagraph"/>
              <w:spacing w:after="0" w:line="360" w:lineRule="auto"/>
              <w:ind w:left="0"/>
              <w:rPr>
                <w:rFonts w:ascii="Arial" w:hAnsi="Arial"/>
                <w:spacing w:val="20"/>
              </w:rPr>
            </w:pPr>
          </w:p>
        </w:tc>
        <w:tc>
          <w:tcPr>
            <w:tcW w:w="2934" w:type="dxa"/>
          </w:tcPr>
          <w:p w14:paraId="5D631C63" w14:textId="77777777" w:rsidR="008B35FD" w:rsidRPr="00B1077F" w:rsidRDefault="008B35FD" w:rsidP="00B472DC">
            <w:pPr>
              <w:pStyle w:val="ListParagraph"/>
              <w:spacing w:after="0" w:line="360" w:lineRule="auto"/>
              <w:ind w:left="0"/>
              <w:rPr>
                <w:rFonts w:ascii="Arial" w:hAnsi="Arial"/>
                <w:spacing w:val="20"/>
              </w:rPr>
            </w:pPr>
          </w:p>
          <w:p w14:paraId="3E44EED6"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No       HEARING</w:t>
            </w:r>
          </w:p>
        </w:tc>
      </w:tr>
      <w:tr w:rsidR="008B35FD" w:rsidRPr="00B1077F" w14:paraId="1D5620A3" w14:textId="77777777" w:rsidTr="00B472DC">
        <w:tc>
          <w:tcPr>
            <w:tcW w:w="918" w:type="dxa"/>
          </w:tcPr>
          <w:p w14:paraId="7EBB47D7"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p w14:paraId="71C00A33" w14:textId="77777777" w:rsidR="008B35FD" w:rsidRPr="00B1077F" w:rsidRDefault="008B35FD" w:rsidP="00B472DC">
            <w:pPr>
              <w:tabs>
                <w:tab w:val="left" w:pos="1125"/>
              </w:tabs>
              <w:rPr>
                <w:sz w:val="28"/>
                <w:szCs w:val="28"/>
              </w:rPr>
            </w:pPr>
            <w:r w:rsidRPr="00B1077F">
              <w:rPr>
                <w:sz w:val="28"/>
                <w:szCs w:val="28"/>
              </w:rPr>
              <w:tab/>
            </w:r>
          </w:p>
        </w:tc>
        <w:tc>
          <w:tcPr>
            <w:tcW w:w="2934" w:type="dxa"/>
          </w:tcPr>
          <w:p w14:paraId="6F54338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0C4A66CB"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01F3D33F" w14:textId="77777777" w:rsidTr="00B472DC">
        <w:tc>
          <w:tcPr>
            <w:tcW w:w="918" w:type="dxa"/>
          </w:tcPr>
          <w:p w14:paraId="0C2ECB1C"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7A32A5F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041703A7"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3DB1C987" w14:textId="77777777" w:rsidTr="00B472DC">
        <w:tc>
          <w:tcPr>
            <w:tcW w:w="918" w:type="dxa"/>
          </w:tcPr>
          <w:p w14:paraId="01FBC67F"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32FAA8D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HEARING</w:t>
            </w:r>
          </w:p>
          <w:p w14:paraId="552D15FF"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28BC56C0" w14:textId="77777777" w:rsidTr="00B472DC">
        <w:tc>
          <w:tcPr>
            <w:tcW w:w="918" w:type="dxa"/>
          </w:tcPr>
          <w:p w14:paraId="688D1D7A"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08B0BE9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7F8B9411"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2E707741" w14:textId="77777777" w:rsidTr="00B472DC">
        <w:tc>
          <w:tcPr>
            <w:tcW w:w="918" w:type="dxa"/>
          </w:tcPr>
          <w:p w14:paraId="5C58BFEB"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53C76EB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24F036BB"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37DC763F" w14:textId="77777777" w:rsidTr="00B472DC">
        <w:tc>
          <w:tcPr>
            <w:tcW w:w="918" w:type="dxa"/>
          </w:tcPr>
          <w:p w14:paraId="2B9BD1DB"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13CE7ED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73E51ED3"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792CD589" w14:textId="77777777" w:rsidTr="00B472DC">
        <w:tc>
          <w:tcPr>
            <w:tcW w:w="918" w:type="dxa"/>
          </w:tcPr>
          <w:p w14:paraId="1FB11074"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66D0E32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w:t>
            </w:r>
          </w:p>
          <w:p w14:paraId="76A6D456" w14:textId="77777777" w:rsidR="008B35FD" w:rsidRPr="00B1077F" w:rsidRDefault="008B35FD" w:rsidP="00B472DC">
            <w:pPr>
              <w:pStyle w:val="ListParagraph"/>
              <w:spacing w:after="0" w:line="360" w:lineRule="auto"/>
              <w:ind w:left="0"/>
              <w:rPr>
                <w:rFonts w:ascii="Arial" w:hAnsi="Arial"/>
                <w:b/>
                <w:bCs/>
                <w:spacing w:val="20"/>
              </w:rPr>
            </w:pPr>
          </w:p>
        </w:tc>
      </w:tr>
    </w:tbl>
    <w:p w14:paraId="4808D0FF"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Lectures: </w:t>
      </w:r>
    </w:p>
    <w:p w14:paraId="15469397" w14:textId="77777777" w:rsidR="008B35FD" w:rsidRPr="00B1077F" w:rsidRDefault="008B35FD" w:rsidP="008B35FD">
      <w:pPr>
        <w:pStyle w:val="ListParagraph"/>
        <w:spacing w:after="0" w:line="360" w:lineRule="auto"/>
        <w:ind w:left="2880"/>
        <w:rPr>
          <w:rFonts w:ascii="Arial" w:hAnsi="Arial"/>
          <w:spacing w:val="20"/>
        </w:rPr>
      </w:pPr>
    </w:p>
    <w:p w14:paraId="4F98D03C"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Clinical rounds:  </w:t>
      </w:r>
    </w:p>
    <w:p w14:paraId="34797978" w14:textId="77777777" w:rsidR="008B35FD" w:rsidRPr="00B1077F" w:rsidRDefault="008B35FD" w:rsidP="008B35FD">
      <w:pPr>
        <w:pStyle w:val="ListParagraph"/>
        <w:spacing w:after="0" w:line="360" w:lineRule="auto"/>
        <w:ind w:left="1935"/>
        <w:rPr>
          <w:rFonts w:ascii="Arial" w:hAnsi="Arial"/>
          <w:spacing w:val="20"/>
        </w:rPr>
      </w:pPr>
    </w:p>
    <w:p w14:paraId="3335CB1C"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Practical:    </w:t>
      </w:r>
    </w:p>
    <w:p w14:paraId="31BDB4D5" w14:textId="77777777" w:rsidR="008B35FD" w:rsidRPr="00B1077F" w:rsidRDefault="008B35FD" w:rsidP="008B35FD">
      <w:pPr>
        <w:pStyle w:val="ListParagraph"/>
        <w:spacing w:after="0" w:line="360" w:lineRule="auto"/>
        <w:ind w:left="2535"/>
        <w:rPr>
          <w:rFonts w:ascii="Arial" w:hAnsi="Arial"/>
          <w:spacing w:val="20"/>
        </w:rPr>
      </w:pPr>
    </w:p>
    <w:p w14:paraId="55CF2A0B"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Tutorials:    </w:t>
      </w:r>
    </w:p>
    <w:p w14:paraId="078CB999" w14:textId="77777777" w:rsidR="008B35FD" w:rsidRPr="00B1077F" w:rsidRDefault="008B35FD" w:rsidP="008B35FD">
      <w:pPr>
        <w:pStyle w:val="ListParagraph"/>
        <w:spacing w:after="0" w:line="360" w:lineRule="auto"/>
        <w:ind w:left="2445"/>
        <w:rPr>
          <w:rFonts w:ascii="Arial" w:hAnsi="Arial"/>
          <w:spacing w:val="20"/>
        </w:rPr>
      </w:pPr>
    </w:p>
    <w:p w14:paraId="3CB8CEA4"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Seminar / Workshop: </w:t>
      </w:r>
    </w:p>
    <w:p w14:paraId="18DC3BED" w14:textId="77777777" w:rsidR="008B35FD" w:rsidRPr="00B1077F" w:rsidRDefault="008B35FD" w:rsidP="008B35FD">
      <w:pPr>
        <w:pStyle w:val="ListParagraph"/>
        <w:spacing w:after="0" w:line="360" w:lineRule="auto"/>
        <w:ind w:left="1155"/>
        <w:rPr>
          <w:rFonts w:ascii="Arial" w:hAnsi="Arial"/>
          <w:spacing w:val="20"/>
        </w:rPr>
      </w:pPr>
    </w:p>
    <w:p w14:paraId="53F3BE7A"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Researches:</w:t>
      </w:r>
    </w:p>
    <w:p w14:paraId="48DF1DD2" w14:textId="77777777" w:rsidR="008B35FD" w:rsidRPr="00B1077F" w:rsidRDefault="008B35FD" w:rsidP="008B35FD">
      <w:pPr>
        <w:pStyle w:val="ListParagraph"/>
        <w:spacing w:after="0" w:line="360" w:lineRule="auto"/>
        <w:ind w:left="990"/>
        <w:rPr>
          <w:rFonts w:ascii="Arial" w:hAnsi="Arial"/>
          <w:b/>
          <w:bCs/>
          <w:spacing w:val="20"/>
        </w:rPr>
      </w:pPr>
    </w:p>
    <w:p w14:paraId="3287D06A"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Case study:</w:t>
      </w:r>
    </w:p>
    <w:p w14:paraId="1F534528" w14:textId="77777777" w:rsidR="008B35FD" w:rsidRPr="00B1077F" w:rsidRDefault="008B35FD" w:rsidP="008B35FD">
      <w:pPr>
        <w:pStyle w:val="ListParagraph"/>
        <w:spacing w:after="0" w:line="360" w:lineRule="auto"/>
        <w:ind w:left="990"/>
        <w:rPr>
          <w:rFonts w:ascii="Arial" w:hAnsi="Arial"/>
          <w:b/>
          <w:bCs/>
          <w:spacing w:val="20"/>
        </w:rPr>
      </w:pPr>
    </w:p>
    <w:p w14:paraId="5890D06B"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Other assignments:</w:t>
      </w:r>
      <w:r w:rsidRPr="00B1077F">
        <w:rPr>
          <w:rFonts w:ascii="Arial" w:hAnsi="Arial"/>
          <w:b/>
          <w:bCs/>
          <w:spacing w:val="20"/>
        </w:rPr>
        <w:t xml:space="preserve">                  </w:t>
      </w:r>
    </w:p>
    <w:p w14:paraId="46987E40" w14:textId="77777777" w:rsidR="008B35FD" w:rsidRPr="00B1077F" w:rsidRDefault="008B35FD" w:rsidP="008B35FD">
      <w:pPr>
        <w:pStyle w:val="ListParagraph"/>
        <w:tabs>
          <w:tab w:val="left" w:pos="2895"/>
        </w:tabs>
        <w:spacing w:after="0" w:line="360" w:lineRule="auto"/>
        <w:ind w:left="0"/>
        <w:rPr>
          <w:rFonts w:ascii="Arial" w:hAnsi="Arial"/>
          <w:b/>
          <w:bCs/>
          <w:spacing w:val="20"/>
        </w:rPr>
      </w:pPr>
      <w:r w:rsidRPr="00B1077F">
        <w:rPr>
          <w:rFonts w:ascii="Arial" w:hAnsi="Arial"/>
          <w:b/>
          <w:bCs/>
          <w:spacing w:val="20"/>
        </w:rPr>
        <w:tab/>
      </w:r>
    </w:p>
    <w:p w14:paraId="63302DDF" w14:textId="77777777" w:rsidR="008B35FD" w:rsidRPr="00B1077F" w:rsidRDefault="008B35FD" w:rsidP="008B35FD">
      <w:pPr>
        <w:pStyle w:val="ListParagraph"/>
        <w:spacing w:after="0" w:line="360" w:lineRule="auto"/>
        <w:ind w:left="0"/>
        <w:rPr>
          <w:rFonts w:ascii="Arial" w:hAnsi="Arial"/>
          <w:b/>
          <w:bCs/>
          <w:spacing w:val="20"/>
        </w:rPr>
      </w:pPr>
      <w:r w:rsidRPr="00B1077F">
        <w:rPr>
          <w:rFonts w:ascii="Arial" w:hAnsi="Arial"/>
          <w:b/>
          <w:bCs/>
          <w:spacing w:val="20"/>
        </w:rPr>
        <w:t>If teaching and learning methods were used other than those specified, list and give reasons:</w:t>
      </w:r>
    </w:p>
    <w:p w14:paraId="4A5CAEEF" w14:textId="77777777" w:rsidR="008B35FD" w:rsidRPr="00B1077F" w:rsidRDefault="008B35FD" w:rsidP="008B35FD">
      <w:pPr>
        <w:pStyle w:val="ListParagraph"/>
        <w:spacing w:after="0" w:line="360" w:lineRule="auto"/>
        <w:ind w:left="0"/>
        <w:rPr>
          <w:rFonts w:ascii="Arial" w:hAnsi="Arial"/>
          <w:spacing w:val="20"/>
        </w:rPr>
      </w:pPr>
    </w:p>
    <w:p w14:paraId="60AFE861"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Students assessments:  </w:t>
      </w:r>
    </w:p>
    <w:p w14:paraId="5772BE1C" w14:textId="77777777" w:rsidR="008B35FD" w:rsidRPr="00B1077F" w:rsidRDefault="008B35FD" w:rsidP="008B35FD">
      <w:pPr>
        <w:pStyle w:val="ListParagraph"/>
        <w:numPr>
          <w:ilvl w:val="2"/>
          <w:numId w:val="105"/>
        </w:numPr>
        <w:bidi w:val="0"/>
        <w:spacing w:after="0" w:line="360" w:lineRule="auto"/>
        <w:jc w:val="left"/>
        <w:rPr>
          <w:rFonts w:ascii="Arial" w:hAnsi="Arial"/>
          <w:b/>
          <w:bCs/>
          <w:spacing w:val="20"/>
        </w:rPr>
      </w:pPr>
      <w:r w:rsidRPr="00B1077F">
        <w:rPr>
          <w:rFonts w:ascii="Arial" w:hAnsi="Arial"/>
          <w:b/>
          <w:bCs/>
          <w:spacing w:val="20"/>
        </w:rPr>
        <w:t>Methods of assessment: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04"/>
      </w:tblGrid>
      <w:tr w:rsidR="008B35FD" w:rsidRPr="00B1077F" w14:paraId="5845C67E" w14:textId="77777777" w:rsidTr="00B472DC">
        <w:tc>
          <w:tcPr>
            <w:tcW w:w="4428" w:type="dxa"/>
          </w:tcPr>
          <w:p w14:paraId="67F40F16"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Method of assessment</w:t>
            </w:r>
          </w:p>
        </w:tc>
        <w:tc>
          <w:tcPr>
            <w:tcW w:w="4428" w:type="dxa"/>
          </w:tcPr>
          <w:p w14:paraId="18F3B3CF"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r>
      <w:tr w:rsidR="008B35FD" w:rsidRPr="00B1077F" w14:paraId="5100A46E" w14:textId="77777777" w:rsidTr="00B472DC">
        <w:tc>
          <w:tcPr>
            <w:tcW w:w="4428" w:type="dxa"/>
          </w:tcPr>
          <w:p w14:paraId="07DCB5C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lastRenderedPageBreak/>
              <w:t>Written examination:</w:t>
            </w:r>
          </w:p>
        </w:tc>
        <w:tc>
          <w:tcPr>
            <w:tcW w:w="4428" w:type="dxa"/>
          </w:tcPr>
          <w:p w14:paraId="393568C2"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50%</w:t>
            </w:r>
          </w:p>
        </w:tc>
      </w:tr>
      <w:tr w:rsidR="008B35FD" w:rsidRPr="00B1077F" w14:paraId="27A09E33" w14:textId="77777777" w:rsidTr="00B472DC">
        <w:tc>
          <w:tcPr>
            <w:tcW w:w="4428" w:type="dxa"/>
          </w:tcPr>
          <w:p w14:paraId="20B0F48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Oral examination:</w:t>
            </w:r>
          </w:p>
        </w:tc>
        <w:tc>
          <w:tcPr>
            <w:tcW w:w="4428" w:type="dxa"/>
          </w:tcPr>
          <w:p w14:paraId="3FA13CA7"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744C5368" w14:textId="77777777" w:rsidTr="00B472DC">
        <w:tc>
          <w:tcPr>
            <w:tcW w:w="4428" w:type="dxa"/>
          </w:tcPr>
          <w:p w14:paraId="57E1C19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Practical / clinical examination:</w:t>
            </w:r>
          </w:p>
        </w:tc>
        <w:tc>
          <w:tcPr>
            <w:tcW w:w="4428" w:type="dxa"/>
          </w:tcPr>
          <w:p w14:paraId="0ACCF7D5"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79BC2370" w14:textId="77777777" w:rsidTr="00B472DC">
        <w:tc>
          <w:tcPr>
            <w:tcW w:w="4428" w:type="dxa"/>
          </w:tcPr>
          <w:p w14:paraId="2F28C35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Other assignments:</w:t>
            </w:r>
          </w:p>
        </w:tc>
        <w:tc>
          <w:tcPr>
            <w:tcW w:w="4428" w:type="dxa"/>
          </w:tcPr>
          <w:p w14:paraId="49DB363A"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w:t>
            </w:r>
          </w:p>
        </w:tc>
      </w:tr>
      <w:tr w:rsidR="008B35FD" w:rsidRPr="00B1077F" w14:paraId="6A1B1138" w14:textId="77777777" w:rsidTr="00B472DC">
        <w:tc>
          <w:tcPr>
            <w:tcW w:w="4428" w:type="dxa"/>
          </w:tcPr>
          <w:p w14:paraId="41A86DC2"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Total</w:t>
            </w:r>
          </w:p>
        </w:tc>
        <w:tc>
          <w:tcPr>
            <w:tcW w:w="4428" w:type="dxa"/>
          </w:tcPr>
          <w:p w14:paraId="75877EDE"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100%</w:t>
            </w:r>
          </w:p>
        </w:tc>
      </w:tr>
    </w:tbl>
    <w:p w14:paraId="2B7073E0" w14:textId="77777777" w:rsidR="008B35FD" w:rsidRPr="00B1077F" w:rsidRDefault="008B35FD" w:rsidP="008B35FD">
      <w:pPr>
        <w:pStyle w:val="ListParagraph"/>
        <w:spacing w:after="0" w:line="360" w:lineRule="auto"/>
        <w:ind w:left="0"/>
        <w:rPr>
          <w:rFonts w:ascii="Arial" w:hAnsi="Arial"/>
          <w:b/>
          <w:bCs/>
          <w:spacing w:val="20"/>
        </w:rPr>
      </w:pPr>
    </w:p>
    <w:p w14:paraId="141A2CBF"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Members of Examination Committee</w:t>
      </w:r>
      <w:r w:rsidRPr="00B1077F">
        <w:rPr>
          <w:rFonts w:ascii="Arial" w:hAnsi="Arial"/>
          <w:spacing w:val="20"/>
        </w:rPr>
        <w:t xml:space="preserve"> (specify rank, professor, assistant professor, or lecturer):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1851"/>
        <w:gridCol w:w="5713"/>
      </w:tblGrid>
      <w:tr w:rsidR="008B35FD" w:rsidRPr="00B1077F" w14:paraId="3A6E04AA" w14:textId="77777777" w:rsidTr="00B472DC">
        <w:tc>
          <w:tcPr>
            <w:tcW w:w="558" w:type="dxa"/>
          </w:tcPr>
          <w:p w14:paraId="4B336318" w14:textId="77777777" w:rsidR="008B35FD" w:rsidRPr="00B1077F" w:rsidRDefault="008B35FD" w:rsidP="00B472DC">
            <w:pPr>
              <w:pStyle w:val="ListParagraph"/>
              <w:spacing w:after="0" w:line="360" w:lineRule="auto"/>
              <w:ind w:left="0"/>
              <w:jc w:val="center"/>
              <w:rPr>
                <w:rFonts w:ascii="Arial" w:hAnsi="Arial"/>
                <w:b/>
                <w:bCs/>
                <w:spacing w:val="20"/>
              </w:rPr>
            </w:pPr>
          </w:p>
        </w:tc>
        <w:tc>
          <w:tcPr>
            <w:tcW w:w="1260" w:type="dxa"/>
          </w:tcPr>
          <w:p w14:paraId="0D6D630B"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Rank</w:t>
            </w:r>
          </w:p>
        </w:tc>
        <w:tc>
          <w:tcPr>
            <w:tcW w:w="6318" w:type="dxa"/>
          </w:tcPr>
          <w:p w14:paraId="387D4FE0"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w:t>
            </w:r>
          </w:p>
        </w:tc>
      </w:tr>
      <w:tr w:rsidR="008B35FD" w:rsidRPr="00B1077F" w14:paraId="588439C5" w14:textId="77777777" w:rsidTr="00B472DC">
        <w:tc>
          <w:tcPr>
            <w:tcW w:w="558" w:type="dxa"/>
          </w:tcPr>
          <w:p w14:paraId="29B5C1C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1.</w:t>
            </w:r>
          </w:p>
        </w:tc>
        <w:tc>
          <w:tcPr>
            <w:tcW w:w="1260" w:type="dxa"/>
          </w:tcPr>
          <w:p w14:paraId="3CD6D45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189CF58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4D2B1407" w14:textId="77777777" w:rsidTr="00B472DC">
        <w:tc>
          <w:tcPr>
            <w:tcW w:w="558" w:type="dxa"/>
          </w:tcPr>
          <w:p w14:paraId="63A932D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2.</w:t>
            </w:r>
          </w:p>
        </w:tc>
        <w:tc>
          <w:tcPr>
            <w:tcW w:w="1260" w:type="dxa"/>
          </w:tcPr>
          <w:p w14:paraId="6D0FB6F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0EEA4A2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21980817" w14:textId="77777777" w:rsidTr="00B472DC">
        <w:tc>
          <w:tcPr>
            <w:tcW w:w="558" w:type="dxa"/>
          </w:tcPr>
          <w:p w14:paraId="08AC3F4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304BF3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7827955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6585AB44" w14:textId="77777777" w:rsidTr="00B472DC">
        <w:tc>
          <w:tcPr>
            <w:tcW w:w="558" w:type="dxa"/>
          </w:tcPr>
          <w:p w14:paraId="607B0EB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4.</w:t>
            </w:r>
          </w:p>
        </w:tc>
        <w:tc>
          <w:tcPr>
            <w:tcW w:w="1260" w:type="dxa"/>
          </w:tcPr>
          <w:p w14:paraId="6BF0F47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Lect.</w:t>
            </w:r>
          </w:p>
        </w:tc>
        <w:tc>
          <w:tcPr>
            <w:tcW w:w="6318" w:type="dxa"/>
          </w:tcPr>
          <w:p w14:paraId="15E0A0C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5029FD53" w14:textId="77777777" w:rsidTr="00B472DC">
        <w:tc>
          <w:tcPr>
            <w:tcW w:w="558" w:type="dxa"/>
          </w:tcPr>
          <w:p w14:paraId="540844E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5.</w:t>
            </w:r>
          </w:p>
        </w:tc>
        <w:tc>
          <w:tcPr>
            <w:tcW w:w="1260" w:type="dxa"/>
          </w:tcPr>
          <w:p w14:paraId="5C47BBF6" w14:textId="77777777" w:rsidR="008B35FD" w:rsidRPr="00FD5C02" w:rsidRDefault="008B35FD" w:rsidP="00B472DC">
            <w:pPr>
              <w:pStyle w:val="ListParagraph"/>
              <w:spacing w:after="0" w:line="360" w:lineRule="auto"/>
              <w:ind w:left="0"/>
              <w:rPr>
                <w:rFonts w:ascii="Arial" w:hAnsi="Arial"/>
                <w:b/>
                <w:bCs/>
                <w:spacing w:val="20"/>
                <w:sz w:val="20"/>
                <w:szCs w:val="20"/>
              </w:rPr>
            </w:pPr>
            <w:r>
              <w:rPr>
                <w:rFonts w:ascii="Arial" w:hAnsi="Arial"/>
                <w:b/>
                <w:bCs/>
                <w:spacing w:val="20"/>
                <w:sz w:val="20"/>
                <w:szCs w:val="20"/>
              </w:rPr>
              <w:t>Ass.</w:t>
            </w:r>
            <w:r w:rsidRPr="00FD5C02">
              <w:rPr>
                <w:rFonts w:ascii="Arial" w:hAnsi="Arial"/>
                <w:b/>
                <w:bCs/>
                <w:spacing w:val="20"/>
                <w:sz w:val="20"/>
                <w:szCs w:val="20"/>
              </w:rPr>
              <w:t>Prof.</w:t>
            </w:r>
          </w:p>
        </w:tc>
        <w:tc>
          <w:tcPr>
            <w:tcW w:w="6318" w:type="dxa"/>
          </w:tcPr>
          <w:p w14:paraId="4702C41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Dr.khaled El-shahat</w:t>
            </w:r>
          </w:p>
        </w:tc>
      </w:tr>
    </w:tbl>
    <w:p w14:paraId="75E837DC" w14:textId="77777777" w:rsidR="008B35FD" w:rsidRPr="00B1077F" w:rsidRDefault="008B35FD" w:rsidP="008B35FD">
      <w:pPr>
        <w:pStyle w:val="ListParagraph"/>
        <w:spacing w:after="0" w:line="360" w:lineRule="auto"/>
        <w:ind w:left="0"/>
        <w:rPr>
          <w:rFonts w:ascii="Arial" w:hAnsi="Arial"/>
          <w:b/>
          <w:bCs/>
          <w:spacing w:val="20"/>
        </w:rPr>
      </w:pPr>
    </w:p>
    <w:p w14:paraId="68B3E389" w14:textId="77777777" w:rsidR="008B35FD" w:rsidRPr="00B1077F" w:rsidRDefault="008B35FD" w:rsidP="008B35FD">
      <w:pPr>
        <w:pStyle w:val="ListParagraph"/>
        <w:numPr>
          <w:ilvl w:val="2"/>
          <w:numId w:val="108"/>
        </w:numPr>
        <w:bidi w:val="0"/>
        <w:spacing w:after="0" w:line="360" w:lineRule="auto"/>
        <w:jc w:val="left"/>
        <w:rPr>
          <w:rFonts w:ascii="Arial" w:hAnsi="Arial"/>
          <w:b/>
          <w:bCs/>
          <w:spacing w:val="20"/>
        </w:rPr>
      </w:pPr>
      <w:r w:rsidRPr="00B1077F">
        <w:rPr>
          <w:rFonts w:ascii="Arial" w:hAnsi="Arial"/>
          <w:b/>
          <w:bCs/>
          <w:spacing w:val="20"/>
        </w:rPr>
        <w:t xml:space="preserve">  Role of external evaluator: </w:t>
      </w:r>
    </w:p>
    <w:p w14:paraId="582CFF45"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Curriculum evaluation</w:t>
      </w:r>
    </w:p>
    <w:p w14:paraId="5149E79C"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Evaluation exams</w:t>
      </w:r>
    </w:p>
    <w:p w14:paraId="1B473AF1" w14:textId="77777777" w:rsidR="008B35FD" w:rsidRPr="00BE3022"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Status examinations</w:t>
      </w:r>
    </w:p>
    <w:p w14:paraId="16ACFF47" w14:textId="77777777" w:rsidR="008B35FD" w:rsidRPr="00B1077F" w:rsidRDefault="008B35FD" w:rsidP="008B35FD">
      <w:pPr>
        <w:pStyle w:val="ListParagraph"/>
        <w:numPr>
          <w:ilvl w:val="1"/>
          <w:numId w:val="109"/>
        </w:numPr>
        <w:bidi w:val="0"/>
        <w:spacing w:after="0" w:line="360" w:lineRule="auto"/>
        <w:jc w:val="left"/>
        <w:rPr>
          <w:rFonts w:ascii="Arial" w:hAnsi="Arial"/>
          <w:spacing w:val="20"/>
        </w:rPr>
      </w:pPr>
      <w:r w:rsidRPr="00B1077F">
        <w:rPr>
          <w:rFonts w:ascii="Arial" w:hAnsi="Arial"/>
          <w:b/>
          <w:bCs/>
          <w:spacing w:val="20"/>
        </w:rPr>
        <w:t xml:space="preserve">Facilities and teaching materials: </w:t>
      </w:r>
    </w:p>
    <w:p w14:paraId="05CA0476"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b/>
          <w:bCs/>
          <w:spacing w:val="20"/>
        </w:rPr>
        <w:t xml:space="preserve"> </w:t>
      </w:r>
      <w:r w:rsidRPr="00B1077F">
        <w:rPr>
          <w:rFonts w:ascii="Arial" w:hAnsi="Arial"/>
          <w:spacing w:val="20"/>
        </w:rPr>
        <w:t>Adequate / adequate to some extent /</w:t>
      </w:r>
      <w:r w:rsidRPr="00B1077F">
        <w:rPr>
          <w:rFonts w:ascii="Arial" w:hAnsi="Arial"/>
          <w:b/>
          <w:bCs/>
          <w:spacing w:val="20"/>
          <w:u w:val="double"/>
        </w:rPr>
        <w:t xml:space="preserve"> inadequate</w:t>
      </w:r>
      <w:r w:rsidRPr="00B1077F">
        <w:rPr>
          <w:rFonts w:ascii="Arial" w:hAnsi="Arial"/>
          <w:spacing w:val="20"/>
        </w:rPr>
        <w:t xml:space="preserve"> </w:t>
      </w:r>
    </w:p>
    <w:p w14:paraId="3219E927"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List any inadequacy:</w:t>
      </w:r>
    </w:p>
    <w:p w14:paraId="27123F2F"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Lecture hall</w:t>
      </w:r>
    </w:p>
    <w:p w14:paraId="020EA287"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Laptop computer</w:t>
      </w:r>
    </w:p>
    <w:p w14:paraId="067DCE38" w14:textId="77777777" w:rsidR="008B35FD" w:rsidRPr="00B1077F" w:rsidRDefault="008B35FD" w:rsidP="008B35FD">
      <w:pPr>
        <w:pStyle w:val="ListParagraph"/>
        <w:spacing w:after="0" w:line="360" w:lineRule="auto"/>
        <w:ind w:left="1440"/>
        <w:rPr>
          <w:rFonts w:ascii="Arial" w:hAnsi="Arial"/>
          <w:b/>
          <w:bCs/>
          <w:spacing w:val="20"/>
        </w:rPr>
      </w:pPr>
    </w:p>
    <w:p w14:paraId="235CDE2A" w14:textId="77777777" w:rsidR="008B35FD" w:rsidRPr="00B1077F" w:rsidRDefault="008B35FD" w:rsidP="008B35FD">
      <w:pPr>
        <w:pStyle w:val="ListParagraph"/>
        <w:numPr>
          <w:ilvl w:val="1"/>
          <w:numId w:val="109"/>
        </w:numPr>
        <w:bidi w:val="0"/>
        <w:spacing w:after="0" w:line="360" w:lineRule="auto"/>
        <w:jc w:val="left"/>
        <w:rPr>
          <w:rFonts w:ascii="Arial" w:hAnsi="Arial"/>
          <w:b/>
          <w:bCs/>
          <w:spacing w:val="20"/>
        </w:rPr>
      </w:pPr>
      <w:r w:rsidRPr="00B1077F">
        <w:rPr>
          <w:rFonts w:ascii="Arial" w:hAnsi="Arial"/>
          <w:b/>
          <w:bCs/>
          <w:spacing w:val="20"/>
        </w:rPr>
        <w:lastRenderedPageBreak/>
        <w:t xml:space="preserve">Administrative constrains: </w:t>
      </w:r>
      <w:r w:rsidRPr="00B1077F">
        <w:rPr>
          <w:rFonts w:ascii="Arial" w:hAnsi="Arial"/>
          <w:spacing w:val="20"/>
        </w:rPr>
        <w:t xml:space="preserve"> List any difficulty encountered:</w:t>
      </w:r>
    </w:p>
    <w:p w14:paraId="3CC3B4FC" w14:textId="77777777" w:rsidR="008B35FD" w:rsidRPr="00B1077F" w:rsidRDefault="008B35FD" w:rsidP="008B35FD">
      <w:pPr>
        <w:pStyle w:val="ListParagraph"/>
        <w:numPr>
          <w:ilvl w:val="2"/>
          <w:numId w:val="110"/>
        </w:numPr>
        <w:bidi w:val="0"/>
        <w:spacing w:after="0" w:line="360" w:lineRule="auto"/>
        <w:jc w:val="left"/>
        <w:rPr>
          <w:rFonts w:ascii="Arial" w:hAnsi="Arial"/>
          <w:b/>
          <w:bCs/>
          <w:spacing w:val="20"/>
        </w:rPr>
      </w:pPr>
      <w:r w:rsidRPr="00B1077F">
        <w:rPr>
          <w:rFonts w:ascii="Arial" w:hAnsi="Arial"/>
          <w:b/>
          <w:bCs/>
          <w:spacing w:val="20"/>
        </w:rPr>
        <w:t>Routine administrative</w:t>
      </w:r>
    </w:p>
    <w:p w14:paraId="3B02F9EE"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complication</w:t>
      </w:r>
    </w:p>
    <w:p w14:paraId="7C3B0177"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Slow administrative</w:t>
      </w:r>
    </w:p>
    <w:p w14:paraId="7EB4228B"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funding</w:t>
      </w:r>
    </w:p>
    <w:p w14:paraId="5F9E397D"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interest</w:t>
      </w:r>
    </w:p>
    <w:p w14:paraId="54104826" w14:textId="77777777" w:rsidR="008B35FD" w:rsidRPr="00B1077F" w:rsidRDefault="008B35FD" w:rsidP="008B35FD">
      <w:pPr>
        <w:pStyle w:val="ListParagraph"/>
        <w:spacing w:after="0" w:line="360" w:lineRule="auto"/>
        <w:rPr>
          <w:rFonts w:ascii="Arial" w:hAnsi="Arial"/>
          <w:b/>
          <w:bCs/>
          <w:spacing w:val="20"/>
        </w:rPr>
      </w:pPr>
    </w:p>
    <w:p w14:paraId="0FACCE8C"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Students evaluation of the course: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9"/>
        <w:gridCol w:w="4057"/>
      </w:tblGrid>
      <w:tr w:rsidR="008B35FD" w:rsidRPr="00B1077F" w14:paraId="7DE91E9D" w14:textId="77777777" w:rsidTr="00B472DC">
        <w:tc>
          <w:tcPr>
            <w:tcW w:w="4079" w:type="dxa"/>
          </w:tcPr>
          <w:p w14:paraId="737C842F"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List of criticims</w:t>
            </w:r>
          </w:p>
        </w:tc>
        <w:tc>
          <w:tcPr>
            <w:tcW w:w="4057" w:type="dxa"/>
          </w:tcPr>
          <w:p w14:paraId="0AE7E92D"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707EDA9F" w14:textId="77777777" w:rsidTr="00B472DC">
        <w:tc>
          <w:tcPr>
            <w:tcW w:w="4079" w:type="dxa"/>
          </w:tcPr>
          <w:p w14:paraId="734860DF"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Delay</w:t>
            </w:r>
          </w:p>
        </w:tc>
        <w:tc>
          <w:tcPr>
            <w:tcW w:w="4057" w:type="dxa"/>
          </w:tcPr>
          <w:p w14:paraId="3AB94452"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Attention to the dates of lectures</w:t>
            </w:r>
          </w:p>
        </w:tc>
      </w:tr>
      <w:tr w:rsidR="008B35FD" w:rsidRPr="00B1077F" w14:paraId="6AC28198" w14:textId="77777777" w:rsidTr="00B472DC">
        <w:tc>
          <w:tcPr>
            <w:tcW w:w="4079" w:type="dxa"/>
          </w:tcPr>
          <w:p w14:paraId="4D9607FD"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Curriculum Review</w:t>
            </w:r>
          </w:p>
        </w:tc>
        <w:tc>
          <w:tcPr>
            <w:tcW w:w="4057" w:type="dxa"/>
          </w:tcPr>
          <w:p w14:paraId="0FBD4310"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Setting the agenda for review</w:t>
            </w:r>
          </w:p>
        </w:tc>
      </w:tr>
    </w:tbl>
    <w:p w14:paraId="42F29AAE" w14:textId="77777777" w:rsidR="008B35FD" w:rsidRPr="00B1077F" w:rsidRDefault="008B35FD" w:rsidP="008B35FD">
      <w:pPr>
        <w:pStyle w:val="ListParagraph"/>
        <w:spacing w:after="0" w:line="360" w:lineRule="auto"/>
        <w:ind w:left="0"/>
        <w:rPr>
          <w:rFonts w:ascii="Arial" w:hAnsi="Arial"/>
          <w:b/>
          <w:bCs/>
          <w:spacing w:val="20"/>
        </w:rPr>
      </w:pPr>
    </w:p>
    <w:p w14:paraId="7024E5B7" w14:textId="77777777" w:rsidR="008B35FD" w:rsidRPr="00B1077F" w:rsidRDefault="008B35FD" w:rsidP="008B35FD">
      <w:pPr>
        <w:pStyle w:val="ListParagraph"/>
        <w:spacing w:after="0" w:line="360" w:lineRule="auto"/>
        <w:ind w:left="0"/>
        <w:rPr>
          <w:rFonts w:ascii="Arial" w:hAnsi="Arial"/>
          <w:b/>
          <w:bCs/>
          <w:spacing w:val="20"/>
        </w:rPr>
      </w:pPr>
    </w:p>
    <w:p w14:paraId="528D9BE2" w14:textId="77777777" w:rsidR="008B35FD" w:rsidRPr="00BE3022"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Comments from external evaluator (s):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4"/>
        <w:gridCol w:w="4062"/>
      </w:tblGrid>
      <w:tr w:rsidR="008B35FD" w:rsidRPr="00B1077F" w14:paraId="607DED0A" w14:textId="77777777" w:rsidTr="00B472DC">
        <w:tc>
          <w:tcPr>
            <w:tcW w:w="4074" w:type="dxa"/>
          </w:tcPr>
          <w:p w14:paraId="1DA2176D"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Comments</w:t>
            </w:r>
          </w:p>
        </w:tc>
        <w:tc>
          <w:tcPr>
            <w:tcW w:w="4062" w:type="dxa"/>
          </w:tcPr>
          <w:p w14:paraId="6E6980C5"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269FF7F7" w14:textId="77777777" w:rsidTr="00B472DC">
        <w:tc>
          <w:tcPr>
            <w:tcW w:w="4074" w:type="dxa"/>
          </w:tcPr>
          <w:p w14:paraId="59FB92FD"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The lack of room for exams</w:t>
            </w:r>
          </w:p>
        </w:tc>
        <w:tc>
          <w:tcPr>
            <w:tcW w:w="4062" w:type="dxa"/>
          </w:tcPr>
          <w:p w14:paraId="2342E581"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We will provide a Hall</w:t>
            </w:r>
          </w:p>
          <w:p w14:paraId="586B476D" w14:textId="77777777" w:rsidR="008B35FD" w:rsidRPr="00B1077F" w:rsidRDefault="008B35FD" w:rsidP="00B472DC">
            <w:pPr>
              <w:pStyle w:val="ListParagraph"/>
              <w:spacing w:after="0" w:line="360" w:lineRule="auto"/>
              <w:ind w:left="0"/>
              <w:rPr>
                <w:rFonts w:ascii="Arial" w:hAnsi="Arial"/>
                <w:b/>
                <w:bCs/>
                <w:spacing w:val="20"/>
              </w:rPr>
            </w:pPr>
          </w:p>
        </w:tc>
      </w:tr>
    </w:tbl>
    <w:p w14:paraId="61F890A0"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Course enhancement:</w:t>
      </w:r>
    </w:p>
    <w:p w14:paraId="17D1386C"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Progress in actions identified in the previous year’s action plan:</w:t>
      </w:r>
    </w:p>
    <w:p w14:paraId="506E4918" w14:textId="77777777" w:rsidR="008B35FD" w:rsidRPr="00B1077F"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t>Providing computer (laptop)</w:t>
      </w:r>
    </w:p>
    <w:p w14:paraId="31F710F6" w14:textId="77777777" w:rsidR="008B35FD" w:rsidRPr="00BE3022"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lastRenderedPageBreak/>
        <w:t>Attempting to provide room for study and other for exams</w:t>
      </w:r>
    </w:p>
    <w:p w14:paraId="6E526EC7"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 xml:space="preserve"> Action plan for academic year </w:t>
      </w:r>
      <w:r>
        <w:rPr>
          <w:rFonts w:ascii="Arial" w:hAnsi="Arial"/>
          <w:b/>
          <w:bCs/>
          <w:spacing w:val="20"/>
        </w:rPr>
        <w:t>2020</w:t>
      </w:r>
      <w:r w:rsidRPr="00B1077F">
        <w:rPr>
          <w:rFonts w:ascii="Arial" w:hAnsi="Arial"/>
          <w:b/>
          <w:bCs/>
          <w:spacing w:val="20"/>
        </w:rPr>
        <w:t xml:space="preserve"> – 20</w:t>
      </w:r>
      <w:r>
        <w:rPr>
          <w:rFonts w:ascii="Arial" w:hAnsi="Arial"/>
          <w:b/>
          <w:bCs/>
          <w:spacing w:val="20"/>
        </w:rPr>
        <w:t>21</w:t>
      </w:r>
      <w:r w:rsidRPr="00B1077F">
        <w:rPr>
          <w:rFonts w:ascii="Arial" w:hAnsi="Arial"/>
          <w:b/>
          <w:bCs/>
          <w:spacing w:val="20"/>
        </w:rPr>
        <w:t>:</w:t>
      </w:r>
    </w:p>
    <w:p w14:paraId="6B70B815"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spacing w:val="20"/>
        </w:rPr>
        <w:t>List actions required.</w:t>
      </w:r>
    </w:p>
    <w:p w14:paraId="5E52FE21"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Increase the number of practical lectures</w:t>
      </w:r>
    </w:p>
    <w:p w14:paraId="30EC259C"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Trying to provide a good hall for lectures </w:t>
      </w:r>
    </w:p>
    <w:p w14:paraId="6E6BA18B"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Attempting to provide advanced teaching methods </w:t>
      </w:r>
    </w:p>
    <w:p w14:paraId="32214377"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Fund put complaints </w:t>
      </w:r>
    </w:p>
    <w:p w14:paraId="4125EA59" w14:textId="77777777" w:rsidR="008B35FD"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A schedule of lectures and writing a number of theoretical and practical hours</w:t>
      </w:r>
      <w:r>
        <w:rPr>
          <w:rFonts w:ascii="Arial" w:hAnsi="Arial"/>
          <w:spacing w:val="20"/>
        </w:rPr>
        <w:t>.</w:t>
      </w:r>
    </w:p>
    <w:p w14:paraId="669C220F" w14:textId="77777777" w:rsidR="008B35FD" w:rsidRPr="00484798" w:rsidRDefault="008B35FD" w:rsidP="008B35FD">
      <w:pPr>
        <w:pStyle w:val="ListParagraph"/>
        <w:spacing w:after="0" w:line="360" w:lineRule="auto"/>
        <w:ind w:left="1440"/>
        <w:rPr>
          <w:rFonts w:ascii="Arial" w:hAnsi="Arial"/>
          <w:spacing w:val="20"/>
        </w:rPr>
      </w:pPr>
    </w:p>
    <w:p w14:paraId="0ED38F77" w14:textId="77777777" w:rsidR="008B35FD" w:rsidRPr="007442B3" w:rsidRDefault="008B35FD" w:rsidP="008B35FD">
      <w:pPr>
        <w:pStyle w:val="ListParagraph"/>
        <w:spacing w:after="0" w:line="360" w:lineRule="auto"/>
        <w:rPr>
          <w:rFonts w:ascii="Arial" w:hAnsi="Arial"/>
          <w:b/>
          <w:bCs/>
          <w:spacing w:val="20"/>
          <w:sz w:val="24"/>
          <w:szCs w:val="24"/>
        </w:rPr>
      </w:pPr>
      <w:r w:rsidRPr="007442B3">
        <w:rPr>
          <w:rFonts w:ascii="Arial" w:hAnsi="Arial"/>
          <w:b/>
          <w:bCs/>
          <w:spacing w:val="20"/>
          <w:sz w:val="24"/>
          <w:szCs w:val="24"/>
        </w:rPr>
        <w:t>Course Coordinator:</w:t>
      </w:r>
      <w:r>
        <w:rPr>
          <w:rFonts w:ascii="Arial" w:hAnsi="Arial"/>
          <w:b/>
          <w:bCs/>
          <w:spacing w:val="20"/>
          <w:sz w:val="24"/>
          <w:szCs w:val="24"/>
        </w:rPr>
        <w:t xml:space="preserve"> Prof Dr/ Khalid Elshahat</w:t>
      </w:r>
      <w:r w:rsidRPr="007442B3">
        <w:rPr>
          <w:rFonts w:ascii="Arial" w:hAnsi="Arial"/>
          <w:b/>
          <w:bCs/>
          <w:spacing w:val="20"/>
          <w:sz w:val="24"/>
          <w:szCs w:val="24"/>
        </w:rPr>
        <w:t xml:space="preserve">                 </w:t>
      </w:r>
    </w:p>
    <w:p w14:paraId="65337EED" w14:textId="77777777" w:rsidR="008B35FD" w:rsidRDefault="008B35FD" w:rsidP="008B35FD">
      <w:pPr>
        <w:pStyle w:val="ListParagraph"/>
        <w:spacing w:after="0" w:line="360" w:lineRule="auto"/>
        <w:rPr>
          <w:rFonts w:ascii="Arial" w:hAnsi="Arial"/>
          <w:b/>
          <w:bCs/>
          <w:spacing w:val="20"/>
          <w:sz w:val="24"/>
          <w:szCs w:val="24"/>
        </w:rPr>
      </w:pPr>
      <w:r w:rsidRPr="007442B3">
        <w:rPr>
          <w:rFonts w:ascii="Arial" w:hAnsi="Arial"/>
          <w:b/>
          <w:bCs/>
          <w:spacing w:val="20"/>
          <w:sz w:val="24"/>
          <w:szCs w:val="24"/>
        </w:rPr>
        <w:t xml:space="preserve">Head of department: </w:t>
      </w:r>
      <w:r>
        <w:rPr>
          <w:rFonts w:ascii="Arial" w:hAnsi="Arial"/>
          <w:b/>
          <w:bCs/>
          <w:spacing w:val="20"/>
          <w:sz w:val="24"/>
          <w:szCs w:val="24"/>
        </w:rPr>
        <w:t>Prof Dr/ wael Elshishtawy</w:t>
      </w:r>
      <w:r w:rsidRPr="007442B3">
        <w:rPr>
          <w:rFonts w:ascii="Arial" w:hAnsi="Arial"/>
          <w:b/>
          <w:bCs/>
          <w:spacing w:val="20"/>
          <w:sz w:val="24"/>
          <w:szCs w:val="24"/>
        </w:rPr>
        <w:t xml:space="preserve">                </w:t>
      </w:r>
    </w:p>
    <w:p w14:paraId="03993ADE" w14:textId="77777777" w:rsidR="008B35FD" w:rsidRDefault="008B35FD" w:rsidP="008B35FD">
      <w:pPr>
        <w:pStyle w:val="ListParagraph"/>
        <w:spacing w:after="0" w:line="360" w:lineRule="auto"/>
        <w:rPr>
          <w:rFonts w:ascii="Arial" w:hAnsi="Arial"/>
          <w:b/>
          <w:bCs/>
          <w:spacing w:val="20"/>
          <w:sz w:val="24"/>
          <w:szCs w:val="24"/>
        </w:rPr>
      </w:pPr>
    </w:p>
    <w:p w14:paraId="2874184A" w14:textId="77777777" w:rsidR="008B35FD" w:rsidRDefault="008B35FD" w:rsidP="008B35FD">
      <w:pPr>
        <w:pStyle w:val="ListParagraph"/>
        <w:spacing w:after="0" w:line="360" w:lineRule="auto"/>
        <w:rPr>
          <w:rFonts w:ascii="Arial" w:hAnsi="Arial"/>
          <w:b/>
          <w:bCs/>
          <w:spacing w:val="20"/>
          <w:sz w:val="24"/>
          <w:szCs w:val="24"/>
        </w:rPr>
      </w:pPr>
    </w:p>
    <w:p w14:paraId="08D486DC" w14:textId="77777777" w:rsidR="008B35FD" w:rsidRDefault="008B35FD" w:rsidP="008B35FD">
      <w:pPr>
        <w:pStyle w:val="ListParagraph"/>
        <w:spacing w:after="0" w:line="360" w:lineRule="auto"/>
        <w:rPr>
          <w:rFonts w:ascii="Arial" w:hAnsi="Arial"/>
          <w:b/>
          <w:bCs/>
          <w:spacing w:val="20"/>
          <w:sz w:val="24"/>
          <w:szCs w:val="24"/>
        </w:rPr>
      </w:pPr>
    </w:p>
    <w:p w14:paraId="5C464D55" w14:textId="77777777" w:rsidR="008B35FD" w:rsidRDefault="008B35FD" w:rsidP="008B35FD">
      <w:pPr>
        <w:pStyle w:val="ListParagraph"/>
        <w:spacing w:after="0" w:line="360" w:lineRule="auto"/>
        <w:rPr>
          <w:rFonts w:ascii="Arial" w:hAnsi="Arial"/>
          <w:b/>
          <w:bCs/>
          <w:spacing w:val="20"/>
          <w:sz w:val="24"/>
          <w:szCs w:val="24"/>
        </w:rPr>
      </w:pPr>
    </w:p>
    <w:p w14:paraId="1011A48D" w14:textId="77777777" w:rsidR="008B35FD" w:rsidRDefault="008B35FD" w:rsidP="008B35FD">
      <w:pPr>
        <w:pStyle w:val="ListParagraph"/>
        <w:spacing w:after="0" w:line="360" w:lineRule="auto"/>
        <w:rPr>
          <w:rFonts w:ascii="Arial" w:hAnsi="Arial"/>
          <w:b/>
          <w:bCs/>
          <w:spacing w:val="20"/>
          <w:sz w:val="24"/>
          <w:szCs w:val="24"/>
        </w:rPr>
      </w:pPr>
    </w:p>
    <w:p w14:paraId="0FE27391" w14:textId="77777777" w:rsidR="008B35FD" w:rsidRDefault="008B35FD" w:rsidP="008B35FD">
      <w:pPr>
        <w:pStyle w:val="ListParagraph"/>
        <w:spacing w:after="0" w:line="360" w:lineRule="auto"/>
        <w:rPr>
          <w:rFonts w:ascii="Arial" w:hAnsi="Arial"/>
          <w:b/>
          <w:bCs/>
          <w:spacing w:val="20"/>
          <w:sz w:val="24"/>
          <w:szCs w:val="24"/>
        </w:rPr>
      </w:pPr>
    </w:p>
    <w:p w14:paraId="7D7839F2" w14:textId="77777777" w:rsidR="008B35FD" w:rsidRDefault="008B35FD" w:rsidP="008B35FD">
      <w:pPr>
        <w:pStyle w:val="ListParagraph"/>
        <w:spacing w:after="0" w:line="360" w:lineRule="auto"/>
        <w:rPr>
          <w:rFonts w:ascii="Arial" w:hAnsi="Arial"/>
          <w:b/>
          <w:bCs/>
          <w:spacing w:val="20"/>
          <w:sz w:val="24"/>
          <w:szCs w:val="24"/>
        </w:rPr>
      </w:pPr>
    </w:p>
    <w:p w14:paraId="0853E291" w14:textId="77777777" w:rsidR="008B35FD" w:rsidRDefault="008B35FD" w:rsidP="008B35FD">
      <w:pPr>
        <w:pStyle w:val="ListParagraph"/>
        <w:spacing w:after="0" w:line="360" w:lineRule="auto"/>
        <w:rPr>
          <w:rFonts w:ascii="Arial" w:hAnsi="Arial"/>
          <w:b/>
          <w:bCs/>
          <w:spacing w:val="20"/>
          <w:sz w:val="24"/>
          <w:szCs w:val="24"/>
        </w:rPr>
      </w:pPr>
    </w:p>
    <w:p w14:paraId="15278CA6" w14:textId="77777777" w:rsidR="008B35FD" w:rsidRDefault="008B35FD" w:rsidP="008B35FD">
      <w:pPr>
        <w:pStyle w:val="ListParagraph"/>
        <w:spacing w:after="0" w:line="360" w:lineRule="auto"/>
        <w:rPr>
          <w:rFonts w:ascii="Arial" w:hAnsi="Arial"/>
          <w:b/>
          <w:bCs/>
          <w:spacing w:val="20"/>
          <w:sz w:val="24"/>
          <w:szCs w:val="24"/>
        </w:rPr>
      </w:pPr>
    </w:p>
    <w:p w14:paraId="294B8A15" w14:textId="77777777" w:rsidR="008B35FD" w:rsidRDefault="008B35FD" w:rsidP="008B35FD">
      <w:pPr>
        <w:pStyle w:val="ListParagraph"/>
        <w:spacing w:after="0" w:line="360" w:lineRule="auto"/>
        <w:rPr>
          <w:rFonts w:ascii="Arial" w:hAnsi="Arial"/>
          <w:b/>
          <w:bCs/>
          <w:spacing w:val="20"/>
          <w:sz w:val="24"/>
          <w:szCs w:val="24"/>
        </w:rPr>
      </w:pPr>
    </w:p>
    <w:p w14:paraId="51FD0FEF" w14:textId="77777777" w:rsidR="008B35FD" w:rsidRDefault="008B35FD" w:rsidP="008B35FD">
      <w:pPr>
        <w:pStyle w:val="ListParagraph"/>
        <w:spacing w:after="0" w:line="360" w:lineRule="auto"/>
        <w:rPr>
          <w:rFonts w:ascii="Arial" w:hAnsi="Arial"/>
          <w:b/>
          <w:bCs/>
          <w:spacing w:val="20"/>
          <w:sz w:val="24"/>
          <w:szCs w:val="24"/>
        </w:rPr>
      </w:pPr>
    </w:p>
    <w:p w14:paraId="74592886" w14:textId="77777777" w:rsidR="008B35FD" w:rsidRDefault="008B35FD" w:rsidP="008B35FD">
      <w:pPr>
        <w:pStyle w:val="ListParagraph"/>
        <w:spacing w:after="0" w:line="360" w:lineRule="auto"/>
        <w:rPr>
          <w:rFonts w:ascii="Arial" w:hAnsi="Arial"/>
          <w:b/>
          <w:bCs/>
          <w:spacing w:val="20"/>
          <w:sz w:val="24"/>
          <w:szCs w:val="24"/>
        </w:rPr>
      </w:pPr>
    </w:p>
    <w:p w14:paraId="1B74A1AE" w14:textId="77777777" w:rsidR="008B35FD" w:rsidRDefault="008B35FD" w:rsidP="008B35FD">
      <w:pPr>
        <w:pStyle w:val="ListParagraph"/>
        <w:spacing w:after="0" w:line="360" w:lineRule="auto"/>
        <w:rPr>
          <w:rFonts w:ascii="Arial" w:hAnsi="Arial"/>
          <w:b/>
          <w:bCs/>
          <w:spacing w:val="20"/>
          <w:sz w:val="24"/>
          <w:szCs w:val="24"/>
        </w:rPr>
      </w:pPr>
    </w:p>
    <w:p w14:paraId="646B5392" w14:textId="77777777" w:rsidR="008B35FD" w:rsidRDefault="008B35FD" w:rsidP="008B35FD">
      <w:pPr>
        <w:pStyle w:val="ListParagraph"/>
        <w:spacing w:after="0" w:line="360" w:lineRule="auto"/>
        <w:rPr>
          <w:rFonts w:ascii="Arial" w:hAnsi="Arial"/>
          <w:b/>
          <w:bCs/>
          <w:spacing w:val="20"/>
          <w:sz w:val="24"/>
          <w:szCs w:val="24"/>
        </w:rPr>
      </w:pPr>
    </w:p>
    <w:p w14:paraId="0471ED32" w14:textId="77777777" w:rsidR="008B35FD" w:rsidRDefault="008B35FD" w:rsidP="008B35FD">
      <w:pPr>
        <w:pStyle w:val="ListParagraph"/>
        <w:spacing w:after="0" w:line="360" w:lineRule="auto"/>
        <w:rPr>
          <w:rFonts w:ascii="Arial" w:hAnsi="Arial"/>
          <w:b/>
          <w:bCs/>
          <w:spacing w:val="20"/>
          <w:sz w:val="24"/>
          <w:szCs w:val="24"/>
        </w:rPr>
      </w:pPr>
    </w:p>
    <w:p w14:paraId="21A552E2" w14:textId="77777777" w:rsidR="008B35FD" w:rsidRPr="007442B3" w:rsidRDefault="008B35FD" w:rsidP="008B35FD">
      <w:pPr>
        <w:pStyle w:val="ListParagraph"/>
        <w:spacing w:after="0" w:line="360" w:lineRule="auto"/>
        <w:rPr>
          <w:rFonts w:ascii="Arial" w:hAnsi="Arial"/>
          <w:b/>
          <w:bCs/>
          <w:spacing w:val="20"/>
          <w:sz w:val="24"/>
          <w:szCs w:val="24"/>
        </w:rPr>
      </w:pPr>
    </w:p>
    <w:p w14:paraId="5E697906" w14:textId="77777777" w:rsidR="008B35FD" w:rsidRPr="00B1077F" w:rsidRDefault="008B35FD" w:rsidP="008B35FD">
      <w:pPr>
        <w:pStyle w:val="ListParagraph"/>
        <w:spacing w:after="0" w:line="360" w:lineRule="auto"/>
        <w:rPr>
          <w:rFonts w:ascii="Arial" w:hAnsi="Arial"/>
          <w:spacing w:val="20"/>
        </w:rPr>
      </w:pPr>
    </w:p>
    <w:p w14:paraId="0F54BB9E" w14:textId="77777777" w:rsidR="008B35FD" w:rsidRDefault="008B35FD" w:rsidP="008B35FD">
      <w:pPr>
        <w:bidi/>
        <w:spacing w:after="0" w:line="240" w:lineRule="auto"/>
        <w:jc w:val="center"/>
        <w:rPr>
          <w:rFonts w:ascii="Calibri" w:eastAsia="Calibri" w:hAnsi="Calibri" w:cs="Calibri"/>
          <w:b/>
          <w:sz w:val="96"/>
        </w:rPr>
      </w:pPr>
      <w:r>
        <w:rPr>
          <w:rFonts w:ascii="Calibri" w:eastAsia="Calibri" w:hAnsi="Calibri" w:cs="Calibri"/>
          <w:b/>
          <w:sz w:val="96"/>
        </w:rPr>
        <w:t>Annual Report</w:t>
      </w:r>
    </w:p>
    <w:p w14:paraId="40AE471C" w14:textId="77777777" w:rsidR="008B35FD" w:rsidRDefault="008B35FD" w:rsidP="008B35FD">
      <w:pPr>
        <w:spacing w:after="0" w:line="360" w:lineRule="auto"/>
        <w:jc w:val="center"/>
        <w:rPr>
          <w:rFonts w:ascii="Calibri" w:eastAsia="Calibri" w:hAnsi="Calibri" w:cs="Calibri"/>
          <w:b/>
          <w:spacing w:val="20"/>
          <w:sz w:val="24"/>
        </w:rPr>
      </w:pPr>
    </w:p>
    <w:p w14:paraId="78EAC52D" w14:textId="77777777" w:rsidR="008B35FD" w:rsidRPr="00EC797A" w:rsidRDefault="008B35FD" w:rsidP="008B35FD">
      <w:pPr>
        <w:spacing w:after="0" w:line="360" w:lineRule="auto"/>
        <w:jc w:val="center"/>
        <w:rPr>
          <w:rFonts w:ascii="Calibri" w:eastAsia="Calibri" w:hAnsi="Calibri" w:cs="Calibri"/>
          <w:b/>
          <w:spacing w:val="20"/>
          <w:sz w:val="36"/>
          <w:szCs w:val="36"/>
        </w:rPr>
      </w:pPr>
      <w:r w:rsidRPr="00EC797A">
        <w:rPr>
          <w:rFonts w:ascii="Calibri" w:eastAsia="Calibri" w:hAnsi="Calibri" w:cs="Calibri"/>
          <w:b/>
          <w:spacing w:val="20"/>
          <w:sz w:val="36"/>
          <w:szCs w:val="36"/>
        </w:rPr>
        <w:t>Clinical Oncology annual Report 2019/2020</w:t>
      </w:r>
    </w:p>
    <w:p w14:paraId="619B3E8A" w14:textId="77777777" w:rsidR="008B35FD" w:rsidRPr="00881350" w:rsidRDefault="008B35FD" w:rsidP="008B35FD">
      <w:pPr>
        <w:spacing w:after="0" w:line="360" w:lineRule="auto"/>
        <w:rPr>
          <w:rFonts w:ascii="Arial" w:hAnsi="Arial"/>
          <w:spacing w:val="20"/>
          <w:sz w:val="24"/>
          <w:szCs w:val="24"/>
        </w:rPr>
      </w:pPr>
      <w:r w:rsidRPr="00B1077F">
        <w:rPr>
          <w:rFonts w:ascii="Arial" w:hAnsi="Arial"/>
          <w:b/>
          <w:bCs/>
          <w:spacing w:val="20"/>
          <w:sz w:val="28"/>
          <w:szCs w:val="28"/>
          <w:u w:val="single"/>
        </w:rPr>
        <w:t>University:</w:t>
      </w:r>
      <w:r w:rsidRPr="00B1077F">
        <w:rPr>
          <w:rFonts w:ascii="Arial" w:hAnsi="Arial"/>
          <w:spacing w:val="20"/>
          <w:sz w:val="28"/>
          <w:szCs w:val="28"/>
        </w:rPr>
        <w:t xml:space="preserve"> </w:t>
      </w:r>
      <w:r>
        <w:rPr>
          <w:rFonts w:ascii="Arial" w:hAnsi="Arial"/>
          <w:spacing w:val="20"/>
          <w:sz w:val="28"/>
          <w:szCs w:val="28"/>
        </w:rPr>
        <w:t xml:space="preserve"> </w:t>
      </w:r>
      <w:r w:rsidRPr="00251BE1">
        <w:rPr>
          <w:rFonts w:ascii="Arial" w:hAnsi="Arial"/>
          <w:b/>
          <w:bCs/>
          <w:spacing w:val="20"/>
          <w:sz w:val="28"/>
          <w:szCs w:val="28"/>
        </w:rPr>
        <w:t>Al-Azhar University</w:t>
      </w:r>
      <w:r w:rsidRPr="00251BE1">
        <w:rPr>
          <w:rFonts w:ascii="Arial" w:hAnsi="Arial"/>
          <w:spacing w:val="20"/>
          <w:sz w:val="28"/>
          <w:szCs w:val="28"/>
        </w:rPr>
        <w:t>.</w:t>
      </w:r>
    </w:p>
    <w:p w14:paraId="1BBB2341" w14:textId="77777777" w:rsidR="008B35FD" w:rsidRDefault="008B35FD" w:rsidP="008B35FD">
      <w:pPr>
        <w:spacing w:after="0" w:line="360" w:lineRule="auto"/>
        <w:rPr>
          <w:rFonts w:ascii="Arial" w:hAnsi="Arial"/>
          <w:b/>
          <w:bCs/>
          <w:spacing w:val="20"/>
          <w:sz w:val="24"/>
          <w:szCs w:val="24"/>
        </w:rPr>
      </w:pPr>
      <w:r w:rsidRPr="00B1077F">
        <w:rPr>
          <w:rFonts w:ascii="Arial" w:hAnsi="Arial"/>
          <w:b/>
          <w:bCs/>
          <w:spacing w:val="20"/>
          <w:sz w:val="28"/>
          <w:szCs w:val="28"/>
          <w:u w:val="single"/>
        </w:rPr>
        <w:t>Faculty:</w:t>
      </w:r>
      <w:r w:rsidRPr="00B1077F">
        <w:rPr>
          <w:rFonts w:ascii="Arial" w:hAnsi="Arial"/>
          <w:spacing w:val="20"/>
          <w:sz w:val="28"/>
          <w:szCs w:val="28"/>
        </w:rPr>
        <w:t xml:space="preserve"> </w:t>
      </w:r>
      <w:r>
        <w:rPr>
          <w:rFonts w:ascii="Arial" w:hAnsi="Arial"/>
          <w:spacing w:val="20"/>
          <w:sz w:val="28"/>
          <w:szCs w:val="28"/>
        </w:rPr>
        <w:t xml:space="preserve">    </w:t>
      </w:r>
      <w:r w:rsidRPr="00B1077F">
        <w:rPr>
          <w:rFonts w:ascii="Arial" w:hAnsi="Arial"/>
          <w:b/>
          <w:bCs/>
          <w:spacing w:val="20"/>
          <w:sz w:val="28"/>
          <w:szCs w:val="28"/>
        </w:rPr>
        <w:t xml:space="preserve"> </w:t>
      </w:r>
      <w:r w:rsidRPr="00251BE1">
        <w:rPr>
          <w:rFonts w:ascii="Arial" w:hAnsi="Arial"/>
          <w:b/>
          <w:bCs/>
          <w:spacing w:val="20"/>
          <w:sz w:val="28"/>
          <w:szCs w:val="28"/>
        </w:rPr>
        <w:t>Faculty of Medicine, Cairo.</w:t>
      </w:r>
    </w:p>
    <w:p w14:paraId="75443666" w14:textId="77777777" w:rsidR="008B35FD" w:rsidRPr="00B1077F" w:rsidRDefault="008B35FD" w:rsidP="008B35FD">
      <w:pPr>
        <w:spacing w:after="0" w:line="360" w:lineRule="auto"/>
        <w:rPr>
          <w:rFonts w:ascii="Arial" w:hAnsi="Arial"/>
          <w:spacing w:val="20"/>
          <w:sz w:val="28"/>
          <w:szCs w:val="28"/>
        </w:rPr>
      </w:pPr>
    </w:p>
    <w:p w14:paraId="54E7D353"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t>Basic information:</w:t>
      </w:r>
    </w:p>
    <w:p w14:paraId="5CA3031F"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Title (Department): </w:t>
      </w:r>
      <w:r w:rsidRPr="00B1077F">
        <w:rPr>
          <w:rFonts w:ascii="Arial" w:hAnsi="Arial"/>
          <w:b/>
          <w:bCs/>
          <w:spacing w:val="20"/>
          <w:sz w:val="24"/>
          <w:szCs w:val="24"/>
        </w:rPr>
        <w:t>clinical oncology and nuclear</w:t>
      </w:r>
      <w:r w:rsidRPr="00B1077F">
        <w:rPr>
          <w:rFonts w:ascii="Arial" w:hAnsi="Arial"/>
          <w:b/>
          <w:bCs/>
          <w:spacing w:val="20"/>
        </w:rPr>
        <w:t xml:space="preserve"> medicine</w:t>
      </w:r>
    </w:p>
    <w:p w14:paraId="74BBB2A5"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Code:</w:t>
      </w:r>
    </w:p>
    <w:p w14:paraId="5FC163D8"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Program (s):</w:t>
      </w:r>
      <w:r w:rsidRPr="00B1077F">
        <w:rPr>
          <w:rFonts w:ascii="Arial" w:hAnsi="Arial"/>
          <w:spacing w:val="20"/>
        </w:rPr>
        <w:t xml:space="preserve"> </w:t>
      </w:r>
      <w:r w:rsidRPr="00B1077F">
        <w:rPr>
          <w:rFonts w:ascii="Arial" w:hAnsi="Arial"/>
          <w:b/>
          <w:bCs/>
          <w:spacing w:val="20"/>
        </w:rPr>
        <w:t xml:space="preserve"> </w:t>
      </w:r>
      <w:r w:rsidRPr="00B1077F">
        <w:rPr>
          <w:rFonts w:ascii="Arial" w:hAnsi="Arial"/>
          <w:b/>
          <w:bCs/>
          <w:spacing w:val="20"/>
          <w:sz w:val="24"/>
          <w:szCs w:val="24"/>
        </w:rPr>
        <w:t>Basic / clinical medical science/chemotherapy/radiotherapy/nuclear medicine.</w:t>
      </w:r>
    </w:p>
    <w:p w14:paraId="192031B5"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Year / Level of programs: post graduate</w:t>
      </w:r>
      <w:r>
        <w:rPr>
          <w:rFonts w:ascii="Arial" w:hAnsi="Arial"/>
          <w:b/>
          <w:bCs/>
          <w:spacing w:val="20"/>
        </w:rPr>
        <w:t>(Master Degree)</w:t>
      </w:r>
    </w:p>
    <w:p w14:paraId="031FB73D"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Hours:</w:t>
      </w:r>
    </w:p>
    <w:p w14:paraId="72C54166"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Lectures:                                            48   hours.</w:t>
      </w:r>
    </w:p>
    <w:p w14:paraId="146AE6A3"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Practical/Clinical:                                96   hours.</w:t>
      </w:r>
    </w:p>
    <w:p w14:paraId="641EBA14"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Tutorials and other activities:               48   hours.</w:t>
      </w:r>
    </w:p>
    <w:p w14:paraId="09D57A52"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u w:val="dash"/>
        </w:rPr>
      </w:pPr>
      <w:r w:rsidRPr="00B1077F">
        <w:rPr>
          <w:rFonts w:ascii="Arial" w:hAnsi="Arial"/>
          <w:b/>
          <w:bCs/>
          <w:spacing w:val="20"/>
        </w:rPr>
        <w:t>Names of the lecturers contributing to the delivery of the course</w:t>
      </w:r>
      <w:r w:rsidRPr="00B1077F">
        <w:rPr>
          <w:rFonts w:ascii="Arial" w:hAnsi="Arial"/>
          <w:b/>
          <w:bCs/>
          <w:spacing w:val="20"/>
          <w:u w:val="dash"/>
        </w:rPr>
        <w:t xml:space="preserve">: </w:t>
      </w:r>
      <w:r w:rsidRPr="00B1077F">
        <w:rPr>
          <w:rFonts w:ascii="Arial" w:hAnsi="Arial"/>
          <w:b/>
          <w:bCs/>
          <w:spacing w:val="20"/>
          <w:sz w:val="24"/>
          <w:szCs w:val="24"/>
          <w:u w:val="dash"/>
        </w:rPr>
        <w:t>Dr:Hassan khaled / Dr.ahmed El-agamawy Dr.mohsen zekry/ Dr.wael El sheshtawy</w:t>
      </w:r>
    </w:p>
    <w:p w14:paraId="5DC2423A" w14:textId="77777777" w:rsidR="008B35FD" w:rsidRPr="00B1077F" w:rsidRDefault="008B35FD" w:rsidP="008B35FD">
      <w:pPr>
        <w:pStyle w:val="ListParagraph"/>
        <w:numPr>
          <w:ilvl w:val="2"/>
          <w:numId w:val="107"/>
        </w:numPr>
        <w:bidi w:val="0"/>
        <w:spacing w:after="0" w:line="360" w:lineRule="auto"/>
        <w:jc w:val="left"/>
        <w:rPr>
          <w:rFonts w:ascii="Arial" w:hAnsi="Arial"/>
          <w:spacing w:val="20"/>
        </w:rPr>
      </w:pPr>
      <w:r w:rsidRPr="00B1077F">
        <w:rPr>
          <w:rFonts w:ascii="Arial" w:hAnsi="Arial"/>
          <w:spacing w:val="20"/>
        </w:rPr>
        <w:t xml:space="preserve">Name of course coordinator: </w:t>
      </w:r>
      <w:r w:rsidRPr="00603F8A">
        <w:rPr>
          <w:rFonts w:ascii="Arial" w:hAnsi="Arial"/>
          <w:b/>
          <w:bCs/>
          <w:spacing w:val="20"/>
          <w:sz w:val="24"/>
          <w:szCs w:val="24"/>
        </w:rPr>
        <w:t>Dr.wael El sheshtawy</w:t>
      </w:r>
    </w:p>
    <w:p w14:paraId="00738BE2" w14:textId="77777777" w:rsidR="008B35FD" w:rsidRPr="002B6A13" w:rsidRDefault="008B35FD" w:rsidP="008B35FD">
      <w:pPr>
        <w:pStyle w:val="ListParagraph"/>
        <w:numPr>
          <w:ilvl w:val="2"/>
          <w:numId w:val="107"/>
        </w:numPr>
        <w:bidi w:val="0"/>
        <w:spacing w:after="0" w:line="360" w:lineRule="auto"/>
        <w:jc w:val="left"/>
        <w:rPr>
          <w:rFonts w:ascii="Arial" w:hAnsi="Arial"/>
          <w:b/>
          <w:bCs/>
          <w:spacing w:val="20"/>
          <w:sz w:val="24"/>
          <w:szCs w:val="24"/>
        </w:rPr>
      </w:pPr>
      <w:r w:rsidRPr="002B6A13">
        <w:rPr>
          <w:rFonts w:ascii="Arial" w:hAnsi="Arial"/>
          <w:spacing w:val="20"/>
        </w:rPr>
        <w:t>Name of external evaluator:</w:t>
      </w:r>
      <w:r w:rsidRPr="002B6A13">
        <w:rPr>
          <w:rFonts w:ascii="Arial" w:hAnsi="Arial"/>
          <w:b/>
          <w:bCs/>
          <w:spacing w:val="20"/>
          <w:sz w:val="24"/>
          <w:szCs w:val="24"/>
        </w:rPr>
        <w:t>Dr.Hala Abdl Badie</w:t>
      </w:r>
    </w:p>
    <w:p w14:paraId="6BCA0449" w14:textId="77777777" w:rsidR="008B35FD" w:rsidRDefault="008B35FD" w:rsidP="008B35FD">
      <w:pPr>
        <w:pStyle w:val="ListParagraph"/>
        <w:spacing w:after="0" w:line="360" w:lineRule="auto"/>
        <w:rPr>
          <w:rFonts w:ascii="Arial" w:hAnsi="Arial"/>
          <w:b/>
          <w:bCs/>
          <w:spacing w:val="20"/>
          <w:sz w:val="24"/>
          <w:szCs w:val="24"/>
        </w:rPr>
      </w:pPr>
    </w:p>
    <w:p w14:paraId="401364A6" w14:textId="77777777" w:rsidR="008B35FD" w:rsidRDefault="008B35FD" w:rsidP="008B35FD">
      <w:pPr>
        <w:pStyle w:val="ListParagraph"/>
        <w:spacing w:after="0" w:line="360" w:lineRule="auto"/>
        <w:rPr>
          <w:rFonts w:ascii="Arial" w:hAnsi="Arial"/>
          <w:b/>
          <w:bCs/>
          <w:spacing w:val="20"/>
          <w:sz w:val="24"/>
          <w:szCs w:val="24"/>
        </w:rPr>
      </w:pPr>
    </w:p>
    <w:p w14:paraId="43090A8C" w14:textId="77777777" w:rsidR="008B35FD" w:rsidRDefault="008B35FD" w:rsidP="008B35FD">
      <w:pPr>
        <w:pStyle w:val="ListParagraph"/>
        <w:spacing w:after="0" w:line="360" w:lineRule="auto"/>
        <w:rPr>
          <w:rFonts w:ascii="Arial" w:hAnsi="Arial"/>
          <w:b/>
          <w:bCs/>
          <w:spacing w:val="20"/>
          <w:sz w:val="24"/>
          <w:szCs w:val="24"/>
        </w:rPr>
      </w:pPr>
    </w:p>
    <w:p w14:paraId="4CE67952" w14:textId="77777777" w:rsidR="008B35FD" w:rsidRDefault="008B35FD" w:rsidP="008B35FD">
      <w:pPr>
        <w:pStyle w:val="ListParagraph"/>
        <w:spacing w:after="0" w:line="360" w:lineRule="auto"/>
        <w:rPr>
          <w:rFonts w:ascii="Arial" w:hAnsi="Arial"/>
          <w:b/>
          <w:bCs/>
          <w:spacing w:val="20"/>
          <w:sz w:val="24"/>
          <w:szCs w:val="24"/>
        </w:rPr>
      </w:pPr>
    </w:p>
    <w:p w14:paraId="40C91E2C" w14:textId="77777777" w:rsidR="008B35FD" w:rsidRPr="00B1077F" w:rsidRDefault="008B35FD" w:rsidP="008B35FD">
      <w:pPr>
        <w:pStyle w:val="ListParagraph"/>
        <w:spacing w:after="0" w:line="360" w:lineRule="auto"/>
        <w:rPr>
          <w:rFonts w:ascii="Arial" w:hAnsi="Arial"/>
          <w:spacing w:val="20"/>
        </w:rPr>
      </w:pPr>
    </w:p>
    <w:p w14:paraId="7E976096"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t>Statistical information:</w:t>
      </w:r>
    </w:p>
    <w:p w14:paraId="10615C32"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attending the course:     </w:t>
      </w:r>
      <w:r w:rsidRPr="00B1077F">
        <w:rPr>
          <w:rFonts w:ascii="Arial" w:hAnsi="Arial"/>
          <w:spacing w:val="20"/>
        </w:rPr>
        <w:t xml:space="preserve">Number: </w:t>
      </w:r>
      <w:r>
        <w:rPr>
          <w:rFonts w:ascii="Arial" w:hAnsi="Arial"/>
          <w:spacing w:val="20"/>
        </w:rPr>
        <w:t xml:space="preserve">17  </w:t>
      </w:r>
    </w:p>
    <w:p w14:paraId="021AADD4"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548B5251"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completing the course:   </w:t>
      </w:r>
      <w:r w:rsidRPr="00B1077F">
        <w:rPr>
          <w:rFonts w:ascii="Arial" w:hAnsi="Arial"/>
          <w:spacing w:val="20"/>
        </w:rPr>
        <w:t xml:space="preserve">Number: </w:t>
      </w:r>
      <w:r>
        <w:rPr>
          <w:rFonts w:ascii="Arial" w:hAnsi="Arial"/>
          <w:spacing w:val="20"/>
        </w:rPr>
        <w:t xml:space="preserve">4  </w:t>
      </w:r>
    </w:p>
    <w:p w14:paraId="7FE1BF05" w14:textId="77777777" w:rsidR="008B35FD" w:rsidRDefault="008B35FD" w:rsidP="008B35FD">
      <w:pPr>
        <w:pStyle w:val="ListParagraph"/>
        <w:rPr>
          <w:rFonts w:ascii="Arial" w:hAnsi="Arial"/>
          <w:spacing w:val="20"/>
        </w:rPr>
      </w:pPr>
    </w:p>
    <w:p w14:paraId="126A329B"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0F242DAB"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 Result:                                  </w:t>
      </w:r>
    </w:p>
    <w:p w14:paraId="79F8A5ED" w14:textId="77777777" w:rsidR="008B35FD" w:rsidRPr="00B1077F"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 xml:space="preserve">Passed: </w:t>
      </w:r>
      <w:r>
        <w:rPr>
          <w:rFonts w:ascii="Arial" w:hAnsi="Arial"/>
          <w:spacing w:val="20"/>
        </w:rPr>
        <w:t>4</w:t>
      </w:r>
      <w:r w:rsidRPr="00B1077F">
        <w:rPr>
          <w:rFonts w:ascii="Arial" w:hAnsi="Arial"/>
          <w:spacing w:val="20"/>
        </w:rPr>
        <w:t xml:space="preserve">                                     Number:                           </w:t>
      </w:r>
    </w:p>
    <w:p w14:paraId="530266C3" w14:textId="77777777" w:rsidR="008B35FD"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Failed:</w:t>
      </w:r>
      <w:r w:rsidRPr="00B1077F">
        <w:rPr>
          <w:rFonts w:ascii="Arial" w:hAnsi="Arial"/>
          <w:b/>
          <w:bCs/>
          <w:spacing w:val="20"/>
        </w:rPr>
        <w:t xml:space="preserve">   </w:t>
      </w:r>
      <w:r>
        <w:rPr>
          <w:rFonts w:ascii="Arial" w:hAnsi="Arial"/>
          <w:b/>
          <w:bCs/>
          <w:spacing w:val="20"/>
        </w:rPr>
        <w:t>0</w:t>
      </w:r>
      <w:r w:rsidRPr="00B1077F">
        <w:rPr>
          <w:rFonts w:ascii="Arial" w:hAnsi="Arial"/>
          <w:b/>
          <w:bCs/>
          <w:spacing w:val="20"/>
        </w:rPr>
        <w:t xml:space="preserve">                                     </w:t>
      </w:r>
      <w:r w:rsidRPr="00B1077F">
        <w:rPr>
          <w:rFonts w:ascii="Arial" w:hAnsi="Arial"/>
          <w:spacing w:val="20"/>
        </w:rPr>
        <w:t xml:space="preserve">Number: </w:t>
      </w:r>
    </w:p>
    <w:p w14:paraId="1E2D35D0" w14:textId="77777777" w:rsidR="008B35FD" w:rsidRPr="00881350" w:rsidRDefault="008B35FD" w:rsidP="008B35FD">
      <w:pPr>
        <w:pStyle w:val="ListParagraph"/>
        <w:spacing w:after="0" w:line="360" w:lineRule="auto"/>
        <w:ind w:left="1440"/>
        <w:rPr>
          <w:rFonts w:ascii="Arial" w:hAnsi="Arial"/>
          <w:spacing w:val="20"/>
        </w:rPr>
      </w:pPr>
      <w:r w:rsidRPr="00B1077F">
        <w:rPr>
          <w:rFonts w:ascii="Arial" w:hAnsi="Arial"/>
          <w:spacing w:val="20"/>
        </w:rPr>
        <w:t xml:space="preserve"> </w:t>
      </w:r>
      <w:r w:rsidRPr="00881350">
        <w:rPr>
          <w:rFonts w:ascii="Arial" w:hAnsi="Arial"/>
          <w:spacing w:val="20"/>
        </w:rPr>
        <w:t xml:space="preserve">       </w:t>
      </w:r>
    </w:p>
    <w:p w14:paraId="4776206A"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Grading of successful students:</w:t>
      </w:r>
    </w:p>
    <w:p w14:paraId="19C650A9"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Excellent: :  0                              Number:                           %</w:t>
      </w:r>
    </w:p>
    <w:p w14:paraId="6811282D"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Very good: : 3                              Number:                           %</w:t>
      </w:r>
    </w:p>
    <w:p w14:paraId="753F3CCE"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Good: :       </w:t>
      </w:r>
      <w:r>
        <w:rPr>
          <w:rFonts w:ascii="Arial" w:hAnsi="Arial"/>
          <w:spacing w:val="20"/>
        </w:rPr>
        <w:t>1</w:t>
      </w:r>
      <w:r w:rsidRPr="00B1077F">
        <w:rPr>
          <w:rFonts w:ascii="Arial" w:hAnsi="Arial"/>
          <w:spacing w:val="20"/>
        </w:rPr>
        <w:t xml:space="preserve">                              Number:                           %</w:t>
      </w:r>
    </w:p>
    <w:p w14:paraId="160CB1B6"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Pass: :        </w:t>
      </w:r>
      <w:r>
        <w:rPr>
          <w:rFonts w:ascii="Arial" w:hAnsi="Arial"/>
          <w:spacing w:val="20"/>
        </w:rPr>
        <w:t>100</w:t>
      </w:r>
      <w:r w:rsidRPr="00B1077F">
        <w:rPr>
          <w:rFonts w:ascii="Arial" w:hAnsi="Arial"/>
          <w:spacing w:val="20"/>
        </w:rPr>
        <w:t>%                           Number:                           %</w:t>
      </w:r>
    </w:p>
    <w:p w14:paraId="000A44CD" w14:textId="77777777" w:rsidR="008B35FD" w:rsidRDefault="008B35FD" w:rsidP="008B35FD">
      <w:pPr>
        <w:pStyle w:val="ListParagraph"/>
        <w:spacing w:after="0" w:line="360" w:lineRule="auto"/>
        <w:ind w:left="1350"/>
        <w:rPr>
          <w:rFonts w:ascii="Arial" w:hAnsi="Arial"/>
          <w:spacing w:val="20"/>
        </w:rPr>
      </w:pPr>
    </w:p>
    <w:p w14:paraId="24FE09FF" w14:textId="77777777" w:rsidR="008B35FD" w:rsidRDefault="008B35FD" w:rsidP="008B35FD">
      <w:pPr>
        <w:pStyle w:val="ListParagraph"/>
        <w:spacing w:after="0" w:line="360" w:lineRule="auto"/>
        <w:ind w:left="1350"/>
        <w:rPr>
          <w:rFonts w:ascii="Arial" w:hAnsi="Arial"/>
          <w:spacing w:val="20"/>
        </w:rPr>
      </w:pPr>
    </w:p>
    <w:p w14:paraId="40D244D8" w14:textId="77777777" w:rsidR="008B35FD" w:rsidRPr="00B1077F" w:rsidRDefault="008B35FD" w:rsidP="008B35FD">
      <w:pPr>
        <w:pStyle w:val="ListParagraph"/>
        <w:spacing w:after="0" w:line="360" w:lineRule="auto"/>
        <w:ind w:left="1350"/>
        <w:rPr>
          <w:rFonts w:ascii="Arial" w:hAnsi="Arial"/>
          <w:spacing w:val="20"/>
        </w:rPr>
      </w:pPr>
    </w:p>
    <w:p w14:paraId="5DA7E557" w14:textId="77777777" w:rsidR="008B35FD" w:rsidRPr="00B1077F" w:rsidRDefault="008B35FD" w:rsidP="008B35FD">
      <w:pPr>
        <w:pStyle w:val="ListParagraph"/>
        <w:numPr>
          <w:ilvl w:val="0"/>
          <w:numId w:val="105"/>
        </w:numPr>
        <w:bidi w:val="0"/>
        <w:spacing w:after="0" w:line="360" w:lineRule="auto"/>
        <w:jc w:val="left"/>
        <w:rPr>
          <w:rFonts w:ascii="Arial" w:hAnsi="Arial"/>
          <w:spacing w:val="20"/>
        </w:rPr>
      </w:pPr>
      <w:r w:rsidRPr="00B1077F">
        <w:rPr>
          <w:rFonts w:ascii="Arial" w:hAnsi="Arial"/>
          <w:b/>
          <w:bCs/>
          <w:spacing w:val="20"/>
        </w:rPr>
        <w:t>Professional information:</w:t>
      </w:r>
    </w:p>
    <w:p w14:paraId="0D161067"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Course Teaching:</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1701"/>
        <w:gridCol w:w="1178"/>
        <w:gridCol w:w="2563"/>
      </w:tblGrid>
      <w:tr w:rsidR="008B35FD" w:rsidRPr="00B1077F" w14:paraId="43BA7D99" w14:textId="77777777" w:rsidTr="00B472DC">
        <w:tc>
          <w:tcPr>
            <w:tcW w:w="2898" w:type="dxa"/>
          </w:tcPr>
          <w:p w14:paraId="227FF212"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lastRenderedPageBreak/>
              <w:t>Topics actually taught</w:t>
            </w:r>
          </w:p>
        </w:tc>
        <w:tc>
          <w:tcPr>
            <w:tcW w:w="1260" w:type="dxa"/>
          </w:tcPr>
          <w:p w14:paraId="21766E4A"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Hours</w:t>
            </w:r>
          </w:p>
        </w:tc>
        <w:tc>
          <w:tcPr>
            <w:tcW w:w="1260" w:type="dxa"/>
          </w:tcPr>
          <w:p w14:paraId="5771C6E0"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c>
          <w:tcPr>
            <w:tcW w:w="2718" w:type="dxa"/>
          </w:tcPr>
          <w:p w14:paraId="42E76FD8"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 of lecturer</w:t>
            </w:r>
          </w:p>
        </w:tc>
      </w:tr>
      <w:tr w:rsidR="008B35FD" w:rsidRPr="00B1077F" w14:paraId="0CF51D44" w14:textId="77777777" w:rsidTr="00B472DC">
        <w:tc>
          <w:tcPr>
            <w:tcW w:w="2898" w:type="dxa"/>
          </w:tcPr>
          <w:p w14:paraId="64711F0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MOLECULAR BIOLOGY OF CANCER</w:t>
            </w:r>
          </w:p>
        </w:tc>
        <w:tc>
          <w:tcPr>
            <w:tcW w:w="1260" w:type="dxa"/>
          </w:tcPr>
          <w:p w14:paraId="62C08EE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037570A"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3612DEA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6095CB1D" w14:textId="77777777" w:rsidTr="00B472DC">
        <w:tc>
          <w:tcPr>
            <w:tcW w:w="2898" w:type="dxa"/>
          </w:tcPr>
          <w:p w14:paraId="327076B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ETIOLOGY AND EPIDEMIOLOGY OF CANCER</w:t>
            </w:r>
          </w:p>
        </w:tc>
        <w:tc>
          <w:tcPr>
            <w:tcW w:w="1260" w:type="dxa"/>
          </w:tcPr>
          <w:p w14:paraId="1F865EF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0F5C41C"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F71173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04A9C720" w14:textId="77777777" w:rsidTr="00B472DC">
        <w:tc>
          <w:tcPr>
            <w:tcW w:w="2898" w:type="dxa"/>
          </w:tcPr>
          <w:p w14:paraId="6D9E0D3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PRINCIPLES of CANCER TREATMENT</w:t>
            </w:r>
          </w:p>
        </w:tc>
        <w:tc>
          <w:tcPr>
            <w:tcW w:w="1260" w:type="dxa"/>
          </w:tcPr>
          <w:p w14:paraId="636F117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6FCD0BA"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BE03DA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765A1F67" w14:textId="77777777" w:rsidTr="00B472DC">
        <w:tc>
          <w:tcPr>
            <w:tcW w:w="2898" w:type="dxa"/>
          </w:tcPr>
          <w:p w14:paraId="0048C47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Radiation Oncology</w:t>
            </w:r>
          </w:p>
        </w:tc>
        <w:tc>
          <w:tcPr>
            <w:tcW w:w="1260" w:type="dxa"/>
          </w:tcPr>
          <w:p w14:paraId="02A682D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8F5677D"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09900D4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358CE5E0" w14:textId="77777777" w:rsidTr="00B472DC">
        <w:tc>
          <w:tcPr>
            <w:tcW w:w="2898" w:type="dxa"/>
          </w:tcPr>
          <w:p w14:paraId="7A739E9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PHARMACOLOGY OF CANCER THERAPEUTICS</w:t>
            </w:r>
          </w:p>
        </w:tc>
        <w:tc>
          <w:tcPr>
            <w:tcW w:w="1260" w:type="dxa"/>
          </w:tcPr>
          <w:p w14:paraId="4098D1F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1BBBDFB"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5A742A7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08D7C832" w14:textId="77777777" w:rsidTr="00B472DC">
        <w:tc>
          <w:tcPr>
            <w:tcW w:w="2898" w:type="dxa"/>
          </w:tcPr>
          <w:p w14:paraId="795B9E6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PREVENTION</w:t>
            </w:r>
          </w:p>
        </w:tc>
        <w:tc>
          <w:tcPr>
            <w:tcW w:w="1260" w:type="dxa"/>
          </w:tcPr>
          <w:p w14:paraId="4AD817E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F19CDF6"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BFF366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54CDF19C" w14:textId="77777777" w:rsidTr="00B472DC">
        <w:tc>
          <w:tcPr>
            <w:tcW w:w="2898" w:type="dxa"/>
          </w:tcPr>
          <w:p w14:paraId="5927DC7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SCREENING</w:t>
            </w:r>
          </w:p>
        </w:tc>
        <w:tc>
          <w:tcPr>
            <w:tcW w:w="1260" w:type="dxa"/>
          </w:tcPr>
          <w:p w14:paraId="6942755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59C3A7C"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57C838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39BFBDB6" w14:textId="77777777" w:rsidTr="00B472DC">
        <w:tc>
          <w:tcPr>
            <w:tcW w:w="2898" w:type="dxa"/>
          </w:tcPr>
          <w:p w14:paraId="7BBAD04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Head and Neck</w:t>
            </w:r>
          </w:p>
        </w:tc>
        <w:tc>
          <w:tcPr>
            <w:tcW w:w="1260" w:type="dxa"/>
          </w:tcPr>
          <w:p w14:paraId="48D50F2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0B24F03"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38E00C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053FEBF5" w14:textId="77777777" w:rsidTr="00B472DC">
        <w:tc>
          <w:tcPr>
            <w:tcW w:w="2898" w:type="dxa"/>
          </w:tcPr>
          <w:p w14:paraId="0BDDC18B" w14:textId="77777777" w:rsidR="008B35FD" w:rsidRPr="00B1077F" w:rsidRDefault="008B35FD" w:rsidP="00B472DC">
            <w:pPr>
              <w:pStyle w:val="ListParagraph"/>
              <w:spacing w:after="0" w:line="360" w:lineRule="auto"/>
              <w:ind w:left="0"/>
              <w:rPr>
                <w:rFonts w:ascii="Arial" w:eastAsia="TimesNewRomanPSMT" w:hAnsi="Arial"/>
                <w:color w:val="0000EF"/>
              </w:rPr>
            </w:pPr>
            <w:r w:rsidRPr="00B1077F">
              <w:rPr>
                <w:rFonts w:ascii="Arial" w:eastAsia="TimesNewRomanPSMT" w:hAnsi="Arial"/>
                <w:color w:val="0000EF"/>
              </w:rPr>
              <w:t>Cancer of the Thoracic Cavity</w:t>
            </w:r>
          </w:p>
          <w:p w14:paraId="55569D7A" w14:textId="77777777" w:rsidR="008B35FD" w:rsidRPr="00B1077F" w:rsidRDefault="008B35FD" w:rsidP="00B472DC">
            <w:pPr>
              <w:pStyle w:val="ListParagraph"/>
              <w:spacing w:after="0" w:line="360" w:lineRule="auto"/>
              <w:ind w:left="0"/>
              <w:rPr>
                <w:rFonts w:ascii="Arial" w:hAnsi="Arial"/>
                <w:spacing w:val="20"/>
              </w:rPr>
            </w:pPr>
          </w:p>
        </w:tc>
        <w:tc>
          <w:tcPr>
            <w:tcW w:w="1260" w:type="dxa"/>
          </w:tcPr>
          <w:p w14:paraId="76E4430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2DED8C50"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0D2CA84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093761EA" w14:textId="77777777" w:rsidTr="00B472DC">
        <w:tc>
          <w:tcPr>
            <w:tcW w:w="2898" w:type="dxa"/>
          </w:tcPr>
          <w:p w14:paraId="004BD2C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Gastrointestinal Tract</w:t>
            </w:r>
          </w:p>
        </w:tc>
        <w:tc>
          <w:tcPr>
            <w:tcW w:w="1260" w:type="dxa"/>
          </w:tcPr>
          <w:p w14:paraId="77E1B55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28F5D7E5"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A682A9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2365A67F" w14:textId="77777777" w:rsidTr="00B472DC">
        <w:tc>
          <w:tcPr>
            <w:tcW w:w="2898" w:type="dxa"/>
          </w:tcPr>
          <w:p w14:paraId="2CB40D2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lastRenderedPageBreak/>
              <w:t>Cancers of the Genitourinary System</w:t>
            </w:r>
          </w:p>
        </w:tc>
        <w:tc>
          <w:tcPr>
            <w:tcW w:w="1260" w:type="dxa"/>
          </w:tcPr>
          <w:p w14:paraId="126A2F8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EAECA2E"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28F02A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06294864" w14:textId="77777777" w:rsidTr="00B472DC">
        <w:tc>
          <w:tcPr>
            <w:tcW w:w="2898" w:type="dxa"/>
          </w:tcPr>
          <w:p w14:paraId="0DB12A3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Gynecologic Cancers</w:t>
            </w:r>
          </w:p>
        </w:tc>
        <w:tc>
          <w:tcPr>
            <w:tcW w:w="1260" w:type="dxa"/>
          </w:tcPr>
          <w:p w14:paraId="60AD057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8B6F094"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D385BD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7E40B123" w14:textId="77777777" w:rsidTr="00B472DC">
        <w:tc>
          <w:tcPr>
            <w:tcW w:w="2898" w:type="dxa"/>
          </w:tcPr>
          <w:p w14:paraId="78CAD7A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Breast</w:t>
            </w:r>
          </w:p>
        </w:tc>
        <w:tc>
          <w:tcPr>
            <w:tcW w:w="1260" w:type="dxa"/>
          </w:tcPr>
          <w:p w14:paraId="18C00BC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A903FD6"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2AEDC23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4FEE6B4F" w14:textId="77777777" w:rsidTr="00B472DC">
        <w:tc>
          <w:tcPr>
            <w:tcW w:w="2898" w:type="dxa"/>
          </w:tcPr>
          <w:p w14:paraId="12D880E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Endocrine System</w:t>
            </w:r>
          </w:p>
        </w:tc>
        <w:tc>
          <w:tcPr>
            <w:tcW w:w="1260" w:type="dxa"/>
          </w:tcPr>
          <w:p w14:paraId="16D5FB0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2A0D1976"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5396816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2410C48A" w14:textId="77777777" w:rsidTr="00B472DC">
        <w:tc>
          <w:tcPr>
            <w:tcW w:w="2898" w:type="dxa"/>
          </w:tcPr>
          <w:p w14:paraId="0897A65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Sarcomas of Soft Tissue and Bone</w:t>
            </w:r>
          </w:p>
        </w:tc>
        <w:tc>
          <w:tcPr>
            <w:tcW w:w="1260" w:type="dxa"/>
          </w:tcPr>
          <w:p w14:paraId="3CD44B7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760E0FD"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AA416F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7ECA2B94" w14:textId="77777777" w:rsidTr="00B472DC">
        <w:tc>
          <w:tcPr>
            <w:tcW w:w="2898" w:type="dxa"/>
          </w:tcPr>
          <w:p w14:paraId="3250A35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Skin</w:t>
            </w:r>
          </w:p>
        </w:tc>
        <w:tc>
          <w:tcPr>
            <w:tcW w:w="1260" w:type="dxa"/>
          </w:tcPr>
          <w:p w14:paraId="5A965BA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547E259"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1C35CC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bl>
    <w:p w14:paraId="2CF6DA4F" w14:textId="77777777" w:rsidR="008B35FD" w:rsidRPr="00B1077F" w:rsidRDefault="008B35FD" w:rsidP="008B35FD">
      <w:pPr>
        <w:pStyle w:val="ListParagraph"/>
        <w:spacing w:after="0" w:line="360" w:lineRule="auto"/>
        <w:ind w:left="0"/>
        <w:rPr>
          <w:rFonts w:ascii="Arial" w:hAnsi="Arial"/>
          <w:spacing w:val="20"/>
        </w:rPr>
      </w:pPr>
    </w:p>
    <w:p w14:paraId="1521C0D3"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Topics taught as a percentage of the content specified:</w:t>
      </w:r>
      <w:r w:rsidRPr="00B1077F">
        <w:rPr>
          <w:rFonts w:ascii="Arial" w:hAnsi="Arial"/>
          <w:spacing w:val="20"/>
        </w:rPr>
        <w:t xml:space="preserve">     100    %</w:t>
      </w:r>
    </w:p>
    <w:p w14:paraId="4AEF1400" w14:textId="77777777" w:rsidR="008B35FD" w:rsidRPr="00B1077F"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 xml:space="preserve">Reasons in detail (in separate sheet) for </w:t>
      </w:r>
      <w:r w:rsidRPr="00B1077F">
        <w:rPr>
          <w:rFonts w:ascii="Arial" w:hAnsi="Arial"/>
          <w:b/>
          <w:bCs/>
          <w:spacing w:val="20"/>
          <w:u w:val="single"/>
        </w:rPr>
        <w:t xml:space="preserve">NOT </w:t>
      </w:r>
      <w:r w:rsidRPr="00B1077F">
        <w:rPr>
          <w:rFonts w:ascii="Arial" w:hAnsi="Arial"/>
          <w:b/>
          <w:bCs/>
          <w:spacing w:val="20"/>
        </w:rPr>
        <w:t>teaching any topic.</w:t>
      </w:r>
    </w:p>
    <w:p w14:paraId="50DF2A6D" w14:textId="77777777" w:rsidR="008B35FD" w:rsidRPr="00881350"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If any topic was taught which is not specified, give reasons in detail.  NO</w:t>
      </w:r>
    </w:p>
    <w:p w14:paraId="1C6B7D0E" w14:textId="77777777" w:rsidR="008B35FD" w:rsidRPr="00B1077F" w:rsidRDefault="008B35FD" w:rsidP="008B35FD">
      <w:pPr>
        <w:pStyle w:val="ListParagraph"/>
        <w:numPr>
          <w:ilvl w:val="1"/>
          <w:numId w:val="105"/>
        </w:numPr>
        <w:bidi w:val="0"/>
        <w:spacing w:after="0" w:line="360" w:lineRule="auto"/>
        <w:rPr>
          <w:rFonts w:ascii="Arial" w:hAnsi="Arial"/>
          <w:b/>
          <w:bCs/>
          <w:spacing w:val="20"/>
        </w:rPr>
      </w:pPr>
      <w:r w:rsidRPr="00B1077F">
        <w:rPr>
          <w:rFonts w:ascii="Arial" w:hAnsi="Arial"/>
          <w:b/>
          <w:bCs/>
          <w:spacing w:val="20"/>
        </w:rPr>
        <w:t>Teaching and learning methods:</w:t>
      </w:r>
    </w:p>
    <w:tbl>
      <w:tblPr>
        <w:tblpPr w:leftFromText="180" w:rightFromText="180" w:vertAnchor="text" w:horzAnchor="margin" w:tblpXSpec="right" w:tblpY="-47"/>
        <w:tblW w:w="0" w:type="auto"/>
        <w:tblLook w:val="04A0" w:firstRow="1" w:lastRow="0" w:firstColumn="1" w:lastColumn="0" w:noHBand="0" w:noVBand="1"/>
      </w:tblPr>
      <w:tblGrid>
        <w:gridCol w:w="2193"/>
        <w:gridCol w:w="2934"/>
      </w:tblGrid>
      <w:tr w:rsidR="008B35FD" w:rsidRPr="00B1077F" w14:paraId="733C7432" w14:textId="77777777" w:rsidTr="00B472DC">
        <w:tc>
          <w:tcPr>
            <w:tcW w:w="918" w:type="dxa"/>
          </w:tcPr>
          <w:p w14:paraId="62A93350" w14:textId="77777777" w:rsidR="008B35FD" w:rsidRPr="00B1077F" w:rsidRDefault="008B35FD" w:rsidP="00B472DC">
            <w:pPr>
              <w:pStyle w:val="ListParagraph"/>
              <w:spacing w:after="0" w:line="360" w:lineRule="auto"/>
              <w:ind w:left="0"/>
              <w:rPr>
                <w:rFonts w:ascii="Arial" w:hAnsi="Arial"/>
                <w:spacing w:val="20"/>
              </w:rPr>
            </w:pPr>
          </w:p>
          <w:p w14:paraId="10226AD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Yes√  </w:t>
            </w:r>
          </w:p>
          <w:p w14:paraId="136A8238" w14:textId="77777777" w:rsidR="008B35FD" w:rsidRPr="00B1077F" w:rsidRDefault="008B35FD" w:rsidP="00B472DC">
            <w:pPr>
              <w:pStyle w:val="ListParagraph"/>
              <w:spacing w:after="0" w:line="360" w:lineRule="auto"/>
              <w:ind w:left="0"/>
              <w:rPr>
                <w:rFonts w:ascii="Arial" w:hAnsi="Arial"/>
                <w:spacing w:val="20"/>
              </w:rPr>
            </w:pPr>
          </w:p>
        </w:tc>
        <w:tc>
          <w:tcPr>
            <w:tcW w:w="2934" w:type="dxa"/>
          </w:tcPr>
          <w:p w14:paraId="78126154" w14:textId="77777777" w:rsidR="008B35FD" w:rsidRPr="00B1077F" w:rsidRDefault="008B35FD" w:rsidP="00B472DC">
            <w:pPr>
              <w:pStyle w:val="ListParagraph"/>
              <w:spacing w:after="0" w:line="360" w:lineRule="auto"/>
              <w:ind w:left="0"/>
              <w:rPr>
                <w:rFonts w:ascii="Arial" w:hAnsi="Arial"/>
                <w:spacing w:val="20"/>
              </w:rPr>
            </w:pPr>
          </w:p>
          <w:p w14:paraId="742CBC30"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No       HEARING</w:t>
            </w:r>
          </w:p>
        </w:tc>
      </w:tr>
      <w:tr w:rsidR="008B35FD" w:rsidRPr="00B1077F" w14:paraId="57F75915" w14:textId="77777777" w:rsidTr="00B472DC">
        <w:tc>
          <w:tcPr>
            <w:tcW w:w="918" w:type="dxa"/>
          </w:tcPr>
          <w:p w14:paraId="71429E9E"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p w14:paraId="23CC085D" w14:textId="77777777" w:rsidR="008B35FD" w:rsidRPr="00B1077F" w:rsidRDefault="008B35FD" w:rsidP="00B472DC">
            <w:pPr>
              <w:tabs>
                <w:tab w:val="left" w:pos="1125"/>
              </w:tabs>
              <w:rPr>
                <w:sz w:val="28"/>
                <w:szCs w:val="28"/>
              </w:rPr>
            </w:pPr>
            <w:r w:rsidRPr="00B1077F">
              <w:rPr>
                <w:sz w:val="28"/>
                <w:szCs w:val="28"/>
              </w:rPr>
              <w:tab/>
            </w:r>
          </w:p>
        </w:tc>
        <w:tc>
          <w:tcPr>
            <w:tcW w:w="2934" w:type="dxa"/>
          </w:tcPr>
          <w:p w14:paraId="6569A01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202F7710"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3A9FBCBA" w14:textId="77777777" w:rsidTr="00B472DC">
        <w:tc>
          <w:tcPr>
            <w:tcW w:w="918" w:type="dxa"/>
          </w:tcPr>
          <w:p w14:paraId="47216447"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6710D5F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0BEDBE07"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4AA8AA06" w14:textId="77777777" w:rsidTr="00B472DC">
        <w:tc>
          <w:tcPr>
            <w:tcW w:w="918" w:type="dxa"/>
          </w:tcPr>
          <w:p w14:paraId="1D180F87"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3F186D5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HEARING</w:t>
            </w:r>
          </w:p>
          <w:p w14:paraId="2728288E"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415836A3" w14:textId="77777777" w:rsidTr="00B472DC">
        <w:tc>
          <w:tcPr>
            <w:tcW w:w="918" w:type="dxa"/>
          </w:tcPr>
          <w:p w14:paraId="438F8B3C"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74DD5B9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6B0F3459"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112F884E" w14:textId="77777777" w:rsidTr="00B472DC">
        <w:tc>
          <w:tcPr>
            <w:tcW w:w="918" w:type="dxa"/>
          </w:tcPr>
          <w:p w14:paraId="7034F23D"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3A3E04F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785287C5"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5822523D" w14:textId="77777777" w:rsidTr="00B472DC">
        <w:tc>
          <w:tcPr>
            <w:tcW w:w="918" w:type="dxa"/>
          </w:tcPr>
          <w:p w14:paraId="678CD600"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20FAAAA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4B716451"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63B5F315" w14:textId="77777777" w:rsidTr="00B472DC">
        <w:tc>
          <w:tcPr>
            <w:tcW w:w="918" w:type="dxa"/>
          </w:tcPr>
          <w:p w14:paraId="37B9CDB2"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6E14EFD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w:t>
            </w:r>
          </w:p>
          <w:p w14:paraId="34420491" w14:textId="77777777" w:rsidR="008B35FD" w:rsidRPr="00B1077F" w:rsidRDefault="008B35FD" w:rsidP="00B472DC">
            <w:pPr>
              <w:pStyle w:val="ListParagraph"/>
              <w:spacing w:after="0" w:line="360" w:lineRule="auto"/>
              <w:ind w:left="0"/>
              <w:rPr>
                <w:rFonts w:ascii="Arial" w:hAnsi="Arial"/>
                <w:b/>
                <w:bCs/>
                <w:spacing w:val="20"/>
              </w:rPr>
            </w:pPr>
          </w:p>
        </w:tc>
      </w:tr>
    </w:tbl>
    <w:p w14:paraId="563B669C"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Lectures: </w:t>
      </w:r>
    </w:p>
    <w:p w14:paraId="3FDC63C9" w14:textId="77777777" w:rsidR="008B35FD" w:rsidRPr="00B1077F" w:rsidRDefault="008B35FD" w:rsidP="008B35FD">
      <w:pPr>
        <w:pStyle w:val="ListParagraph"/>
        <w:spacing w:after="0" w:line="360" w:lineRule="auto"/>
        <w:ind w:left="2880"/>
        <w:rPr>
          <w:rFonts w:ascii="Arial" w:hAnsi="Arial"/>
          <w:spacing w:val="20"/>
        </w:rPr>
      </w:pPr>
    </w:p>
    <w:p w14:paraId="04ECEC31"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Clinical rounds:  </w:t>
      </w:r>
    </w:p>
    <w:p w14:paraId="102DC2EF" w14:textId="77777777" w:rsidR="008B35FD" w:rsidRPr="00B1077F" w:rsidRDefault="008B35FD" w:rsidP="008B35FD">
      <w:pPr>
        <w:pStyle w:val="ListParagraph"/>
        <w:spacing w:after="0" w:line="360" w:lineRule="auto"/>
        <w:ind w:left="1935"/>
        <w:rPr>
          <w:rFonts w:ascii="Arial" w:hAnsi="Arial"/>
          <w:spacing w:val="20"/>
        </w:rPr>
      </w:pPr>
    </w:p>
    <w:p w14:paraId="469C07F7"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Practical:    </w:t>
      </w:r>
    </w:p>
    <w:p w14:paraId="6AEA70F6" w14:textId="77777777" w:rsidR="008B35FD" w:rsidRPr="00B1077F" w:rsidRDefault="008B35FD" w:rsidP="008B35FD">
      <w:pPr>
        <w:pStyle w:val="ListParagraph"/>
        <w:spacing w:after="0" w:line="360" w:lineRule="auto"/>
        <w:ind w:left="2535"/>
        <w:rPr>
          <w:rFonts w:ascii="Arial" w:hAnsi="Arial"/>
          <w:spacing w:val="20"/>
        </w:rPr>
      </w:pPr>
    </w:p>
    <w:p w14:paraId="3EFC6C3A"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Tutorials:    </w:t>
      </w:r>
    </w:p>
    <w:p w14:paraId="74D0C568" w14:textId="77777777" w:rsidR="008B35FD" w:rsidRPr="00B1077F" w:rsidRDefault="008B35FD" w:rsidP="008B35FD">
      <w:pPr>
        <w:pStyle w:val="ListParagraph"/>
        <w:spacing w:after="0" w:line="360" w:lineRule="auto"/>
        <w:ind w:left="2445"/>
        <w:rPr>
          <w:rFonts w:ascii="Arial" w:hAnsi="Arial"/>
          <w:spacing w:val="20"/>
        </w:rPr>
      </w:pPr>
    </w:p>
    <w:p w14:paraId="08322CE8"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Seminar / Workshop: </w:t>
      </w:r>
    </w:p>
    <w:p w14:paraId="07F17928" w14:textId="77777777" w:rsidR="008B35FD" w:rsidRPr="00B1077F" w:rsidRDefault="008B35FD" w:rsidP="008B35FD">
      <w:pPr>
        <w:pStyle w:val="ListParagraph"/>
        <w:spacing w:after="0" w:line="360" w:lineRule="auto"/>
        <w:ind w:left="1155"/>
        <w:rPr>
          <w:rFonts w:ascii="Arial" w:hAnsi="Arial"/>
          <w:spacing w:val="20"/>
        </w:rPr>
      </w:pPr>
    </w:p>
    <w:p w14:paraId="55C1A1D6"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Researches:</w:t>
      </w:r>
    </w:p>
    <w:p w14:paraId="006A7253" w14:textId="77777777" w:rsidR="008B35FD" w:rsidRPr="00B1077F" w:rsidRDefault="008B35FD" w:rsidP="008B35FD">
      <w:pPr>
        <w:pStyle w:val="ListParagraph"/>
        <w:spacing w:after="0" w:line="360" w:lineRule="auto"/>
        <w:ind w:left="990"/>
        <w:rPr>
          <w:rFonts w:ascii="Arial" w:hAnsi="Arial"/>
          <w:b/>
          <w:bCs/>
          <w:spacing w:val="20"/>
        </w:rPr>
      </w:pPr>
    </w:p>
    <w:p w14:paraId="0EB09CFE"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Case study:</w:t>
      </w:r>
    </w:p>
    <w:p w14:paraId="288370A7" w14:textId="77777777" w:rsidR="008B35FD" w:rsidRPr="00B1077F" w:rsidRDefault="008B35FD" w:rsidP="008B35FD">
      <w:pPr>
        <w:pStyle w:val="ListParagraph"/>
        <w:spacing w:after="0" w:line="360" w:lineRule="auto"/>
        <w:ind w:left="990"/>
        <w:rPr>
          <w:rFonts w:ascii="Arial" w:hAnsi="Arial"/>
          <w:b/>
          <w:bCs/>
          <w:spacing w:val="20"/>
        </w:rPr>
      </w:pPr>
    </w:p>
    <w:p w14:paraId="5585745F"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Other assignments:</w:t>
      </w:r>
      <w:r w:rsidRPr="00B1077F">
        <w:rPr>
          <w:rFonts w:ascii="Arial" w:hAnsi="Arial"/>
          <w:b/>
          <w:bCs/>
          <w:spacing w:val="20"/>
        </w:rPr>
        <w:t xml:space="preserve">                  </w:t>
      </w:r>
    </w:p>
    <w:p w14:paraId="7BCE3D75" w14:textId="77777777" w:rsidR="008B35FD" w:rsidRPr="00B1077F" w:rsidRDefault="008B35FD" w:rsidP="008B35FD">
      <w:pPr>
        <w:pStyle w:val="ListParagraph"/>
        <w:tabs>
          <w:tab w:val="left" w:pos="2895"/>
        </w:tabs>
        <w:spacing w:after="0" w:line="360" w:lineRule="auto"/>
        <w:ind w:left="0"/>
        <w:rPr>
          <w:rFonts w:ascii="Arial" w:hAnsi="Arial"/>
          <w:b/>
          <w:bCs/>
          <w:spacing w:val="20"/>
        </w:rPr>
      </w:pPr>
      <w:r w:rsidRPr="00B1077F">
        <w:rPr>
          <w:rFonts w:ascii="Arial" w:hAnsi="Arial"/>
          <w:b/>
          <w:bCs/>
          <w:spacing w:val="20"/>
        </w:rPr>
        <w:tab/>
      </w:r>
    </w:p>
    <w:p w14:paraId="3218AB0A" w14:textId="77777777" w:rsidR="008B35FD" w:rsidRPr="00B1077F" w:rsidRDefault="008B35FD" w:rsidP="008B35FD">
      <w:pPr>
        <w:pStyle w:val="ListParagraph"/>
        <w:spacing w:after="0" w:line="360" w:lineRule="auto"/>
        <w:ind w:left="0"/>
        <w:rPr>
          <w:rFonts w:ascii="Arial" w:hAnsi="Arial"/>
          <w:b/>
          <w:bCs/>
          <w:spacing w:val="20"/>
        </w:rPr>
      </w:pPr>
      <w:r w:rsidRPr="00B1077F">
        <w:rPr>
          <w:rFonts w:ascii="Arial" w:hAnsi="Arial"/>
          <w:b/>
          <w:bCs/>
          <w:spacing w:val="20"/>
        </w:rPr>
        <w:t>If teaching and learning methods were used other than those specified, list and give reasons:</w:t>
      </w:r>
    </w:p>
    <w:p w14:paraId="77666A15" w14:textId="77777777" w:rsidR="008B35FD" w:rsidRPr="00B1077F" w:rsidRDefault="008B35FD" w:rsidP="008B35FD">
      <w:pPr>
        <w:pStyle w:val="ListParagraph"/>
        <w:spacing w:after="0" w:line="360" w:lineRule="auto"/>
        <w:ind w:left="0"/>
        <w:rPr>
          <w:rFonts w:ascii="Arial" w:hAnsi="Arial"/>
          <w:spacing w:val="20"/>
        </w:rPr>
      </w:pPr>
    </w:p>
    <w:p w14:paraId="2F00A476"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Students assessments:  </w:t>
      </w:r>
    </w:p>
    <w:p w14:paraId="46B20E05" w14:textId="77777777" w:rsidR="008B35FD" w:rsidRPr="00B1077F" w:rsidRDefault="008B35FD" w:rsidP="008B35FD">
      <w:pPr>
        <w:pStyle w:val="ListParagraph"/>
        <w:numPr>
          <w:ilvl w:val="2"/>
          <w:numId w:val="105"/>
        </w:numPr>
        <w:bidi w:val="0"/>
        <w:spacing w:after="0" w:line="360" w:lineRule="auto"/>
        <w:jc w:val="left"/>
        <w:rPr>
          <w:rFonts w:ascii="Arial" w:hAnsi="Arial"/>
          <w:b/>
          <w:bCs/>
          <w:spacing w:val="20"/>
        </w:rPr>
      </w:pPr>
      <w:r w:rsidRPr="00B1077F">
        <w:rPr>
          <w:rFonts w:ascii="Arial" w:hAnsi="Arial"/>
          <w:b/>
          <w:bCs/>
          <w:spacing w:val="20"/>
        </w:rPr>
        <w:t>Methods of assessment: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04"/>
      </w:tblGrid>
      <w:tr w:rsidR="008B35FD" w:rsidRPr="00B1077F" w14:paraId="7CD6CB64" w14:textId="77777777" w:rsidTr="00B472DC">
        <w:tc>
          <w:tcPr>
            <w:tcW w:w="4428" w:type="dxa"/>
          </w:tcPr>
          <w:p w14:paraId="37D0B6C6"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Method of assessment</w:t>
            </w:r>
          </w:p>
        </w:tc>
        <w:tc>
          <w:tcPr>
            <w:tcW w:w="4428" w:type="dxa"/>
          </w:tcPr>
          <w:p w14:paraId="5D00A56A"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r>
      <w:tr w:rsidR="008B35FD" w:rsidRPr="00B1077F" w14:paraId="34B3A785" w14:textId="77777777" w:rsidTr="00B472DC">
        <w:tc>
          <w:tcPr>
            <w:tcW w:w="4428" w:type="dxa"/>
          </w:tcPr>
          <w:p w14:paraId="5745AD2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lastRenderedPageBreak/>
              <w:t>Written examination:</w:t>
            </w:r>
          </w:p>
        </w:tc>
        <w:tc>
          <w:tcPr>
            <w:tcW w:w="4428" w:type="dxa"/>
          </w:tcPr>
          <w:p w14:paraId="27103AFC"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50%</w:t>
            </w:r>
          </w:p>
        </w:tc>
      </w:tr>
      <w:tr w:rsidR="008B35FD" w:rsidRPr="00B1077F" w14:paraId="17011B3F" w14:textId="77777777" w:rsidTr="00B472DC">
        <w:tc>
          <w:tcPr>
            <w:tcW w:w="4428" w:type="dxa"/>
          </w:tcPr>
          <w:p w14:paraId="6B2E683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Oral examination:</w:t>
            </w:r>
          </w:p>
        </w:tc>
        <w:tc>
          <w:tcPr>
            <w:tcW w:w="4428" w:type="dxa"/>
          </w:tcPr>
          <w:p w14:paraId="6E60EA15"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45123296" w14:textId="77777777" w:rsidTr="00B472DC">
        <w:tc>
          <w:tcPr>
            <w:tcW w:w="4428" w:type="dxa"/>
          </w:tcPr>
          <w:p w14:paraId="207EFDD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Practical / clinical examination:</w:t>
            </w:r>
          </w:p>
        </w:tc>
        <w:tc>
          <w:tcPr>
            <w:tcW w:w="4428" w:type="dxa"/>
          </w:tcPr>
          <w:p w14:paraId="42DD765A"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4BBE2501" w14:textId="77777777" w:rsidTr="00B472DC">
        <w:tc>
          <w:tcPr>
            <w:tcW w:w="4428" w:type="dxa"/>
          </w:tcPr>
          <w:p w14:paraId="662B80C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Other assignments:</w:t>
            </w:r>
          </w:p>
        </w:tc>
        <w:tc>
          <w:tcPr>
            <w:tcW w:w="4428" w:type="dxa"/>
          </w:tcPr>
          <w:p w14:paraId="2DF93049"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w:t>
            </w:r>
          </w:p>
        </w:tc>
      </w:tr>
      <w:tr w:rsidR="008B35FD" w:rsidRPr="00B1077F" w14:paraId="2C5AF59C" w14:textId="77777777" w:rsidTr="00B472DC">
        <w:tc>
          <w:tcPr>
            <w:tcW w:w="4428" w:type="dxa"/>
          </w:tcPr>
          <w:p w14:paraId="589E71F3"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Total</w:t>
            </w:r>
          </w:p>
        </w:tc>
        <w:tc>
          <w:tcPr>
            <w:tcW w:w="4428" w:type="dxa"/>
          </w:tcPr>
          <w:p w14:paraId="51866845"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100%</w:t>
            </w:r>
          </w:p>
        </w:tc>
      </w:tr>
    </w:tbl>
    <w:p w14:paraId="388D33A5" w14:textId="77777777" w:rsidR="008B35FD" w:rsidRPr="00B1077F" w:rsidRDefault="008B35FD" w:rsidP="008B35FD">
      <w:pPr>
        <w:pStyle w:val="ListParagraph"/>
        <w:spacing w:after="0" w:line="360" w:lineRule="auto"/>
        <w:ind w:left="0"/>
        <w:rPr>
          <w:rFonts w:ascii="Arial" w:hAnsi="Arial"/>
          <w:b/>
          <w:bCs/>
          <w:spacing w:val="20"/>
        </w:rPr>
      </w:pPr>
    </w:p>
    <w:p w14:paraId="1C030FD8"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Members of Examination Committee</w:t>
      </w:r>
      <w:r w:rsidRPr="00B1077F">
        <w:rPr>
          <w:rFonts w:ascii="Arial" w:hAnsi="Arial"/>
          <w:spacing w:val="20"/>
        </w:rPr>
        <w:t xml:space="preserve"> (specify rank, professor, assistant professor, or lecturer):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1851"/>
        <w:gridCol w:w="5713"/>
      </w:tblGrid>
      <w:tr w:rsidR="008B35FD" w:rsidRPr="00B1077F" w14:paraId="73E8D01A" w14:textId="77777777" w:rsidTr="00B472DC">
        <w:tc>
          <w:tcPr>
            <w:tcW w:w="558" w:type="dxa"/>
          </w:tcPr>
          <w:p w14:paraId="3C838F36" w14:textId="77777777" w:rsidR="008B35FD" w:rsidRPr="00B1077F" w:rsidRDefault="008B35FD" w:rsidP="00B472DC">
            <w:pPr>
              <w:pStyle w:val="ListParagraph"/>
              <w:spacing w:after="0" w:line="360" w:lineRule="auto"/>
              <w:ind w:left="0"/>
              <w:jc w:val="center"/>
              <w:rPr>
                <w:rFonts w:ascii="Arial" w:hAnsi="Arial"/>
                <w:b/>
                <w:bCs/>
                <w:spacing w:val="20"/>
              </w:rPr>
            </w:pPr>
          </w:p>
        </w:tc>
        <w:tc>
          <w:tcPr>
            <w:tcW w:w="1260" w:type="dxa"/>
          </w:tcPr>
          <w:p w14:paraId="1E19D7DF"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Rank</w:t>
            </w:r>
          </w:p>
        </w:tc>
        <w:tc>
          <w:tcPr>
            <w:tcW w:w="6318" w:type="dxa"/>
          </w:tcPr>
          <w:p w14:paraId="607B43E7"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w:t>
            </w:r>
          </w:p>
        </w:tc>
      </w:tr>
      <w:tr w:rsidR="008B35FD" w:rsidRPr="00B1077F" w14:paraId="4D244DB9" w14:textId="77777777" w:rsidTr="00B472DC">
        <w:tc>
          <w:tcPr>
            <w:tcW w:w="558" w:type="dxa"/>
          </w:tcPr>
          <w:p w14:paraId="458477D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1.</w:t>
            </w:r>
          </w:p>
        </w:tc>
        <w:tc>
          <w:tcPr>
            <w:tcW w:w="1260" w:type="dxa"/>
          </w:tcPr>
          <w:p w14:paraId="05F58F3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3884790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57E2A4CB" w14:textId="77777777" w:rsidTr="00B472DC">
        <w:tc>
          <w:tcPr>
            <w:tcW w:w="558" w:type="dxa"/>
          </w:tcPr>
          <w:p w14:paraId="04C68AE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2.</w:t>
            </w:r>
          </w:p>
        </w:tc>
        <w:tc>
          <w:tcPr>
            <w:tcW w:w="1260" w:type="dxa"/>
          </w:tcPr>
          <w:p w14:paraId="4FCC5BF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6DF129E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12D28CC0" w14:textId="77777777" w:rsidTr="00B472DC">
        <w:tc>
          <w:tcPr>
            <w:tcW w:w="558" w:type="dxa"/>
          </w:tcPr>
          <w:p w14:paraId="2CD8DA0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1631606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7F4B9CF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0CD5FEA8" w14:textId="77777777" w:rsidTr="00B472DC">
        <w:tc>
          <w:tcPr>
            <w:tcW w:w="558" w:type="dxa"/>
          </w:tcPr>
          <w:p w14:paraId="326E588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4.</w:t>
            </w:r>
          </w:p>
        </w:tc>
        <w:tc>
          <w:tcPr>
            <w:tcW w:w="1260" w:type="dxa"/>
          </w:tcPr>
          <w:p w14:paraId="4E46DE0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Lect.</w:t>
            </w:r>
          </w:p>
        </w:tc>
        <w:tc>
          <w:tcPr>
            <w:tcW w:w="6318" w:type="dxa"/>
          </w:tcPr>
          <w:p w14:paraId="0FC17C9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56FBC9C7" w14:textId="77777777" w:rsidTr="00B472DC">
        <w:tc>
          <w:tcPr>
            <w:tcW w:w="558" w:type="dxa"/>
          </w:tcPr>
          <w:p w14:paraId="08973D4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5.</w:t>
            </w:r>
          </w:p>
        </w:tc>
        <w:tc>
          <w:tcPr>
            <w:tcW w:w="1260" w:type="dxa"/>
          </w:tcPr>
          <w:p w14:paraId="2D16F396" w14:textId="77777777" w:rsidR="008B35FD" w:rsidRPr="00FD5C02" w:rsidRDefault="008B35FD" w:rsidP="00B472DC">
            <w:pPr>
              <w:pStyle w:val="ListParagraph"/>
              <w:spacing w:after="0" w:line="360" w:lineRule="auto"/>
              <w:ind w:left="0"/>
              <w:rPr>
                <w:rFonts w:ascii="Arial" w:hAnsi="Arial"/>
                <w:b/>
                <w:bCs/>
                <w:spacing w:val="20"/>
                <w:sz w:val="20"/>
                <w:szCs w:val="20"/>
              </w:rPr>
            </w:pPr>
            <w:r>
              <w:rPr>
                <w:rFonts w:ascii="Arial" w:hAnsi="Arial"/>
                <w:b/>
                <w:bCs/>
                <w:spacing w:val="20"/>
                <w:sz w:val="20"/>
                <w:szCs w:val="20"/>
              </w:rPr>
              <w:t>Ass.</w:t>
            </w:r>
            <w:r w:rsidRPr="00FD5C02">
              <w:rPr>
                <w:rFonts w:ascii="Arial" w:hAnsi="Arial"/>
                <w:b/>
                <w:bCs/>
                <w:spacing w:val="20"/>
                <w:sz w:val="20"/>
                <w:szCs w:val="20"/>
              </w:rPr>
              <w:t>Prof.</w:t>
            </w:r>
          </w:p>
        </w:tc>
        <w:tc>
          <w:tcPr>
            <w:tcW w:w="6318" w:type="dxa"/>
          </w:tcPr>
          <w:p w14:paraId="648B81B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Dr.khaled El-shahat</w:t>
            </w:r>
          </w:p>
        </w:tc>
      </w:tr>
    </w:tbl>
    <w:p w14:paraId="1478CD02" w14:textId="77777777" w:rsidR="008B35FD" w:rsidRPr="00B1077F" w:rsidRDefault="008B35FD" w:rsidP="008B35FD">
      <w:pPr>
        <w:pStyle w:val="ListParagraph"/>
        <w:spacing w:after="0" w:line="360" w:lineRule="auto"/>
        <w:ind w:left="0"/>
        <w:rPr>
          <w:rFonts w:ascii="Arial" w:hAnsi="Arial"/>
          <w:b/>
          <w:bCs/>
          <w:spacing w:val="20"/>
        </w:rPr>
      </w:pPr>
    </w:p>
    <w:p w14:paraId="795D86E9" w14:textId="77777777" w:rsidR="008B35FD" w:rsidRPr="00B1077F" w:rsidRDefault="008B35FD" w:rsidP="008B35FD">
      <w:pPr>
        <w:pStyle w:val="ListParagraph"/>
        <w:numPr>
          <w:ilvl w:val="2"/>
          <w:numId w:val="108"/>
        </w:numPr>
        <w:bidi w:val="0"/>
        <w:spacing w:after="0" w:line="360" w:lineRule="auto"/>
        <w:jc w:val="left"/>
        <w:rPr>
          <w:rFonts w:ascii="Arial" w:hAnsi="Arial"/>
          <w:b/>
          <w:bCs/>
          <w:spacing w:val="20"/>
        </w:rPr>
      </w:pPr>
      <w:r w:rsidRPr="00B1077F">
        <w:rPr>
          <w:rFonts w:ascii="Arial" w:hAnsi="Arial"/>
          <w:b/>
          <w:bCs/>
          <w:spacing w:val="20"/>
        </w:rPr>
        <w:t xml:space="preserve">  Role of external evaluator: </w:t>
      </w:r>
    </w:p>
    <w:p w14:paraId="140D99E6"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Curriculum evaluation</w:t>
      </w:r>
    </w:p>
    <w:p w14:paraId="68D5CCC4"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Evaluation exams</w:t>
      </w:r>
    </w:p>
    <w:p w14:paraId="6D1D6E97" w14:textId="77777777" w:rsidR="008B35FD" w:rsidRPr="00BE3022"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Status examinations</w:t>
      </w:r>
    </w:p>
    <w:p w14:paraId="1D288C92" w14:textId="77777777" w:rsidR="008B35FD" w:rsidRPr="00B1077F" w:rsidRDefault="008B35FD" w:rsidP="008B35FD">
      <w:pPr>
        <w:pStyle w:val="ListParagraph"/>
        <w:numPr>
          <w:ilvl w:val="1"/>
          <w:numId w:val="109"/>
        </w:numPr>
        <w:bidi w:val="0"/>
        <w:spacing w:after="0" w:line="360" w:lineRule="auto"/>
        <w:jc w:val="left"/>
        <w:rPr>
          <w:rFonts w:ascii="Arial" w:hAnsi="Arial"/>
          <w:spacing w:val="20"/>
        </w:rPr>
      </w:pPr>
      <w:r w:rsidRPr="00B1077F">
        <w:rPr>
          <w:rFonts w:ascii="Arial" w:hAnsi="Arial"/>
          <w:b/>
          <w:bCs/>
          <w:spacing w:val="20"/>
        </w:rPr>
        <w:t xml:space="preserve">Facilities and teaching materials: </w:t>
      </w:r>
    </w:p>
    <w:p w14:paraId="37A57E4D"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b/>
          <w:bCs/>
          <w:spacing w:val="20"/>
        </w:rPr>
        <w:t xml:space="preserve"> </w:t>
      </w:r>
      <w:r w:rsidRPr="00B1077F">
        <w:rPr>
          <w:rFonts w:ascii="Arial" w:hAnsi="Arial"/>
          <w:spacing w:val="20"/>
        </w:rPr>
        <w:t>Adequate / adequate to some extent /</w:t>
      </w:r>
      <w:r w:rsidRPr="00B1077F">
        <w:rPr>
          <w:rFonts w:ascii="Arial" w:hAnsi="Arial"/>
          <w:b/>
          <w:bCs/>
          <w:spacing w:val="20"/>
          <w:u w:val="double"/>
        </w:rPr>
        <w:t xml:space="preserve"> inadequate</w:t>
      </w:r>
      <w:r w:rsidRPr="00B1077F">
        <w:rPr>
          <w:rFonts w:ascii="Arial" w:hAnsi="Arial"/>
          <w:spacing w:val="20"/>
        </w:rPr>
        <w:t xml:space="preserve"> </w:t>
      </w:r>
    </w:p>
    <w:p w14:paraId="62EB31D4"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List any inadequacy:</w:t>
      </w:r>
    </w:p>
    <w:p w14:paraId="73E37465"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Lecture hall</w:t>
      </w:r>
    </w:p>
    <w:p w14:paraId="77F5337C"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Laptop computer</w:t>
      </w:r>
    </w:p>
    <w:p w14:paraId="14C5125D" w14:textId="77777777" w:rsidR="008B35FD" w:rsidRPr="00B1077F" w:rsidRDefault="008B35FD" w:rsidP="008B35FD">
      <w:pPr>
        <w:pStyle w:val="ListParagraph"/>
        <w:spacing w:after="0" w:line="360" w:lineRule="auto"/>
        <w:ind w:left="1440"/>
        <w:rPr>
          <w:rFonts w:ascii="Arial" w:hAnsi="Arial"/>
          <w:b/>
          <w:bCs/>
          <w:spacing w:val="20"/>
        </w:rPr>
      </w:pPr>
    </w:p>
    <w:p w14:paraId="675E2611" w14:textId="77777777" w:rsidR="008B35FD" w:rsidRPr="00B1077F" w:rsidRDefault="008B35FD" w:rsidP="008B35FD">
      <w:pPr>
        <w:pStyle w:val="ListParagraph"/>
        <w:numPr>
          <w:ilvl w:val="1"/>
          <w:numId w:val="109"/>
        </w:numPr>
        <w:bidi w:val="0"/>
        <w:spacing w:after="0" w:line="360" w:lineRule="auto"/>
        <w:jc w:val="left"/>
        <w:rPr>
          <w:rFonts w:ascii="Arial" w:hAnsi="Arial"/>
          <w:b/>
          <w:bCs/>
          <w:spacing w:val="20"/>
        </w:rPr>
      </w:pPr>
      <w:r w:rsidRPr="00B1077F">
        <w:rPr>
          <w:rFonts w:ascii="Arial" w:hAnsi="Arial"/>
          <w:b/>
          <w:bCs/>
          <w:spacing w:val="20"/>
        </w:rPr>
        <w:lastRenderedPageBreak/>
        <w:t xml:space="preserve">Administrative constrains: </w:t>
      </w:r>
      <w:r w:rsidRPr="00B1077F">
        <w:rPr>
          <w:rFonts w:ascii="Arial" w:hAnsi="Arial"/>
          <w:spacing w:val="20"/>
        </w:rPr>
        <w:t xml:space="preserve"> List any difficulty encountered:</w:t>
      </w:r>
    </w:p>
    <w:p w14:paraId="21E7416E" w14:textId="77777777" w:rsidR="008B35FD" w:rsidRPr="00B1077F" w:rsidRDefault="008B35FD" w:rsidP="008B35FD">
      <w:pPr>
        <w:pStyle w:val="ListParagraph"/>
        <w:numPr>
          <w:ilvl w:val="2"/>
          <w:numId w:val="110"/>
        </w:numPr>
        <w:bidi w:val="0"/>
        <w:spacing w:after="0" w:line="360" w:lineRule="auto"/>
        <w:jc w:val="left"/>
        <w:rPr>
          <w:rFonts w:ascii="Arial" w:hAnsi="Arial"/>
          <w:b/>
          <w:bCs/>
          <w:spacing w:val="20"/>
        </w:rPr>
      </w:pPr>
      <w:r w:rsidRPr="00B1077F">
        <w:rPr>
          <w:rFonts w:ascii="Arial" w:hAnsi="Arial"/>
          <w:b/>
          <w:bCs/>
          <w:spacing w:val="20"/>
        </w:rPr>
        <w:t>Routine administrative</w:t>
      </w:r>
    </w:p>
    <w:p w14:paraId="3FC5D7FA"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complication</w:t>
      </w:r>
    </w:p>
    <w:p w14:paraId="23FB6272"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Slow administrative</w:t>
      </w:r>
    </w:p>
    <w:p w14:paraId="7DFC73F8"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funding</w:t>
      </w:r>
    </w:p>
    <w:p w14:paraId="58F9F903"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interest</w:t>
      </w:r>
    </w:p>
    <w:p w14:paraId="08D2D51D" w14:textId="77777777" w:rsidR="008B35FD" w:rsidRPr="00B1077F" w:rsidRDefault="008B35FD" w:rsidP="008B35FD">
      <w:pPr>
        <w:pStyle w:val="ListParagraph"/>
        <w:spacing w:after="0" w:line="360" w:lineRule="auto"/>
        <w:rPr>
          <w:rFonts w:ascii="Arial" w:hAnsi="Arial"/>
          <w:b/>
          <w:bCs/>
          <w:spacing w:val="20"/>
        </w:rPr>
      </w:pPr>
    </w:p>
    <w:p w14:paraId="1B467807"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Students evaluation of the course: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9"/>
        <w:gridCol w:w="4057"/>
      </w:tblGrid>
      <w:tr w:rsidR="008B35FD" w:rsidRPr="00B1077F" w14:paraId="4602C277" w14:textId="77777777" w:rsidTr="00B472DC">
        <w:tc>
          <w:tcPr>
            <w:tcW w:w="4079" w:type="dxa"/>
          </w:tcPr>
          <w:p w14:paraId="79776ABF"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List of criticims</w:t>
            </w:r>
          </w:p>
        </w:tc>
        <w:tc>
          <w:tcPr>
            <w:tcW w:w="4057" w:type="dxa"/>
          </w:tcPr>
          <w:p w14:paraId="75472927"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3005DE49" w14:textId="77777777" w:rsidTr="00B472DC">
        <w:tc>
          <w:tcPr>
            <w:tcW w:w="4079" w:type="dxa"/>
          </w:tcPr>
          <w:p w14:paraId="72EB2E76"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Delay</w:t>
            </w:r>
          </w:p>
        </w:tc>
        <w:tc>
          <w:tcPr>
            <w:tcW w:w="4057" w:type="dxa"/>
          </w:tcPr>
          <w:p w14:paraId="43625FE6"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Attention to the dates of lectures</w:t>
            </w:r>
          </w:p>
        </w:tc>
      </w:tr>
      <w:tr w:rsidR="008B35FD" w:rsidRPr="00B1077F" w14:paraId="52D1A469" w14:textId="77777777" w:rsidTr="00B472DC">
        <w:tc>
          <w:tcPr>
            <w:tcW w:w="4079" w:type="dxa"/>
          </w:tcPr>
          <w:p w14:paraId="6C2D674A"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Curriculum Review</w:t>
            </w:r>
          </w:p>
        </w:tc>
        <w:tc>
          <w:tcPr>
            <w:tcW w:w="4057" w:type="dxa"/>
          </w:tcPr>
          <w:p w14:paraId="24E07ABE"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Setting the agenda for review</w:t>
            </w:r>
          </w:p>
        </w:tc>
      </w:tr>
    </w:tbl>
    <w:p w14:paraId="4F9D44BB" w14:textId="77777777" w:rsidR="008B35FD" w:rsidRPr="00B1077F" w:rsidRDefault="008B35FD" w:rsidP="008B35FD">
      <w:pPr>
        <w:pStyle w:val="ListParagraph"/>
        <w:spacing w:after="0" w:line="360" w:lineRule="auto"/>
        <w:ind w:left="0"/>
        <w:rPr>
          <w:rFonts w:ascii="Arial" w:hAnsi="Arial"/>
          <w:b/>
          <w:bCs/>
          <w:spacing w:val="20"/>
        </w:rPr>
      </w:pPr>
    </w:p>
    <w:p w14:paraId="5F62AC0C" w14:textId="77777777" w:rsidR="008B35FD" w:rsidRPr="00B1077F" w:rsidRDefault="008B35FD" w:rsidP="008B35FD">
      <w:pPr>
        <w:pStyle w:val="ListParagraph"/>
        <w:spacing w:after="0" w:line="360" w:lineRule="auto"/>
        <w:ind w:left="0"/>
        <w:rPr>
          <w:rFonts w:ascii="Arial" w:hAnsi="Arial"/>
          <w:b/>
          <w:bCs/>
          <w:spacing w:val="20"/>
        </w:rPr>
      </w:pPr>
    </w:p>
    <w:p w14:paraId="676F3AB3" w14:textId="77777777" w:rsidR="008B35FD" w:rsidRPr="00BE3022"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Comments from external evaluator (s):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4"/>
        <w:gridCol w:w="4062"/>
      </w:tblGrid>
      <w:tr w:rsidR="008B35FD" w:rsidRPr="00B1077F" w14:paraId="789430E6" w14:textId="77777777" w:rsidTr="00B472DC">
        <w:tc>
          <w:tcPr>
            <w:tcW w:w="4074" w:type="dxa"/>
          </w:tcPr>
          <w:p w14:paraId="312BC5E9"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Comments</w:t>
            </w:r>
          </w:p>
        </w:tc>
        <w:tc>
          <w:tcPr>
            <w:tcW w:w="4062" w:type="dxa"/>
          </w:tcPr>
          <w:p w14:paraId="77545029"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38B4548A" w14:textId="77777777" w:rsidTr="00B472DC">
        <w:tc>
          <w:tcPr>
            <w:tcW w:w="4074" w:type="dxa"/>
          </w:tcPr>
          <w:p w14:paraId="6824D912"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The lack of room for exams</w:t>
            </w:r>
          </w:p>
        </w:tc>
        <w:tc>
          <w:tcPr>
            <w:tcW w:w="4062" w:type="dxa"/>
          </w:tcPr>
          <w:p w14:paraId="68A86892"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We will provide a Hall</w:t>
            </w:r>
          </w:p>
          <w:p w14:paraId="1FC08B7F" w14:textId="77777777" w:rsidR="008B35FD" w:rsidRPr="00B1077F" w:rsidRDefault="008B35FD" w:rsidP="00B472DC">
            <w:pPr>
              <w:pStyle w:val="ListParagraph"/>
              <w:spacing w:after="0" w:line="360" w:lineRule="auto"/>
              <w:ind w:left="0"/>
              <w:rPr>
                <w:rFonts w:ascii="Arial" w:hAnsi="Arial"/>
                <w:b/>
                <w:bCs/>
                <w:spacing w:val="20"/>
              </w:rPr>
            </w:pPr>
          </w:p>
        </w:tc>
      </w:tr>
    </w:tbl>
    <w:p w14:paraId="791BFDF5"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Course enhancement:</w:t>
      </w:r>
    </w:p>
    <w:p w14:paraId="41EA9950"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Progress in actions identified in the previous year’s action plan:</w:t>
      </w:r>
    </w:p>
    <w:p w14:paraId="60086EE6" w14:textId="77777777" w:rsidR="008B35FD" w:rsidRPr="00B1077F"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t>Providing computer (laptop)</w:t>
      </w:r>
    </w:p>
    <w:p w14:paraId="3E93496B" w14:textId="77777777" w:rsidR="008B35FD" w:rsidRPr="00BE3022"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lastRenderedPageBreak/>
        <w:t>Attempting to provide room for study and other for exams</w:t>
      </w:r>
    </w:p>
    <w:p w14:paraId="33745BDF"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 xml:space="preserve"> Action plan for academic year </w:t>
      </w:r>
      <w:r>
        <w:rPr>
          <w:rFonts w:ascii="Arial" w:hAnsi="Arial"/>
          <w:b/>
          <w:bCs/>
          <w:spacing w:val="20"/>
        </w:rPr>
        <w:t>2019</w:t>
      </w:r>
      <w:r w:rsidRPr="00B1077F">
        <w:rPr>
          <w:rFonts w:ascii="Arial" w:hAnsi="Arial"/>
          <w:b/>
          <w:bCs/>
          <w:spacing w:val="20"/>
        </w:rPr>
        <w:t xml:space="preserve"> – 20</w:t>
      </w:r>
      <w:r>
        <w:rPr>
          <w:rFonts w:ascii="Arial" w:hAnsi="Arial"/>
          <w:b/>
          <w:bCs/>
          <w:spacing w:val="20"/>
        </w:rPr>
        <w:t>20</w:t>
      </w:r>
      <w:r w:rsidRPr="00B1077F">
        <w:rPr>
          <w:rFonts w:ascii="Arial" w:hAnsi="Arial"/>
          <w:b/>
          <w:bCs/>
          <w:spacing w:val="20"/>
        </w:rPr>
        <w:t>:</w:t>
      </w:r>
    </w:p>
    <w:p w14:paraId="11F5573A"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spacing w:val="20"/>
        </w:rPr>
        <w:t>List actions required.</w:t>
      </w:r>
    </w:p>
    <w:p w14:paraId="0C1FFE0D"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Increase the number of practical lectures</w:t>
      </w:r>
    </w:p>
    <w:p w14:paraId="4261F21E"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Trying to provide a good hall for lectures </w:t>
      </w:r>
    </w:p>
    <w:p w14:paraId="429247FC"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Attempting to provide advanced teaching methods </w:t>
      </w:r>
    </w:p>
    <w:p w14:paraId="00E05549"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Fund put complaints </w:t>
      </w:r>
    </w:p>
    <w:p w14:paraId="3934709E" w14:textId="77777777" w:rsidR="008B35FD"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A schedule of lectures and writing a number of theoretical and practical hours</w:t>
      </w:r>
      <w:r>
        <w:rPr>
          <w:rFonts w:ascii="Arial" w:hAnsi="Arial"/>
          <w:spacing w:val="20"/>
        </w:rPr>
        <w:t>.</w:t>
      </w:r>
    </w:p>
    <w:p w14:paraId="2BD11F7D" w14:textId="77777777" w:rsidR="008B35FD" w:rsidRPr="00484798" w:rsidRDefault="008B35FD" w:rsidP="008B35FD">
      <w:pPr>
        <w:pStyle w:val="ListParagraph"/>
        <w:spacing w:after="0" w:line="360" w:lineRule="auto"/>
        <w:ind w:left="1440"/>
        <w:rPr>
          <w:rFonts w:ascii="Arial" w:hAnsi="Arial"/>
          <w:spacing w:val="20"/>
        </w:rPr>
      </w:pPr>
    </w:p>
    <w:p w14:paraId="10B1C54C" w14:textId="77777777" w:rsidR="008B35FD" w:rsidRPr="007442B3" w:rsidRDefault="008B35FD" w:rsidP="008B35FD">
      <w:pPr>
        <w:pStyle w:val="ListParagraph"/>
        <w:spacing w:after="0" w:line="360" w:lineRule="auto"/>
        <w:rPr>
          <w:rFonts w:ascii="Arial" w:hAnsi="Arial"/>
          <w:b/>
          <w:bCs/>
          <w:spacing w:val="20"/>
          <w:sz w:val="24"/>
          <w:szCs w:val="24"/>
        </w:rPr>
      </w:pPr>
      <w:r w:rsidRPr="007442B3">
        <w:rPr>
          <w:rFonts w:ascii="Arial" w:hAnsi="Arial"/>
          <w:b/>
          <w:bCs/>
          <w:spacing w:val="20"/>
          <w:sz w:val="24"/>
          <w:szCs w:val="24"/>
        </w:rPr>
        <w:t>Course Coordinator:</w:t>
      </w:r>
      <w:r>
        <w:rPr>
          <w:rFonts w:ascii="Arial" w:hAnsi="Arial"/>
          <w:b/>
          <w:bCs/>
          <w:spacing w:val="20"/>
          <w:sz w:val="24"/>
          <w:szCs w:val="24"/>
        </w:rPr>
        <w:t xml:space="preserve"> Prof Dr/ Khalid Elshahat</w:t>
      </w:r>
      <w:r w:rsidRPr="007442B3">
        <w:rPr>
          <w:rFonts w:ascii="Arial" w:hAnsi="Arial"/>
          <w:b/>
          <w:bCs/>
          <w:spacing w:val="20"/>
          <w:sz w:val="24"/>
          <w:szCs w:val="24"/>
        </w:rPr>
        <w:t xml:space="preserve">                 </w:t>
      </w:r>
    </w:p>
    <w:p w14:paraId="0EEAA1A5" w14:textId="77777777" w:rsidR="008B35FD" w:rsidRDefault="008B35FD" w:rsidP="008B35FD">
      <w:pPr>
        <w:bidi/>
        <w:spacing w:after="0" w:line="240" w:lineRule="auto"/>
        <w:jc w:val="center"/>
        <w:rPr>
          <w:rFonts w:ascii="Calibri" w:eastAsia="Calibri" w:hAnsi="Calibri" w:cs="Calibri"/>
          <w:b/>
          <w:sz w:val="96"/>
        </w:rPr>
      </w:pPr>
    </w:p>
    <w:p w14:paraId="5A47F0C9" w14:textId="77777777" w:rsidR="008B35FD" w:rsidRPr="007442B3" w:rsidRDefault="008B35FD" w:rsidP="008B35FD">
      <w:pPr>
        <w:pStyle w:val="ListParagraph"/>
        <w:spacing w:after="0" w:line="360" w:lineRule="auto"/>
        <w:rPr>
          <w:rFonts w:ascii="Arial" w:hAnsi="Arial"/>
          <w:b/>
          <w:bCs/>
          <w:spacing w:val="20"/>
          <w:sz w:val="24"/>
          <w:szCs w:val="24"/>
        </w:rPr>
      </w:pPr>
      <w:r>
        <w:rPr>
          <w:rFonts w:ascii="Calibri" w:eastAsia="Calibri" w:hAnsi="Calibri" w:cs="Calibri"/>
          <w:b/>
          <w:sz w:val="96"/>
          <w:rtl/>
        </w:rPr>
        <w:tab/>
      </w:r>
      <w:r>
        <w:rPr>
          <w:rFonts w:ascii="Arial" w:hAnsi="Arial"/>
          <w:b/>
          <w:bCs/>
          <w:spacing w:val="20"/>
          <w:sz w:val="24"/>
          <w:szCs w:val="24"/>
        </w:rPr>
        <w:t>Head of Dept</w:t>
      </w:r>
      <w:r w:rsidRPr="007442B3">
        <w:rPr>
          <w:rFonts w:ascii="Arial" w:hAnsi="Arial"/>
          <w:b/>
          <w:bCs/>
          <w:spacing w:val="20"/>
          <w:sz w:val="24"/>
          <w:szCs w:val="24"/>
        </w:rPr>
        <w:t>:</w:t>
      </w:r>
      <w:r>
        <w:rPr>
          <w:rFonts w:ascii="Arial" w:hAnsi="Arial"/>
          <w:b/>
          <w:bCs/>
          <w:spacing w:val="20"/>
          <w:sz w:val="24"/>
          <w:szCs w:val="24"/>
        </w:rPr>
        <w:t xml:space="preserve"> Prof Dr/ Ahmed elagamawy</w:t>
      </w:r>
      <w:r w:rsidRPr="007442B3">
        <w:rPr>
          <w:rFonts w:ascii="Arial" w:hAnsi="Arial"/>
          <w:b/>
          <w:bCs/>
          <w:spacing w:val="20"/>
          <w:sz w:val="24"/>
          <w:szCs w:val="24"/>
        </w:rPr>
        <w:t xml:space="preserve">                </w:t>
      </w:r>
    </w:p>
    <w:p w14:paraId="14ED318E" w14:textId="77777777" w:rsidR="008B35FD" w:rsidRPr="002D15D5" w:rsidRDefault="008B35FD" w:rsidP="008B35FD">
      <w:pPr>
        <w:tabs>
          <w:tab w:val="left" w:pos="8448"/>
        </w:tabs>
        <w:bidi/>
        <w:spacing w:after="0" w:line="240" w:lineRule="auto"/>
        <w:rPr>
          <w:rFonts w:ascii="Calibri" w:eastAsia="Calibri" w:hAnsi="Calibri" w:cs="Calibri"/>
          <w:b/>
          <w:sz w:val="32"/>
          <w:szCs w:val="32"/>
        </w:rPr>
      </w:pPr>
    </w:p>
    <w:p w14:paraId="6A92C297" w14:textId="77777777" w:rsidR="008B35FD" w:rsidRDefault="008B35FD" w:rsidP="008B35FD">
      <w:pPr>
        <w:bidi/>
        <w:spacing w:after="0" w:line="240" w:lineRule="auto"/>
        <w:jc w:val="center"/>
        <w:rPr>
          <w:rFonts w:ascii="Calibri" w:eastAsia="Calibri" w:hAnsi="Calibri" w:cs="Calibri"/>
          <w:b/>
          <w:sz w:val="96"/>
        </w:rPr>
      </w:pPr>
    </w:p>
    <w:p w14:paraId="1B4008ED" w14:textId="77777777" w:rsidR="008B35FD" w:rsidRDefault="008B35FD" w:rsidP="008B35FD">
      <w:pPr>
        <w:bidi/>
        <w:spacing w:after="0" w:line="240" w:lineRule="auto"/>
        <w:jc w:val="center"/>
        <w:rPr>
          <w:rFonts w:ascii="Calibri" w:eastAsia="Calibri" w:hAnsi="Calibri" w:cs="Calibri"/>
          <w:b/>
          <w:sz w:val="96"/>
        </w:rPr>
      </w:pPr>
    </w:p>
    <w:p w14:paraId="02A33F6C" w14:textId="77777777" w:rsidR="008B35FD" w:rsidRDefault="008B35FD" w:rsidP="008B35FD">
      <w:pPr>
        <w:bidi/>
        <w:spacing w:after="0" w:line="240" w:lineRule="auto"/>
        <w:jc w:val="center"/>
        <w:rPr>
          <w:rFonts w:ascii="Calibri" w:eastAsia="Calibri" w:hAnsi="Calibri" w:cs="Calibri"/>
          <w:b/>
          <w:sz w:val="96"/>
        </w:rPr>
      </w:pPr>
    </w:p>
    <w:p w14:paraId="4BC4C51C" w14:textId="77777777" w:rsidR="008B35FD" w:rsidRDefault="008B35FD" w:rsidP="008B35FD">
      <w:pPr>
        <w:bidi/>
        <w:spacing w:after="0" w:line="240" w:lineRule="auto"/>
        <w:jc w:val="center"/>
        <w:rPr>
          <w:rFonts w:ascii="Calibri" w:eastAsia="Calibri" w:hAnsi="Calibri" w:cs="Calibri"/>
          <w:b/>
          <w:sz w:val="96"/>
        </w:rPr>
      </w:pPr>
    </w:p>
    <w:p w14:paraId="56CAA9D3" w14:textId="77777777" w:rsidR="008B35FD" w:rsidRDefault="008B35FD" w:rsidP="008B35FD">
      <w:pPr>
        <w:bidi/>
        <w:spacing w:after="0" w:line="240" w:lineRule="auto"/>
        <w:jc w:val="center"/>
        <w:rPr>
          <w:rFonts w:ascii="Calibri" w:eastAsia="Calibri" w:hAnsi="Calibri" w:cs="Calibri"/>
          <w:b/>
          <w:sz w:val="96"/>
        </w:rPr>
      </w:pPr>
    </w:p>
    <w:p w14:paraId="37E1EEA7" w14:textId="77777777" w:rsidR="008B35FD" w:rsidRDefault="008B35FD" w:rsidP="008B35FD">
      <w:pPr>
        <w:bidi/>
        <w:spacing w:after="0" w:line="240" w:lineRule="auto"/>
        <w:jc w:val="center"/>
        <w:rPr>
          <w:rFonts w:ascii="Calibri" w:eastAsia="Calibri" w:hAnsi="Calibri" w:cs="Calibri"/>
          <w:b/>
          <w:sz w:val="96"/>
        </w:rPr>
      </w:pPr>
    </w:p>
    <w:p w14:paraId="718D3ED4" w14:textId="77777777" w:rsidR="008B35FD" w:rsidRDefault="008B35FD" w:rsidP="008B35FD">
      <w:pPr>
        <w:bidi/>
        <w:spacing w:after="0" w:line="240" w:lineRule="auto"/>
        <w:jc w:val="center"/>
        <w:rPr>
          <w:rFonts w:ascii="Calibri" w:eastAsia="Calibri" w:hAnsi="Calibri" w:cs="Calibri"/>
          <w:b/>
          <w:sz w:val="96"/>
        </w:rPr>
      </w:pPr>
    </w:p>
    <w:p w14:paraId="52B033C4" w14:textId="77777777" w:rsidR="008B35FD" w:rsidRDefault="008B35FD" w:rsidP="008B35FD">
      <w:pPr>
        <w:bidi/>
        <w:spacing w:after="0" w:line="240" w:lineRule="auto"/>
        <w:jc w:val="center"/>
        <w:rPr>
          <w:rFonts w:ascii="Calibri" w:eastAsia="Calibri" w:hAnsi="Calibri" w:cs="Calibri"/>
          <w:b/>
          <w:sz w:val="96"/>
        </w:rPr>
      </w:pPr>
    </w:p>
    <w:p w14:paraId="4CBEBDA5" w14:textId="77777777" w:rsidR="008B35FD" w:rsidRDefault="008B35FD" w:rsidP="008B35FD">
      <w:pPr>
        <w:bidi/>
        <w:spacing w:after="0" w:line="240" w:lineRule="auto"/>
        <w:jc w:val="center"/>
        <w:rPr>
          <w:rFonts w:ascii="Calibri" w:eastAsia="Calibri" w:hAnsi="Calibri" w:cs="Calibri"/>
          <w:b/>
          <w:sz w:val="96"/>
        </w:rPr>
      </w:pPr>
    </w:p>
    <w:p w14:paraId="4C7E3BCE" w14:textId="77777777" w:rsidR="008B35FD" w:rsidRDefault="008B35FD" w:rsidP="008B35FD">
      <w:pPr>
        <w:bidi/>
        <w:spacing w:after="0" w:line="240" w:lineRule="auto"/>
        <w:jc w:val="center"/>
        <w:rPr>
          <w:rFonts w:ascii="Calibri" w:eastAsia="Calibri" w:hAnsi="Calibri" w:cs="Calibri"/>
          <w:b/>
          <w:sz w:val="96"/>
        </w:rPr>
      </w:pPr>
    </w:p>
    <w:p w14:paraId="21C93803" w14:textId="77777777" w:rsidR="008B35FD" w:rsidRDefault="008B35FD" w:rsidP="008B35FD">
      <w:pPr>
        <w:bidi/>
        <w:spacing w:after="0" w:line="240" w:lineRule="auto"/>
        <w:jc w:val="center"/>
        <w:rPr>
          <w:rFonts w:ascii="Calibri" w:eastAsia="Calibri" w:hAnsi="Calibri" w:cs="Calibri"/>
          <w:b/>
          <w:sz w:val="96"/>
        </w:rPr>
      </w:pPr>
    </w:p>
    <w:p w14:paraId="3F768D54" w14:textId="77777777" w:rsidR="008B35FD" w:rsidRDefault="008B35FD" w:rsidP="008B35FD">
      <w:pPr>
        <w:bidi/>
        <w:spacing w:after="0" w:line="240" w:lineRule="auto"/>
        <w:jc w:val="center"/>
        <w:rPr>
          <w:rFonts w:ascii="Calibri" w:eastAsia="Calibri" w:hAnsi="Calibri" w:cs="Calibri"/>
          <w:b/>
          <w:sz w:val="96"/>
        </w:rPr>
      </w:pPr>
    </w:p>
    <w:p w14:paraId="421898DF" w14:textId="77777777" w:rsidR="008B35FD" w:rsidRDefault="008B35FD" w:rsidP="008B35FD">
      <w:pPr>
        <w:bidi/>
        <w:spacing w:after="0" w:line="240" w:lineRule="auto"/>
        <w:jc w:val="center"/>
        <w:rPr>
          <w:rFonts w:ascii="Calibri" w:eastAsia="Calibri" w:hAnsi="Calibri" w:cs="Calibri"/>
          <w:b/>
          <w:sz w:val="96"/>
        </w:rPr>
      </w:pPr>
    </w:p>
    <w:p w14:paraId="44AD762F" w14:textId="77777777" w:rsidR="008B35FD" w:rsidRDefault="008B35FD" w:rsidP="008B35FD">
      <w:pPr>
        <w:bidi/>
        <w:spacing w:after="0" w:line="240" w:lineRule="auto"/>
        <w:jc w:val="center"/>
        <w:rPr>
          <w:rFonts w:ascii="Calibri" w:eastAsia="Calibri" w:hAnsi="Calibri" w:cs="Calibri"/>
          <w:b/>
          <w:sz w:val="96"/>
        </w:rPr>
      </w:pPr>
    </w:p>
    <w:p w14:paraId="4D9BB460" w14:textId="77777777" w:rsidR="008B35FD" w:rsidRDefault="008B35FD" w:rsidP="008B35FD">
      <w:pPr>
        <w:bidi/>
        <w:spacing w:after="0" w:line="240" w:lineRule="auto"/>
        <w:jc w:val="center"/>
        <w:rPr>
          <w:rFonts w:ascii="Calibri" w:eastAsia="Calibri" w:hAnsi="Calibri" w:cs="Calibri"/>
          <w:b/>
          <w:sz w:val="96"/>
        </w:rPr>
      </w:pPr>
    </w:p>
    <w:p w14:paraId="6963B5C4" w14:textId="77777777" w:rsidR="008B35FD" w:rsidRDefault="008B35FD" w:rsidP="008B35FD">
      <w:pPr>
        <w:bidi/>
        <w:spacing w:after="0" w:line="240" w:lineRule="auto"/>
        <w:jc w:val="center"/>
        <w:rPr>
          <w:rFonts w:ascii="Calibri" w:eastAsia="Calibri" w:hAnsi="Calibri" w:cs="Calibri"/>
          <w:b/>
          <w:sz w:val="96"/>
        </w:rPr>
      </w:pPr>
    </w:p>
    <w:p w14:paraId="314119D0" w14:textId="77777777" w:rsidR="008B35FD" w:rsidRDefault="008B35FD" w:rsidP="008B35FD">
      <w:pPr>
        <w:bidi/>
        <w:spacing w:after="0" w:line="240" w:lineRule="auto"/>
        <w:jc w:val="center"/>
        <w:rPr>
          <w:rFonts w:ascii="Calibri" w:eastAsia="Calibri" w:hAnsi="Calibri" w:cs="Calibri"/>
          <w:b/>
          <w:sz w:val="96"/>
        </w:rPr>
      </w:pPr>
    </w:p>
    <w:p w14:paraId="298812D6" w14:textId="77777777" w:rsidR="008B35FD" w:rsidRDefault="008B35FD" w:rsidP="008B35FD">
      <w:pPr>
        <w:bidi/>
        <w:spacing w:after="0" w:line="240" w:lineRule="auto"/>
        <w:jc w:val="center"/>
        <w:rPr>
          <w:rFonts w:ascii="Calibri" w:eastAsia="Calibri" w:hAnsi="Calibri" w:cs="Calibri"/>
          <w:b/>
          <w:sz w:val="96"/>
        </w:rPr>
      </w:pPr>
    </w:p>
    <w:p w14:paraId="64476026" w14:textId="77777777" w:rsidR="008B35FD" w:rsidRDefault="008B35FD" w:rsidP="008B35FD">
      <w:pPr>
        <w:bidi/>
        <w:spacing w:after="0" w:line="240" w:lineRule="auto"/>
        <w:jc w:val="center"/>
        <w:rPr>
          <w:rFonts w:ascii="Calibri" w:eastAsia="Calibri" w:hAnsi="Calibri" w:cs="Calibri"/>
          <w:b/>
          <w:sz w:val="96"/>
        </w:rPr>
      </w:pPr>
    </w:p>
    <w:p w14:paraId="21408BCA" w14:textId="77777777" w:rsidR="008B35FD" w:rsidRDefault="008B35FD" w:rsidP="008B35FD">
      <w:pPr>
        <w:bidi/>
        <w:spacing w:after="0" w:line="240" w:lineRule="auto"/>
        <w:jc w:val="center"/>
        <w:rPr>
          <w:rFonts w:ascii="Calibri" w:eastAsia="Calibri" w:hAnsi="Calibri" w:cs="Calibri"/>
          <w:b/>
          <w:sz w:val="96"/>
        </w:rPr>
      </w:pPr>
    </w:p>
    <w:p w14:paraId="443F9322" w14:textId="77777777" w:rsidR="008B35FD" w:rsidRDefault="008B35FD" w:rsidP="008B35FD">
      <w:pPr>
        <w:bidi/>
        <w:spacing w:after="0" w:line="240" w:lineRule="auto"/>
        <w:jc w:val="center"/>
        <w:rPr>
          <w:rFonts w:ascii="Calibri" w:eastAsia="Calibri" w:hAnsi="Calibri" w:cs="Calibri"/>
          <w:b/>
          <w:sz w:val="96"/>
        </w:rPr>
      </w:pPr>
    </w:p>
    <w:p w14:paraId="55FC5585" w14:textId="77777777" w:rsidR="008B35FD" w:rsidRDefault="008B35FD" w:rsidP="008B35FD">
      <w:pPr>
        <w:bidi/>
        <w:spacing w:after="0" w:line="240" w:lineRule="auto"/>
        <w:jc w:val="center"/>
        <w:rPr>
          <w:rFonts w:ascii="Calibri" w:eastAsia="Calibri" w:hAnsi="Calibri" w:cs="Calibri"/>
          <w:b/>
          <w:sz w:val="96"/>
        </w:rPr>
      </w:pPr>
    </w:p>
    <w:p w14:paraId="4C69A4CF" w14:textId="77777777" w:rsidR="008B35FD" w:rsidRDefault="008B35FD" w:rsidP="008B35FD">
      <w:pPr>
        <w:bidi/>
        <w:spacing w:after="0" w:line="240" w:lineRule="auto"/>
        <w:jc w:val="center"/>
        <w:rPr>
          <w:rFonts w:ascii="Calibri" w:eastAsia="Calibri" w:hAnsi="Calibri" w:cs="Calibri"/>
          <w:b/>
          <w:sz w:val="96"/>
        </w:rPr>
      </w:pPr>
    </w:p>
    <w:p w14:paraId="0BE47CB5" w14:textId="77777777" w:rsidR="008B35FD" w:rsidRDefault="008B35FD" w:rsidP="008B35FD">
      <w:pPr>
        <w:bidi/>
        <w:spacing w:after="0" w:line="240" w:lineRule="auto"/>
        <w:jc w:val="center"/>
        <w:rPr>
          <w:rFonts w:ascii="Calibri" w:eastAsia="Calibri" w:hAnsi="Calibri" w:cs="Calibri"/>
          <w:b/>
          <w:sz w:val="96"/>
        </w:rPr>
      </w:pPr>
      <w:r>
        <w:rPr>
          <w:rFonts w:ascii="Calibri" w:eastAsia="Calibri" w:hAnsi="Calibri" w:cs="Calibri"/>
          <w:b/>
          <w:sz w:val="96"/>
        </w:rPr>
        <w:t>Annual Report</w:t>
      </w:r>
    </w:p>
    <w:p w14:paraId="5790E79F" w14:textId="77777777" w:rsidR="008B35FD" w:rsidRDefault="008B35FD" w:rsidP="008B35FD">
      <w:pPr>
        <w:spacing w:after="0" w:line="360" w:lineRule="auto"/>
        <w:jc w:val="center"/>
        <w:rPr>
          <w:rFonts w:ascii="Calibri" w:eastAsia="Calibri" w:hAnsi="Calibri" w:cs="Calibri"/>
          <w:b/>
          <w:spacing w:val="20"/>
          <w:sz w:val="24"/>
        </w:rPr>
      </w:pPr>
    </w:p>
    <w:p w14:paraId="6D129D9E" w14:textId="77777777" w:rsidR="008B35FD" w:rsidRPr="00EC797A" w:rsidRDefault="008B35FD" w:rsidP="008B35FD">
      <w:pPr>
        <w:spacing w:after="0" w:line="360" w:lineRule="auto"/>
        <w:jc w:val="center"/>
        <w:rPr>
          <w:rFonts w:ascii="Calibri" w:eastAsia="Calibri" w:hAnsi="Calibri" w:cs="Calibri"/>
          <w:b/>
          <w:spacing w:val="20"/>
          <w:sz w:val="40"/>
          <w:szCs w:val="40"/>
        </w:rPr>
      </w:pPr>
      <w:r w:rsidRPr="00EC797A">
        <w:rPr>
          <w:rFonts w:ascii="Calibri" w:eastAsia="Calibri" w:hAnsi="Calibri" w:cs="Calibri"/>
          <w:b/>
          <w:spacing w:val="20"/>
          <w:sz w:val="40"/>
          <w:szCs w:val="40"/>
        </w:rPr>
        <w:t>Clinical Oncology annual Report 2018/2019</w:t>
      </w:r>
    </w:p>
    <w:p w14:paraId="7E35B4F3" w14:textId="77777777" w:rsidR="008B35FD" w:rsidRPr="00881350" w:rsidRDefault="008B35FD" w:rsidP="008B35FD">
      <w:pPr>
        <w:spacing w:after="0" w:line="360" w:lineRule="auto"/>
        <w:rPr>
          <w:rFonts w:ascii="Arial" w:hAnsi="Arial"/>
          <w:spacing w:val="20"/>
          <w:sz w:val="24"/>
          <w:szCs w:val="24"/>
        </w:rPr>
      </w:pPr>
      <w:r w:rsidRPr="00B1077F">
        <w:rPr>
          <w:rFonts w:ascii="Arial" w:hAnsi="Arial"/>
          <w:b/>
          <w:bCs/>
          <w:spacing w:val="20"/>
          <w:sz w:val="28"/>
          <w:szCs w:val="28"/>
          <w:u w:val="single"/>
        </w:rPr>
        <w:t>University:</w:t>
      </w:r>
      <w:r w:rsidRPr="00B1077F">
        <w:rPr>
          <w:rFonts w:ascii="Arial" w:hAnsi="Arial"/>
          <w:spacing w:val="20"/>
          <w:sz w:val="28"/>
          <w:szCs w:val="28"/>
        </w:rPr>
        <w:t xml:space="preserve"> </w:t>
      </w:r>
      <w:r>
        <w:rPr>
          <w:rFonts w:ascii="Arial" w:hAnsi="Arial"/>
          <w:spacing w:val="20"/>
          <w:sz w:val="28"/>
          <w:szCs w:val="28"/>
        </w:rPr>
        <w:t xml:space="preserve"> </w:t>
      </w:r>
      <w:r w:rsidRPr="00251BE1">
        <w:rPr>
          <w:rFonts w:ascii="Arial" w:hAnsi="Arial"/>
          <w:b/>
          <w:bCs/>
          <w:spacing w:val="20"/>
          <w:sz w:val="28"/>
          <w:szCs w:val="28"/>
        </w:rPr>
        <w:t>Al-Azhar University</w:t>
      </w:r>
      <w:r w:rsidRPr="00251BE1">
        <w:rPr>
          <w:rFonts w:ascii="Arial" w:hAnsi="Arial"/>
          <w:spacing w:val="20"/>
          <w:sz w:val="28"/>
          <w:szCs w:val="28"/>
        </w:rPr>
        <w:t>.</w:t>
      </w:r>
    </w:p>
    <w:p w14:paraId="6D6BC689" w14:textId="77777777" w:rsidR="008B35FD" w:rsidRDefault="008B35FD" w:rsidP="008B35FD">
      <w:pPr>
        <w:spacing w:after="0" w:line="360" w:lineRule="auto"/>
        <w:rPr>
          <w:rFonts w:ascii="Arial" w:hAnsi="Arial"/>
          <w:b/>
          <w:bCs/>
          <w:spacing w:val="20"/>
          <w:sz w:val="24"/>
          <w:szCs w:val="24"/>
        </w:rPr>
      </w:pPr>
      <w:r w:rsidRPr="00B1077F">
        <w:rPr>
          <w:rFonts w:ascii="Arial" w:hAnsi="Arial"/>
          <w:b/>
          <w:bCs/>
          <w:spacing w:val="20"/>
          <w:sz w:val="28"/>
          <w:szCs w:val="28"/>
          <w:u w:val="single"/>
        </w:rPr>
        <w:t>Faculty:</w:t>
      </w:r>
      <w:r w:rsidRPr="00B1077F">
        <w:rPr>
          <w:rFonts w:ascii="Arial" w:hAnsi="Arial"/>
          <w:spacing w:val="20"/>
          <w:sz w:val="28"/>
          <w:szCs w:val="28"/>
        </w:rPr>
        <w:t xml:space="preserve"> </w:t>
      </w:r>
      <w:r>
        <w:rPr>
          <w:rFonts w:ascii="Arial" w:hAnsi="Arial"/>
          <w:spacing w:val="20"/>
          <w:sz w:val="28"/>
          <w:szCs w:val="28"/>
        </w:rPr>
        <w:t xml:space="preserve">    </w:t>
      </w:r>
      <w:r w:rsidRPr="00B1077F">
        <w:rPr>
          <w:rFonts w:ascii="Arial" w:hAnsi="Arial"/>
          <w:b/>
          <w:bCs/>
          <w:spacing w:val="20"/>
          <w:sz w:val="28"/>
          <w:szCs w:val="28"/>
        </w:rPr>
        <w:t xml:space="preserve"> </w:t>
      </w:r>
      <w:r w:rsidRPr="00251BE1">
        <w:rPr>
          <w:rFonts w:ascii="Arial" w:hAnsi="Arial"/>
          <w:b/>
          <w:bCs/>
          <w:spacing w:val="20"/>
          <w:sz w:val="28"/>
          <w:szCs w:val="28"/>
        </w:rPr>
        <w:t>Faculty of Medicine, Cairo.</w:t>
      </w:r>
    </w:p>
    <w:p w14:paraId="5AAC6423" w14:textId="77777777" w:rsidR="008B35FD" w:rsidRPr="00B1077F" w:rsidRDefault="008B35FD" w:rsidP="008B35FD">
      <w:pPr>
        <w:spacing w:after="0" w:line="360" w:lineRule="auto"/>
        <w:rPr>
          <w:rFonts w:ascii="Arial" w:hAnsi="Arial"/>
          <w:spacing w:val="20"/>
          <w:sz w:val="28"/>
          <w:szCs w:val="28"/>
        </w:rPr>
      </w:pPr>
    </w:p>
    <w:p w14:paraId="228A81FC"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t>Basic information:</w:t>
      </w:r>
    </w:p>
    <w:p w14:paraId="36A97045"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Title (Department): </w:t>
      </w:r>
      <w:r w:rsidRPr="00B1077F">
        <w:rPr>
          <w:rFonts w:ascii="Arial" w:hAnsi="Arial"/>
          <w:b/>
          <w:bCs/>
          <w:spacing w:val="20"/>
          <w:sz w:val="24"/>
          <w:szCs w:val="24"/>
        </w:rPr>
        <w:t>clinical oncology and nuclear</w:t>
      </w:r>
      <w:r w:rsidRPr="00B1077F">
        <w:rPr>
          <w:rFonts w:ascii="Arial" w:hAnsi="Arial"/>
          <w:b/>
          <w:bCs/>
          <w:spacing w:val="20"/>
        </w:rPr>
        <w:t xml:space="preserve"> medicine</w:t>
      </w:r>
    </w:p>
    <w:p w14:paraId="1D44EB19"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Code:</w:t>
      </w:r>
    </w:p>
    <w:p w14:paraId="77FBE45D"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Program (s):</w:t>
      </w:r>
      <w:r w:rsidRPr="00B1077F">
        <w:rPr>
          <w:rFonts w:ascii="Arial" w:hAnsi="Arial"/>
          <w:spacing w:val="20"/>
        </w:rPr>
        <w:t xml:space="preserve"> </w:t>
      </w:r>
      <w:r w:rsidRPr="00B1077F">
        <w:rPr>
          <w:rFonts w:ascii="Arial" w:hAnsi="Arial"/>
          <w:b/>
          <w:bCs/>
          <w:spacing w:val="20"/>
        </w:rPr>
        <w:t xml:space="preserve"> </w:t>
      </w:r>
      <w:r w:rsidRPr="00B1077F">
        <w:rPr>
          <w:rFonts w:ascii="Arial" w:hAnsi="Arial"/>
          <w:b/>
          <w:bCs/>
          <w:spacing w:val="20"/>
          <w:sz w:val="24"/>
          <w:szCs w:val="24"/>
        </w:rPr>
        <w:t>Basic / clinical medical science/chemotherapy/radiotherapy/nuclear medicine.</w:t>
      </w:r>
    </w:p>
    <w:p w14:paraId="1574AC2A"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Year / Level of programs: post graduate</w:t>
      </w:r>
      <w:r>
        <w:rPr>
          <w:rFonts w:ascii="Arial" w:hAnsi="Arial"/>
          <w:b/>
          <w:bCs/>
          <w:spacing w:val="20"/>
        </w:rPr>
        <w:t>(Master Degree)</w:t>
      </w:r>
    </w:p>
    <w:p w14:paraId="37FD7BC9"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Hours:</w:t>
      </w:r>
    </w:p>
    <w:p w14:paraId="12828E29"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Lectures:                                            48   hours.</w:t>
      </w:r>
    </w:p>
    <w:p w14:paraId="359480F4"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Practical/Clinical:                                96   hours.</w:t>
      </w:r>
    </w:p>
    <w:p w14:paraId="1D23E41D" w14:textId="77777777" w:rsidR="008B35FD" w:rsidRPr="00B1077F" w:rsidRDefault="008B35FD" w:rsidP="008B35FD">
      <w:pPr>
        <w:pStyle w:val="ListParagraph"/>
        <w:numPr>
          <w:ilvl w:val="2"/>
          <w:numId w:val="106"/>
        </w:numPr>
        <w:bidi w:val="0"/>
        <w:spacing w:after="0" w:line="360" w:lineRule="auto"/>
        <w:jc w:val="left"/>
        <w:rPr>
          <w:rFonts w:ascii="Arial" w:hAnsi="Arial"/>
          <w:spacing w:val="20"/>
        </w:rPr>
      </w:pPr>
      <w:r w:rsidRPr="00B1077F">
        <w:rPr>
          <w:rFonts w:ascii="Arial" w:hAnsi="Arial"/>
          <w:spacing w:val="20"/>
        </w:rPr>
        <w:t>Tutorials and other activities:               48   hours.</w:t>
      </w:r>
    </w:p>
    <w:p w14:paraId="04F2ED5A"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u w:val="dash"/>
        </w:rPr>
      </w:pPr>
      <w:r w:rsidRPr="00B1077F">
        <w:rPr>
          <w:rFonts w:ascii="Arial" w:hAnsi="Arial"/>
          <w:b/>
          <w:bCs/>
          <w:spacing w:val="20"/>
        </w:rPr>
        <w:t>Names of the lecturers contributing to the delivery of the course</w:t>
      </w:r>
      <w:r w:rsidRPr="00B1077F">
        <w:rPr>
          <w:rFonts w:ascii="Arial" w:hAnsi="Arial"/>
          <w:b/>
          <w:bCs/>
          <w:spacing w:val="20"/>
          <w:u w:val="dash"/>
        </w:rPr>
        <w:t xml:space="preserve">: </w:t>
      </w:r>
      <w:r w:rsidRPr="00B1077F">
        <w:rPr>
          <w:rFonts w:ascii="Arial" w:hAnsi="Arial"/>
          <w:b/>
          <w:bCs/>
          <w:spacing w:val="20"/>
          <w:sz w:val="24"/>
          <w:szCs w:val="24"/>
          <w:u w:val="dash"/>
        </w:rPr>
        <w:t>Dr:Hassan khaled / Dr.ahmed El-agamawy Dr.mohsen zekry/ Dr.wael El sheshtawy</w:t>
      </w:r>
    </w:p>
    <w:p w14:paraId="76884DBD" w14:textId="77777777" w:rsidR="008B35FD" w:rsidRPr="00B1077F" w:rsidRDefault="008B35FD" w:rsidP="008B35FD">
      <w:pPr>
        <w:pStyle w:val="ListParagraph"/>
        <w:numPr>
          <w:ilvl w:val="2"/>
          <w:numId w:val="107"/>
        </w:numPr>
        <w:bidi w:val="0"/>
        <w:spacing w:after="0" w:line="360" w:lineRule="auto"/>
        <w:jc w:val="left"/>
        <w:rPr>
          <w:rFonts w:ascii="Arial" w:hAnsi="Arial"/>
          <w:spacing w:val="20"/>
        </w:rPr>
      </w:pPr>
      <w:r w:rsidRPr="00B1077F">
        <w:rPr>
          <w:rFonts w:ascii="Arial" w:hAnsi="Arial"/>
          <w:spacing w:val="20"/>
        </w:rPr>
        <w:t xml:space="preserve">Name of course coordinator: </w:t>
      </w:r>
      <w:r w:rsidRPr="00603F8A">
        <w:rPr>
          <w:rFonts w:ascii="Arial" w:hAnsi="Arial"/>
          <w:b/>
          <w:bCs/>
          <w:spacing w:val="20"/>
          <w:sz w:val="24"/>
          <w:szCs w:val="24"/>
        </w:rPr>
        <w:t>Dr.wael El sheshtawy</w:t>
      </w:r>
    </w:p>
    <w:p w14:paraId="661B46C4" w14:textId="77777777" w:rsidR="008B35FD" w:rsidRPr="002B6A13" w:rsidRDefault="008B35FD" w:rsidP="008B35FD">
      <w:pPr>
        <w:pStyle w:val="ListParagraph"/>
        <w:numPr>
          <w:ilvl w:val="2"/>
          <w:numId w:val="107"/>
        </w:numPr>
        <w:bidi w:val="0"/>
        <w:spacing w:after="0" w:line="360" w:lineRule="auto"/>
        <w:jc w:val="left"/>
        <w:rPr>
          <w:rFonts w:ascii="Arial" w:hAnsi="Arial"/>
          <w:b/>
          <w:bCs/>
          <w:spacing w:val="20"/>
          <w:sz w:val="24"/>
          <w:szCs w:val="24"/>
        </w:rPr>
      </w:pPr>
      <w:r w:rsidRPr="002B6A13">
        <w:rPr>
          <w:rFonts w:ascii="Arial" w:hAnsi="Arial"/>
          <w:spacing w:val="20"/>
        </w:rPr>
        <w:t>Name of external evaluator:</w:t>
      </w:r>
      <w:r w:rsidRPr="002B6A13">
        <w:rPr>
          <w:rFonts w:ascii="Arial" w:hAnsi="Arial"/>
          <w:b/>
          <w:bCs/>
          <w:spacing w:val="20"/>
          <w:sz w:val="24"/>
          <w:szCs w:val="24"/>
        </w:rPr>
        <w:t>Dr.Hala Abdl Badie</w:t>
      </w:r>
    </w:p>
    <w:p w14:paraId="3F76B7D4" w14:textId="77777777" w:rsidR="008B35FD" w:rsidRDefault="008B35FD" w:rsidP="008B35FD">
      <w:pPr>
        <w:pStyle w:val="ListParagraph"/>
        <w:spacing w:after="0" w:line="360" w:lineRule="auto"/>
        <w:rPr>
          <w:rFonts w:ascii="Arial" w:hAnsi="Arial"/>
          <w:b/>
          <w:bCs/>
          <w:spacing w:val="20"/>
          <w:sz w:val="24"/>
          <w:szCs w:val="24"/>
        </w:rPr>
      </w:pPr>
    </w:p>
    <w:p w14:paraId="487705B3" w14:textId="77777777" w:rsidR="008B35FD" w:rsidRDefault="008B35FD" w:rsidP="008B35FD">
      <w:pPr>
        <w:pStyle w:val="ListParagraph"/>
        <w:spacing w:after="0" w:line="360" w:lineRule="auto"/>
        <w:rPr>
          <w:rFonts w:ascii="Arial" w:hAnsi="Arial"/>
          <w:b/>
          <w:bCs/>
          <w:spacing w:val="20"/>
          <w:sz w:val="24"/>
          <w:szCs w:val="24"/>
        </w:rPr>
      </w:pPr>
    </w:p>
    <w:p w14:paraId="19227B06" w14:textId="77777777" w:rsidR="008B35FD" w:rsidRDefault="008B35FD" w:rsidP="008B35FD">
      <w:pPr>
        <w:pStyle w:val="ListParagraph"/>
        <w:spacing w:after="0" w:line="360" w:lineRule="auto"/>
        <w:rPr>
          <w:rFonts w:ascii="Arial" w:hAnsi="Arial"/>
          <w:b/>
          <w:bCs/>
          <w:spacing w:val="20"/>
          <w:sz w:val="24"/>
          <w:szCs w:val="24"/>
        </w:rPr>
      </w:pPr>
    </w:p>
    <w:p w14:paraId="5AD6443C" w14:textId="77777777" w:rsidR="008B35FD" w:rsidRDefault="008B35FD" w:rsidP="008B35FD">
      <w:pPr>
        <w:pStyle w:val="ListParagraph"/>
        <w:spacing w:after="0" w:line="360" w:lineRule="auto"/>
        <w:rPr>
          <w:rFonts w:ascii="Arial" w:hAnsi="Arial"/>
          <w:b/>
          <w:bCs/>
          <w:spacing w:val="20"/>
          <w:sz w:val="24"/>
          <w:szCs w:val="24"/>
        </w:rPr>
      </w:pPr>
    </w:p>
    <w:p w14:paraId="69048E55" w14:textId="77777777" w:rsidR="008B35FD" w:rsidRPr="00B1077F" w:rsidRDefault="008B35FD" w:rsidP="008B35FD">
      <w:pPr>
        <w:pStyle w:val="ListParagraph"/>
        <w:spacing w:after="0" w:line="360" w:lineRule="auto"/>
        <w:rPr>
          <w:rFonts w:ascii="Arial" w:hAnsi="Arial"/>
          <w:spacing w:val="20"/>
        </w:rPr>
      </w:pPr>
    </w:p>
    <w:p w14:paraId="6ED5393A" w14:textId="77777777" w:rsidR="008B35FD" w:rsidRPr="00B1077F" w:rsidRDefault="008B35FD" w:rsidP="008B35FD">
      <w:pPr>
        <w:pStyle w:val="ListParagraph"/>
        <w:numPr>
          <w:ilvl w:val="0"/>
          <w:numId w:val="105"/>
        </w:numPr>
        <w:bidi w:val="0"/>
        <w:spacing w:after="0" w:line="360" w:lineRule="auto"/>
        <w:jc w:val="left"/>
        <w:rPr>
          <w:rFonts w:ascii="Arial" w:hAnsi="Arial"/>
          <w:spacing w:val="20"/>
          <w:u w:val="single"/>
        </w:rPr>
      </w:pPr>
      <w:r w:rsidRPr="00B1077F">
        <w:rPr>
          <w:rFonts w:ascii="Arial" w:hAnsi="Arial"/>
          <w:b/>
          <w:bCs/>
          <w:spacing w:val="20"/>
          <w:u w:val="single"/>
        </w:rPr>
        <w:t>Statistical information:</w:t>
      </w:r>
    </w:p>
    <w:p w14:paraId="05016AEC"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attending the course:     </w:t>
      </w:r>
      <w:r w:rsidRPr="00B1077F">
        <w:rPr>
          <w:rFonts w:ascii="Arial" w:hAnsi="Arial"/>
          <w:spacing w:val="20"/>
        </w:rPr>
        <w:t xml:space="preserve">Number: </w:t>
      </w:r>
      <w:r>
        <w:rPr>
          <w:rFonts w:ascii="Arial" w:hAnsi="Arial"/>
          <w:spacing w:val="20"/>
        </w:rPr>
        <w:t xml:space="preserve">17  </w:t>
      </w:r>
    </w:p>
    <w:p w14:paraId="226F9529"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2DBA0CEE" w14:textId="77777777" w:rsidR="008B35FD"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Students completing the course:   </w:t>
      </w:r>
      <w:r w:rsidRPr="00B1077F">
        <w:rPr>
          <w:rFonts w:ascii="Arial" w:hAnsi="Arial"/>
          <w:spacing w:val="20"/>
        </w:rPr>
        <w:t xml:space="preserve">Number: </w:t>
      </w:r>
      <w:r>
        <w:rPr>
          <w:rFonts w:ascii="Arial" w:hAnsi="Arial"/>
          <w:spacing w:val="20"/>
        </w:rPr>
        <w:t xml:space="preserve">4  </w:t>
      </w:r>
    </w:p>
    <w:p w14:paraId="558EC16E" w14:textId="77777777" w:rsidR="008B35FD" w:rsidRDefault="008B35FD" w:rsidP="008B35FD">
      <w:pPr>
        <w:pStyle w:val="ListParagraph"/>
        <w:rPr>
          <w:rFonts w:ascii="Arial" w:hAnsi="Arial"/>
          <w:spacing w:val="20"/>
        </w:rPr>
      </w:pPr>
    </w:p>
    <w:p w14:paraId="609F70ED" w14:textId="77777777" w:rsidR="008B35FD" w:rsidRPr="00B1077F" w:rsidRDefault="008B35FD" w:rsidP="008B35FD">
      <w:pPr>
        <w:pStyle w:val="ListParagraph"/>
        <w:spacing w:after="0" w:line="360" w:lineRule="auto"/>
        <w:rPr>
          <w:rFonts w:ascii="Arial" w:hAnsi="Arial"/>
          <w:spacing w:val="20"/>
        </w:rPr>
      </w:pPr>
      <w:r>
        <w:rPr>
          <w:rFonts w:ascii="Arial" w:hAnsi="Arial"/>
          <w:spacing w:val="20"/>
        </w:rPr>
        <w:t xml:space="preserve">                      </w:t>
      </w:r>
    </w:p>
    <w:p w14:paraId="5FBC1760"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 xml:space="preserve"> Result:                                  </w:t>
      </w:r>
    </w:p>
    <w:p w14:paraId="4DD9B190" w14:textId="77777777" w:rsidR="008B35FD" w:rsidRPr="00B1077F"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 xml:space="preserve">Passed: </w:t>
      </w:r>
      <w:r>
        <w:rPr>
          <w:rFonts w:ascii="Arial" w:hAnsi="Arial"/>
          <w:spacing w:val="20"/>
        </w:rPr>
        <w:t>4</w:t>
      </w:r>
      <w:r w:rsidRPr="00B1077F">
        <w:rPr>
          <w:rFonts w:ascii="Arial" w:hAnsi="Arial"/>
          <w:spacing w:val="20"/>
        </w:rPr>
        <w:t xml:space="preserve">                                     Number:                           </w:t>
      </w:r>
    </w:p>
    <w:p w14:paraId="337DCC89" w14:textId="77777777" w:rsidR="008B35FD" w:rsidRDefault="008B35FD" w:rsidP="008B35FD">
      <w:pPr>
        <w:pStyle w:val="ListParagraph"/>
        <w:numPr>
          <w:ilvl w:val="1"/>
          <w:numId w:val="117"/>
        </w:numPr>
        <w:bidi w:val="0"/>
        <w:spacing w:after="0" w:line="360" w:lineRule="auto"/>
        <w:jc w:val="left"/>
        <w:rPr>
          <w:rFonts w:ascii="Arial" w:hAnsi="Arial"/>
          <w:spacing w:val="20"/>
        </w:rPr>
      </w:pPr>
      <w:r w:rsidRPr="00B1077F">
        <w:rPr>
          <w:rFonts w:ascii="Arial" w:hAnsi="Arial"/>
          <w:spacing w:val="20"/>
        </w:rPr>
        <w:t>Failed:</w:t>
      </w:r>
      <w:r w:rsidRPr="00B1077F">
        <w:rPr>
          <w:rFonts w:ascii="Arial" w:hAnsi="Arial"/>
          <w:b/>
          <w:bCs/>
          <w:spacing w:val="20"/>
        </w:rPr>
        <w:t xml:space="preserve">   </w:t>
      </w:r>
      <w:r>
        <w:rPr>
          <w:rFonts w:ascii="Arial" w:hAnsi="Arial"/>
          <w:b/>
          <w:bCs/>
          <w:spacing w:val="20"/>
        </w:rPr>
        <w:t>0</w:t>
      </w:r>
      <w:r w:rsidRPr="00B1077F">
        <w:rPr>
          <w:rFonts w:ascii="Arial" w:hAnsi="Arial"/>
          <w:b/>
          <w:bCs/>
          <w:spacing w:val="20"/>
        </w:rPr>
        <w:t xml:space="preserve">                                     </w:t>
      </w:r>
      <w:r w:rsidRPr="00B1077F">
        <w:rPr>
          <w:rFonts w:ascii="Arial" w:hAnsi="Arial"/>
          <w:spacing w:val="20"/>
        </w:rPr>
        <w:t xml:space="preserve">Number: </w:t>
      </w:r>
    </w:p>
    <w:p w14:paraId="7C1C7AD5" w14:textId="77777777" w:rsidR="008B35FD" w:rsidRPr="00881350" w:rsidRDefault="008B35FD" w:rsidP="008B35FD">
      <w:pPr>
        <w:pStyle w:val="ListParagraph"/>
        <w:spacing w:after="0" w:line="360" w:lineRule="auto"/>
        <w:ind w:left="1440"/>
        <w:rPr>
          <w:rFonts w:ascii="Arial" w:hAnsi="Arial"/>
          <w:spacing w:val="20"/>
        </w:rPr>
      </w:pPr>
      <w:r w:rsidRPr="00B1077F">
        <w:rPr>
          <w:rFonts w:ascii="Arial" w:hAnsi="Arial"/>
          <w:spacing w:val="20"/>
        </w:rPr>
        <w:t xml:space="preserve"> </w:t>
      </w:r>
      <w:r w:rsidRPr="00881350">
        <w:rPr>
          <w:rFonts w:ascii="Arial" w:hAnsi="Arial"/>
          <w:spacing w:val="20"/>
        </w:rPr>
        <w:t xml:space="preserve">       </w:t>
      </w:r>
    </w:p>
    <w:p w14:paraId="6BA14020" w14:textId="77777777" w:rsidR="008B35FD" w:rsidRPr="00B1077F" w:rsidRDefault="008B35FD" w:rsidP="008B35FD">
      <w:pPr>
        <w:pStyle w:val="ListParagraph"/>
        <w:numPr>
          <w:ilvl w:val="1"/>
          <w:numId w:val="105"/>
        </w:numPr>
        <w:bidi w:val="0"/>
        <w:spacing w:after="0" w:line="360" w:lineRule="auto"/>
        <w:jc w:val="left"/>
        <w:rPr>
          <w:rFonts w:ascii="Arial" w:hAnsi="Arial"/>
          <w:spacing w:val="20"/>
        </w:rPr>
      </w:pPr>
      <w:r w:rsidRPr="00B1077F">
        <w:rPr>
          <w:rFonts w:ascii="Arial" w:hAnsi="Arial"/>
          <w:b/>
          <w:bCs/>
          <w:spacing w:val="20"/>
        </w:rPr>
        <w:t>Grading of successful students:</w:t>
      </w:r>
    </w:p>
    <w:p w14:paraId="24260A7B"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Excellent: :  0                              Number:                           %</w:t>
      </w:r>
    </w:p>
    <w:p w14:paraId="626CD817"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Very good: : 3                              Number:                           %</w:t>
      </w:r>
    </w:p>
    <w:p w14:paraId="04AAC82B"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Good: :       </w:t>
      </w:r>
      <w:r>
        <w:rPr>
          <w:rFonts w:ascii="Arial" w:hAnsi="Arial"/>
          <w:spacing w:val="20"/>
        </w:rPr>
        <w:t>1</w:t>
      </w:r>
      <w:r w:rsidRPr="00B1077F">
        <w:rPr>
          <w:rFonts w:ascii="Arial" w:hAnsi="Arial"/>
          <w:spacing w:val="20"/>
        </w:rPr>
        <w:t xml:space="preserve">                              Number:                           %</w:t>
      </w:r>
    </w:p>
    <w:p w14:paraId="26CDDCFC"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spacing w:val="20"/>
        </w:rPr>
        <w:t xml:space="preserve">Pass: :        </w:t>
      </w:r>
      <w:r>
        <w:rPr>
          <w:rFonts w:ascii="Arial" w:hAnsi="Arial"/>
          <w:spacing w:val="20"/>
        </w:rPr>
        <w:t>100</w:t>
      </w:r>
      <w:r w:rsidRPr="00B1077F">
        <w:rPr>
          <w:rFonts w:ascii="Arial" w:hAnsi="Arial"/>
          <w:spacing w:val="20"/>
        </w:rPr>
        <w:t>%                           Number:                           %</w:t>
      </w:r>
    </w:p>
    <w:p w14:paraId="42A36E56" w14:textId="77777777" w:rsidR="008B35FD" w:rsidRDefault="008B35FD" w:rsidP="008B35FD">
      <w:pPr>
        <w:pStyle w:val="ListParagraph"/>
        <w:spacing w:after="0" w:line="360" w:lineRule="auto"/>
        <w:ind w:left="1350"/>
        <w:rPr>
          <w:rFonts w:ascii="Arial" w:hAnsi="Arial"/>
          <w:spacing w:val="20"/>
        </w:rPr>
      </w:pPr>
    </w:p>
    <w:p w14:paraId="12CCBB54" w14:textId="77777777" w:rsidR="008B35FD" w:rsidRDefault="008B35FD" w:rsidP="008B35FD">
      <w:pPr>
        <w:pStyle w:val="ListParagraph"/>
        <w:spacing w:after="0" w:line="360" w:lineRule="auto"/>
        <w:ind w:left="1350"/>
        <w:rPr>
          <w:rFonts w:ascii="Arial" w:hAnsi="Arial"/>
          <w:spacing w:val="20"/>
        </w:rPr>
      </w:pPr>
    </w:p>
    <w:p w14:paraId="533B3013" w14:textId="77777777" w:rsidR="008B35FD" w:rsidRPr="00B1077F" w:rsidRDefault="008B35FD" w:rsidP="008B35FD">
      <w:pPr>
        <w:pStyle w:val="ListParagraph"/>
        <w:spacing w:after="0" w:line="360" w:lineRule="auto"/>
        <w:ind w:left="1350"/>
        <w:rPr>
          <w:rFonts w:ascii="Arial" w:hAnsi="Arial"/>
          <w:spacing w:val="20"/>
        </w:rPr>
      </w:pPr>
    </w:p>
    <w:p w14:paraId="20B02956" w14:textId="77777777" w:rsidR="008B35FD" w:rsidRPr="00B1077F" w:rsidRDefault="008B35FD" w:rsidP="008B35FD">
      <w:pPr>
        <w:pStyle w:val="ListParagraph"/>
        <w:numPr>
          <w:ilvl w:val="0"/>
          <w:numId w:val="105"/>
        </w:numPr>
        <w:bidi w:val="0"/>
        <w:spacing w:after="0" w:line="360" w:lineRule="auto"/>
        <w:jc w:val="left"/>
        <w:rPr>
          <w:rFonts w:ascii="Arial" w:hAnsi="Arial"/>
          <w:spacing w:val="20"/>
        </w:rPr>
      </w:pPr>
      <w:r w:rsidRPr="00B1077F">
        <w:rPr>
          <w:rFonts w:ascii="Arial" w:hAnsi="Arial"/>
          <w:b/>
          <w:bCs/>
          <w:spacing w:val="20"/>
        </w:rPr>
        <w:t>Professional information:</w:t>
      </w:r>
    </w:p>
    <w:p w14:paraId="212E9951"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Course Teaching:</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1701"/>
        <w:gridCol w:w="1178"/>
        <w:gridCol w:w="2563"/>
      </w:tblGrid>
      <w:tr w:rsidR="008B35FD" w:rsidRPr="00B1077F" w14:paraId="3D18DA8B" w14:textId="77777777" w:rsidTr="00B472DC">
        <w:tc>
          <w:tcPr>
            <w:tcW w:w="2898" w:type="dxa"/>
          </w:tcPr>
          <w:p w14:paraId="13BC806F"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lastRenderedPageBreak/>
              <w:t>Topics actually taught</w:t>
            </w:r>
          </w:p>
        </w:tc>
        <w:tc>
          <w:tcPr>
            <w:tcW w:w="1260" w:type="dxa"/>
          </w:tcPr>
          <w:p w14:paraId="4197EB28"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Hours</w:t>
            </w:r>
          </w:p>
        </w:tc>
        <w:tc>
          <w:tcPr>
            <w:tcW w:w="1260" w:type="dxa"/>
          </w:tcPr>
          <w:p w14:paraId="7C252649"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c>
          <w:tcPr>
            <w:tcW w:w="2718" w:type="dxa"/>
          </w:tcPr>
          <w:p w14:paraId="383AA6AC"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 of lecturer</w:t>
            </w:r>
          </w:p>
        </w:tc>
      </w:tr>
      <w:tr w:rsidR="008B35FD" w:rsidRPr="00B1077F" w14:paraId="10B3D662" w14:textId="77777777" w:rsidTr="00B472DC">
        <w:tc>
          <w:tcPr>
            <w:tcW w:w="2898" w:type="dxa"/>
          </w:tcPr>
          <w:p w14:paraId="7D84D9F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MOLECULAR BIOLOGY OF CANCER</w:t>
            </w:r>
          </w:p>
        </w:tc>
        <w:tc>
          <w:tcPr>
            <w:tcW w:w="1260" w:type="dxa"/>
          </w:tcPr>
          <w:p w14:paraId="6CAABFE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D9105C3"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F970BF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149591C4" w14:textId="77777777" w:rsidTr="00B472DC">
        <w:tc>
          <w:tcPr>
            <w:tcW w:w="2898" w:type="dxa"/>
          </w:tcPr>
          <w:p w14:paraId="5E342F9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ETIOLOGY AND EPIDEMIOLOGY OF CANCER</w:t>
            </w:r>
          </w:p>
        </w:tc>
        <w:tc>
          <w:tcPr>
            <w:tcW w:w="1260" w:type="dxa"/>
          </w:tcPr>
          <w:p w14:paraId="131374D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C76885D"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A5A485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0D6FD57D" w14:textId="77777777" w:rsidTr="00B472DC">
        <w:tc>
          <w:tcPr>
            <w:tcW w:w="2898" w:type="dxa"/>
          </w:tcPr>
          <w:p w14:paraId="4905B81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PRINCIPLES of CANCER TREATMENT</w:t>
            </w:r>
          </w:p>
        </w:tc>
        <w:tc>
          <w:tcPr>
            <w:tcW w:w="1260" w:type="dxa"/>
          </w:tcPr>
          <w:p w14:paraId="7B74F4F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0E5BB89"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858458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56FE909F" w14:textId="77777777" w:rsidTr="00B472DC">
        <w:tc>
          <w:tcPr>
            <w:tcW w:w="2898" w:type="dxa"/>
          </w:tcPr>
          <w:p w14:paraId="165DCB8B"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Radiation Oncology</w:t>
            </w:r>
          </w:p>
        </w:tc>
        <w:tc>
          <w:tcPr>
            <w:tcW w:w="1260" w:type="dxa"/>
          </w:tcPr>
          <w:p w14:paraId="275650A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5605F72"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D3A774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7FD6B4FB" w14:textId="77777777" w:rsidTr="00B472DC">
        <w:tc>
          <w:tcPr>
            <w:tcW w:w="2898" w:type="dxa"/>
          </w:tcPr>
          <w:p w14:paraId="7EFEF59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PHARMACOLOGY OF CANCER THERAPEUTICS</w:t>
            </w:r>
          </w:p>
        </w:tc>
        <w:tc>
          <w:tcPr>
            <w:tcW w:w="1260" w:type="dxa"/>
          </w:tcPr>
          <w:p w14:paraId="16203C7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DBC1A8F"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453D9C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4E2E5F09" w14:textId="77777777" w:rsidTr="00B472DC">
        <w:tc>
          <w:tcPr>
            <w:tcW w:w="2898" w:type="dxa"/>
          </w:tcPr>
          <w:p w14:paraId="6AE9ED8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PREVENTION</w:t>
            </w:r>
          </w:p>
        </w:tc>
        <w:tc>
          <w:tcPr>
            <w:tcW w:w="1260" w:type="dxa"/>
          </w:tcPr>
          <w:p w14:paraId="2B4A470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B94DD65"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8FE487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5B986FEB" w14:textId="77777777" w:rsidTr="00B472DC">
        <w:tc>
          <w:tcPr>
            <w:tcW w:w="2898" w:type="dxa"/>
          </w:tcPr>
          <w:p w14:paraId="6400AE7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SCREENING</w:t>
            </w:r>
          </w:p>
        </w:tc>
        <w:tc>
          <w:tcPr>
            <w:tcW w:w="1260" w:type="dxa"/>
          </w:tcPr>
          <w:p w14:paraId="0931EF0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BAC0402"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122B57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534BB785" w14:textId="77777777" w:rsidTr="00B472DC">
        <w:tc>
          <w:tcPr>
            <w:tcW w:w="2898" w:type="dxa"/>
          </w:tcPr>
          <w:p w14:paraId="020A748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Head and Neck</w:t>
            </w:r>
          </w:p>
        </w:tc>
        <w:tc>
          <w:tcPr>
            <w:tcW w:w="1260" w:type="dxa"/>
          </w:tcPr>
          <w:p w14:paraId="6625E11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56394570"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E29C3D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0F9BD1CB" w14:textId="77777777" w:rsidTr="00B472DC">
        <w:tc>
          <w:tcPr>
            <w:tcW w:w="2898" w:type="dxa"/>
          </w:tcPr>
          <w:p w14:paraId="1ACC5909" w14:textId="77777777" w:rsidR="008B35FD" w:rsidRPr="00B1077F" w:rsidRDefault="008B35FD" w:rsidP="00B472DC">
            <w:pPr>
              <w:pStyle w:val="ListParagraph"/>
              <w:spacing w:after="0" w:line="360" w:lineRule="auto"/>
              <w:ind w:left="0"/>
              <w:rPr>
                <w:rFonts w:ascii="Arial" w:eastAsia="TimesNewRomanPSMT" w:hAnsi="Arial"/>
                <w:color w:val="0000EF"/>
              </w:rPr>
            </w:pPr>
            <w:r w:rsidRPr="00B1077F">
              <w:rPr>
                <w:rFonts w:ascii="Arial" w:eastAsia="TimesNewRomanPSMT" w:hAnsi="Arial"/>
                <w:color w:val="0000EF"/>
              </w:rPr>
              <w:t>Cancer of the Thoracic Cavity</w:t>
            </w:r>
          </w:p>
          <w:p w14:paraId="2C808171" w14:textId="77777777" w:rsidR="008B35FD" w:rsidRPr="00B1077F" w:rsidRDefault="008B35FD" w:rsidP="00B472DC">
            <w:pPr>
              <w:pStyle w:val="ListParagraph"/>
              <w:spacing w:after="0" w:line="360" w:lineRule="auto"/>
              <w:ind w:left="0"/>
              <w:rPr>
                <w:rFonts w:ascii="Arial" w:hAnsi="Arial"/>
                <w:spacing w:val="20"/>
              </w:rPr>
            </w:pPr>
          </w:p>
        </w:tc>
        <w:tc>
          <w:tcPr>
            <w:tcW w:w="1260" w:type="dxa"/>
          </w:tcPr>
          <w:p w14:paraId="58F2975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DA54696"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891E21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3B826E50" w14:textId="77777777" w:rsidTr="00B472DC">
        <w:tc>
          <w:tcPr>
            <w:tcW w:w="2898" w:type="dxa"/>
          </w:tcPr>
          <w:p w14:paraId="67CC243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Gastrointestinal Tract</w:t>
            </w:r>
          </w:p>
        </w:tc>
        <w:tc>
          <w:tcPr>
            <w:tcW w:w="1260" w:type="dxa"/>
          </w:tcPr>
          <w:p w14:paraId="1D958EF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D9B97A5"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2515419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38F4BCA4" w14:textId="77777777" w:rsidTr="00B472DC">
        <w:tc>
          <w:tcPr>
            <w:tcW w:w="2898" w:type="dxa"/>
          </w:tcPr>
          <w:p w14:paraId="15CEC3D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lastRenderedPageBreak/>
              <w:t>Cancers of the Genitourinary System</w:t>
            </w:r>
          </w:p>
        </w:tc>
        <w:tc>
          <w:tcPr>
            <w:tcW w:w="1260" w:type="dxa"/>
          </w:tcPr>
          <w:p w14:paraId="383BBB3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668AEC79"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7A9ECB9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224C92AF" w14:textId="77777777" w:rsidTr="00B472DC">
        <w:tc>
          <w:tcPr>
            <w:tcW w:w="2898" w:type="dxa"/>
          </w:tcPr>
          <w:p w14:paraId="1FF5AB5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Gynecologic Cancers</w:t>
            </w:r>
          </w:p>
        </w:tc>
        <w:tc>
          <w:tcPr>
            <w:tcW w:w="1260" w:type="dxa"/>
          </w:tcPr>
          <w:p w14:paraId="2EBAA7D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9C65D71"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59FB8C9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22E6A670" w14:textId="77777777" w:rsidTr="00B472DC">
        <w:tc>
          <w:tcPr>
            <w:tcW w:w="2898" w:type="dxa"/>
          </w:tcPr>
          <w:p w14:paraId="6EA40EA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Breast</w:t>
            </w:r>
          </w:p>
        </w:tc>
        <w:tc>
          <w:tcPr>
            <w:tcW w:w="1260" w:type="dxa"/>
          </w:tcPr>
          <w:p w14:paraId="26D2F6A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64D6AB8"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303C69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45B0F4B3" w14:textId="77777777" w:rsidTr="00B472DC">
        <w:tc>
          <w:tcPr>
            <w:tcW w:w="2898" w:type="dxa"/>
          </w:tcPr>
          <w:p w14:paraId="058BDBC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 of the Endocrine System</w:t>
            </w:r>
          </w:p>
        </w:tc>
        <w:tc>
          <w:tcPr>
            <w:tcW w:w="1260" w:type="dxa"/>
          </w:tcPr>
          <w:p w14:paraId="617B008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46D07E28"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47849E1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777BAEE7" w14:textId="77777777" w:rsidTr="00B472DC">
        <w:tc>
          <w:tcPr>
            <w:tcW w:w="2898" w:type="dxa"/>
          </w:tcPr>
          <w:p w14:paraId="30A860E7"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Sarcomas of Soft Tissue and Bone</w:t>
            </w:r>
          </w:p>
        </w:tc>
        <w:tc>
          <w:tcPr>
            <w:tcW w:w="1260" w:type="dxa"/>
          </w:tcPr>
          <w:p w14:paraId="469A4AA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282E75C8"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19694B5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681E4E8D" w14:textId="77777777" w:rsidTr="00B472DC">
        <w:tc>
          <w:tcPr>
            <w:tcW w:w="2898" w:type="dxa"/>
          </w:tcPr>
          <w:p w14:paraId="5EF1C881"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eastAsia="TimesNewRomanPSMT" w:hAnsi="Arial"/>
                <w:color w:val="0000EF"/>
              </w:rPr>
              <w:t>Cancers of the Skin</w:t>
            </w:r>
          </w:p>
        </w:tc>
        <w:tc>
          <w:tcPr>
            <w:tcW w:w="1260" w:type="dxa"/>
          </w:tcPr>
          <w:p w14:paraId="7CA5EEF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04CDDF2A" w14:textId="77777777" w:rsidR="008B35FD" w:rsidRPr="00B1077F" w:rsidRDefault="008B35FD" w:rsidP="00B472DC">
            <w:pPr>
              <w:pStyle w:val="ListParagraph"/>
              <w:spacing w:after="0" w:line="360" w:lineRule="auto"/>
              <w:ind w:left="0"/>
              <w:rPr>
                <w:rFonts w:ascii="Arial" w:hAnsi="Arial"/>
                <w:spacing w:val="20"/>
              </w:rPr>
            </w:pPr>
          </w:p>
        </w:tc>
        <w:tc>
          <w:tcPr>
            <w:tcW w:w="2718" w:type="dxa"/>
          </w:tcPr>
          <w:p w14:paraId="68F708E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bl>
    <w:p w14:paraId="6DB86AFC" w14:textId="77777777" w:rsidR="008B35FD" w:rsidRPr="00B1077F" w:rsidRDefault="008B35FD" w:rsidP="008B35FD">
      <w:pPr>
        <w:pStyle w:val="ListParagraph"/>
        <w:spacing w:after="0" w:line="360" w:lineRule="auto"/>
        <w:ind w:left="0"/>
        <w:rPr>
          <w:rFonts w:ascii="Arial" w:hAnsi="Arial"/>
          <w:spacing w:val="20"/>
        </w:rPr>
      </w:pPr>
    </w:p>
    <w:p w14:paraId="56ED37BD"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Topics taught as a percentage of the content specified:</w:t>
      </w:r>
      <w:r w:rsidRPr="00B1077F">
        <w:rPr>
          <w:rFonts w:ascii="Arial" w:hAnsi="Arial"/>
          <w:spacing w:val="20"/>
        </w:rPr>
        <w:t xml:space="preserve">     100    %</w:t>
      </w:r>
    </w:p>
    <w:p w14:paraId="6580209B" w14:textId="77777777" w:rsidR="008B35FD" w:rsidRPr="00B1077F"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 xml:space="preserve">Reasons in detail (in separate sheet) for </w:t>
      </w:r>
      <w:r w:rsidRPr="00B1077F">
        <w:rPr>
          <w:rFonts w:ascii="Arial" w:hAnsi="Arial"/>
          <w:b/>
          <w:bCs/>
          <w:spacing w:val="20"/>
          <w:u w:val="single"/>
        </w:rPr>
        <w:t xml:space="preserve">NOT </w:t>
      </w:r>
      <w:r w:rsidRPr="00B1077F">
        <w:rPr>
          <w:rFonts w:ascii="Arial" w:hAnsi="Arial"/>
          <w:b/>
          <w:bCs/>
          <w:spacing w:val="20"/>
        </w:rPr>
        <w:t>teaching any topic.</w:t>
      </w:r>
    </w:p>
    <w:p w14:paraId="7F6FB711" w14:textId="77777777" w:rsidR="008B35FD" w:rsidRPr="00881350" w:rsidRDefault="008B35FD" w:rsidP="008B35FD">
      <w:pPr>
        <w:pStyle w:val="ListParagraph"/>
        <w:numPr>
          <w:ilvl w:val="2"/>
          <w:numId w:val="105"/>
        </w:numPr>
        <w:bidi w:val="0"/>
        <w:spacing w:after="0" w:line="360" w:lineRule="auto"/>
        <w:rPr>
          <w:rFonts w:ascii="Arial" w:hAnsi="Arial"/>
          <w:b/>
          <w:bCs/>
          <w:spacing w:val="20"/>
        </w:rPr>
      </w:pPr>
      <w:r w:rsidRPr="00B1077F">
        <w:rPr>
          <w:rFonts w:ascii="Arial" w:hAnsi="Arial"/>
          <w:b/>
          <w:bCs/>
          <w:spacing w:val="20"/>
        </w:rPr>
        <w:t>If any topic was taught which is not specified, give reasons in detail.  NO</w:t>
      </w:r>
    </w:p>
    <w:p w14:paraId="7BCF026E" w14:textId="77777777" w:rsidR="008B35FD" w:rsidRPr="00B1077F" w:rsidRDefault="008B35FD" w:rsidP="008B35FD">
      <w:pPr>
        <w:pStyle w:val="ListParagraph"/>
        <w:numPr>
          <w:ilvl w:val="1"/>
          <w:numId w:val="105"/>
        </w:numPr>
        <w:bidi w:val="0"/>
        <w:spacing w:after="0" w:line="360" w:lineRule="auto"/>
        <w:rPr>
          <w:rFonts w:ascii="Arial" w:hAnsi="Arial"/>
          <w:b/>
          <w:bCs/>
          <w:spacing w:val="20"/>
        </w:rPr>
      </w:pPr>
      <w:r w:rsidRPr="00B1077F">
        <w:rPr>
          <w:rFonts w:ascii="Arial" w:hAnsi="Arial"/>
          <w:b/>
          <w:bCs/>
          <w:spacing w:val="20"/>
        </w:rPr>
        <w:t>Teaching and learning methods:</w:t>
      </w:r>
    </w:p>
    <w:tbl>
      <w:tblPr>
        <w:tblpPr w:leftFromText="180" w:rightFromText="180" w:vertAnchor="text" w:horzAnchor="margin" w:tblpXSpec="right" w:tblpY="-47"/>
        <w:tblW w:w="0" w:type="auto"/>
        <w:tblLook w:val="04A0" w:firstRow="1" w:lastRow="0" w:firstColumn="1" w:lastColumn="0" w:noHBand="0" w:noVBand="1"/>
      </w:tblPr>
      <w:tblGrid>
        <w:gridCol w:w="2193"/>
        <w:gridCol w:w="2934"/>
      </w:tblGrid>
      <w:tr w:rsidR="008B35FD" w:rsidRPr="00B1077F" w14:paraId="2E1C20F3" w14:textId="77777777" w:rsidTr="00B472DC">
        <w:tc>
          <w:tcPr>
            <w:tcW w:w="918" w:type="dxa"/>
          </w:tcPr>
          <w:p w14:paraId="4F9D2E85" w14:textId="77777777" w:rsidR="008B35FD" w:rsidRPr="00B1077F" w:rsidRDefault="008B35FD" w:rsidP="00B472DC">
            <w:pPr>
              <w:pStyle w:val="ListParagraph"/>
              <w:spacing w:after="0" w:line="360" w:lineRule="auto"/>
              <w:ind w:left="0"/>
              <w:rPr>
                <w:rFonts w:ascii="Arial" w:hAnsi="Arial"/>
                <w:spacing w:val="20"/>
              </w:rPr>
            </w:pPr>
          </w:p>
          <w:p w14:paraId="5C0E883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Yes√  </w:t>
            </w:r>
          </w:p>
          <w:p w14:paraId="348BC4E0" w14:textId="77777777" w:rsidR="008B35FD" w:rsidRPr="00B1077F" w:rsidRDefault="008B35FD" w:rsidP="00B472DC">
            <w:pPr>
              <w:pStyle w:val="ListParagraph"/>
              <w:spacing w:after="0" w:line="360" w:lineRule="auto"/>
              <w:ind w:left="0"/>
              <w:rPr>
                <w:rFonts w:ascii="Arial" w:hAnsi="Arial"/>
                <w:spacing w:val="20"/>
              </w:rPr>
            </w:pPr>
          </w:p>
        </w:tc>
        <w:tc>
          <w:tcPr>
            <w:tcW w:w="2934" w:type="dxa"/>
          </w:tcPr>
          <w:p w14:paraId="710C8FA0" w14:textId="77777777" w:rsidR="008B35FD" w:rsidRPr="00B1077F" w:rsidRDefault="008B35FD" w:rsidP="00B472DC">
            <w:pPr>
              <w:pStyle w:val="ListParagraph"/>
              <w:spacing w:after="0" w:line="360" w:lineRule="auto"/>
              <w:ind w:left="0"/>
              <w:rPr>
                <w:rFonts w:ascii="Arial" w:hAnsi="Arial"/>
                <w:spacing w:val="20"/>
              </w:rPr>
            </w:pPr>
          </w:p>
          <w:p w14:paraId="09EEED8E"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No       HEARING</w:t>
            </w:r>
          </w:p>
        </w:tc>
      </w:tr>
      <w:tr w:rsidR="008B35FD" w:rsidRPr="00B1077F" w14:paraId="03AB3BBB" w14:textId="77777777" w:rsidTr="00B472DC">
        <w:tc>
          <w:tcPr>
            <w:tcW w:w="918" w:type="dxa"/>
          </w:tcPr>
          <w:p w14:paraId="0828E53E"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p w14:paraId="23EF42A2" w14:textId="77777777" w:rsidR="008B35FD" w:rsidRPr="00B1077F" w:rsidRDefault="008B35FD" w:rsidP="00B472DC">
            <w:pPr>
              <w:tabs>
                <w:tab w:val="left" w:pos="1125"/>
              </w:tabs>
              <w:rPr>
                <w:sz w:val="28"/>
                <w:szCs w:val="28"/>
              </w:rPr>
            </w:pPr>
            <w:r w:rsidRPr="00B1077F">
              <w:rPr>
                <w:sz w:val="28"/>
                <w:szCs w:val="28"/>
              </w:rPr>
              <w:tab/>
            </w:r>
          </w:p>
        </w:tc>
        <w:tc>
          <w:tcPr>
            <w:tcW w:w="2934" w:type="dxa"/>
          </w:tcPr>
          <w:p w14:paraId="2CDC02C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0F63D33B"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6E1B0242" w14:textId="77777777" w:rsidTr="00B472DC">
        <w:tc>
          <w:tcPr>
            <w:tcW w:w="918" w:type="dxa"/>
          </w:tcPr>
          <w:p w14:paraId="5B1F1860"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52F6F17E"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669B47B6"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25A2C15E" w14:textId="77777777" w:rsidTr="00B472DC">
        <w:tc>
          <w:tcPr>
            <w:tcW w:w="918" w:type="dxa"/>
          </w:tcPr>
          <w:p w14:paraId="1D328275"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35C38C4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HEARING</w:t>
            </w:r>
          </w:p>
          <w:p w14:paraId="29EA8951"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51570BA8" w14:textId="77777777" w:rsidTr="00B472DC">
        <w:tc>
          <w:tcPr>
            <w:tcW w:w="918" w:type="dxa"/>
          </w:tcPr>
          <w:p w14:paraId="6FE0FDED" w14:textId="77777777" w:rsidR="008B35FD" w:rsidRPr="00B1077F" w:rsidRDefault="008B35FD" w:rsidP="00B472DC">
            <w:pPr>
              <w:pStyle w:val="ListParagraph"/>
              <w:spacing w:after="0" w:line="360" w:lineRule="auto"/>
              <w:ind w:left="0"/>
              <w:rPr>
                <w:rFonts w:ascii="Arial" w:hAnsi="Arial"/>
                <w:b/>
                <w:bCs/>
                <w:spacing w:val="20"/>
              </w:rPr>
            </w:pPr>
            <w:r>
              <w:rPr>
                <w:rFonts w:ascii="Arial" w:hAnsi="Arial"/>
                <w:spacing w:val="20"/>
              </w:rPr>
              <w:t>Yes</w:t>
            </w:r>
            <w:r w:rsidRPr="00B1077F">
              <w:rPr>
                <w:rFonts w:ascii="Arial" w:hAnsi="Arial"/>
                <w:spacing w:val="20"/>
              </w:rPr>
              <w:t xml:space="preserve">√      </w:t>
            </w:r>
          </w:p>
        </w:tc>
        <w:tc>
          <w:tcPr>
            <w:tcW w:w="2934" w:type="dxa"/>
          </w:tcPr>
          <w:p w14:paraId="257A5194"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 xml:space="preserve">No </w:t>
            </w:r>
            <w:r>
              <w:rPr>
                <w:rFonts w:ascii="Arial" w:hAnsi="Arial"/>
                <w:spacing w:val="20"/>
              </w:rPr>
              <w:t xml:space="preserve">   </w:t>
            </w:r>
            <w:r w:rsidRPr="00B1077F">
              <w:rPr>
                <w:rFonts w:ascii="Arial" w:hAnsi="Arial"/>
                <w:spacing w:val="20"/>
              </w:rPr>
              <w:t>DATA SHOW</w:t>
            </w:r>
          </w:p>
          <w:p w14:paraId="60986491"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56FFCE99" w14:textId="77777777" w:rsidTr="00B472DC">
        <w:tc>
          <w:tcPr>
            <w:tcW w:w="918" w:type="dxa"/>
          </w:tcPr>
          <w:p w14:paraId="136704F9"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72368F3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3221D547"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649835FD" w14:textId="77777777" w:rsidTr="00B472DC">
        <w:tc>
          <w:tcPr>
            <w:tcW w:w="918" w:type="dxa"/>
          </w:tcPr>
          <w:p w14:paraId="2EA59A33"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     </w:t>
            </w:r>
          </w:p>
        </w:tc>
        <w:tc>
          <w:tcPr>
            <w:tcW w:w="2934" w:type="dxa"/>
          </w:tcPr>
          <w:p w14:paraId="22196F7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        APPLIDE</w:t>
            </w:r>
          </w:p>
          <w:p w14:paraId="44D6195F" w14:textId="77777777" w:rsidR="008B35FD" w:rsidRPr="00B1077F" w:rsidRDefault="008B35FD" w:rsidP="00B472DC">
            <w:pPr>
              <w:pStyle w:val="ListParagraph"/>
              <w:spacing w:after="0" w:line="360" w:lineRule="auto"/>
              <w:ind w:left="0"/>
              <w:rPr>
                <w:rFonts w:ascii="Arial" w:hAnsi="Arial"/>
                <w:b/>
                <w:bCs/>
                <w:spacing w:val="20"/>
              </w:rPr>
            </w:pPr>
          </w:p>
        </w:tc>
      </w:tr>
      <w:tr w:rsidR="008B35FD" w:rsidRPr="00B1077F" w14:paraId="2F785FB9" w14:textId="77777777" w:rsidTr="00B472DC">
        <w:tc>
          <w:tcPr>
            <w:tcW w:w="918" w:type="dxa"/>
          </w:tcPr>
          <w:p w14:paraId="3E5C1B01"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spacing w:val="20"/>
              </w:rPr>
              <w:t xml:space="preserve">Yes        </w:t>
            </w:r>
          </w:p>
        </w:tc>
        <w:tc>
          <w:tcPr>
            <w:tcW w:w="2934" w:type="dxa"/>
          </w:tcPr>
          <w:p w14:paraId="6E84C502"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No√</w:t>
            </w:r>
          </w:p>
          <w:p w14:paraId="7686E126" w14:textId="77777777" w:rsidR="008B35FD" w:rsidRPr="00B1077F" w:rsidRDefault="008B35FD" w:rsidP="00B472DC">
            <w:pPr>
              <w:pStyle w:val="ListParagraph"/>
              <w:spacing w:after="0" w:line="360" w:lineRule="auto"/>
              <w:ind w:left="0"/>
              <w:rPr>
                <w:rFonts w:ascii="Arial" w:hAnsi="Arial"/>
                <w:b/>
                <w:bCs/>
                <w:spacing w:val="20"/>
              </w:rPr>
            </w:pPr>
          </w:p>
        </w:tc>
      </w:tr>
    </w:tbl>
    <w:p w14:paraId="37FD0BDB"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Lectures: </w:t>
      </w:r>
    </w:p>
    <w:p w14:paraId="01BCADA0" w14:textId="77777777" w:rsidR="008B35FD" w:rsidRPr="00B1077F" w:rsidRDefault="008B35FD" w:rsidP="008B35FD">
      <w:pPr>
        <w:pStyle w:val="ListParagraph"/>
        <w:spacing w:after="0" w:line="360" w:lineRule="auto"/>
        <w:ind w:left="2880"/>
        <w:rPr>
          <w:rFonts w:ascii="Arial" w:hAnsi="Arial"/>
          <w:spacing w:val="20"/>
        </w:rPr>
      </w:pPr>
    </w:p>
    <w:p w14:paraId="3E5D772A"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Clinical rounds:  </w:t>
      </w:r>
    </w:p>
    <w:p w14:paraId="22B16E43" w14:textId="77777777" w:rsidR="008B35FD" w:rsidRPr="00B1077F" w:rsidRDefault="008B35FD" w:rsidP="008B35FD">
      <w:pPr>
        <w:pStyle w:val="ListParagraph"/>
        <w:spacing w:after="0" w:line="360" w:lineRule="auto"/>
        <w:ind w:left="1935"/>
        <w:rPr>
          <w:rFonts w:ascii="Arial" w:hAnsi="Arial"/>
          <w:spacing w:val="20"/>
        </w:rPr>
      </w:pPr>
    </w:p>
    <w:p w14:paraId="0BDFCF51"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Practical:    </w:t>
      </w:r>
    </w:p>
    <w:p w14:paraId="24211B23" w14:textId="77777777" w:rsidR="008B35FD" w:rsidRPr="00B1077F" w:rsidRDefault="008B35FD" w:rsidP="008B35FD">
      <w:pPr>
        <w:pStyle w:val="ListParagraph"/>
        <w:spacing w:after="0" w:line="360" w:lineRule="auto"/>
        <w:ind w:left="2535"/>
        <w:rPr>
          <w:rFonts w:ascii="Arial" w:hAnsi="Arial"/>
          <w:spacing w:val="20"/>
        </w:rPr>
      </w:pPr>
    </w:p>
    <w:p w14:paraId="251AD6D9"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Tutorials:    </w:t>
      </w:r>
    </w:p>
    <w:p w14:paraId="11B1011A" w14:textId="77777777" w:rsidR="008B35FD" w:rsidRPr="00B1077F" w:rsidRDefault="008B35FD" w:rsidP="008B35FD">
      <w:pPr>
        <w:pStyle w:val="ListParagraph"/>
        <w:spacing w:after="0" w:line="360" w:lineRule="auto"/>
        <w:ind w:left="2445"/>
        <w:rPr>
          <w:rFonts w:ascii="Arial" w:hAnsi="Arial"/>
          <w:spacing w:val="20"/>
        </w:rPr>
      </w:pPr>
    </w:p>
    <w:p w14:paraId="4E83F3BF" w14:textId="77777777" w:rsidR="008B35FD" w:rsidRPr="00B1077F" w:rsidRDefault="008B35FD" w:rsidP="008B35FD">
      <w:pPr>
        <w:pStyle w:val="ListParagraph"/>
        <w:numPr>
          <w:ilvl w:val="0"/>
          <w:numId w:val="112"/>
        </w:numPr>
        <w:bidi w:val="0"/>
        <w:spacing w:after="0" w:line="360" w:lineRule="auto"/>
        <w:rPr>
          <w:rFonts w:ascii="Arial" w:hAnsi="Arial"/>
          <w:spacing w:val="20"/>
        </w:rPr>
      </w:pPr>
      <w:r w:rsidRPr="00B1077F">
        <w:rPr>
          <w:rFonts w:ascii="Arial" w:hAnsi="Arial"/>
          <w:spacing w:val="20"/>
        </w:rPr>
        <w:t xml:space="preserve">Seminar / Workshop: </w:t>
      </w:r>
    </w:p>
    <w:p w14:paraId="372AD428" w14:textId="77777777" w:rsidR="008B35FD" w:rsidRPr="00B1077F" w:rsidRDefault="008B35FD" w:rsidP="008B35FD">
      <w:pPr>
        <w:pStyle w:val="ListParagraph"/>
        <w:spacing w:after="0" w:line="360" w:lineRule="auto"/>
        <w:ind w:left="1155"/>
        <w:rPr>
          <w:rFonts w:ascii="Arial" w:hAnsi="Arial"/>
          <w:spacing w:val="20"/>
        </w:rPr>
      </w:pPr>
    </w:p>
    <w:p w14:paraId="0119E058"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Researches:</w:t>
      </w:r>
    </w:p>
    <w:p w14:paraId="58C05354" w14:textId="77777777" w:rsidR="008B35FD" w:rsidRPr="00B1077F" w:rsidRDefault="008B35FD" w:rsidP="008B35FD">
      <w:pPr>
        <w:pStyle w:val="ListParagraph"/>
        <w:spacing w:after="0" w:line="360" w:lineRule="auto"/>
        <w:ind w:left="990"/>
        <w:rPr>
          <w:rFonts w:ascii="Arial" w:hAnsi="Arial"/>
          <w:b/>
          <w:bCs/>
          <w:spacing w:val="20"/>
        </w:rPr>
      </w:pPr>
    </w:p>
    <w:p w14:paraId="6549A2AB"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Case study:</w:t>
      </w:r>
    </w:p>
    <w:p w14:paraId="54F267AA" w14:textId="77777777" w:rsidR="008B35FD" w:rsidRPr="00B1077F" w:rsidRDefault="008B35FD" w:rsidP="008B35FD">
      <w:pPr>
        <w:pStyle w:val="ListParagraph"/>
        <w:spacing w:after="0" w:line="360" w:lineRule="auto"/>
        <w:ind w:left="990"/>
        <w:rPr>
          <w:rFonts w:ascii="Arial" w:hAnsi="Arial"/>
          <w:b/>
          <w:bCs/>
          <w:spacing w:val="20"/>
        </w:rPr>
      </w:pPr>
    </w:p>
    <w:p w14:paraId="727FD406" w14:textId="77777777" w:rsidR="008B35FD" w:rsidRPr="00B1077F" w:rsidRDefault="008B35FD" w:rsidP="008B35FD">
      <w:pPr>
        <w:pStyle w:val="ListParagraph"/>
        <w:numPr>
          <w:ilvl w:val="0"/>
          <w:numId w:val="112"/>
        </w:numPr>
        <w:bidi w:val="0"/>
        <w:spacing w:after="0" w:line="360" w:lineRule="auto"/>
        <w:rPr>
          <w:rFonts w:ascii="Arial" w:hAnsi="Arial"/>
          <w:b/>
          <w:bCs/>
          <w:spacing w:val="20"/>
        </w:rPr>
      </w:pPr>
      <w:r w:rsidRPr="00B1077F">
        <w:rPr>
          <w:rFonts w:ascii="Arial" w:hAnsi="Arial"/>
          <w:spacing w:val="20"/>
        </w:rPr>
        <w:t>Other assignments:</w:t>
      </w:r>
      <w:r w:rsidRPr="00B1077F">
        <w:rPr>
          <w:rFonts w:ascii="Arial" w:hAnsi="Arial"/>
          <w:b/>
          <w:bCs/>
          <w:spacing w:val="20"/>
        </w:rPr>
        <w:t xml:space="preserve">                  </w:t>
      </w:r>
    </w:p>
    <w:p w14:paraId="2CF5E045" w14:textId="77777777" w:rsidR="008B35FD" w:rsidRPr="00B1077F" w:rsidRDefault="008B35FD" w:rsidP="008B35FD">
      <w:pPr>
        <w:pStyle w:val="ListParagraph"/>
        <w:tabs>
          <w:tab w:val="left" w:pos="2895"/>
        </w:tabs>
        <w:spacing w:after="0" w:line="360" w:lineRule="auto"/>
        <w:ind w:left="0"/>
        <w:rPr>
          <w:rFonts w:ascii="Arial" w:hAnsi="Arial"/>
          <w:b/>
          <w:bCs/>
          <w:spacing w:val="20"/>
        </w:rPr>
      </w:pPr>
      <w:r w:rsidRPr="00B1077F">
        <w:rPr>
          <w:rFonts w:ascii="Arial" w:hAnsi="Arial"/>
          <w:b/>
          <w:bCs/>
          <w:spacing w:val="20"/>
        </w:rPr>
        <w:tab/>
      </w:r>
    </w:p>
    <w:p w14:paraId="6FA974BB" w14:textId="77777777" w:rsidR="008B35FD" w:rsidRPr="00B1077F" w:rsidRDefault="008B35FD" w:rsidP="008B35FD">
      <w:pPr>
        <w:pStyle w:val="ListParagraph"/>
        <w:spacing w:after="0" w:line="360" w:lineRule="auto"/>
        <w:ind w:left="0"/>
        <w:rPr>
          <w:rFonts w:ascii="Arial" w:hAnsi="Arial"/>
          <w:b/>
          <w:bCs/>
          <w:spacing w:val="20"/>
        </w:rPr>
      </w:pPr>
      <w:r w:rsidRPr="00B1077F">
        <w:rPr>
          <w:rFonts w:ascii="Arial" w:hAnsi="Arial"/>
          <w:b/>
          <w:bCs/>
          <w:spacing w:val="20"/>
        </w:rPr>
        <w:t>If teaching and learning methods were used other than those specified, list and give reasons:</w:t>
      </w:r>
    </w:p>
    <w:p w14:paraId="52F01694" w14:textId="77777777" w:rsidR="008B35FD" w:rsidRPr="00B1077F" w:rsidRDefault="008B35FD" w:rsidP="008B35FD">
      <w:pPr>
        <w:pStyle w:val="ListParagraph"/>
        <w:spacing w:after="0" w:line="360" w:lineRule="auto"/>
        <w:ind w:left="0"/>
        <w:rPr>
          <w:rFonts w:ascii="Arial" w:hAnsi="Arial"/>
          <w:spacing w:val="20"/>
        </w:rPr>
      </w:pPr>
    </w:p>
    <w:p w14:paraId="5F9F144A" w14:textId="77777777" w:rsidR="008B35FD" w:rsidRPr="00B1077F" w:rsidRDefault="008B35FD" w:rsidP="008B35FD">
      <w:pPr>
        <w:pStyle w:val="ListParagraph"/>
        <w:numPr>
          <w:ilvl w:val="1"/>
          <w:numId w:val="105"/>
        </w:numPr>
        <w:bidi w:val="0"/>
        <w:spacing w:after="0" w:line="360" w:lineRule="auto"/>
        <w:jc w:val="left"/>
        <w:rPr>
          <w:rFonts w:ascii="Arial" w:hAnsi="Arial"/>
          <w:b/>
          <w:bCs/>
          <w:spacing w:val="20"/>
        </w:rPr>
      </w:pPr>
      <w:r w:rsidRPr="00B1077F">
        <w:rPr>
          <w:rFonts w:ascii="Arial" w:hAnsi="Arial"/>
          <w:b/>
          <w:bCs/>
          <w:spacing w:val="20"/>
        </w:rPr>
        <w:t xml:space="preserve">Students assessments:  </w:t>
      </w:r>
    </w:p>
    <w:p w14:paraId="74DA43A1" w14:textId="77777777" w:rsidR="008B35FD" w:rsidRPr="00B1077F" w:rsidRDefault="008B35FD" w:rsidP="008B35FD">
      <w:pPr>
        <w:pStyle w:val="ListParagraph"/>
        <w:numPr>
          <w:ilvl w:val="2"/>
          <w:numId w:val="105"/>
        </w:numPr>
        <w:bidi w:val="0"/>
        <w:spacing w:after="0" w:line="360" w:lineRule="auto"/>
        <w:jc w:val="left"/>
        <w:rPr>
          <w:rFonts w:ascii="Arial" w:hAnsi="Arial"/>
          <w:b/>
          <w:bCs/>
          <w:spacing w:val="20"/>
        </w:rPr>
      </w:pPr>
      <w:r w:rsidRPr="00B1077F">
        <w:rPr>
          <w:rFonts w:ascii="Arial" w:hAnsi="Arial"/>
          <w:b/>
          <w:bCs/>
          <w:spacing w:val="20"/>
        </w:rPr>
        <w:t>Methods of assessment: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6"/>
        <w:gridCol w:w="4304"/>
      </w:tblGrid>
      <w:tr w:rsidR="008B35FD" w:rsidRPr="00B1077F" w14:paraId="48710382" w14:textId="77777777" w:rsidTr="00B472DC">
        <w:tc>
          <w:tcPr>
            <w:tcW w:w="4428" w:type="dxa"/>
          </w:tcPr>
          <w:p w14:paraId="74617524"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Method of assessment</w:t>
            </w:r>
          </w:p>
        </w:tc>
        <w:tc>
          <w:tcPr>
            <w:tcW w:w="4428" w:type="dxa"/>
          </w:tcPr>
          <w:p w14:paraId="59D7D772"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 of total</w:t>
            </w:r>
          </w:p>
        </w:tc>
      </w:tr>
      <w:tr w:rsidR="008B35FD" w:rsidRPr="00B1077F" w14:paraId="6724049E" w14:textId="77777777" w:rsidTr="00B472DC">
        <w:tc>
          <w:tcPr>
            <w:tcW w:w="4428" w:type="dxa"/>
          </w:tcPr>
          <w:p w14:paraId="32A07CE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lastRenderedPageBreak/>
              <w:t>Written examination:</w:t>
            </w:r>
          </w:p>
        </w:tc>
        <w:tc>
          <w:tcPr>
            <w:tcW w:w="4428" w:type="dxa"/>
          </w:tcPr>
          <w:p w14:paraId="51E55CC0"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50%</w:t>
            </w:r>
          </w:p>
        </w:tc>
      </w:tr>
      <w:tr w:rsidR="008B35FD" w:rsidRPr="00B1077F" w14:paraId="71AB4AB0" w14:textId="77777777" w:rsidTr="00B472DC">
        <w:tc>
          <w:tcPr>
            <w:tcW w:w="4428" w:type="dxa"/>
          </w:tcPr>
          <w:p w14:paraId="6BD21D8D"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Oral examination:</w:t>
            </w:r>
          </w:p>
        </w:tc>
        <w:tc>
          <w:tcPr>
            <w:tcW w:w="4428" w:type="dxa"/>
          </w:tcPr>
          <w:p w14:paraId="76C4A999"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18F55564" w14:textId="77777777" w:rsidTr="00B472DC">
        <w:tc>
          <w:tcPr>
            <w:tcW w:w="4428" w:type="dxa"/>
          </w:tcPr>
          <w:p w14:paraId="535D48B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Practical / clinical examination:</w:t>
            </w:r>
          </w:p>
        </w:tc>
        <w:tc>
          <w:tcPr>
            <w:tcW w:w="4428" w:type="dxa"/>
          </w:tcPr>
          <w:p w14:paraId="3CBC2572"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20%</w:t>
            </w:r>
          </w:p>
        </w:tc>
      </w:tr>
      <w:tr w:rsidR="008B35FD" w:rsidRPr="00B1077F" w14:paraId="09847779" w14:textId="77777777" w:rsidTr="00B472DC">
        <w:tc>
          <w:tcPr>
            <w:tcW w:w="4428" w:type="dxa"/>
          </w:tcPr>
          <w:p w14:paraId="16D9A20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Other assignments:</w:t>
            </w:r>
          </w:p>
        </w:tc>
        <w:tc>
          <w:tcPr>
            <w:tcW w:w="4428" w:type="dxa"/>
          </w:tcPr>
          <w:p w14:paraId="362A22C4"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w:t>
            </w:r>
          </w:p>
        </w:tc>
      </w:tr>
      <w:tr w:rsidR="008B35FD" w:rsidRPr="00B1077F" w14:paraId="11026833" w14:textId="77777777" w:rsidTr="00B472DC">
        <w:tc>
          <w:tcPr>
            <w:tcW w:w="4428" w:type="dxa"/>
          </w:tcPr>
          <w:p w14:paraId="39E80E43"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Total</w:t>
            </w:r>
          </w:p>
        </w:tc>
        <w:tc>
          <w:tcPr>
            <w:tcW w:w="4428" w:type="dxa"/>
          </w:tcPr>
          <w:p w14:paraId="1677E7C0" w14:textId="77777777" w:rsidR="008B35FD" w:rsidRPr="00B1077F" w:rsidRDefault="008B35FD" w:rsidP="00B472DC">
            <w:pPr>
              <w:pStyle w:val="ListParagraph"/>
              <w:spacing w:after="0" w:line="360" w:lineRule="auto"/>
              <w:ind w:left="0"/>
              <w:jc w:val="center"/>
              <w:rPr>
                <w:rFonts w:ascii="Arial" w:hAnsi="Arial"/>
                <w:spacing w:val="20"/>
              </w:rPr>
            </w:pPr>
            <w:r w:rsidRPr="00B1077F">
              <w:rPr>
                <w:rFonts w:ascii="Arial" w:hAnsi="Arial"/>
                <w:spacing w:val="20"/>
              </w:rPr>
              <w:t>100%</w:t>
            </w:r>
          </w:p>
        </w:tc>
      </w:tr>
    </w:tbl>
    <w:p w14:paraId="24642FE4" w14:textId="77777777" w:rsidR="008B35FD" w:rsidRPr="00B1077F" w:rsidRDefault="008B35FD" w:rsidP="008B35FD">
      <w:pPr>
        <w:pStyle w:val="ListParagraph"/>
        <w:spacing w:after="0" w:line="360" w:lineRule="auto"/>
        <w:ind w:left="0"/>
        <w:rPr>
          <w:rFonts w:ascii="Arial" w:hAnsi="Arial"/>
          <w:b/>
          <w:bCs/>
          <w:spacing w:val="20"/>
        </w:rPr>
      </w:pPr>
    </w:p>
    <w:p w14:paraId="328DFC9F" w14:textId="77777777" w:rsidR="008B35FD" w:rsidRPr="00B1077F" w:rsidRDefault="008B35FD" w:rsidP="008B35FD">
      <w:pPr>
        <w:pStyle w:val="ListParagraph"/>
        <w:numPr>
          <w:ilvl w:val="2"/>
          <w:numId w:val="105"/>
        </w:numPr>
        <w:bidi w:val="0"/>
        <w:spacing w:after="0" w:line="360" w:lineRule="auto"/>
        <w:jc w:val="left"/>
        <w:rPr>
          <w:rFonts w:ascii="Arial" w:hAnsi="Arial"/>
          <w:spacing w:val="20"/>
        </w:rPr>
      </w:pPr>
      <w:r w:rsidRPr="00B1077F">
        <w:rPr>
          <w:rFonts w:ascii="Arial" w:hAnsi="Arial"/>
          <w:b/>
          <w:bCs/>
          <w:spacing w:val="20"/>
        </w:rPr>
        <w:t>Members of Examination Committee</w:t>
      </w:r>
      <w:r w:rsidRPr="00B1077F">
        <w:rPr>
          <w:rFonts w:ascii="Arial" w:hAnsi="Arial"/>
          <w:spacing w:val="20"/>
        </w:rPr>
        <w:t xml:space="preserve"> (specify rank, professor, assistant professor, or lecturer):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1851"/>
        <w:gridCol w:w="5713"/>
      </w:tblGrid>
      <w:tr w:rsidR="008B35FD" w:rsidRPr="00B1077F" w14:paraId="0BEBBA2D" w14:textId="77777777" w:rsidTr="00B472DC">
        <w:tc>
          <w:tcPr>
            <w:tcW w:w="558" w:type="dxa"/>
          </w:tcPr>
          <w:p w14:paraId="0C211B7C" w14:textId="77777777" w:rsidR="008B35FD" w:rsidRPr="00B1077F" w:rsidRDefault="008B35FD" w:rsidP="00B472DC">
            <w:pPr>
              <w:pStyle w:val="ListParagraph"/>
              <w:spacing w:after="0" w:line="360" w:lineRule="auto"/>
              <w:ind w:left="0"/>
              <w:jc w:val="center"/>
              <w:rPr>
                <w:rFonts w:ascii="Arial" w:hAnsi="Arial"/>
                <w:b/>
                <w:bCs/>
                <w:spacing w:val="20"/>
              </w:rPr>
            </w:pPr>
          </w:p>
        </w:tc>
        <w:tc>
          <w:tcPr>
            <w:tcW w:w="1260" w:type="dxa"/>
          </w:tcPr>
          <w:p w14:paraId="6D280E9B"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Rank</w:t>
            </w:r>
          </w:p>
        </w:tc>
        <w:tc>
          <w:tcPr>
            <w:tcW w:w="6318" w:type="dxa"/>
          </w:tcPr>
          <w:p w14:paraId="34C530BE"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Name</w:t>
            </w:r>
          </w:p>
        </w:tc>
      </w:tr>
      <w:tr w:rsidR="008B35FD" w:rsidRPr="00B1077F" w14:paraId="38769944" w14:textId="77777777" w:rsidTr="00B472DC">
        <w:tc>
          <w:tcPr>
            <w:tcW w:w="558" w:type="dxa"/>
          </w:tcPr>
          <w:p w14:paraId="6D51F8F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1.</w:t>
            </w:r>
          </w:p>
        </w:tc>
        <w:tc>
          <w:tcPr>
            <w:tcW w:w="1260" w:type="dxa"/>
          </w:tcPr>
          <w:p w14:paraId="7CC8BA1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3B975A79"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Dr:Hassan khaled</w:t>
            </w:r>
          </w:p>
        </w:tc>
      </w:tr>
      <w:tr w:rsidR="008B35FD" w:rsidRPr="00B1077F" w14:paraId="207EC324" w14:textId="77777777" w:rsidTr="00B472DC">
        <w:tc>
          <w:tcPr>
            <w:tcW w:w="558" w:type="dxa"/>
          </w:tcPr>
          <w:p w14:paraId="38E2A03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2.</w:t>
            </w:r>
          </w:p>
        </w:tc>
        <w:tc>
          <w:tcPr>
            <w:tcW w:w="1260" w:type="dxa"/>
          </w:tcPr>
          <w:p w14:paraId="69294800"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6FBC2906"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Dr.ahmed El-agamawy</w:t>
            </w:r>
          </w:p>
        </w:tc>
      </w:tr>
      <w:tr w:rsidR="008B35FD" w:rsidRPr="00B1077F" w14:paraId="231C8D52" w14:textId="77777777" w:rsidTr="00B472DC">
        <w:tc>
          <w:tcPr>
            <w:tcW w:w="558" w:type="dxa"/>
          </w:tcPr>
          <w:p w14:paraId="3A110E93"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3.</w:t>
            </w:r>
          </w:p>
        </w:tc>
        <w:tc>
          <w:tcPr>
            <w:tcW w:w="1260" w:type="dxa"/>
          </w:tcPr>
          <w:p w14:paraId="3B68F6B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Prof.</w:t>
            </w:r>
          </w:p>
        </w:tc>
        <w:tc>
          <w:tcPr>
            <w:tcW w:w="6318" w:type="dxa"/>
          </w:tcPr>
          <w:p w14:paraId="44CDB81A"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Dr.mohsen zekry</w:t>
            </w:r>
          </w:p>
        </w:tc>
      </w:tr>
      <w:tr w:rsidR="008B35FD" w:rsidRPr="00B1077F" w14:paraId="3F9A4C38" w14:textId="77777777" w:rsidTr="00B472DC">
        <w:tc>
          <w:tcPr>
            <w:tcW w:w="558" w:type="dxa"/>
          </w:tcPr>
          <w:p w14:paraId="19664E65"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4.</w:t>
            </w:r>
          </w:p>
        </w:tc>
        <w:tc>
          <w:tcPr>
            <w:tcW w:w="1260" w:type="dxa"/>
          </w:tcPr>
          <w:p w14:paraId="04DA36BC"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Lect.</w:t>
            </w:r>
          </w:p>
        </w:tc>
        <w:tc>
          <w:tcPr>
            <w:tcW w:w="6318" w:type="dxa"/>
          </w:tcPr>
          <w:p w14:paraId="42728D0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Dr.wael El sheshtawy</w:t>
            </w:r>
          </w:p>
        </w:tc>
      </w:tr>
      <w:tr w:rsidR="008B35FD" w:rsidRPr="00B1077F" w14:paraId="69C91E39" w14:textId="77777777" w:rsidTr="00B472DC">
        <w:tc>
          <w:tcPr>
            <w:tcW w:w="558" w:type="dxa"/>
          </w:tcPr>
          <w:p w14:paraId="1D6ADD08"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5.</w:t>
            </w:r>
          </w:p>
        </w:tc>
        <w:tc>
          <w:tcPr>
            <w:tcW w:w="1260" w:type="dxa"/>
          </w:tcPr>
          <w:p w14:paraId="27AE49D5" w14:textId="77777777" w:rsidR="008B35FD" w:rsidRPr="00FD5C02" w:rsidRDefault="008B35FD" w:rsidP="00B472DC">
            <w:pPr>
              <w:pStyle w:val="ListParagraph"/>
              <w:spacing w:after="0" w:line="360" w:lineRule="auto"/>
              <w:ind w:left="0"/>
              <w:rPr>
                <w:rFonts w:ascii="Arial" w:hAnsi="Arial"/>
                <w:b/>
                <w:bCs/>
                <w:spacing w:val="20"/>
                <w:sz w:val="20"/>
                <w:szCs w:val="20"/>
              </w:rPr>
            </w:pPr>
            <w:r>
              <w:rPr>
                <w:rFonts w:ascii="Arial" w:hAnsi="Arial"/>
                <w:b/>
                <w:bCs/>
                <w:spacing w:val="20"/>
                <w:sz w:val="20"/>
                <w:szCs w:val="20"/>
              </w:rPr>
              <w:t>Ass.</w:t>
            </w:r>
            <w:r w:rsidRPr="00FD5C02">
              <w:rPr>
                <w:rFonts w:ascii="Arial" w:hAnsi="Arial"/>
                <w:b/>
                <w:bCs/>
                <w:spacing w:val="20"/>
                <w:sz w:val="20"/>
                <w:szCs w:val="20"/>
              </w:rPr>
              <w:t>Prof.</w:t>
            </w:r>
          </w:p>
        </w:tc>
        <w:tc>
          <w:tcPr>
            <w:tcW w:w="6318" w:type="dxa"/>
          </w:tcPr>
          <w:p w14:paraId="6453469F" w14:textId="77777777" w:rsidR="008B35FD" w:rsidRPr="00B1077F" w:rsidRDefault="008B35FD" w:rsidP="00B472DC">
            <w:pPr>
              <w:pStyle w:val="ListParagraph"/>
              <w:spacing w:after="0" w:line="360" w:lineRule="auto"/>
              <w:ind w:left="0"/>
              <w:rPr>
                <w:rFonts w:ascii="Arial" w:hAnsi="Arial"/>
                <w:spacing w:val="20"/>
              </w:rPr>
            </w:pPr>
            <w:r w:rsidRPr="00B1077F">
              <w:rPr>
                <w:rFonts w:ascii="Arial" w:hAnsi="Arial"/>
                <w:spacing w:val="20"/>
              </w:rPr>
              <w:t>Dr.khaled El-shahat</w:t>
            </w:r>
          </w:p>
        </w:tc>
      </w:tr>
    </w:tbl>
    <w:p w14:paraId="63995017" w14:textId="77777777" w:rsidR="008B35FD" w:rsidRPr="00B1077F" w:rsidRDefault="008B35FD" w:rsidP="008B35FD">
      <w:pPr>
        <w:pStyle w:val="ListParagraph"/>
        <w:spacing w:after="0" w:line="360" w:lineRule="auto"/>
        <w:ind w:left="0"/>
        <w:rPr>
          <w:rFonts w:ascii="Arial" w:hAnsi="Arial"/>
          <w:b/>
          <w:bCs/>
          <w:spacing w:val="20"/>
        </w:rPr>
      </w:pPr>
    </w:p>
    <w:p w14:paraId="0BA264F7" w14:textId="77777777" w:rsidR="008B35FD" w:rsidRPr="00B1077F" w:rsidRDefault="008B35FD" w:rsidP="008B35FD">
      <w:pPr>
        <w:pStyle w:val="ListParagraph"/>
        <w:numPr>
          <w:ilvl w:val="2"/>
          <w:numId w:val="108"/>
        </w:numPr>
        <w:bidi w:val="0"/>
        <w:spacing w:after="0" w:line="360" w:lineRule="auto"/>
        <w:jc w:val="left"/>
        <w:rPr>
          <w:rFonts w:ascii="Arial" w:hAnsi="Arial"/>
          <w:b/>
          <w:bCs/>
          <w:spacing w:val="20"/>
        </w:rPr>
      </w:pPr>
      <w:r w:rsidRPr="00B1077F">
        <w:rPr>
          <w:rFonts w:ascii="Arial" w:hAnsi="Arial"/>
          <w:b/>
          <w:bCs/>
          <w:spacing w:val="20"/>
        </w:rPr>
        <w:t xml:space="preserve">  Role of external evaluator: </w:t>
      </w:r>
    </w:p>
    <w:p w14:paraId="70080CB4"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Curriculum evaluation</w:t>
      </w:r>
    </w:p>
    <w:p w14:paraId="7FDC3F56" w14:textId="77777777" w:rsidR="008B35FD" w:rsidRPr="00B1077F"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Evaluation exams</w:t>
      </w:r>
    </w:p>
    <w:p w14:paraId="3F76C073" w14:textId="77777777" w:rsidR="008B35FD" w:rsidRPr="00BE3022" w:rsidRDefault="008B35FD" w:rsidP="008B35FD">
      <w:pPr>
        <w:pStyle w:val="ListParagraph"/>
        <w:numPr>
          <w:ilvl w:val="0"/>
          <w:numId w:val="114"/>
        </w:numPr>
        <w:bidi w:val="0"/>
        <w:spacing w:after="0" w:line="360" w:lineRule="auto"/>
        <w:jc w:val="left"/>
        <w:rPr>
          <w:rFonts w:ascii="Arial" w:hAnsi="Arial"/>
          <w:b/>
          <w:bCs/>
          <w:spacing w:val="20"/>
        </w:rPr>
      </w:pPr>
      <w:r w:rsidRPr="00B1077F">
        <w:rPr>
          <w:rFonts w:ascii="Arial" w:hAnsi="Arial"/>
          <w:b/>
          <w:bCs/>
          <w:spacing w:val="20"/>
        </w:rPr>
        <w:t>Status examinations</w:t>
      </w:r>
    </w:p>
    <w:p w14:paraId="49C1DF82" w14:textId="77777777" w:rsidR="008B35FD" w:rsidRPr="00B1077F" w:rsidRDefault="008B35FD" w:rsidP="008B35FD">
      <w:pPr>
        <w:pStyle w:val="ListParagraph"/>
        <w:numPr>
          <w:ilvl w:val="1"/>
          <w:numId w:val="109"/>
        </w:numPr>
        <w:bidi w:val="0"/>
        <w:spacing w:after="0" w:line="360" w:lineRule="auto"/>
        <w:jc w:val="left"/>
        <w:rPr>
          <w:rFonts w:ascii="Arial" w:hAnsi="Arial"/>
          <w:spacing w:val="20"/>
        </w:rPr>
      </w:pPr>
      <w:r w:rsidRPr="00B1077F">
        <w:rPr>
          <w:rFonts w:ascii="Arial" w:hAnsi="Arial"/>
          <w:b/>
          <w:bCs/>
          <w:spacing w:val="20"/>
        </w:rPr>
        <w:t xml:space="preserve">Facilities and teaching materials: </w:t>
      </w:r>
    </w:p>
    <w:p w14:paraId="2DA84F00"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b/>
          <w:bCs/>
          <w:spacing w:val="20"/>
        </w:rPr>
        <w:t xml:space="preserve"> </w:t>
      </w:r>
      <w:r w:rsidRPr="00B1077F">
        <w:rPr>
          <w:rFonts w:ascii="Arial" w:hAnsi="Arial"/>
          <w:spacing w:val="20"/>
        </w:rPr>
        <w:t>Adequate / adequate to some extent /</w:t>
      </w:r>
      <w:r w:rsidRPr="00B1077F">
        <w:rPr>
          <w:rFonts w:ascii="Arial" w:hAnsi="Arial"/>
          <w:b/>
          <w:bCs/>
          <w:spacing w:val="20"/>
          <w:u w:val="double"/>
        </w:rPr>
        <w:t xml:space="preserve"> inadequate</w:t>
      </w:r>
      <w:r w:rsidRPr="00B1077F">
        <w:rPr>
          <w:rFonts w:ascii="Arial" w:hAnsi="Arial"/>
          <w:spacing w:val="20"/>
        </w:rPr>
        <w:t xml:space="preserve"> </w:t>
      </w:r>
    </w:p>
    <w:p w14:paraId="2CEB857F"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List any inadequacy:</w:t>
      </w:r>
    </w:p>
    <w:p w14:paraId="626D3273"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Lecture hall</w:t>
      </w:r>
    </w:p>
    <w:p w14:paraId="12355367" w14:textId="77777777" w:rsidR="008B35FD" w:rsidRPr="00B1077F" w:rsidRDefault="008B35FD" w:rsidP="008B35FD">
      <w:pPr>
        <w:pStyle w:val="ListParagraph"/>
        <w:numPr>
          <w:ilvl w:val="0"/>
          <w:numId w:val="113"/>
        </w:numPr>
        <w:bidi w:val="0"/>
        <w:spacing w:after="0" w:line="360" w:lineRule="auto"/>
        <w:jc w:val="left"/>
        <w:rPr>
          <w:rFonts w:ascii="Arial" w:hAnsi="Arial"/>
          <w:b/>
          <w:bCs/>
          <w:spacing w:val="20"/>
        </w:rPr>
      </w:pPr>
      <w:r w:rsidRPr="00B1077F">
        <w:rPr>
          <w:rFonts w:ascii="Arial" w:hAnsi="Arial"/>
          <w:b/>
          <w:bCs/>
          <w:spacing w:val="20"/>
        </w:rPr>
        <w:t>Laptop computer</w:t>
      </w:r>
    </w:p>
    <w:p w14:paraId="22CD3FEE" w14:textId="77777777" w:rsidR="008B35FD" w:rsidRPr="00B1077F" w:rsidRDefault="008B35FD" w:rsidP="008B35FD">
      <w:pPr>
        <w:pStyle w:val="ListParagraph"/>
        <w:spacing w:after="0" w:line="360" w:lineRule="auto"/>
        <w:ind w:left="1440"/>
        <w:rPr>
          <w:rFonts w:ascii="Arial" w:hAnsi="Arial"/>
          <w:b/>
          <w:bCs/>
          <w:spacing w:val="20"/>
        </w:rPr>
      </w:pPr>
    </w:p>
    <w:p w14:paraId="371A5911" w14:textId="77777777" w:rsidR="008B35FD" w:rsidRPr="00B1077F" w:rsidRDefault="008B35FD" w:rsidP="008B35FD">
      <w:pPr>
        <w:pStyle w:val="ListParagraph"/>
        <w:numPr>
          <w:ilvl w:val="1"/>
          <w:numId w:val="109"/>
        </w:numPr>
        <w:bidi w:val="0"/>
        <w:spacing w:after="0" w:line="360" w:lineRule="auto"/>
        <w:jc w:val="left"/>
        <w:rPr>
          <w:rFonts w:ascii="Arial" w:hAnsi="Arial"/>
          <w:b/>
          <w:bCs/>
          <w:spacing w:val="20"/>
        </w:rPr>
      </w:pPr>
      <w:r w:rsidRPr="00B1077F">
        <w:rPr>
          <w:rFonts w:ascii="Arial" w:hAnsi="Arial"/>
          <w:b/>
          <w:bCs/>
          <w:spacing w:val="20"/>
        </w:rPr>
        <w:lastRenderedPageBreak/>
        <w:t xml:space="preserve">Administrative constrains: </w:t>
      </w:r>
      <w:r w:rsidRPr="00B1077F">
        <w:rPr>
          <w:rFonts w:ascii="Arial" w:hAnsi="Arial"/>
          <w:spacing w:val="20"/>
        </w:rPr>
        <w:t xml:space="preserve"> List any difficulty encountered:</w:t>
      </w:r>
    </w:p>
    <w:p w14:paraId="08D79F38" w14:textId="77777777" w:rsidR="008B35FD" w:rsidRPr="00B1077F" w:rsidRDefault="008B35FD" w:rsidP="008B35FD">
      <w:pPr>
        <w:pStyle w:val="ListParagraph"/>
        <w:numPr>
          <w:ilvl w:val="2"/>
          <w:numId w:val="110"/>
        </w:numPr>
        <w:bidi w:val="0"/>
        <w:spacing w:after="0" w:line="360" w:lineRule="auto"/>
        <w:jc w:val="left"/>
        <w:rPr>
          <w:rFonts w:ascii="Arial" w:hAnsi="Arial"/>
          <w:b/>
          <w:bCs/>
          <w:spacing w:val="20"/>
        </w:rPr>
      </w:pPr>
      <w:r w:rsidRPr="00B1077F">
        <w:rPr>
          <w:rFonts w:ascii="Arial" w:hAnsi="Arial"/>
          <w:b/>
          <w:bCs/>
          <w:spacing w:val="20"/>
        </w:rPr>
        <w:t>Routine administrative</w:t>
      </w:r>
    </w:p>
    <w:p w14:paraId="5303EA1B"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complication</w:t>
      </w:r>
    </w:p>
    <w:p w14:paraId="5838E194"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Slow administrative</w:t>
      </w:r>
    </w:p>
    <w:p w14:paraId="1932C774"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funding</w:t>
      </w:r>
    </w:p>
    <w:p w14:paraId="4C1A7B11" w14:textId="77777777" w:rsidR="008B35FD" w:rsidRPr="00B1077F" w:rsidRDefault="008B35FD" w:rsidP="008B35FD">
      <w:pPr>
        <w:pStyle w:val="ListParagraph"/>
        <w:numPr>
          <w:ilvl w:val="2"/>
          <w:numId w:val="111"/>
        </w:numPr>
        <w:bidi w:val="0"/>
        <w:spacing w:after="0" w:line="360" w:lineRule="auto"/>
        <w:jc w:val="left"/>
        <w:rPr>
          <w:rFonts w:ascii="Arial" w:hAnsi="Arial"/>
          <w:b/>
          <w:bCs/>
          <w:spacing w:val="20"/>
        </w:rPr>
      </w:pPr>
      <w:r w:rsidRPr="00B1077F">
        <w:rPr>
          <w:rFonts w:ascii="Arial" w:hAnsi="Arial"/>
          <w:b/>
          <w:bCs/>
          <w:spacing w:val="20"/>
        </w:rPr>
        <w:t>Lack of interest</w:t>
      </w:r>
    </w:p>
    <w:p w14:paraId="2EF0116B" w14:textId="77777777" w:rsidR="008B35FD" w:rsidRPr="00B1077F" w:rsidRDefault="008B35FD" w:rsidP="008B35FD">
      <w:pPr>
        <w:pStyle w:val="ListParagraph"/>
        <w:spacing w:after="0" w:line="360" w:lineRule="auto"/>
        <w:rPr>
          <w:rFonts w:ascii="Arial" w:hAnsi="Arial"/>
          <w:b/>
          <w:bCs/>
          <w:spacing w:val="20"/>
        </w:rPr>
      </w:pPr>
    </w:p>
    <w:p w14:paraId="4AD91255"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Students evaluation of the course: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9"/>
        <w:gridCol w:w="4057"/>
      </w:tblGrid>
      <w:tr w:rsidR="008B35FD" w:rsidRPr="00B1077F" w14:paraId="4F21B140" w14:textId="77777777" w:rsidTr="00B472DC">
        <w:tc>
          <w:tcPr>
            <w:tcW w:w="4079" w:type="dxa"/>
          </w:tcPr>
          <w:p w14:paraId="04A12644"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List of criticims</w:t>
            </w:r>
          </w:p>
        </w:tc>
        <w:tc>
          <w:tcPr>
            <w:tcW w:w="4057" w:type="dxa"/>
          </w:tcPr>
          <w:p w14:paraId="3545BAF2"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5D2DB66C" w14:textId="77777777" w:rsidTr="00B472DC">
        <w:tc>
          <w:tcPr>
            <w:tcW w:w="4079" w:type="dxa"/>
          </w:tcPr>
          <w:p w14:paraId="5A99CE33"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Delay</w:t>
            </w:r>
          </w:p>
        </w:tc>
        <w:tc>
          <w:tcPr>
            <w:tcW w:w="4057" w:type="dxa"/>
          </w:tcPr>
          <w:p w14:paraId="59884E39"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Attention to the dates of lectures</w:t>
            </w:r>
          </w:p>
        </w:tc>
      </w:tr>
      <w:tr w:rsidR="008B35FD" w:rsidRPr="00B1077F" w14:paraId="7DCE052E" w14:textId="77777777" w:rsidTr="00B472DC">
        <w:tc>
          <w:tcPr>
            <w:tcW w:w="4079" w:type="dxa"/>
          </w:tcPr>
          <w:p w14:paraId="3DBC45A5"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Curriculum Review</w:t>
            </w:r>
          </w:p>
        </w:tc>
        <w:tc>
          <w:tcPr>
            <w:tcW w:w="4057" w:type="dxa"/>
          </w:tcPr>
          <w:p w14:paraId="7AC8A0CE"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Setting the agenda for review</w:t>
            </w:r>
          </w:p>
        </w:tc>
      </w:tr>
    </w:tbl>
    <w:p w14:paraId="63A9A9C6" w14:textId="77777777" w:rsidR="008B35FD" w:rsidRPr="00B1077F" w:rsidRDefault="008B35FD" w:rsidP="008B35FD">
      <w:pPr>
        <w:pStyle w:val="ListParagraph"/>
        <w:spacing w:after="0" w:line="360" w:lineRule="auto"/>
        <w:ind w:left="0"/>
        <w:rPr>
          <w:rFonts w:ascii="Arial" w:hAnsi="Arial"/>
          <w:b/>
          <w:bCs/>
          <w:spacing w:val="20"/>
        </w:rPr>
      </w:pPr>
    </w:p>
    <w:p w14:paraId="7EE2F8B4" w14:textId="77777777" w:rsidR="008B35FD" w:rsidRPr="00B1077F" w:rsidRDefault="008B35FD" w:rsidP="008B35FD">
      <w:pPr>
        <w:pStyle w:val="ListParagraph"/>
        <w:spacing w:after="0" w:line="360" w:lineRule="auto"/>
        <w:ind w:left="0"/>
        <w:rPr>
          <w:rFonts w:ascii="Arial" w:hAnsi="Arial"/>
          <w:b/>
          <w:bCs/>
          <w:spacing w:val="20"/>
        </w:rPr>
      </w:pPr>
    </w:p>
    <w:p w14:paraId="646C012F" w14:textId="77777777" w:rsidR="008B35FD" w:rsidRPr="00BE3022"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Comments from external evaluator (s):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4"/>
        <w:gridCol w:w="4062"/>
      </w:tblGrid>
      <w:tr w:rsidR="008B35FD" w:rsidRPr="00B1077F" w14:paraId="0807B72B" w14:textId="77777777" w:rsidTr="00B472DC">
        <w:tc>
          <w:tcPr>
            <w:tcW w:w="4074" w:type="dxa"/>
          </w:tcPr>
          <w:p w14:paraId="1E764237"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Comments</w:t>
            </w:r>
          </w:p>
        </w:tc>
        <w:tc>
          <w:tcPr>
            <w:tcW w:w="4062" w:type="dxa"/>
          </w:tcPr>
          <w:p w14:paraId="39D6FF2A" w14:textId="77777777" w:rsidR="008B35FD" w:rsidRPr="00B1077F" w:rsidRDefault="008B35FD" w:rsidP="00B472DC">
            <w:pPr>
              <w:pStyle w:val="ListParagraph"/>
              <w:spacing w:after="0" w:line="360" w:lineRule="auto"/>
              <w:ind w:left="0"/>
              <w:jc w:val="center"/>
              <w:rPr>
                <w:rFonts w:ascii="Arial" w:hAnsi="Arial"/>
                <w:b/>
                <w:bCs/>
                <w:spacing w:val="20"/>
              </w:rPr>
            </w:pPr>
            <w:r w:rsidRPr="00B1077F">
              <w:rPr>
                <w:rFonts w:ascii="Arial" w:hAnsi="Arial"/>
                <w:b/>
                <w:bCs/>
                <w:spacing w:val="20"/>
              </w:rPr>
              <w:t>Response of course team</w:t>
            </w:r>
          </w:p>
        </w:tc>
      </w:tr>
      <w:tr w:rsidR="008B35FD" w:rsidRPr="00B1077F" w14:paraId="5DD298B7" w14:textId="77777777" w:rsidTr="00B472DC">
        <w:tc>
          <w:tcPr>
            <w:tcW w:w="4074" w:type="dxa"/>
          </w:tcPr>
          <w:p w14:paraId="2B0A95FC"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The lack of room for exams</w:t>
            </w:r>
          </w:p>
        </w:tc>
        <w:tc>
          <w:tcPr>
            <w:tcW w:w="4062" w:type="dxa"/>
          </w:tcPr>
          <w:p w14:paraId="5028A236" w14:textId="77777777" w:rsidR="008B35FD" w:rsidRPr="00B1077F" w:rsidRDefault="008B35FD" w:rsidP="00B472DC">
            <w:pPr>
              <w:pStyle w:val="ListParagraph"/>
              <w:spacing w:after="0" w:line="360" w:lineRule="auto"/>
              <w:ind w:left="0"/>
              <w:rPr>
                <w:rFonts w:ascii="Arial" w:hAnsi="Arial"/>
                <w:b/>
                <w:bCs/>
                <w:spacing w:val="20"/>
              </w:rPr>
            </w:pPr>
            <w:r w:rsidRPr="00B1077F">
              <w:rPr>
                <w:rFonts w:ascii="Arial" w:hAnsi="Arial"/>
                <w:b/>
                <w:bCs/>
                <w:spacing w:val="20"/>
              </w:rPr>
              <w:t>We will provide a Hall</w:t>
            </w:r>
          </w:p>
          <w:p w14:paraId="41E3DE43" w14:textId="77777777" w:rsidR="008B35FD" w:rsidRPr="00B1077F" w:rsidRDefault="008B35FD" w:rsidP="00B472DC">
            <w:pPr>
              <w:pStyle w:val="ListParagraph"/>
              <w:spacing w:after="0" w:line="360" w:lineRule="auto"/>
              <w:ind w:left="0"/>
              <w:rPr>
                <w:rFonts w:ascii="Arial" w:hAnsi="Arial"/>
                <w:b/>
                <w:bCs/>
                <w:spacing w:val="20"/>
              </w:rPr>
            </w:pPr>
          </w:p>
        </w:tc>
      </w:tr>
    </w:tbl>
    <w:p w14:paraId="73397F4A"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Course enhancement:</w:t>
      </w:r>
    </w:p>
    <w:p w14:paraId="7FD53FC7" w14:textId="77777777" w:rsidR="008B35FD" w:rsidRPr="00B1077F" w:rsidRDefault="008B35FD" w:rsidP="008B35FD">
      <w:pPr>
        <w:pStyle w:val="ListParagraph"/>
        <w:spacing w:after="0" w:line="360" w:lineRule="auto"/>
        <w:rPr>
          <w:rFonts w:ascii="Arial" w:hAnsi="Arial"/>
          <w:b/>
          <w:bCs/>
          <w:spacing w:val="20"/>
        </w:rPr>
      </w:pPr>
      <w:r w:rsidRPr="00B1077F">
        <w:rPr>
          <w:rFonts w:ascii="Arial" w:hAnsi="Arial"/>
          <w:b/>
          <w:bCs/>
          <w:spacing w:val="20"/>
        </w:rPr>
        <w:t>Progress in actions identified in the previous year’s action plan:</w:t>
      </w:r>
    </w:p>
    <w:p w14:paraId="32FCA5E9" w14:textId="77777777" w:rsidR="008B35FD" w:rsidRPr="00B1077F"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t>Providing computer (laptop)</w:t>
      </w:r>
    </w:p>
    <w:p w14:paraId="2175B5C9" w14:textId="77777777" w:rsidR="008B35FD" w:rsidRPr="00BE3022" w:rsidRDefault="008B35FD" w:rsidP="008B35FD">
      <w:pPr>
        <w:pStyle w:val="ListParagraph"/>
        <w:numPr>
          <w:ilvl w:val="0"/>
          <w:numId w:val="115"/>
        </w:numPr>
        <w:bidi w:val="0"/>
        <w:spacing w:after="0" w:line="360" w:lineRule="auto"/>
        <w:jc w:val="left"/>
        <w:rPr>
          <w:rFonts w:ascii="Arial" w:hAnsi="Arial"/>
          <w:b/>
          <w:bCs/>
          <w:spacing w:val="20"/>
        </w:rPr>
      </w:pPr>
      <w:r w:rsidRPr="00B1077F">
        <w:rPr>
          <w:rFonts w:ascii="Arial" w:hAnsi="Arial"/>
          <w:b/>
          <w:bCs/>
          <w:spacing w:val="20"/>
        </w:rPr>
        <w:lastRenderedPageBreak/>
        <w:t>Attempting to provide room for study and other for exams</w:t>
      </w:r>
    </w:p>
    <w:p w14:paraId="3BCBA734" w14:textId="77777777" w:rsidR="008B35FD" w:rsidRPr="00B1077F" w:rsidRDefault="008B35FD" w:rsidP="008B35FD">
      <w:pPr>
        <w:pStyle w:val="ListParagraph"/>
        <w:numPr>
          <w:ilvl w:val="1"/>
          <w:numId w:val="111"/>
        </w:numPr>
        <w:bidi w:val="0"/>
        <w:spacing w:after="0" w:line="360" w:lineRule="auto"/>
        <w:jc w:val="left"/>
        <w:rPr>
          <w:rFonts w:ascii="Arial" w:hAnsi="Arial"/>
          <w:b/>
          <w:bCs/>
          <w:spacing w:val="20"/>
        </w:rPr>
      </w:pPr>
      <w:r w:rsidRPr="00B1077F">
        <w:rPr>
          <w:rFonts w:ascii="Arial" w:hAnsi="Arial"/>
          <w:b/>
          <w:bCs/>
          <w:spacing w:val="20"/>
        </w:rPr>
        <w:t xml:space="preserve"> Action plan for academic year </w:t>
      </w:r>
      <w:r>
        <w:rPr>
          <w:rFonts w:ascii="Arial" w:hAnsi="Arial"/>
          <w:b/>
          <w:bCs/>
          <w:spacing w:val="20"/>
        </w:rPr>
        <w:t>2018</w:t>
      </w:r>
      <w:r w:rsidRPr="00B1077F">
        <w:rPr>
          <w:rFonts w:ascii="Arial" w:hAnsi="Arial"/>
          <w:b/>
          <w:bCs/>
          <w:spacing w:val="20"/>
        </w:rPr>
        <w:t xml:space="preserve"> – 20</w:t>
      </w:r>
      <w:r>
        <w:rPr>
          <w:rFonts w:ascii="Arial" w:hAnsi="Arial"/>
          <w:b/>
          <w:bCs/>
          <w:spacing w:val="20"/>
        </w:rPr>
        <w:t>19</w:t>
      </w:r>
      <w:r w:rsidRPr="00B1077F">
        <w:rPr>
          <w:rFonts w:ascii="Arial" w:hAnsi="Arial"/>
          <w:b/>
          <w:bCs/>
          <w:spacing w:val="20"/>
        </w:rPr>
        <w:t>:</w:t>
      </w:r>
    </w:p>
    <w:p w14:paraId="0EDA3ECD" w14:textId="77777777" w:rsidR="008B35FD" w:rsidRPr="00B1077F" w:rsidRDefault="008B35FD" w:rsidP="008B35FD">
      <w:pPr>
        <w:pStyle w:val="ListParagraph"/>
        <w:spacing w:after="0" w:line="360" w:lineRule="auto"/>
        <w:rPr>
          <w:rFonts w:ascii="Arial" w:hAnsi="Arial"/>
          <w:spacing w:val="20"/>
        </w:rPr>
      </w:pPr>
      <w:r w:rsidRPr="00B1077F">
        <w:rPr>
          <w:rFonts w:ascii="Arial" w:hAnsi="Arial"/>
          <w:spacing w:val="20"/>
        </w:rPr>
        <w:t>List actions required.</w:t>
      </w:r>
    </w:p>
    <w:p w14:paraId="65A7E7D5"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Increase the number of practical lectures</w:t>
      </w:r>
    </w:p>
    <w:p w14:paraId="7575BA68"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Trying to provide a good hall for lectures </w:t>
      </w:r>
    </w:p>
    <w:p w14:paraId="407D146D"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Attempting to provide advanced teaching methods </w:t>
      </w:r>
    </w:p>
    <w:p w14:paraId="19858220" w14:textId="77777777" w:rsidR="008B35FD" w:rsidRPr="00484798"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 xml:space="preserve">Fund put complaints </w:t>
      </w:r>
    </w:p>
    <w:p w14:paraId="31DDC803" w14:textId="77777777" w:rsidR="008B35FD" w:rsidRDefault="008B35FD" w:rsidP="008B35FD">
      <w:pPr>
        <w:pStyle w:val="ListParagraph"/>
        <w:numPr>
          <w:ilvl w:val="0"/>
          <w:numId w:val="116"/>
        </w:numPr>
        <w:bidi w:val="0"/>
        <w:spacing w:after="0" w:line="360" w:lineRule="auto"/>
        <w:jc w:val="left"/>
        <w:rPr>
          <w:rFonts w:ascii="Arial" w:hAnsi="Arial"/>
          <w:spacing w:val="20"/>
        </w:rPr>
      </w:pPr>
      <w:r w:rsidRPr="00484798">
        <w:rPr>
          <w:rFonts w:ascii="Arial" w:hAnsi="Arial"/>
          <w:spacing w:val="20"/>
        </w:rPr>
        <w:t>A schedule of lectures and writing a number of theoretical and practical hours</w:t>
      </w:r>
      <w:r>
        <w:rPr>
          <w:rFonts w:ascii="Arial" w:hAnsi="Arial"/>
          <w:spacing w:val="20"/>
        </w:rPr>
        <w:t>.</w:t>
      </w:r>
    </w:p>
    <w:p w14:paraId="244EF262" w14:textId="77777777" w:rsidR="008B35FD" w:rsidRPr="00484798" w:rsidRDefault="008B35FD" w:rsidP="008B35FD">
      <w:pPr>
        <w:pStyle w:val="ListParagraph"/>
        <w:spacing w:after="0" w:line="360" w:lineRule="auto"/>
        <w:ind w:left="1440"/>
        <w:rPr>
          <w:rFonts w:ascii="Arial" w:hAnsi="Arial"/>
          <w:spacing w:val="20"/>
        </w:rPr>
      </w:pPr>
    </w:p>
    <w:p w14:paraId="03B56489" w14:textId="77777777" w:rsidR="008B35FD" w:rsidRPr="007442B3" w:rsidRDefault="008B35FD" w:rsidP="008B35FD">
      <w:pPr>
        <w:pStyle w:val="ListParagraph"/>
        <w:spacing w:after="0" w:line="360" w:lineRule="auto"/>
        <w:jc w:val="right"/>
        <w:rPr>
          <w:rFonts w:ascii="Arial" w:hAnsi="Arial"/>
          <w:b/>
          <w:bCs/>
          <w:spacing w:val="20"/>
          <w:sz w:val="24"/>
          <w:szCs w:val="24"/>
        </w:rPr>
      </w:pPr>
      <w:r w:rsidRPr="007442B3">
        <w:rPr>
          <w:rFonts w:ascii="Arial" w:hAnsi="Arial"/>
          <w:b/>
          <w:bCs/>
          <w:spacing w:val="20"/>
          <w:sz w:val="24"/>
          <w:szCs w:val="24"/>
        </w:rPr>
        <w:t>Course Coordinator:</w:t>
      </w:r>
      <w:r>
        <w:rPr>
          <w:rFonts w:ascii="Arial" w:hAnsi="Arial"/>
          <w:b/>
          <w:bCs/>
          <w:spacing w:val="20"/>
          <w:sz w:val="24"/>
          <w:szCs w:val="24"/>
        </w:rPr>
        <w:t xml:space="preserve"> Prof Dr/ Khalid Elshahat</w:t>
      </w:r>
      <w:r w:rsidRPr="007442B3">
        <w:rPr>
          <w:rFonts w:ascii="Arial" w:hAnsi="Arial"/>
          <w:b/>
          <w:bCs/>
          <w:spacing w:val="20"/>
          <w:sz w:val="24"/>
          <w:szCs w:val="24"/>
        </w:rPr>
        <w:t xml:space="preserve">                 </w:t>
      </w:r>
    </w:p>
    <w:p w14:paraId="65C199AA" w14:textId="77777777" w:rsidR="008B35FD" w:rsidRDefault="008B35FD" w:rsidP="008B35FD">
      <w:pPr>
        <w:jc w:val="both"/>
        <w:rPr>
          <w:rFonts w:ascii="Arial" w:hAnsi="Arial"/>
          <w:b/>
          <w:bCs/>
          <w:spacing w:val="20"/>
          <w:sz w:val="24"/>
          <w:szCs w:val="24"/>
        </w:rPr>
      </w:pPr>
      <w:r w:rsidRPr="007442B3">
        <w:rPr>
          <w:rFonts w:ascii="Arial" w:hAnsi="Arial"/>
          <w:b/>
          <w:bCs/>
          <w:spacing w:val="20"/>
          <w:sz w:val="24"/>
          <w:szCs w:val="24"/>
        </w:rPr>
        <w:t xml:space="preserve">Head of department: </w:t>
      </w:r>
      <w:r>
        <w:rPr>
          <w:rFonts w:ascii="Arial" w:hAnsi="Arial"/>
          <w:b/>
          <w:bCs/>
          <w:spacing w:val="20"/>
          <w:sz w:val="24"/>
          <w:szCs w:val="24"/>
        </w:rPr>
        <w:t>Prof Dr/ Wael Helmy</w:t>
      </w:r>
    </w:p>
    <w:p w14:paraId="276B4CCD" w14:textId="77777777" w:rsidR="008B35FD" w:rsidRDefault="008B35FD" w:rsidP="008B35FD">
      <w:pPr>
        <w:jc w:val="both"/>
        <w:rPr>
          <w:rFonts w:ascii="Arial" w:hAnsi="Arial"/>
          <w:b/>
          <w:bCs/>
          <w:spacing w:val="20"/>
          <w:sz w:val="24"/>
          <w:szCs w:val="24"/>
        </w:rPr>
      </w:pPr>
    </w:p>
    <w:p w14:paraId="4CB1EA3D" w14:textId="77777777" w:rsidR="008B35FD" w:rsidRDefault="008B35FD" w:rsidP="008B35FD">
      <w:pPr>
        <w:jc w:val="both"/>
        <w:rPr>
          <w:rFonts w:ascii="Arial" w:hAnsi="Arial"/>
          <w:b/>
          <w:bCs/>
          <w:spacing w:val="20"/>
          <w:sz w:val="24"/>
          <w:szCs w:val="24"/>
        </w:rPr>
      </w:pPr>
    </w:p>
    <w:p w14:paraId="5DFFC85C" w14:textId="77777777" w:rsidR="008B35FD" w:rsidRDefault="008B35FD" w:rsidP="008B35FD">
      <w:pPr>
        <w:jc w:val="both"/>
        <w:rPr>
          <w:rFonts w:ascii="Arial" w:hAnsi="Arial"/>
          <w:b/>
          <w:bCs/>
          <w:spacing w:val="20"/>
          <w:sz w:val="24"/>
          <w:szCs w:val="24"/>
        </w:rPr>
      </w:pPr>
    </w:p>
    <w:p w14:paraId="45E7CA33" w14:textId="77777777" w:rsidR="008B35FD" w:rsidRDefault="008B35FD" w:rsidP="008B35FD">
      <w:pPr>
        <w:jc w:val="both"/>
        <w:rPr>
          <w:rFonts w:ascii="Arial" w:hAnsi="Arial"/>
          <w:b/>
          <w:bCs/>
          <w:spacing w:val="20"/>
          <w:sz w:val="24"/>
          <w:szCs w:val="24"/>
        </w:rPr>
      </w:pPr>
    </w:p>
    <w:p w14:paraId="3582C645" w14:textId="77777777" w:rsidR="008B35FD" w:rsidRDefault="008B35FD" w:rsidP="008B35FD">
      <w:pPr>
        <w:jc w:val="both"/>
        <w:rPr>
          <w:rFonts w:ascii="Arial" w:hAnsi="Arial"/>
          <w:b/>
          <w:bCs/>
          <w:spacing w:val="20"/>
          <w:sz w:val="24"/>
          <w:szCs w:val="24"/>
        </w:rPr>
      </w:pPr>
    </w:p>
    <w:p w14:paraId="2BDCCFDF" w14:textId="77777777" w:rsidR="008B35FD" w:rsidRDefault="008B35FD" w:rsidP="008B35FD">
      <w:pPr>
        <w:jc w:val="both"/>
        <w:rPr>
          <w:rFonts w:ascii="Arial" w:hAnsi="Arial"/>
          <w:b/>
          <w:bCs/>
          <w:spacing w:val="20"/>
          <w:sz w:val="24"/>
          <w:szCs w:val="24"/>
        </w:rPr>
      </w:pPr>
    </w:p>
    <w:p w14:paraId="3C93D6E8" w14:textId="77777777" w:rsidR="008B35FD" w:rsidRDefault="008B35FD" w:rsidP="008B35FD">
      <w:pPr>
        <w:jc w:val="both"/>
        <w:rPr>
          <w:rFonts w:ascii="Arial" w:hAnsi="Arial"/>
          <w:b/>
          <w:bCs/>
          <w:spacing w:val="20"/>
          <w:sz w:val="24"/>
          <w:szCs w:val="24"/>
        </w:rPr>
      </w:pPr>
    </w:p>
    <w:p w14:paraId="6A8FB231" w14:textId="77777777" w:rsidR="008B35FD" w:rsidRDefault="008B35FD" w:rsidP="008B35FD">
      <w:pPr>
        <w:jc w:val="both"/>
        <w:rPr>
          <w:rFonts w:ascii="Arial" w:hAnsi="Arial"/>
          <w:b/>
          <w:bCs/>
          <w:spacing w:val="20"/>
          <w:sz w:val="24"/>
          <w:szCs w:val="24"/>
        </w:rPr>
      </w:pPr>
    </w:p>
    <w:p w14:paraId="03CF4848" w14:textId="77777777" w:rsidR="008B35FD" w:rsidRDefault="008B35FD" w:rsidP="008B35FD">
      <w:pPr>
        <w:jc w:val="both"/>
        <w:rPr>
          <w:rFonts w:ascii="Arial" w:hAnsi="Arial"/>
          <w:b/>
          <w:bCs/>
          <w:spacing w:val="20"/>
          <w:sz w:val="24"/>
          <w:szCs w:val="24"/>
        </w:rPr>
      </w:pPr>
    </w:p>
    <w:p w14:paraId="2FCF2ABF" w14:textId="77777777" w:rsidR="008B35FD" w:rsidRDefault="008B35FD" w:rsidP="008B35FD">
      <w:pPr>
        <w:jc w:val="both"/>
        <w:rPr>
          <w:rFonts w:ascii="Arial" w:hAnsi="Arial"/>
          <w:b/>
          <w:bCs/>
          <w:spacing w:val="20"/>
          <w:sz w:val="24"/>
          <w:szCs w:val="24"/>
        </w:rPr>
      </w:pPr>
    </w:p>
    <w:p w14:paraId="6F739805" w14:textId="77777777" w:rsidR="008B35FD" w:rsidRDefault="008B35FD" w:rsidP="008B35FD">
      <w:pPr>
        <w:jc w:val="both"/>
        <w:rPr>
          <w:rFonts w:ascii="Arial" w:hAnsi="Arial"/>
          <w:b/>
          <w:bCs/>
          <w:spacing w:val="20"/>
          <w:sz w:val="24"/>
          <w:szCs w:val="24"/>
        </w:rPr>
      </w:pPr>
    </w:p>
    <w:p w14:paraId="394A77CA" w14:textId="77777777" w:rsidR="008B35FD" w:rsidRDefault="008B35FD" w:rsidP="008B35FD">
      <w:pPr>
        <w:jc w:val="both"/>
        <w:rPr>
          <w:rFonts w:ascii="Arial" w:hAnsi="Arial"/>
          <w:b/>
          <w:bCs/>
          <w:spacing w:val="20"/>
          <w:sz w:val="24"/>
          <w:szCs w:val="24"/>
        </w:rPr>
      </w:pPr>
    </w:p>
    <w:p w14:paraId="1E97EF49" w14:textId="77777777" w:rsidR="008B35FD" w:rsidRDefault="008B35FD" w:rsidP="008B35FD">
      <w:pPr>
        <w:jc w:val="both"/>
        <w:rPr>
          <w:rFonts w:ascii="Arial" w:hAnsi="Arial"/>
          <w:b/>
          <w:bCs/>
          <w:spacing w:val="20"/>
          <w:sz w:val="24"/>
          <w:szCs w:val="24"/>
        </w:rPr>
      </w:pPr>
    </w:p>
    <w:p w14:paraId="7AFD3529" w14:textId="77777777" w:rsidR="008B35FD" w:rsidRDefault="008B35FD" w:rsidP="008B35FD">
      <w:pPr>
        <w:jc w:val="both"/>
        <w:rPr>
          <w:rFonts w:ascii="Arial" w:hAnsi="Arial"/>
          <w:b/>
          <w:bCs/>
          <w:spacing w:val="20"/>
          <w:sz w:val="24"/>
          <w:szCs w:val="24"/>
        </w:rPr>
      </w:pPr>
    </w:p>
    <w:p w14:paraId="5569D3B5" w14:textId="77777777" w:rsidR="008B35FD" w:rsidRDefault="008B35FD" w:rsidP="008B35FD">
      <w:pPr>
        <w:jc w:val="both"/>
        <w:rPr>
          <w:rFonts w:ascii="Arial" w:hAnsi="Arial"/>
          <w:b/>
          <w:bCs/>
          <w:spacing w:val="20"/>
          <w:sz w:val="24"/>
          <w:szCs w:val="24"/>
        </w:rPr>
      </w:pPr>
    </w:p>
    <w:p w14:paraId="60DE8175" w14:textId="1F20F11E" w:rsidR="008B35FD" w:rsidRDefault="008B35FD" w:rsidP="008B35FD">
      <w:pPr>
        <w:jc w:val="both"/>
      </w:pPr>
      <w:r w:rsidRPr="007442B3">
        <w:rPr>
          <w:rFonts w:ascii="Arial" w:hAnsi="Arial"/>
          <w:b/>
          <w:bCs/>
          <w:spacing w:val="20"/>
          <w:sz w:val="24"/>
          <w:szCs w:val="24"/>
        </w:rPr>
        <w:t xml:space="preserve">         </w:t>
      </w:r>
    </w:p>
    <w:p w14:paraId="0713FAA5" w14:textId="1308CF97" w:rsidR="002F7145" w:rsidRDefault="002F7145" w:rsidP="005D66ED">
      <w:pPr>
        <w:jc w:val="right"/>
        <w:rPr>
          <w:sz w:val="56"/>
          <w:szCs w:val="56"/>
          <w:lang w:bidi="ar-EG"/>
        </w:rPr>
      </w:pPr>
    </w:p>
    <w:p w14:paraId="54107F76" w14:textId="17F6C722" w:rsidR="008B35FD" w:rsidRPr="008B35FD" w:rsidRDefault="008B35FD" w:rsidP="008B35FD">
      <w:pPr>
        <w:rPr>
          <w:sz w:val="56"/>
          <w:szCs w:val="56"/>
          <w:rtl/>
          <w:lang w:bidi="ar-EG"/>
        </w:rPr>
      </w:pPr>
    </w:p>
    <w:p w14:paraId="71422117" w14:textId="10FC62F9" w:rsidR="008B35FD" w:rsidRPr="008B35FD" w:rsidRDefault="008B35FD" w:rsidP="008B35FD">
      <w:pPr>
        <w:rPr>
          <w:sz w:val="56"/>
          <w:szCs w:val="56"/>
          <w:rtl/>
          <w:lang w:bidi="ar-EG"/>
        </w:rPr>
      </w:pPr>
    </w:p>
    <w:p w14:paraId="3D6DA86C" w14:textId="32E31964" w:rsidR="008B35FD" w:rsidRDefault="008B35FD" w:rsidP="008B35FD">
      <w:pPr>
        <w:rPr>
          <w:sz w:val="56"/>
          <w:szCs w:val="56"/>
          <w:rtl/>
          <w:lang w:bidi="ar-EG"/>
        </w:rPr>
      </w:pPr>
    </w:p>
    <w:p w14:paraId="6C5960F4" w14:textId="77777777" w:rsidR="008B35FD" w:rsidRDefault="008B35FD" w:rsidP="008B35FD">
      <w:pPr>
        <w:jc w:val="right"/>
        <w:rPr>
          <w:sz w:val="56"/>
          <w:szCs w:val="56"/>
          <w:rtl/>
          <w:lang w:bidi="ar-EG"/>
        </w:rPr>
      </w:pPr>
      <w:r>
        <w:rPr>
          <w:rFonts w:hint="cs"/>
          <w:sz w:val="56"/>
          <w:szCs w:val="56"/>
          <w:rtl/>
          <w:lang w:bidi="ar-EG"/>
        </w:rPr>
        <w:t>20.كتيب النشاط التعليمي لمرحله البكاليريوس</w:t>
      </w:r>
    </w:p>
    <w:p w14:paraId="4D51E938" w14:textId="7B9A53B8" w:rsidR="008B35FD" w:rsidRDefault="008B35FD" w:rsidP="008B35FD">
      <w:pPr>
        <w:jc w:val="right"/>
        <w:rPr>
          <w:sz w:val="56"/>
          <w:szCs w:val="56"/>
          <w:rtl/>
          <w:lang w:bidi="ar-EG"/>
        </w:rPr>
      </w:pPr>
      <w:r>
        <w:rPr>
          <w:rFonts w:hint="cs"/>
          <w:sz w:val="56"/>
          <w:szCs w:val="56"/>
          <w:rtl/>
          <w:lang w:bidi="ar-EG"/>
        </w:rPr>
        <w:t xml:space="preserve">                   (غير منطبق)</w:t>
      </w:r>
    </w:p>
    <w:p w14:paraId="6A8AA956" w14:textId="648F2CDE" w:rsidR="008B35FD" w:rsidRDefault="008B35FD" w:rsidP="008B35FD">
      <w:pPr>
        <w:rPr>
          <w:sz w:val="56"/>
          <w:szCs w:val="56"/>
          <w:rtl/>
          <w:lang w:bidi="ar-EG"/>
        </w:rPr>
      </w:pPr>
    </w:p>
    <w:p w14:paraId="63B93EAD" w14:textId="0DD56B36" w:rsidR="008B35FD" w:rsidRDefault="008B35FD" w:rsidP="008B35FD">
      <w:pPr>
        <w:tabs>
          <w:tab w:val="left" w:pos="6192"/>
        </w:tabs>
        <w:rPr>
          <w:sz w:val="56"/>
          <w:szCs w:val="56"/>
          <w:rtl/>
          <w:lang w:bidi="ar-EG"/>
        </w:rPr>
      </w:pPr>
      <w:r>
        <w:rPr>
          <w:sz w:val="56"/>
          <w:szCs w:val="56"/>
          <w:lang w:bidi="ar-EG"/>
        </w:rPr>
        <w:tab/>
      </w:r>
    </w:p>
    <w:p w14:paraId="4F7EB9FA" w14:textId="4BB190F9" w:rsidR="008B35FD" w:rsidRDefault="008B35FD" w:rsidP="008B35FD">
      <w:pPr>
        <w:tabs>
          <w:tab w:val="left" w:pos="6192"/>
        </w:tabs>
        <w:rPr>
          <w:sz w:val="56"/>
          <w:szCs w:val="56"/>
          <w:rtl/>
          <w:lang w:bidi="ar-EG"/>
        </w:rPr>
      </w:pPr>
    </w:p>
    <w:p w14:paraId="76138289" w14:textId="6583B90E" w:rsidR="008B35FD" w:rsidRDefault="008B35FD" w:rsidP="008B35FD">
      <w:pPr>
        <w:tabs>
          <w:tab w:val="left" w:pos="6192"/>
        </w:tabs>
        <w:rPr>
          <w:sz w:val="56"/>
          <w:szCs w:val="56"/>
          <w:rtl/>
          <w:lang w:bidi="ar-EG"/>
        </w:rPr>
      </w:pPr>
    </w:p>
    <w:p w14:paraId="095F2E86" w14:textId="23887564" w:rsidR="008B35FD" w:rsidRDefault="008B35FD" w:rsidP="008B35FD">
      <w:pPr>
        <w:tabs>
          <w:tab w:val="left" w:pos="6192"/>
        </w:tabs>
        <w:rPr>
          <w:sz w:val="56"/>
          <w:szCs w:val="56"/>
          <w:rtl/>
          <w:lang w:bidi="ar-EG"/>
        </w:rPr>
      </w:pPr>
    </w:p>
    <w:p w14:paraId="450C4556" w14:textId="02CCBD14" w:rsidR="008B35FD" w:rsidRDefault="008B35FD" w:rsidP="008B35FD">
      <w:pPr>
        <w:tabs>
          <w:tab w:val="left" w:pos="6192"/>
        </w:tabs>
        <w:rPr>
          <w:sz w:val="56"/>
          <w:szCs w:val="56"/>
          <w:rtl/>
          <w:lang w:bidi="ar-EG"/>
        </w:rPr>
      </w:pPr>
    </w:p>
    <w:p w14:paraId="037E4AA9" w14:textId="1F02F730" w:rsidR="008B35FD" w:rsidRDefault="008B35FD" w:rsidP="008B35FD">
      <w:pPr>
        <w:tabs>
          <w:tab w:val="left" w:pos="6192"/>
        </w:tabs>
        <w:rPr>
          <w:sz w:val="56"/>
          <w:szCs w:val="56"/>
          <w:rtl/>
          <w:lang w:bidi="ar-EG"/>
        </w:rPr>
      </w:pPr>
    </w:p>
    <w:p w14:paraId="4FD1A2FA" w14:textId="38662467" w:rsidR="008B35FD" w:rsidRDefault="008B35FD" w:rsidP="008B35FD">
      <w:pPr>
        <w:tabs>
          <w:tab w:val="left" w:pos="6192"/>
        </w:tabs>
        <w:rPr>
          <w:sz w:val="56"/>
          <w:szCs w:val="56"/>
          <w:rtl/>
          <w:lang w:bidi="ar-EG"/>
        </w:rPr>
      </w:pPr>
    </w:p>
    <w:p w14:paraId="418F61D4" w14:textId="57F8DCAC" w:rsidR="008B35FD" w:rsidRDefault="008B35FD" w:rsidP="008B35FD">
      <w:pPr>
        <w:tabs>
          <w:tab w:val="left" w:pos="6192"/>
        </w:tabs>
        <w:jc w:val="right"/>
        <w:rPr>
          <w:sz w:val="56"/>
          <w:szCs w:val="56"/>
          <w:lang w:bidi="ar-EG"/>
        </w:rPr>
      </w:pPr>
    </w:p>
    <w:p w14:paraId="0136A6C7" w14:textId="28A8D02D" w:rsidR="008B35FD" w:rsidRPr="008B35FD" w:rsidRDefault="008B35FD" w:rsidP="008B35FD">
      <w:pPr>
        <w:rPr>
          <w:sz w:val="56"/>
          <w:szCs w:val="56"/>
          <w:rtl/>
          <w:lang w:bidi="ar-EG"/>
        </w:rPr>
      </w:pPr>
    </w:p>
    <w:p w14:paraId="6F470472" w14:textId="1282744D" w:rsidR="008B35FD" w:rsidRPr="008B35FD" w:rsidRDefault="008B35FD" w:rsidP="008B35FD">
      <w:pPr>
        <w:rPr>
          <w:sz w:val="56"/>
          <w:szCs w:val="56"/>
          <w:rtl/>
          <w:lang w:bidi="ar-EG"/>
        </w:rPr>
      </w:pPr>
    </w:p>
    <w:p w14:paraId="31B478FA" w14:textId="7391E1D7" w:rsidR="008B35FD" w:rsidRPr="008B35FD" w:rsidRDefault="008B35FD" w:rsidP="008B35FD">
      <w:pPr>
        <w:rPr>
          <w:sz w:val="56"/>
          <w:szCs w:val="56"/>
          <w:rtl/>
          <w:lang w:bidi="ar-EG"/>
        </w:rPr>
      </w:pPr>
    </w:p>
    <w:p w14:paraId="3E91D8D6" w14:textId="7C385A96" w:rsidR="008B35FD" w:rsidRPr="008B35FD" w:rsidRDefault="008B35FD" w:rsidP="008B35FD">
      <w:pPr>
        <w:rPr>
          <w:sz w:val="56"/>
          <w:szCs w:val="56"/>
          <w:rtl/>
          <w:lang w:bidi="ar-EG"/>
        </w:rPr>
      </w:pPr>
    </w:p>
    <w:p w14:paraId="18F82C53" w14:textId="03C91B23" w:rsidR="008B35FD" w:rsidRDefault="008B35FD" w:rsidP="008B35FD">
      <w:pPr>
        <w:rPr>
          <w:sz w:val="56"/>
          <w:szCs w:val="56"/>
          <w:rtl/>
          <w:lang w:bidi="ar-EG"/>
        </w:rPr>
      </w:pPr>
    </w:p>
    <w:p w14:paraId="3BB74D1A" w14:textId="77777777" w:rsidR="008B35FD" w:rsidRDefault="008B35FD" w:rsidP="008B35FD">
      <w:pPr>
        <w:jc w:val="right"/>
        <w:rPr>
          <w:sz w:val="56"/>
          <w:szCs w:val="56"/>
          <w:rtl/>
          <w:lang w:bidi="ar-EG"/>
        </w:rPr>
      </w:pPr>
      <w:r>
        <w:rPr>
          <w:rFonts w:hint="cs"/>
          <w:sz w:val="56"/>
          <w:szCs w:val="56"/>
          <w:rtl/>
          <w:lang w:bidi="ar-EG"/>
        </w:rPr>
        <w:t xml:space="preserve">21.كتيب النشاط التعليمي لمرحله الدبلوم </w:t>
      </w:r>
    </w:p>
    <w:p w14:paraId="5522BCEB" w14:textId="7837C626" w:rsidR="008B35FD" w:rsidRDefault="008B35FD" w:rsidP="008B35FD">
      <w:pPr>
        <w:jc w:val="right"/>
        <w:rPr>
          <w:sz w:val="56"/>
          <w:szCs w:val="56"/>
          <w:rtl/>
          <w:lang w:bidi="ar-EG"/>
        </w:rPr>
      </w:pPr>
      <w:r>
        <w:rPr>
          <w:rFonts w:hint="cs"/>
          <w:sz w:val="56"/>
          <w:szCs w:val="56"/>
          <w:rtl/>
          <w:lang w:bidi="ar-EG"/>
        </w:rPr>
        <w:t xml:space="preserve">               (غير منطبق)</w:t>
      </w:r>
    </w:p>
    <w:p w14:paraId="0EB98E8D" w14:textId="7F9E7CAD" w:rsidR="008B35FD" w:rsidRPr="008B35FD" w:rsidRDefault="008B35FD" w:rsidP="008B35FD">
      <w:pPr>
        <w:rPr>
          <w:sz w:val="56"/>
          <w:szCs w:val="56"/>
          <w:rtl/>
          <w:lang w:bidi="ar-EG"/>
        </w:rPr>
      </w:pPr>
    </w:p>
    <w:p w14:paraId="7E2207A8" w14:textId="7A8CC053" w:rsidR="008B35FD" w:rsidRPr="008B35FD" w:rsidRDefault="008B35FD" w:rsidP="008B35FD">
      <w:pPr>
        <w:rPr>
          <w:sz w:val="56"/>
          <w:szCs w:val="56"/>
          <w:rtl/>
          <w:lang w:bidi="ar-EG"/>
        </w:rPr>
      </w:pPr>
    </w:p>
    <w:p w14:paraId="04BB1995" w14:textId="18D10C20" w:rsidR="008B35FD" w:rsidRDefault="008B35FD" w:rsidP="008B35FD">
      <w:pPr>
        <w:rPr>
          <w:sz w:val="56"/>
          <w:szCs w:val="56"/>
          <w:rtl/>
          <w:lang w:bidi="ar-EG"/>
        </w:rPr>
      </w:pPr>
    </w:p>
    <w:p w14:paraId="26CAD46F" w14:textId="32C7F605" w:rsidR="008B35FD" w:rsidRDefault="008B35FD" w:rsidP="008B35FD">
      <w:pPr>
        <w:tabs>
          <w:tab w:val="left" w:pos="8416"/>
        </w:tabs>
        <w:rPr>
          <w:sz w:val="56"/>
          <w:szCs w:val="56"/>
          <w:rtl/>
          <w:lang w:bidi="ar-EG"/>
        </w:rPr>
      </w:pPr>
      <w:r>
        <w:rPr>
          <w:sz w:val="56"/>
          <w:szCs w:val="56"/>
          <w:lang w:bidi="ar-EG"/>
        </w:rPr>
        <w:tab/>
      </w:r>
    </w:p>
    <w:p w14:paraId="3C35F110" w14:textId="7C6DC515" w:rsidR="008B35FD" w:rsidRDefault="008B35FD" w:rsidP="008B35FD">
      <w:pPr>
        <w:tabs>
          <w:tab w:val="left" w:pos="8416"/>
        </w:tabs>
        <w:rPr>
          <w:sz w:val="56"/>
          <w:szCs w:val="56"/>
          <w:rtl/>
          <w:lang w:bidi="ar-EG"/>
        </w:rPr>
      </w:pPr>
    </w:p>
    <w:p w14:paraId="1A2EA168" w14:textId="09F2C01E" w:rsidR="008B35FD" w:rsidRDefault="008B35FD" w:rsidP="008B35FD">
      <w:pPr>
        <w:tabs>
          <w:tab w:val="left" w:pos="8416"/>
        </w:tabs>
        <w:rPr>
          <w:sz w:val="56"/>
          <w:szCs w:val="56"/>
          <w:rtl/>
          <w:lang w:bidi="ar-EG"/>
        </w:rPr>
      </w:pPr>
    </w:p>
    <w:p w14:paraId="40C0EE41" w14:textId="448105A9" w:rsidR="008B35FD" w:rsidRDefault="008B35FD" w:rsidP="008B35FD">
      <w:pPr>
        <w:tabs>
          <w:tab w:val="left" w:pos="8416"/>
        </w:tabs>
        <w:rPr>
          <w:sz w:val="56"/>
          <w:szCs w:val="56"/>
          <w:rtl/>
          <w:lang w:bidi="ar-EG"/>
        </w:rPr>
      </w:pPr>
    </w:p>
    <w:p w14:paraId="17167A55" w14:textId="77777777" w:rsidR="008B35FD" w:rsidRPr="00B34A4C" w:rsidRDefault="008B35FD" w:rsidP="008B35FD">
      <w:pPr>
        <w:pStyle w:val="NoSpacing"/>
        <w:jc w:val="center"/>
        <w:rPr>
          <w:rFonts w:cs="Old Antic Outline"/>
          <w:sz w:val="72"/>
          <w:szCs w:val="72"/>
          <w:lang w:bidi="ar-EG"/>
        </w:rPr>
      </w:pPr>
      <w:r w:rsidRPr="00B34A4C">
        <w:rPr>
          <w:rFonts w:cs="Old Antic Outline" w:hint="cs"/>
          <w:sz w:val="72"/>
          <w:szCs w:val="72"/>
          <w:rtl/>
          <w:lang w:bidi="ar-EG"/>
        </w:rPr>
        <w:lastRenderedPageBreak/>
        <w:t xml:space="preserve">كتيب النشاط العلمى </w:t>
      </w:r>
      <w:r>
        <w:rPr>
          <w:rFonts w:cs="Old Antic Outline"/>
          <w:sz w:val="72"/>
          <w:szCs w:val="72"/>
          <w:lang w:bidi="ar-EG"/>
        </w:rPr>
        <w:t>(Master</w:t>
      </w:r>
      <w:r w:rsidRPr="00B34A4C">
        <w:rPr>
          <w:rFonts w:cs="Old Antic Outline"/>
          <w:sz w:val="72"/>
          <w:szCs w:val="72"/>
          <w:lang w:bidi="ar-EG"/>
        </w:rPr>
        <w:t xml:space="preserve"> </w:t>
      </w:r>
      <w:r>
        <w:rPr>
          <w:rFonts w:cs="Old Antic Outline" w:hint="cs"/>
          <w:sz w:val="72"/>
          <w:szCs w:val="72"/>
          <w:rtl/>
          <w:lang w:bidi="ar-EG"/>
        </w:rPr>
        <w:t>)</w:t>
      </w:r>
      <w:r w:rsidRPr="00B34A4C">
        <w:rPr>
          <w:rFonts w:cs="Old Antic Outline"/>
          <w:sz w:val="72"/>
          <w:szCs w:val="72"/>
          <w:lang w:bidi="ar-EG"/>
        </w:rPr>
        <w:t xml:space="preserve">logbook) </w:t>
      </w:r>
      <w:r>
        <w:rPr>
          <w:rFonts w:cs="Old Antic Outline" w:hint="cs"/>
          <w:sz w:val="72"/>
          <w:szCs w:val="72"/>
          <w:rtl/>
          <w:lang w:bidi="ar-EG"/>
        </w:rPr>
        <w:t>ماجيستير</w:t>
      </w:r>
    </w:p>
    <w:p w14:paraId="545FD982" w14:textId="77777777" w:rsidR="008B35FD" w:rsidRDefault="008B35FD" w:rsidP="008B35FD">
      <w:pPr>
        <w:pStyle w:val="NoSpacing"/>
        <w:bidi/>
        <w:rPr>
          <w:rFonts w:cs="Old Antic Outline"/>
          <w:sz w:val="160"/>
          <w:szCs w:val="160"/>
          <w:rtl/>
          <w:lang w:bidi="ar-EG"/>
        </w:rPr>
      </w:pPr>
    </w:p>
    <w:p w14:paraId="7C2826C4" w14:textId="77777777" w:rsidR="008B35FD" w:rsidRDefault="008B35FD" w:rsidP="008B35FD">
      <w:pPr>
        <w:pStyle w:val="NoSpacing"/>
        <w:bidi/>
        <w:rPr>
          <w:rFonts w:cs="Old Antic Outline"/>
          <w:sz w:val="160"/>
          <w:szCs w:val="160"/>
          <w:rtl/>
          <w:lang w:bidi="ar-EG"/>
        </w:rPr>
      </w:pPr>
    </w:p>
    <w:p w14:paraId="2B64258A" w14:textId="77777777" w:rsidR="008B35FD" w:rsidRDefault="008B35FD" w:rsidP="008B35FD">
      <w:pPr>
        <w:pStyle w:val="NoSpacing"/>
        <w:bidi/>
        <w:rPr>
          <w:rFonts w:cs="Old Antic Outline"/>
          <w:sz w:val="160"/>
          <w:szCs w:val="160"/>
          <w:rtl/>
          <w:lang w:bidi="ar-EG"/>
        </w:rPr>
      </w:pPr>
    </w:p>
    <w:p w14:paraId="3C00EE2F" w14:textId="77777777" w:rsidR="008B35FD" w:rsidRDefault="008B35FD" w:rsidP="008B35FD">
      <w:pPr>
        <w:pStyle w:val="NoSpacing"/>
        <w:bidi/>
        <w:jc w:val="center"/>
        <w:rPr>
          <w:rFonts w:ascii="Courier New" w:hAnsi="Courier New" w:cs="Courier New"/>
          <w:sz w:val="56"/>
          <w:szCs w:val="56"/>
          <w:rtl/>
          <w:lang w:bidi="ar-EG"/>
        </w:rPr>
      </w:pPr>
    </w:p>
    <w:p w14:paraId="0ABE4CC1" w14:textId="77777777" w:rsidR="008B35FD" w:rsidRDefault="008B35FD" w:rsidP="008B35FD">
      <w:pPr>
        <w:pStyle w:val="NoSpacing"/>
        <w:bidi/>
        <w:jc w:val="center"/>
        <w:rPr>
          <w:rFonts w:ascii="Courier New" w:hAnsi="Courier New" w:cs="Courier New"/>
          <w:sz w:val="56"/>
          <w:szCs w:val="56"/>
          <w:rtl/>
          <w:lang w:bidi="ar-EG"/>
        </w:rPr>
      </w:pPr>
    </w:p>
    <w:p w14:paraId="41934D1F" w14:textId="77777777" w:rsidR="008B35FD" w:rsidRDefault="008B35FD" w:rsidP="008B35FD">
      <w:pPr>
        <w:pStyle w:val="NoSpacing"/>
        <w:bidi/>
        <w:jc w:val="center"/>
        <w:rPr>
          <w:rFonts w:ascii="Courier New" w:hAnsi="Courier New" w:cs="Courier New"/>
          <w:sz w:val="56"/>
          <w:szCs w:val="56"/>
          <w:rtl/>
          <w:lang w:bidi="ar-EG"/>
        </w:rPr>
      </w:pPr>
    </w:p>
    <w:p w14:paraId="4B028344" w14:textId="77777777" w:rsidR="008B35FD" w:rsidRDefault="008B35FD" w:rsidP="008B35FD">
      <w:pPr>
        <w:pStyle w:val="NoSpacing"/>
        <w:bidi/>
        <w:jc w:val="center"/>
        <w:rPr>
          <w:rFonts w:ascii="Courier New" w:hAnsi="Courier New" w:cs="Courier New"/>
          <w:sz w:val="56"/>
          <w:szCs w:val="56"/>
          <w:rtl/>
          <w:lang w:bidi="ar-EG"/>
        </w:rPr>
      </w:pPr>
    </w:p>
    <w:p w14:paraId="3A729BD9" w14:textId="77777777" w:rsidR="008B35FD" w:rsidRDefault="008B35FD" w:rsidP="008B35FD">
      <w:pPr>
        <w:pStyle w:val="NoSpacing"/>
        <w:bidi/>
        <w:jc w:val="center"/>
        <w:rPr>
          <w:rFonts w:ascii="Courier New" w:hAnsi="Courier New" w:cs="Courier New"/>
          <w:sz w:val="56"/>
          <w:szCs w:val="56"/>
          <w:rtl/>
          <w:lang w:bidi="ar-EG"/>
        </w:rPr>
      </w:pPr>
    </w:p>
    <w:p w14:paraId="59D1ACFF" w14:textId="77777777" w:rsidR="008B35FD" w:rsidRDefault="008B35FD" w:rsidP="008B35FD">
      <w:pPr>
        <w:pStyle w:val="NoSpacing"/>
        <w:bidi/>
        <w:jc w:val="center"/>
        <w:rPr>
          <w:rFonts w:ascii="Courier New" w:hAnsi="Courier New" w:cs="Courier New"/>
          <w:sz w:val="56"/>
          <w:szCs w:val="56"/>
          <w:rtl/>
          <w:lang w:bidi="ar-EG"/>
        </w:rPr>
      </w:pPr>
    </w:p>
    <w:p w14:paraId="5BE69252" w14:textId="77777777" w:rsidR="008B35FD" w:rsidRDefault="008B35FD" w:rsidP="008B35FD">
      <w:pPr>
        <w:pStyle w:val="NoSpacing"/>
        <w:bidi/>
        <w:jc w:val="center"/>
        <w:rPr>
          <w:rFonts w:ascii="Courier New" w:hAnsi="Courier New" w:cs="Courier New"/>
          <w:sz w:val="56"/>
          <w:szCs w:val="56"/>
          <w:rtl/>
          <w:lang w:bidi="ar-EG"/>
        </w:rPr>
      </w:pPr>
    </w:p>
    <w:p w14:paraId="37882BE8" w14:textId="77777777" w:rsidR="008B35FD" w:rsidRDefault="008B35FD" w:rsidP="008B35FD">
      <w:pPr>
        <w:pStyle w:val="NoSpacing"/>
        <w:bidi/>
        <w:jc w:val="center"/>
        <w:rPr>
          <w:rFonts w:ascii="Courier New" w:hAnsi="Courier New" w:cs="Courier New"/>
          <w:sz w:val="56"/>
          <w:szCs w:val="56"/>
          <w:rtl/>
          <w:lang w:bidi="ar-EG"/>
        </w:rPr>
      </w:pPr>
    </w:p>
    <w:p w14:paraId="7E092E22" w14:textId="77777777" w:rsidR="008B35FD" w:rsidRDefault="008B35FD" w:rsidP="008B35FD">
      <w:pPr>
        <w:pStyle w:val="NoSpacing"/>
        <w:bidi/>
        <w:jc w:val="center"/>
        <w:rPr>
          <w:rFonts w:ascii="Courier New" w:hAnsi="Courier New" w:cs="Courier New"/>
          <w:sz w:val="56"/>
          <w:szCs w:val="56"/>
          <w:rtl/>
          <w:lang w:bidi="ar-EG"/>
        </w:rPr>
      </w:pPr>
      <w:r w:rsidRPr="00331D88">
        <w:rPr>
          <w:rFonts w:ascii="Courier New" w:hAnsi="Courier New" w:cs="Courier New"/>
          <w:sz w:val="56"/>
          <w:szCs w:val="56"/>
          <w:rtl/>
          <w:lang w:bidi="ar-EG"/>
        </w:rPr>
        <w:lastRenderedPageBreak/>
        <w:t>السياسة</w:t>
      </w:r>
    </w:p>
    <w:p w14:paraId="413BB9CD" w14:textId="77777777" w:rsidR="008B35FD" w:rsidRPr="005B1C28" w:rsidRDefault="008B35FD" w:rsidP="008B35FD">
      <w:pPr>
        <w:pStyle w:val="Heading2"/>
        <w:numPr>
          <w:ilvl w:val="0"/>
          <w:numId w:val="0"/>
        </w:numPr>
        <w:ind w:left="576" w:hanging="576"/>
        <w:rPr>
          <w:u w:val="single"/>
          <w:rtl/>
          <w:lang w:bidi="ar-EG"/>
        </w:rPr>
      </w:pPr>
      <w:r w:rsidRPr="005B1C28">
        <w:rPr>
          <w:u w:val="single"/>
          <w:rtl/>
          <w:lang w:bidi="ar-EG"/>
        </w:rPr>
        <w:t>مقدم</w:t>
      </w:r>
      <w:r w:rsidRPr="005B1C28">
        <w:rPr>
          <w:rFonts w:hint="cs"/>
          <w:u w:val="single"/>
          <w:rtl/>
          <w:lang w:bidi="ar-EG"/>
        </w:rPr>
        <w:t>ه</w:t>
      </w:r>
      <w:r w:rsidRPr="005B1C28">
        <w:rPr>
          <w:u w:val="single"/>
          <w:rtl/>
          <w:lang w:bidi="ar-EG"/>
        </w:rPr>
        <w:t>:</w:t>
      </w:r>
    </w:p>
    <w:p w14:paraId="2B53B33C" w14:textId="77777777" w:rsidR="008B35FD" w:rsidRPr="00161871" w:rsidRDefault="008B35FD" w:rsidP="008B35FD">
      <w:pPr>
        <w:pStyle w:val="NoSpacing"/>
        <w:bidi/>
        <w:spacing w:line="276" w:lineRule="auto"/>
        <w:jc w:val="both"/>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كتيب النشاط العلمى للدكتوراة لكى يتم تقييم طالب ال</w:t>
      </w:r>
      <w:r>
        <w:rPr>
          <w:rFonts w:asciiTheme="majorBidi" w:hAnsiTheme="majorBidi" w:cstheme="majorBidi" w:hint="cs"/>
          <w:sz w:val="28"/>
          <w:szCs w:val="28"/>
          <w:rtl/>
          <w:lang w:bidi="ar-EG"/>
        </w:rPr>
        <w:t>ماجيستير</w:t>
      </w:r>
      <w:r w:rsidRPr="00161871">
        <w:rPr>
          <w:rFonts w:asciiTheme="majorBidi" w:hAnsiTheme="majorBidi" w:cstheme="majorBidi"/>
          <w:sz w:val="28"/>
          <w:szCs w:val="28"/>
          <w:rtl/>
          <w:lang w:bidi="ar-EG"/>
        </w:rPr>
        <w:t xml:space="preserve"> من خلاله عن طريق أعضاء هيئة التدريس المعنيين بالتدريس له ومتابعة أنشطته التى يكون مكلف بها</w:t>
      </w:r>
    </w:p>
    <w:p w14:paraId="450FBC65" w14:textId="77777777" w:rsidR="008B35FD" w:rsidRPr="005B1C28" w:rsidRDefault="008B35FD" w:rsidP="008B35FD">
      <w:pPr>
        <w:pStyle w:val="Heading2"/>
        <w:numPr>
          <w:ilvl w:val="0"/>
          <w:numId w:val="0"/>
        </w:numPr>
        <w:ind w:left="576" w:hanging="576"/>
        <w:rPr>
          <w:u w:val="single"/>
          <w:rtl/>
          <w:lang w:bidi="ar-EG"/>
        </w:rPr>
      </w:pPr>
      <w:r w:rsidRPr="005B1C28">
        <w:rPr>
          <w:u w:val="single"/>
          <w:rtl/>
          <w:lang w:bidi="ar-EG"/>
        </w:rPr>
        <w:t>المجال</w:t>
      </w:r>
    </w:p>
    <w:p w14:paraId="07BB3FFE" w14:textId="77777777" w:rsidR="008B35FD" w:rsidRPr="00161871" w:rsidRDefault="008B35FD" w:rsidP="008B35FD">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يتم عمل هذا الكتيب بواسطة لجنة الدراسات العليا بالقسم </w:t>
      </w:r>
    </w:p>
    <w:p w14:paraId="3592A9D2" w14:textId="77777777" w:rsidR="008B35FD" w:rsidRPr="005B1C28" w:rsidRDefault="008B35FD" w:rsidP="008B35FD">
      <w:pPr>
        <w:pStyle w:val="Heading2"/>
        <w:numPr>
          <w:ilvl w:val="0"/>
          <w:numId w:val="0"/>
        </w:numPr>
        <w:ind w:left="576" w:hanging="576"/>
        <w:rPr>
          <w:u w:val="single"/>
          <w:rtl/>
          <w:lang w:bidi="ar-EG"/>
        </w:rPr>
      </w:pPr>
      <w:r w:rsidRPr="005B1C28">
        <w:rPr>
          <w:u w:val="single"/>
          <w:rtl/>
          <w:lang w:bidi="ar-EG"/>
        </w:rPr>
        <w:t>التعريفات والمصطلحات</w:t>
      </w:r>
    </w:p>
    <w:p w14:paraId="5689C01E" w14:textId="77777777" w:rsidR="008B35FD" w:rsidRPr="00161871" w:rsidRDefault="008B35FD" w:rsidP="008B35FD">
      <w:pPr>
        <w:pStyle w:val="NoSpacing"/>
        <w:bidi/>
        <w:spacing w:line="276" w:lineRule="auto"/>
        <w:jc w:val="both"/>
        <w:rPr>
          <w:rFonts w:asciiTheme="majorBidi" w:hAnsiTheme="majorBidi" w:cstheme="majorBidi"/>
          <w:sz w:val="28"/>
          <w:szCs w:val="28"/>
          <w:lang w:bidi="ar-EG"/>
        </w:rPr>
      </w:pPr>
      <w:r w:rsidRPr="00161871">
        <w:rPr>
          <w:rFonts w:asciiTheme="majorBidi" w:hAnsiTheme="majorBidi" w:cstheme="majorBidi"/>
          <w:sz w:val="28"/>
          <w:szCs w:val="28"/>
          <w:rtl/>
          <w:lang w:bidi="ar-EG"/>
        </w:rPr>
        <w:t>كتيب النشاط العلمى لمرحلة الدكتوراة هو كتيب يوضح الأنشطة العلمية التى يقوم بها طالب ا</w:t>
      </w:r>
      <w:r>
        <w:rPr>
          <w:rFonts w:asciiTheme="majorBidi" w:hAnsiTheme="majorBidi" w:cstheme="majorBidi" w:hint="cs"/>
          <w:sz w:val="28"/>
          <w:szCs w:val="28"/>
          <w:rtl/>
          <w:lang w:bidi="ar-EG"/>
        </w:rPr>
        <w:t>الماجيستير</w:t>
      </w:r>
      <w:r w:rsidRPr="00161871">
        <w:rPr>
          <w:rFonts w:asciiTheme="majorBidi" w:hAnsiTheme="majorBidi" w:cstheme="majorBidi"/>
          <w:sz w:val="28"/>
          <w:szCs w:val="28"/>
          <w:rtl/>
          <w:lang w:bidi="ar-EG"/>
        </w:rPr>
        <w:t xml:space="preserve"> من حضور محاضرات نظرية ودروس عملية وإكلينيكية وحضور مناقشات وأى عمل إضافى يكلف به لكى يصبح مؤهلا للحصول على درجة </w:t>
      </w:r>
      <w:r>
        <w:rPr>
          <w:rFonts w:asciiTheme="majorBidi" w:hAnsiTheme="majorBidi" w:cstheme="majorBidi" w:hint="cs"/>
          <w:sz w:val="28"/>
          <w:szCs w:val="28"/>
          <w:rtl/>
          <w:lang w:bidi="ar-EG"/>
        </w:rPr>
        <w:t>الماجيستير</w:t>
      </w:r>
    </w:p>
    <w:p w14:paraId="7D9C2F23" w14:textId="77777777" w:rsidR="008B35FD" w:rsidRPr="005B1C28" w:rsidRDefault="008B35FD" w:rsidP="008B35FD">
      <w:pPr>
        <w:pStyle w:val="Heading2"/>
        <w:numPr>
          <w:ilvl w:val="0"/>
          <w:numId w:val="0"/>
        </w:numPr>
        <w:ind w:left="576" w:hanging="576"/>
        <w:rPr>
          <w:u w:val="single"/>
          <w:rtl/>
          <w:lang w:bidi="ar-EG"/>
        </w:rPr>
      </w:pPr>
      <w:r w:rsidRPr="005B1C28">
        <w:rPr>
          <w:u w:val="single"/>
          <w:rtl/>
          <w:lang w:bidi="ar-EG"/>
        </w:rPr>
        <w:t>الاجراءات</w:t>
      </w:r>
    </w:p>
    <w:p w14:paraId="6BC955A9"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تقوم لجنة الدراسات العليا بالقسم بتصميم الكتيب العلمى لمرحلة </w:t>
      </w:r>
      <w:r>
        <w:rPr>
          <w:rFonts w:asciiTheme="majorBidi" w:hAnsiTheme="majorBidi" w:cstheme="majorBidi" w:hint="cs"/>
          <w:sz w:val="28"/>
          <w:szCs w:val="28"/>
          <w:rtl/>
          <w:lang w:bidi="ar-EG"/>
        </w:rPr>
        <w:t>الماجيستير</w:t>
      </w:r>
    </w:p>
    <w:p w14:paraId="25E82FA7"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يقوم مجلس القسم بتشكيل لجنة لمراجعة الكتيب </w:t>
      </w:r>
    </w:p>
    <w:p w14:paraId="5778EBDD"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العرض الكتيب على مجلس القسم بعد المراجعه</w:t>
      </w:r>
    </w:p>
    <w:p w14:paraId="54FD6117"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إعتماد الكتيب من مجلس القسم</w:t>
      </w:r>
    </w:p>
    <w:p w14:paraId="17828719"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يقوم مجلس القسم بتشكيل لجنة لمتابعة طباعة الكتيب</w:t>
      </w:r>
    </w:p>
    <w:p w14:paraId="05859876"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يتم الإتفاق على مكان وضع الكتيب وطريقة توزيع الكتيب على طلاب </w:t>
      </w:r>
      <w:r>
        <w:rPr>
          <w:rFonts w:asciiTheme="majorBidi" w:hAnsiTheme="majorBidi" w:cstheme="majorBidi" w:hint="cs"/>
          <w:sz w:val="28"/>
          <w:szCs w:val="28"/>
          <w:rtl/>
          <w:lang w:bidi="ar-EG"/>
        </w:rPr>
        <w:t>الماجيستير</w:t>
      </w:r>
    </w:p>
    <w:p w14:paraId="71369A31"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تقييم طالب الدكتوراة بواسطة أعضاء هيئة التدريس المعنيين بالتدريس له</w:t>
      </w:r>
    </w:p>
    <w:p w14:paraId="56C633E6"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يسلم الطالب الكتيب للقسم قبل تحديد موعد دخوله للإمتحان</w:t>
      </w:r>
    </w:p>
    <w:p w14:paraId="0CC1E031" w14:textId="77777777" w:rsidR="008B35FD" w:rsidRPr="00161871" w:rsidRDefault="008B35FD" w:rsidP="008B35FD">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مراجعه للكتيب وتحديثه سنويا بواسطة لجنة الدراسات العليا</w:t>
      </w:r>
    </w:p>
    <w:p w14:paraId="04C25EEB" w14:textId="77777777" w:rsidR="008B35FD" w:rsidRPr="005B1C28" w:rsidRDefault="008B35FD" w:rsidP="008B35FD">
      <w:pPr>
        <w:pStyle w:val="Heading2"/>
        <w:numPr>
          <w:ilvl w:val="0"/>
          <w:numId w:val="0"/>
        </w:numPr>
        <w:ind w:left="576" w:hanging="576"/>
        <w:rPr>
          <w:u w:val="single"/>
          <w:rtl/>
          <w:lang w:bidi="ar-EG"/>
        </w:rPr>
      </w:pPr>
      <w:r w:rsidRPr="005B1C28">
        <w:rPr>
          <w:u w:val="single"/>
          <w:rtl/>
          <w:lang w:bidi="ar-EG"/>
        </w:rPr>
        <w:t>الأدلة والوثائق المطلوبة</w:t>
      </w:r>
    </w:p>
    <w:p w14:paraId="2FC009CE" w14:textId="77777777" w:rsidR="008B35FD" w:rsidRPr="00161871" w:rsidRDefault="008B35FD" w:rsidP="008B35FD">
      <w:pPr>
        <w:pStyle w:val="ListParagraph"/>
        <w:numPr>
          <w:ilvl w:val="0"/>
          <w:numId w:val="119"/>
        </w:numPr>
        <w:rPr>
          <w:lang w:bidi="ar-EG"/>
        </w:rPr>
      </w:pPr>
      <w:r w:rsidRPr="00161871">
        <w:rPr>
          <w:rtl/>
          <w:lang w:bidi="ar-EG"/>
        </w:rPr>
        <w:t xml:space="preserve">مثال لكتيب النشاط العلمى لمرحلة </w:t>
      </w:r>
      <w:r>
        <w:rPr>
          <w:rFonts w:hint="cs"/>
          <w:rtl/>
          <w:lang w:bidi="ar-EG"/>
        </w:rPr>
        <w:t>الماجيستير</w:t>
      </w:r>
      <w:r w:rsidRPr="00161871">
        <w:rPr>
          <w:rtl/>
          <w:lang w:bidi="ar-EG"/>
        </w:rPr>
        <w:t xml:space="preserve"> خاص بالأقسام الأكاديمية</w:t>
      </w:r>
    </w:p>
    <w:p w14:paraId="7544F2A8" w14:textId="77777777" w:rsidR="008B35FD" w:rsidRDefault="008B35FD" w:rsidP="008B35FD">
      <w:r w:rsidRPr="00161871">
        <w:rPr>
          <w:rtl/>
          <w:lang w:bidi="ar-EG"/>
        </w:rPr>
        <w:t>مثال لكتيب النشاط العلمى لمرحلة</w:t>
      </w:r>
      <w:r w:rsidRPr="00B34A4C">
        <w:rPr>
          <w:rFonts w:asciiTheme="majorBidi" w:hAnsiTheme="majorBidi" w:cstheme="majorBidi" w:hint="cs"/>
          <w:sz w:val="28"/>
          <w:szCs w:val="28"/>
          <w:rtl/>
          <w:lang w:bidi="ar-EG"/>
        </w:rPr>
        <w:t xml:space="preserve"> </w:t>
      </w:r>
      <w:r>
        <w:rPr>
          <w:rFonts w:asciiTheme="majorBidi" w:hAnsiTheme="majorBidi" w:cstheme="majorBidi" w:hint="cs"/>
          <w:sz w:val="28"/>
          <w:szCs w:val="28"/>
          <w:rtl/>
          <w:lang w:bidi="ar-EG"/>
        </w:rPr>
        <w:t>الماجيستير</w:t>
      </w:r>
      <w:r w:rsidRPr="00161871">
        <w:rPr>
          <w:rtl/>
          <w:lang w:bidi="ar-EG"/>
        </w:rPr>
        <w:t xml:space="preserve"> خاص بالأقسام الإكلينيكية</w:t>
      </w:r>
    </w:p>
    <w:p w14:paraId="24C2FA44" w14:textId="1D63049D" w:rsidR="008B35FD" w:rsidRDefault="008B35FD" w:rsidP="008B35FD">
      <w:pPr>
        <w:tabs>
          <w:tab w:val="left" w:pos="8416"/>
        </w:tabs>
        <w:jc w:val="right"/>
        <w:rPr>
          <w:sz w:val="56"/>
          <w:szCs w:val="56"/>
          <w:rtl/>
          <w:lang w:bidi="ar-EG"/>
        </w:rPr>
      </w:pPr>
    </w:p>
    <w:p w14:paraId="7AB4C4FC" w14:textId="1231321B" w:rsidR="008B35FD" w:rsidRDefault="008B35FD" w:rsidP="008B35FD">
      <w:pPr>
        <w:tabs>
          <w:tab w:val="left" w:pos="8416"/>
        </w:tabs>
        <w:jc w:val="right"/>
        <w:rPr>
          <w:sz w:val="56"/>
          <w:szCs w:val="56"/>
          <w:rtl/>
          <w:lang w:bidi="ar-EG"/>
        </w:rPr>
      </w:pPr>
    </w:p>
    <w:p w14:paraId="045BEDB6" w14:textId="55BAFF8F" w:rsidR="008971AF" w:rsidRDefault="008971AF" w:rsidP="008B35FD">
      <w:pPr>
        <w:tabs>
          <w:tab w:val="left" w:pos="8416"/>
        </w:tabs>
        <w:jc w:val="right"/>
        <w:rPr>
          <w:sz w:val="56"/>
          <w:szCs w:val="56"/>
          <w:rtl/>
          <w:lang w:bidi="ar-EG"/>
        </w:rPr>
      </w:pPr>
    </w:p>
    <w:p w14:paraId="01EB03BE" w14:textId="2FFB4DFE" w:rsidR="008971AF" w:rsidRDefault="008971AF" w:rsidP="008B35FD">
      <w:pPr>
        <w:tabs>
          <w:tab w:val="left" w:pos="8416"/>
        </w:tabs>
        <w:jc w:val="right"/>
        <w:rPr>
          <w:sz w:val="56"/>
          <w:szCs w:val="56"/>
          <w:rtl/>
          <w:lang w:bidi="ar-EG"/>
        </w:rPr>
      </w:pPr>
    </w:p>
    <w:p w14:paraId="56EBC511" w14:textId="2DF40C12" w:rsidR="008971AF" w:rsidRDefault="008971AF" w:rsidP="008B35FD">
      <w:pPr>
        <w:tabs>
          <w:tab w:val="left" w:pos="8416"/>
        </w:tabs>
        <w:jc w:val="right"/>
        <w:rPr>
          <w:sz w:val="56"/>
          <w:szCs w:val="56"/>
          <w:rtl/>
          <w:lang w:bidi="ar-EG"/>
        </w:rPr>
      </w:pPr>
    </w:p>
    <w:p w14:paraId="067FE1CA" w14:textId="7305AE4A" w:rsidR="008971AF" w:rsidRDefault="008971AF" w:rsidP="008B35FD">
      <w:pPr>
        <w:tabs>
          <w:tab w:val="left" w:pos="8416"/>
        </w:tabs>
        <w:jc w:val="right"/>
        <w:rPr>
          <w:sz w:val="56"/>
          <w:szCs w:val="56"/>
          <w:rtl/>
          <w:lang w:bidi="ar-EG"/>
        </w:rPr>
      </w:pPr>
    </w:p>
    <w:p w14:paraId="3BFC37A8" w14:textId="55EFFBBA" w:rsidR="008971AF" w:rsidRDefault="008971AF" w:rsidP="008B35FD">
      <w:pPr>
        <w:tabs>
          <w:tab w:val="left" w:pos="8416"/>
        </w:tabs>
        <w:jc w:val="right"/>
        <w:rPr>
          <w:sz w:val="56"/>
          <w:szCs w:val="56"/>
          <w:rtl/>
          <w:lang w:bidi="ar-EG"/>
        </w:rPr>
      </w:pPr>
    </w:p>
    <w:p w14:paraId="7298E449" w14:textId="6E7ABCED" w:rsidR="008971AF" w:rsidRDefault="008971AF" w:rsidP="008B35FD">
      <w:pPr>
        <w:tabs>
          <w:tab w:val="left" w:pos="8416"/>
        </w:tabs>
        <w:jc w:val="right"/>
        <w:rPr>
          <w:sz w:val="56"/>
          <w:szCs w:val="56"/>
          <w:rtl/>
          <w:lang w:bidi="ar-EG"/>
        </w:rPr>
      </w:pPr>
    </w:p>
    <w:p w14:paraId="75AECC67" w14:textId="4DE47272" w:rsidR="008971AF" w:rsidRDefault="008971AF" w:rsidP="008B35FD">
      <w:pPr>
        <w:tabs>
          <w:tab w:val="left" w:pos="8416"/>
        </w:tabs>
        <w:jc w:val="right"/>
        <w:rPr>
          <w:sz w:val="56"/>
          <w:szCs w:val="56"/>
          <w:rtl/>
          <w:lang w:bidi="ar-EG"/>
        </w:rPr>
      </w:pPr>
    </w:p>
    <w:p w14:paraId="50074FF6" w14:textId="77777777" w:rsidR="008971AF" w:rsidRDefault="008971AF" w:rsidP="008B35FD">
      <w:pPr>
        <w:tabs>
          <w:tab w:val="left" w:pos="8416"/>
        </w:tabs>
        <w:jc w:val="right"/>
        <w:rPr>
          <w:sz w:val="56"/>
          <w:szCs w:val="56"/>
          <w:rtl/>
          <w:lang w:bidi="ar-EG"/>
        </w:rPr>
      </w:pPr>
    </w:p>
    <w:p w14:paraId="053DF300" w14:textId="2AEBB269" w:rsidR="008971AF" w:rsidRDefault="008971AF" w:rsidP="008971AF">
      <w:pPr>
        <w:pStyle w:val="NoSpacing"/>
        <w:jc w:val="center"/>
        <w:rPr>
          <w:rFonts w:cs="Old Antic Outline"/>
          <w:sz w:val="48"/>
          <w:szCs w:val="48"/>
          <w:rtl/>
          <w:lang w:bidi="ar-EG"/>
        </w:rPr>
      </w:pPr>
      <w:r w:rsidRPr="008971AF">
        <w:rPr>
          <w:rFonts w:cs="Old Antic Outline"/>
          <w:sz w:val="48"/>
          <w:szCs w:val="48"/>
          <w:lang w:bidi="ar-EG"/>
        </w:rPr>
        <w:t>MD logbook</w:t>
      </w:r>
      <w:r>
        <w:rPr>
          <w:rFonts w:cs="Old Antic Outline" w:hint="cs"/>
          <w:sz w:val="48"/>
          <w:szCs w:val="48"/>
          <w:rtl/>
          <w:lang w:bidi="ar-EG"/>
        </w:rPr>
        <w:t>23.كتيب النشاط التعليمي</w:t>
      </w:r>
    </w:p>
    <w:p w14:paraId="2F281EF1" w14:textId="3137D141" w:rsidR="008971AF" w:rsidRDefault="008971AF" w:rsidP="008971AF">
      <w:pPr>
        <w:pStyle w:val="NoSpacing"/>
        <w:jc w:val="center"/>
        <w:rPr>
          <w:rFonts w:cs="Old Antic Outline"/>
          <w:sz w:val="48"/>
          <w:szCs w:val="48"/>
          <w:rtl/>
          <w:lang w:bidi="ar-EG"/>
        </w:rPr>
      </w:pPr>
    </w:p>
    <w:p w14:paraId="45636BF3" w14:textId="77777777" w:rsidR="008971AF" w:rsidRPr="008971AF" w:rsidRDefault="008971AF" w:rsidP="008971AF">
      <w:pPr>
        <w:pStyle w:val="NoSpacing"/>
        <w:jc w:val="center"/>
        <w:rPr>
          <w:rFonts w:cs="Old Antic Outline"/>
          <w:sz w:val="48"/>
          <w:szCs w:val="48"/>
          <w:lang w:bidi="ar-EG"/>
        </w:rPr>
      </w:pPr>
    </w:p>
    <w:p w14:paraId="349FF2E9" w14:textId="77777777" w:rsidR="008971AF" w:rsidRDefault="008971AF" w:rsidP="008971AF">
      <w:pPr>
        <w:pStyle w:val="NoSpacing"/>
        <w:bidi/>
        <w:rPr>
          <w:rFonts w:cs="Old Antic Outline"/>
          <w:sz w:val="160"/>
          <w:szCs w:val="160"/>
          <w:rtl/>
          <w:lang w:bidi="ar-EG"/>
        </w:rPr>
      </w:pPr>
    </w:p>
    <w:p w14:paraId="7736990D" w14:textId="77777777" w:rsidR="008971AF" w:rsidRDefault="008971AF" w:rsidP="008971AF">
      <w:pPr>
        <w:pStyle w:val="NoSpacing"/>
        <w:bidi/>
        <w:rPr>
          <w:rFonts w:cs="Old Antic Outline"/>
          <w:sz w:val="160"/>
          <w:szCs w:val="160"/>
          <w:rtl/>
          <w:lang w:bidi="ar-EG"/>
        </w:rPr>
      </w:pPr>
    </w:p>
    <w:p w14:paraId="049A81B6" w14:textId="77777777" w:rsidR="008971AF" w:rsidRDefault="008971AF" w:rsidP="008971AF">
      <w:pPr>
        <w:pStyle w:val="NoSpacing"/>
        <w:bidi/>
        <w:jc w:val="center"/>
        <w:rPr>
          <w:rFonts w:ascii="Courier New" w:hAnsi="Courier New" w:cs="Courier New"/>
          <w:sz w:val="56"/>
          <w:szCs w:val="56"/>
          <w:rtl/>
          <w:lang w:bidi="ar-EG"/>
        </w:rPr>
      </w:pPr>
    </w:p>
    <w:p w14:paraId="366ECB81" w14:textId="77777777" w:rsidR="008971AF" w:rsidRDefault="008971AF" w:rsidP="008971AF">
      <w:pPr>
        <w:pStyle w:val="NoSpacing"/>
        <w:bidi/>
        <w:jc w:val="center"/>
        <w:rPr>
          <w:rFonts w:ascii="Courier New" w:hAnsi="Courier New" w:cs="Courier New"/>
          <w:sz w:val="56"/>
          <w:szCs w:val="56"/>
          <w:rtl/>
          <w:lang w:bidi="ar-EG"/>
        </w:rPr>
      </w:pPr>
    </w:p>
    <w:p w14:paraId="5381EA08" w14:textId="77777777" w:rsidR="008971AF" w:rsidRDefault="008971AF" w:rsidP="008971AF">
      <w:pPr>
        <w:pStyle w:val="NoSpacing"/>
        <w:bidi/>
        <w:jc w:val="center"/>
        <w:rPr>
          <w:rFonts w:ascii="Courier New" w:hAnsi="Courier New" w:cs="Courier New"/>
          <w:sz w:val="56"/>
          <w:szCs w:val="56"/>
          <w:rtl/>
          <w:lang w:bidi="ar-EG"/>
        </w:rPr>
      </w:pPr>
      <w:r w:rsidRPr="00331D88">
        <w:rPr>
          <w:rFonts w:ascii="Courier New" w:hAnsi="Courier New" w:cs="Courier New"/>
          <w:sz w:val="56"/>
          <w:szCs w:val="56"/>
          <w:rtl/>
          <w:lang w:bidi="ar-EG"/>
        </w:rPr>
        <w:t>السياسة</w:t>
      </w:r>
    </w:p>
    <w:p w14:paraId="39FC0A66" w14:textId="77777777" w:rsidR="008971AF" w:rsidRPr="005B1C28" w:rsidRDefault="008971AF" w:rsidP="008971AF">
      <w:pPr>
        <w:pStyle w:val="Heading2"/>
        <w:numPr>
          <w:ilvl w:val="0"/>
          <w:numId w:val="0"/>
        </w:numPr>
        <w:ind w:left="576" w:hanging="576"/>
        <w:rPr>
          <w:u w:val="single"/>
          <w:rtl/>
          <w:lang w:bidi="ar-EG"/>
        </w:rPr>
      </w:pPr>
      <w:r w:rsidRPr="005B1C28">
        <w:rPr>
          <w:u w:val="single"/>
          <w:rtl/>
          <w:lang w:bidi="ar-EG"/>
        </w:rPr>
        <w:t>مقدم</w:t>
      </w:r>
      <w:r w:rsidRPr="005B1C28">
        <w:rPr>
          <w:rFonts w:hint="cs"/>
          <w:u w:val="single"/>
          <w:rtl/>
          <w:lang w:bidi="ar-EG"/>
        </w:rPr>
        <w:t>ه</w:t>
      </w:r>
      <w:r w:rsidRPr="005B1C28">
        <w:rPr>
          <w:u w:val="single"/>
          <w:rtl/>
          <w:lang w:bidi="ar-EG"/>
        </w:rPr>
        <w:t>:</w:t>
      </w:r>
    </w:p>
    <w:p w14:paraId="1527CE90" w14:textId="77777777" w:rsidR="008971AF" w:rsidRPr="00161871" w:rsidRDefault="008971AF" w:rsidP="008971AF">
      <w:pPr>
        <w:pStyle w:val="NoSpacing"/>
        <w:bidi/>
        <w:spacing w:line="276" w:lineRule="auto"/>
        <w:jc w:val="both"/>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كتيب النشاط العلمى للدكتوراة لكى يتم تقييم طالب الدكتوراة من خلاله عن طريق أعضاء هيئة التدريس المعنيين بالتدريس له ومتابعة أنشطته التى يكون مكلف بها</w:t>
      </w:r>
    </w:p>
    <w:p w14:paraId="332C262E" w14:textId="77777777" w:rsidR="008971AF" w:rsidRPr="005B1C28" w:rsidRDefault="008971AF" w:rsidP="008971AF">
      <w:pPr>
        <w:pStyle w:val="Heading2"/>
        <w:numPr>
          <w:ilvl w:val="0"/>
          <w:numId w:val="0"/>
        </w:numPr>
        <w:ind w:left="576" w:hanging="576"/>
        <w:rPr>
          <w:u w:val="single"/>
          <w:rtl/>
          <w:lang w:bidi="ar-EG"/>
        </w:rPr>
      </w:pPr>
      <w:r w:rsidRPr="005B1C28">
        <w:rPr>
          <w:u w:val="single"/>
          <w:rtl/>
          <w:lang w:bidi="ar-EG"/>
        </w:rPr>
        <w:t>المجال</w:t>
      </w:r>
    </w:p>
    <w:p w14:paraId="3FC19192" w14:textId="77777777" w:rsidR="008971AF" w:rsidRPr="00161871" w:rsidRDefault="008971AF" w:rsidP="008971AF">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يتم عمل هذا الكتيب بواسطة لجنة الدراسات العليا بالقسم </w:t>
      </w:r>
    </w:p>
    <w:p w14:paraId="7FFA663A" w14:textId="77777777" w:rsidR="008971AF" w:rsidRPr="005B1C28" w:rsidRDefault="008971AF" w:rsidP="008971AF">
      <w:pPr>
        <w:pStyle w:val="Heading2"/>
        <w:numPr>
          <w:ilvl w:val="0"/>
          <w:numId w:val="0"/>
        </w:numPr>
        <w:ind w:left="576" w:hanging="576"/>
        <w:rPr>
          <w:u w:val="single"/>
          <w:rtl/>
          <w:lang w:bidi="ar-EG"/>
        </w:rPr>
      </w:pPr>
      <w:r w:rsidRPr="005B1C28">
        <w:rPr>
          <w:u w:val="single"/>
          <w:rtl/>
          <w:lang w:bidi="ar-EG"/>
        </w:rPr>
        <w:t>التعريفات والمصطلحات</w:t>
      </w:r>
    </w:p>
    <w:p w14:paraId="4430B741" w14:textId="77777777" w:rsidR="008971AF" w:rsidRPr="00161871" w:rsidRDefault="008971AF" w:rsidP="008971AF">
      <w:pPr>
        <w:pStyle w:val="NoSpacing"/>
        <w:bidi/>
        <w:spacing w:line="276" w:lineRule="auto"/>
        <w:jc w:val="both"/>
        <w:rPr>
          <w:rFonts w:asciiTheme="majorBidi" w:hAnsiTheme="majorBidi" w:cstheme="majorBidi"/>
          <w:sz w:val="28"/>
          <w:szCs w:val="28"/>
          <w:lang w:bidi="ar-EG"/>
        </w:rPr>
      </w:pPr>
      <w:r w:rsidRPr="00161871">
        <w:rPr>
          <w:rFonts w:asciiTheme="majorBidi" w:hAnsiTheme="majorBidi" w:cstheme="majorBidi"/>
          <w:sz w:val="28"/>
          <w:szCs w:val="28"/>
          <w:rtl/>
          <w:lang w:bidi="ar-EG"/>
        </w:rPr>
        <w:t>كتيب النشاط العلمى لمرحلة الدكتوراة هو كتيب يوضح الأنشطة العلمية التى يقوم بها طالب الدكتوراة من حضور محاضرات نظرية ودروس عملية وإكلينيكية وحضور مناقشات وأى عمل إضافى يكلف به لكى يصبح مؤهلا للحصول على درجة العالمية (الدكتوراة)</w:t>
      </w:r>
    </w:p>
    <w:p w14:paraId="1BF31FF1" w14:textId="77777777" w:rsidR="008971AF" w:rsidRPr="005B1C28" w:rsidRDefault="008971AF" w:rsidP="008971AF">
      <w:pPr>
        <w:pStyle w:val="Heading2"/>
        <w:numPr>
          <w:ilvl w:val="0"/>
          <w:numId w:val="0"/>
        </w:numPr>
        <w:ind w:left="576" w:hanging="576"/>
        <w:rPr>
          <w:u w:val="single"/>
          <w:rtl/>
          <w:lang w:bidi="ar-EG"/>
        </w:rPr>
      </w:pPr>
      <w:r w:rsidRPr="005B1C28">
        <w:rPr>
          <w:u w:val="single"/>
          <w:rtl/>
          <w:lang w:bidi="ar-EG"/>
        </w:rPr>
        <w:t>الاجراءات</w:t>
      </w:r>
    </w:p>
    <w:p w14:paraId="591D2688"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تقوم لجنة الدراسات العليا بالقسم بتصميم الكتيب العلمى لمرحلة الدكتوراة</w:t>
      </w:r>
    </w:p>
    <w:p w14:paraId="4E5C2245"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يقوم مجلس القسم بتشكيل لجنة لمراجعة الكتيب </w:t>
      </w:r>
    </w:p>
    <w:p w14:paraId="3F9B9C5D"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العرض الكتيب على مجلس القسم بعد المراجعه</w:t>
      </w:r>
    </w:p>
    <w:p w14:paraId="4FCA79D2"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إعتماد الكتيب من مجلس القسم</w:t>
      </w:r>
    </w:p>
    <w:p w14:paraId="25B0458E"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يقوم مجلس القسم بتشكيل لجنة لمتابعة طباعة الكتيب</w:t>
      </w:r>
    </w:p>
    <w:p w14:paraId="7669315F"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الإتفاق على مكان وضع الكتيب وطريقة توزيع الكتيب على طلاب الدكتوراة</w:t>
      </w:r>
    </w:p>
    <w:p w14:paraId="3C981315"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تقييم طالب الدكتوراة بواسطة أعضاء هيئة التدريس المعنيين بالتدريس له</w:t>
      </w:r>
    </w:p>
    <w:p w14:paraId="3120D2FD"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يسلم الطالب الكتيب للقسم قبل تحديد موعد دخوله للإمتحان</w:t>
      </w:r>
    </w:p>
    <w:p w14:paraId="534AFCE4" w14:textId="77777777" w:rsidR="008971AF" w:rsidRPr="00161871" w:rsidRDefault="008971AF" w:rsidP="008971AF">
      <w:pPr>
        <w:pStyle w:val="NoSpacing"/>
        <w:numPr>
          <w:ilvl w:val="0"/>
          <w:numId w:val="1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عمل مراجعه للكتيب وتحديثه سنويا بواسطة لجنة الدراسات العليا</w:t>
      </w:r>
    </w:p>
    <w:p w14:paraId="7ED48D84" w14:textId="77777777" w:rsidR="008971AF" w:rsidRPr="005B1C28" w:rsidRDefault="008971AF" w:rsidP="008971AF">
      <w:pPr>
        <w:pStyle w:val="Heading2"/>
        <w:numPr>
          <w:ilvl w:val="0"/>
          <w:numId w:val="0"/>
        </w:numPr>
        <w:ind w:left="576" w:hanging="576"/>
        <w:rPr>
          <w:u w:val="single"/>
          <w:rtl/>
          <w:lang w:bidi="ar-EG"/>
        </w:rPr>
      </w:pPr>
      <w:r w:rsidRPr="005B1C28">
        <w:rPr>
          <w:u w:val="single"/>
          <w:rtl/>
          <w:lang w:bidi="ar-EG"/>
        </w:rPr>
        <w:t>الأدلة والوثائق المطلوبة</w:t>
      </w:r>
    </w:p>
    <w:p w14:paraId="3B46073A" w14:textId="77777777" w:rsidR="008971AF" w:rsidRPr="00161871" w:rsidRDefault="008971AF" w:rsidP="008971AF">
      <w:pPr>
        <w:pStyle w:val="ListParagraph"/>
        <w:numPr>
          <w:ilvl w:val="0"/>
          <w:numId w:val="119"/>
        </w:numPr>
        <w:rPr>
          <w:lang w:bidi="ar-EG"/>
        </w:rPr>
      </w:pPr>
      <w:r w:rsidRPr="00161871">
        <w:rPr>
          <w:rtl/>
          <w:lang w:bidi="ar-EG"/>
        </w:rPr>
        <w:t>مثال لكتيب النشاط العلمى لمرحلة الدكتوراة خاص بالأقسام الأكاديمية</w:t>
      </w:r>
    </w:p>
    <w:p w14:paraId="089002BB" w14:textId="77777777" w:rsidR="008971AF" w:rsidRDefault="008971AF" w:rsidP="008971AF">
      <w:r w:rsidRPr="00161871">
        <w:rPr>
          <w:rtl/>
          <w:lang w:bidi="ar-EG"/>
        </w:rPr>
        <w:t>مثال لكتيب النشاط العلمى لمرحلة الدكتوراة خاص بالأقسام الإكلينيكية</w:t>
      </w:r>
    </w:p>
    <w:p w14:paraId="0FC96015" w14:textId="43937452" w:rsidR="008B35FD" w:rsidRDefault="008B35FD" w:rsidP="008B35FD">
      <w:pPr>
        <w:tabs>
          <w:tab w:val="left" w:pos="8416"/>
        </w:tabs>
        <w:jc w:val="right"/>
        <w:rPr>
          <w:sz w:val="56"/>
          <w:szCs w:val="56"/>
          <w:rtl/>
          <w:lang w:bidi="ar-EG"/>
        </w:rPr>
      </w:pPr>
    </w:p>
    <w:p w14:paraId="0AE25378" w14:textId="27A8E8BA" w:rsidR="008971AF" w:rsidRDefault="008971AF" w:rsidP="008B35FD">
      <w:pPr>
        <w:tabs>
          <w:tab w:val="left" w:pos="8416"/>
        </w:tabs>
        <w:jc w:val="right"/>
        <w:rPr>
          <w:sz w:val="56"/>
          <w:szCs w:val="56"/>
          <w:rtl/>
          <w:lang w:bidi="ar-EG"/>
        </w:rPr>
      </w:pPr>
    </w:p>
    <w:p w14:paraId="41C55F95" w14:textId="77777777" w:rsidR="008971AF" w:rsidRDefault="008971AF" w:rsidP="008971AF">
      <w:pPr>
        <w:jc w:val="center"/>
        <w:rPr>
          <w:b/>
          <w:bCs/>
          <w:sz w:val="72"/>
          <w:szCs w:val="72"/>
          <w:rtl/>
          <w:lang w:bidi="ar-EG"/>
        </w:rPr>
      </w:pPr>
    </w:p>
    <w:p w14:paraId="4BF09FA9" w14:textId="77777777" w:rsidR="008971AF" w:rsidRDefault="008971AF" w:rsidP="008971AF">
      <w:pPr>
        <w:jc w:val="right"/>
        <w:rPr>
          <w:b/>
          <w:bCs/>
          <w:sz w:val="72"/>
          <w:szCs w:val="72"/>
          <w:lang w:bidi="ar-EG"/>
        </w:rPr>
      </w:pPr>
    </w:p>
    <w:p w14:paraId="6929E9A3" w14:textId="77777777" w:rsidR="008971AF" w:rsidRDefault="008971AF" w:rsidP="008971AF">
      <w:pPr>
        <w:jc w:val="center"/>
        <w:rPr>
          <w:b/>
          <w:bCs/>
          <w:sz w:val="72"/>
          <w:szCs w:val="72"/>
          <w:rtl/>
          <w:lang w:bidi="ar-EG"/>
        </w:rPr>
      </w:pPr>
    </w:p>
    <w:p w14:paraId="07F50ADA" w14:textId="77777777" w:rsidR="008971AF" w:rsidRDefault="008971AF" w:rsidP="008971AF">
      <w:pPr>
        <w:jc w:val="center"/>
        <w:rPr>
          <w:b/>
          <w:bCs/>
          <w:sz w:val="72"/>
          <w:szCs w:val="72"/>
          <w:rtl/>
          <w:lang w:bidi="ar-EG"/>
        </w:rPr>
      </w:pPr>
    </w:p>
    <w:p w14:paraId="5EAE119A" w14:textId="77777777" w:rsidR="008971AF" w:rsidRDefault="008971AF" w:rsidP="008971AF">
      <w:pPr>
        <w:jc w:val="center"/>
        <w:rPr>
          <w:b/>
          <w:bCs/>
          <w:sz w:val="72"/>
          <w:szCs w:val="72"/>
          <w:rtl/>
          <w:lang w:bidi="ar-EG"/>
        </w:rPr>
      </w:pPr>
    </w:p>
    <w:p w14:paraId="56E63AED" w14:textId="77777777" w:rsidR="008971AF" w:rsidRDefault="008971AF" w:rsidP="008971AF">
      <w:pPr>
        <w:jc w:val="center"/>
        <w:rPr>
          <w:b/>
          <w:bCs/>
          <w:sz w:val="72"/>
          <w:szCs w:val="72"/>
          <w:lang w:bidi="ar-EG"/>
        </w:rPr>
      </w:pPr>
    </w:p>
    <w:p w14:paraId="596F8B36" w14:textId="00168E29" w:rsidR="008971AF" w:rsidRDefault="008971AF" w:rsidP="008971AF">
      <w:pPr>
        <w:jc w:val="center"/>
        <w:rPr>
          <w:b/>
          <w:bCs/>
          <w:sz w:val="72"/>
          <w:szCs w:val="72"/>
          <w:rtl/>
          <w:lang w:bidi="ar-EG"/>
        </w:rPr>
      </w:pPr>
      <w:r>
        <w:rPr>
          <w:rFonts w:hint="cs"/>
          <w:b/>
          <w:bCs/>
          <w:sz w:val="72"/>
          <w:szCs w:val="72"/>
          <w:rtl/>
          <w:lang w:bidi="ar-EG"/>
        </w:rPr>
        <w:t>24.</w:t>
      </w:r>
      <w:r w:rsidRPr="00D84B71">
        <w:rPr>
          <w:rFonts w:hint="cs"/>
          <w:b/>
          <w:bCs/>
          <w:sz w:val="72"/>
          <w:szCs w:val="72"/>
          <w:rtl/>
          <w:lang w:bidi="ar-EG"/>
        </w:rPr>
        <w:t>عدد طلاب الدراسات العليا</w:t>
      </w:r>
      <w:r>
        <w:rPr>
          <w:rFonts w:hint="cs"/>
          <w:b/>
          <w:bCs/>
          <w:sz w:val="72"/>
          <w:szCs w:val="72"/>
          <w:rtl/>
          <w:lang w:bidi="ar-EG"/>
        </w:rPr>
        <w:t xml:space="preserve"> للعام الدراسي 2020/2021</w:t>
      </w:r>
    </w:p>
    <w:p w14:paraId="273C6CC9" w14:textId="77777777" w:rsidR="008971AF" w:rsidRDefault="008971AF" w:rsidP="008971AF">
      <w:pPr>
        <w:jc w:val="center"/>
        <w:rPr>
          <w:b/>
          <w:bCs/>
          <w:sz w:val="72"/>
          <w:szCs w:val="72"/>
          <w:rtl/>
          <w:lang w:bidi="ar-EG"/>
        </w:rPr>
      </w:pPr>
    </w:p>
    <w:p w14:paraId="54263083" w14:textId="77777777" w:rsidR="008971AF" w:rsidRDefault="008971AF" w:rsidP="008971AF">
      <w:pPr>
        <w:jc w:val="center"/>
        <w:rPr>
          <w:b/>
          <w:bCs/>
          <w:sz w:val="72"/>
          <w:szCs w:val="72"/>
          <w:rtl/>
          <w:lang w:bidi="ar-EG"/>
        </w:rPr>
      </w:pPr>
    </w:p>
    <w:p w14:paraId="581FF518" w14:textId="77777777" w:rsidR="008971AF" w:rsidRDefault="008971AF" w:rsidP="008971AF">
      <w:pPr>
        <w:jc w:val="center"/>
        <w:rPr>
          <w:b/>
          <w:bCs/>
          <w:sz w:val="72"/>
          <w:szCs w:val="72"/>
          <w:rtl/>
          <w:lang w:bidi="ar-EG"/>
        </w:rPr>
      </w:pPr>
    </w:p>
    <w:p w14:paraId="5D0A7BF3" w14:textId="77777777" w:rsidR="008971AF" w:rsidRDefault="008971AF" w:rsidP="008971AF">
      <w:pPr>
        <w:jc w:val="center"/>
        <w:rPr>
          <w:b/>
          <w:bCs/>
          <w:sz w:val="72"/>
          <w:szCs w:val="72"/>
          <w:rtl/>
          <w:lang w:bidi="ar-EG"/>
        </w:rPr>
      </w:pPr>
    </w:p>
    <w:p w14:paraId="7641F822" w14:textId="77777777" w:rsidR="008971AF" w:rsidRDefault="008971AF" w:rsidP="008971AF">
      <w:pPr>
        <w:pStyle w:val="Heading2"/>
        <w:numPr>
          <w:ilvl w:val="0"/>
          <w:numId w:val="0"/>
        </w:numPr>
        <w:ind w:left="576"/>
        <w:jc w:val="left"/>
      </w:pPr>
      <w:r w:rsidRPr="00331D88">
        <w:rPr>
          <w:rFonts w:ascii="Courier New" w:hAnsi="Courier New" w:cs="Courier New"/>
          <w:sz w:val="56"/>
          <w:szCs w:val="56"/>
          <w:rtl/>
          <w:lang w:bidi="ar-EG"/>
        </w:rPr>
        <w:lastRenderedPageBreak/>
        <w:t>السياسة</w:t>
      </w:r>
    </w:p>
    <w:p w14:paraId="5BD92EE7" w14:textId="77777777" w:rsidR="008971AF" w:rsidRPr="002639CB" w:rsidRDefault="008971AF" w:rsidP="008971AF">
      <w:pPr>
        <w:pStyle w:val="Heading2"/>
        <w:numPr>
          <w:ilvl w:val="0"/>
          <w:numId w:val="0"/>
        </w:numPr>
        <w:ind w:left="576" w:hanging="576"/>
        <w:jc w:val="left"/>
        <w:rPr>
          <w:u w:val="single"/>
          <w:rtl/>
        </w:rPr>
      </w:pPr>
      <w:r w:rsidRPr="002639CB">
        <w:rPr>
          <w:u w:val="single"/>
          <w:rtl/>
        </w:rPr>
        <w:t>مقدم</w:t>
      </w:r>
      <w:r w:rsidRPr="002639CB">
        <w:rPr>
          <w:rFonts w:hint="cs"/>
          <w:u w:val="single"/>
          <w:rtl/>
        </w:rPr>
        <w:t>ه</w:t>
      </w:r>
      <w:r w:rsidRPr="002639CB">
        <w:rPr>
          <w:u w:val="single"/>
          <w:rtl/>
        </w:rPr>
        <w:t>:</w:t>
      </w:r>
    </w:p>
    <w:p w14:paraId="35E94C2E" w14:textId="77777777" w:rsidR="008971AF" w:rsidRPr="002639CB" w:rsidRDefault="008971AF" w:rsidP="008971AF">
      <w:pPr>
        <w:jc w:val="right"/>
        <w:rPr>
          <w:sz w:val="28"/>
          <w:szCs w:val="28"/>
          <w:lang w:bidi="ar-EG"/>
        </w:rPr>
      </w:pPr>
      <w:r w:rsidRPr="002639CB">
        <w:rPr>
          <w:sz w:val="28"/>
          <w:szCs w:val="28"/>
          <w:rtl/>
          <w:lang w:bidi="ar-EG"/>
        </w:rPr>
        <w:t xml:space="preserve">بيان عدد طلاب البكالوريوس و عدد طلاب الدراسات العليا المسجلين في القسم بصفة سنوية . حيث يحدد مدى نجاح القسم بعدد طلاب الدراسات العليا المسجلين بالقسم. </w:t>
      </w:r>
    </w:p>
    <w:p w14:paraId="521C48A4" w14:textId="77777777" w:rsidR="008971AF" w:rsidRPr="002639CB" w:rsidRDefault="008971AF" w:rsidP="008971AF">
      <w:pPr>
        <w:jc w:val="right"/>
        <w:rPr>
          <w:sz w:val="28"/>
          <w:szCs w:val="28"/>
          <w:lang w:bidi="ar-EG"/>
        </w:rPr>
      </w:pPr>
      <w:r w:rsidRPr="002639CB">
        <w:rPr>
          <w:sz w:val="28"/>
          <w:szCs w:val="28"/>
          <w:rtl/>
          <w:lang w:bidi="ar-EG"/>
        </w:rPr>
        <w:t>لذلك فإن إصدار بيان دوري بعدد الدرجات العلمية المسجلة بالقسم من داخل و خارج القسم يتيح مدى التطور العلمي للقسم و التزامه بمتابعة الطلاب.</w:t>
      </w:r>
    </w:p>
    <w:p w14:paraId="221BA3CE" w14:textId="77777777" w:rsidR="008971AF" w:rsidRPr="002639CB" w:rsidRDefault="008971AF" w:rsidP="008971AF">
      <w:pPr>
        <w:pStyle w:val="Heading2"/>
        <w:numPr>
          <w:ilvl w:val="0"/>
          <w:numId w:val="0"/>
        </w:numPr>
        <w:ind w:left="576" w:hanging="576"/>
        <w:jc w:val="left"/>
        <w:rPr>
          <w:u w:val="single"/>
          <w:rtl/>
        </w:rPr>
      </w:pPr>
      <w:r w:rsidRPr="002639CB">
        <w:rPr>
          <w:u w:val="single"/>
          <w:rtl/>
        </w:rPr>
        <w:t>المجال</w:t>
      </w:r>
    </w:p>
    <w:p w14:paraId="1967E2B7" w14:textId="77777777" w:rsidR="008971AF" w:rsidRPr="002639CB" w:rsidRDefault="008971AF" w:rsidP="008971AF">
      <w:pPr>
        <w:jc w:val="right"/>
        <w:rPr>
          <w:sz w:val="28"/>
          <w:szCs w:val="28"/>
          <w:lang w:bidi="ar-EG"/>
        </w:rPr>
      </w:pPr>
      <w:r w:rsidRPr="002639CB">
        <w:rPr>
          <w:sz w:val="28"/>
          <w:szCs w:val="28"/>
          <w:rtl/>
          <w:lang w:bidi="ar-EG"/>
        </w:rPr>
        <w:t>يمنح القسم اجازة طلاب البكالوريوس  مرة سنويا و طلاب الدراسات العليا مرتين سنويا.</w:t>
      </w:r>
    </w:p>
    <w:p w14:paraId="417147E5" w14:textId="77777777" w:rsidR="008971AF" w:rsidRPr="002639CB" w:rsidRDefault="008971AF" w:rsidP="008971AF">
      <w:pPr>
        <w:jc w:val="right"/>
        <w:rPr>
          <w:sz w:val="28"/>
          <w:szCs w:val="28"/>
          <w:rtl/>
          <w:lang w:bidi="ar-EG"/>
        </w:rPr>
      </w:pPr>
      <w:r w:rsidRPr="002639CB">
        <w:rPr>
          <w:sz w:val="28"/>
          <w:szCs w:val="28"/>
          <w:rtl/>
          <w:lang w:bidi="ar-EG"/>
        </w:rPr>
        <w:t>و يصدر هذا البيان سكرتارية القسم بإشراف عضو هيئة التدريس و مكتب شئون الطلاب و مكتب الدراسات العليا بالكلية.</w:t>
      </w:r>
    </w:p>
    <w:p w14:paraId="31DFE59F" w14:textId="77777777" w:rsidR="008971AF" w:rsidRPr="002639CB" w:rsidRDefault="008971AF" w:rsidP="008971AF">
      <w:pPr>
        <w:pStyle w:val="Heading2"/>
        <w:numPr>
          <w:ilvl w:val="0"/>
          <w:numId w:val="0"/>
        </w:numPr>
        <w:ind w:left="576" w:hanging="576"/>
        <w:jc w:val="left"/>
        <w:rPr>
          <w:u w:val="single"/>
          <w:rtl/>
        </w:rPr>
      </w:pPr>
      <w:r w:rsidRPr="002639CB">
        <w:rPr>
          <w:u w:val="single"/>
          <w:rtl/>
        </w:rPr>
        <w:t>الاجراءات</w:t>
      </w:r>
    </w:p>
    <w:p w14:paraId="7578DEE6" w14:textId="77777777" w:rsidR="008971AF" w:rsidRDefault="008971AF" w:rsidP="008971AF">
      <w:pPr>
        <w:jc w:val="right"/>
        <w:rPr>
          <w:sz w:val="28"/>
          <w:szCs w:val="28"/>
          <w:rtl/>
          <w:lang w:bidi="ar-EG"/>
        </w:rPr>
      </w:pPr>
      <w:r w:rsidRPr="002639CB">
        <w:rPr>
          <w:sz w:val="28"/>
          <w:szCs w:val="28"/>
          <w:rtl/>
          <w:lang w:bidi="ar-EG"/>
        </w:rPr>
        <w:t>تقوم سكرتارية القسم برصد البيان طلاب البكالوريوس  مرة سنويا و طلاب الدراسات العليا مرتين سنويا من واقع الكشوفات و اعتماده من رئيس القسم.</w:t>
      </w:r>
    </w:p>
    <w:p w14:paraId="390C0B1A" w14:textId="77777777" w:rsidR="008971AF" w:rsidRDefault="008971AF" w:rsidP="008971AF">
      <w:pPr>
        <w:jc w:val="center"/>
        <w:rPr>
          <w:b/>
          <w:bCs/>
          <w:sz w:val="72"/>
          <w:szCs w:val="72"/>
          <w:rtl/>
          <w:lang w:bidi="ar-EG"/>
        </w:rPr>
      </w:pPr>
    </w:p>
    <w:tbl>
      <w:tblPr>
        <w:tblStyle w:val="TableGrid"/>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594"/>
        <w:gridCol w:w="2934"/>
        <w:gridCol w:w="2880"/>
      </w:tblGrid>
      <w:tr w:rsidR="008971AF" w14:paraId="7098CD9B" w14:textId="77777777" w:rsidTr="00B472DC">
        <w:trPr>
          <w:jc w:val="center"/>
        </w:trPr>
        <w:tc>
          <w:tcPr>
            <w:tcW w:w="594" w:type="dxa"/>
          </w:tcPr>
          <w:p w14:paraId="1E12AD81" w14:textId="77777777" w:rsidR="008971AF" w:rsidRPr="002639CB" w:rsidRDefault="008971AF" w:rsidP="00B472DC">
            <w:pPr>
              <w:rPr>
                <w:b/>
                <w:bCs/>
                <w:sz w:val="28"/>
                <w:szCs w:val="28"/>
                <w:rtl/>
                <w:lang w:bidi="ar-EG"/>
              </w:rPr>
            </w:pPr>
            <w:r w:rsidRPr="002639CB">
              <w:rPr>
                <w:rFonts w:hint="cs"/>
                <w:b/>
                <w:bCs/>
                <w:sz w:val="28"/>
                <w:szCs w:val="28"/>
                <w:rtl/>
                <w:lang w:bidi="ar-EG"/>
              </w:rPr>
              <w:t>م</w:t>
            </w:r>
          </w:p>
        </w:tc>
        <w:tc>
          <w:tcPr>
            <w:tcW w:w="2934" w:type="dxa"/>
          </w:tcPr>
          <w:p w14:paraId="4D96E529" w14:textId="77777777" w:rsidR="008971AF" w:rsidRPr="002639CB" w:rsidRDefault="008971AF" w:rsidP="00B472DC">
            <w:pPr>
              <w:rPr>
                <w:b/>
                <w:bCs/>
                <w:sz w:val="28"/>
                <w:szCs w:val="28"/>
                <w:rtl/>
                <w:lang w:bidi="ar-EG"/>
              </w:rPr>
            </w:pPr>
            <w:r w:rsidRPr="002639CB">
              <w:rPr>
                <w:b/>
                <w:bCs/>
                <w:sz w:val="28"/>
                <w:szCs w:val="28"/>
                <w:rtl/>
                <w:lang w:bidi="ar-EG"/>
              </w:rPr>
              <w:t>عدد طلاب البكالوريوس</w:t>
            </w:r>
          </w:p>
        </w:tc>
        <w:tc>
          <w:tcPr>
            <w:tcW w:w="2880" w:type="dxa"/>
          </w:tcPr>
          <w:p w14:paraId="30E231AF" w14:textId="77777777" w:rsidR="008971AF" w:rsidRPr="002639CB" w:rsidRDefault="008971AF" w:rsidP="00B472DC">
            <w:pPr>
              <w:rPr>
                <w:b/>
                <w:bCs/>
                <w:sz w:val="28"/>
                <w:szCs w:val="28"/>
                <w:rtl/>
                <w:lang w:bidi="ar-EG"/>
              </w:rPr>
            </w:pPr>
            <w:r w:rsidRPr="002639CB">
              <w:rPr>
                <w:b/>
                <w:bCs/>
                <w:sz w:val="28"/>
                <w:szCs w:val="28"/>
                <w:rtl/>
                <w:lang w:bidi="ar-EG"/>
              </w:rPr>
              <w:t>عدد طلاب الدراسات العليا</w:t>
            </w:r>
          </w:p>
        </w:tc>
      </w:tr>
      <w:tr w:rsidR="008971AF" w14:paraId="30416BA9" w14:textId="77777777" w:rsidTr="00B472DC">
        <w:trPr>
          <w:jc w:val="center"/>
        </w:trPr>
        <w:tc>
          <w:tcPr>
            <w:tcW w:w="594" w:type="dxa"/>
          </w:tcPr>
          <w:p w14:paraId="311494A4" w14:textId="77777777" w:rsidR="008971AF" w:rsidRDefault="008971AF" w:rsidP="00B472DC">
            <w:pPr>
              <w:rPr>
                <w:sz w:val="28"/>
                <w:szCs w:val="28"/>
                <w:rtl/>
                <w:lang w:bidi="ar-EG"/>
              </w:rPr>
            </w:pPr>
          </w:p>
        </w:tc>
        <w:tc>
          <w:tcPr>
            <w:tcW w:w="2934" w:type="dxa"/>
          </w:tcPr>
          <w:p w14:paraId="7D972F9E" w14:textId="77777777" w:rsidR="008971AF" w:rsidRDefault="008971AF" w:rsidP="00B472DC">
            <w:pPr>
              <w:rPr>
                <w:sz w:val="28"/>
                <w:szCs w:val="28"/>
                <w:rtl/>
                <w:lang w:bidi="ar-EG"/>
              </w:rPr>
            </w:pPr>
          </w:p>
        </w:tc>
        <w:tc>
          <w:tcPr>
            <w:tcW w:w="2880" w:type="dxa"/>
          </w:tcPr>
          <w:p w14:paraId="2C0AAAA6" w14:textId="77777777" w:rsidR="008971AF" w:rsidRDefault="008971AF" w:rsidP="00B472DC">
            <w:pPr>
              <w:rPr>
                <w:sz w:val="28"/>
                <w:szCs w:val="28"/>
                <w:rtl/>
                <w:lang w:bidi="ar-EG"/>
              </w:rPr>
            </w:pPr>
          </w:p>
        </w:tc>
      </w:tr>
      <w:tr w:rsidR="008971AF" w14:paraId="3BA476BA" w14:textId="77777777" w:rsidTr="00B472DC">
        <w:trPr>
          <w:jc w:val="center"/>
        </w:trPr>
        <w:tc>
          <w:tcPr>
            <w:tcW w:w="594" w:type="dxa"/>
          </w:tcPr>
          <w:p w14:paraId="58CC0590" w14:textId="77777777" w:rsidR="008971AF" w:rsidRDefault="008971AF" w:rsidP="00B472DC">
            <w:pPr>
              <w:rPr>
                <w:sz w:val="28"/>
                <w:szCs w:val="28"/>
                <w:rtl/>
                <w:lang w:bidi="ar-EG"/>
              </w:rPr>
            </w:pPr>
          </w:p>
        </w:tc>
        <w:tc>
          <w:tcPr>
            <w:tcW w:w="2934" w:type="dxa"/>
          </w:tcPr>
          <w:p w14:paraId="25FE56FB" w14:textId="77777777" w:rsidR="008971AF" w:rsidRDefault="008971AF" w:rsidP="00B472DC">
            <w:pPr>
              <w:rPr>
                <w:sz w:val="28"/>
                <w:szCs w:val="28"/>
                <w:rtl/>
                <w:lang w:bidi="ar-EG"/>
              </w:rPr>
            </w:pPr>
          </w:p>
        </w:tc>
        <w:tc>
          <w:tcPr>
            <w:tcW w:w="2880" w:type="dxa"/>
          </w:tcPr>
          <w:p w14:paraId="295BA3B7" w14:textId="77777777" w:rsidR="008971AF" w:rsidRDefault="008971AF" w:rsidP="00B472DC">
            <w:pPr>
              <w:rPr>
                <w:sz w:val="28"/>
                <w:szCs w:val="28"/>
                <w:rtl/>
                <w:lang w:bidi="ar-EG"/>
              </w:rPr>
            </w:pPr>
          </w:p>
        </w:tc>
      </w:tr>
      <w:tr w:rsidR="008971AF" w14:paraId="3C00942C" w14:textId="77777777" w:rsidTr="00B472DC">
        <w:trPr>
          <w:jc w:val="center"/>
        </w:trPr>
        <w:tc>
          <w:tcPr>
            <w:tcW w:w="594" w:type="dxa"/>
          </w:tcPr>
          <w:p w14:paraId="2F6B8FD8" w14:textId="77777777" w:rsidR="008971AF" w:rsidRDefault="008971AF" w:rsidP="00B472DC">
            <w:pPr>
              <w:rPr>
                <w:sz w:val="28"/>
                <w:szCs w:val="28"/>
                <w:rtl/>
                <w:lang w:bidi="ar-EG"/>
              </w:rPr>
            </w:pPr>
          </w:p>
        </w:tc>
        <w:tc>
          <w:tcPr>
            <w:tcW w:w="2934" w:type="dxa"/>
          </w:tcPr>
          <w:p w14:paraId="4C7A15E1" w14:textId="77777777" w:rsidR="008971AF" w:rsidRDefault="008971AF" w:rsidP="00B472DC">
            <w:pPr>
              <w:rPr>
                <w:sz w:val="28"/>
                <w:szCs w:val="28"/>
                <w:rtl/>
                <w:lang w:bidi="ar-EG"/>
              </w:rPr>
            </w:pPr>
          </w:p>
        </w:tc>
        <w:tc>
          <w:tcPr>
            <w:tcW w:w="2880" w:type="dxa"/>
          </w:tcPr>
          <w:p w14:paraId="02A62C5D" w14:textId="77777777" w:rsidR="008971AF" w:rsidRDefault="008971AF" w:rsidP="00B472DC">
            <w:pPr>
              <w:rPr>
                <w:sz w:val="28"/>
                <w:szCs w:val="28"/>
                <w:rtl/>
                <w:lang w:bidi="ar-EG"/>
              </w:rPr>
            </w:pPr>
          </w:p>
        </w:tc>
      </w:tr>
      <w:tr w:rsidR="008971AF" w14:paraId="183EC339" w14:textId="77777777" w:rsidTr="00B472DC">
        <w:trPr>
          <w:jc w:val="center"/>
        </w:trPr>
        <w:tc>
          <w:tcPr>
            <w:tcW w:w="594" w:type="dxa"/>
          </w:tcPr>
          <w:p w14:paraId="7D413227" w14:textId="77777777" w:rsidR="008971AF" w:rsidRDefault="008971AF" w:rsidP="00B472DC">
            <w:pPr>
              <w:rPr>
                <w:sz w:val="28"/>
                <w:szCs w:val="28"/>
                <w:rtl/>
                <w:lang w:bidi="ar-EG"/>
              </w:rPr>
            </w:pPr>
          </w:p>
        </w:tc>
        <w:tc>
          <w:tcPr>
            <w:tcW w:w="2934" w:type="dxa"/>
          </w:tcPr>
          <w:p w14:paraId="492DEEAA" w14:textId="77777777" w:rsidR="008971AF" w:rsidRDefault="008971AF" w:rsidP="00B472DC">
            <w:pPr>
              <w:rPr>
                <w:sz w:val="28"/>
                <w:szCs w:val="28"/>
                <w:rtl/>
                <w:lang w:bidi="ar-EG"/>
              </w:rPr>
            </w:pPr>
          </w:p>
        </w:tc>
        <w:tc>
          <w:tcPr>
            <w:tcW w:w="2880" w:type="dxa"/>
          </w:tcPr>
          <w:p w14:paraId="0229CA33" w14:textId="77777777" w:rsidR="008971AF" w:rsidRDefault="008971AF" w:rsidP="00B472DC">
            <w:pPr>
              <w:rPr>
                <w:sz w:val="28"/>
                <w:szCs w:val="28"/>
                <w:rtl/>
                <w:lang w:bidi="ar-EG"/>
              </w:rPr>
            </w:pPr>
          </w:p>
        </w:tc>
      </w:tr>
      <w:tr w:rsidR="008971AF" w14:paraId="6EB9077B" w14:textId="77777777" w:rsidTr="00B472DC">
        <w:trPr>
          <w:jc w:val="center"/>
        </w:trPr>
        <w:tc>
          <w:tcPr>
            <w:tcW w:w="594" w:type="dxa"/>
          </w:tcPr>
          <w:p w14:paraId="3AD41A22" w14:textId="77777777" w:rsidR="008971AF" w:rsidRDefault="008971AF" w:rsidP="00B472DC">
            <w:pPr>
              <w:rPr>
                <w:sz w:val="28"/>
                <w:szCs w:val="28"/>
                <w:rtl/>
                <w:lang w:bidi="ar-EG"/>
              </w:rPr>
            </w:pPr>
          </w:p>
        </w:tc>
        <w:tc>
          <w:tcPr>
            <w:tcW w:w="2934" w:type="dxa"/>
          </w:tcPr>
          <w:p w14:paraId="75FB4C36" w14:textId="77777777" w:rsidR="008971AF" w:rsidRDefault="008971AF" w:rsidP="00B472DC">
            <w:pPr>
              <w:rPr>
                <w:sz w:val="28"/>
                <w:szCs w:val="28"/>
                <w:rtl/>
                <w:lang w:bidi="ar-EG"/>
              </w:rPr>
            </w:pPr>
          </w:p>
        </w:tc>
        <w:tc>
          <w:tcPr>
            <w:tcW w:w="2880" w:type="dxa"/>
          </w:tcPr>
          <w:p w14:paraId="44A7A6DB" w14:textId="77777777" w:rsidR="008971AF" w:rsidRDefault="008971AF" w:rsidP="00B472DC">
            <w:pPr>
              <w:rPr>
                <w:sz w:val="28"/>
                <w:szCs w:val="28"/>
                <w:rtl/>
                <w:lang w:bidi="ar-EG"/>
              </w:rPr>
            </w:pPr>
          </w:p>
        </w:tc>
      </w:tr>
      <w:tr w:rsidR="008971AF" w14:paraId="1C1AF220" w14:textId="77777777" w:rsidTr="00B472DC">
        <w:trPr>
          <w:jc w:val="center"/>
        </w:trPr>
        <w:tc>
          <w:tcPr>
            <w:tcW w:w="594" w:type="dxa"/>
          </w:tcPr>
          <w:p w14:paraId="4B60F76A" w14:textId="77777777" w:rsidR="008971AF" w:rsidRDefault="008971AF" w:rsidP="00B472DC">
            <w:pPr>
              <w:rPr>
                <w:sz w:val="28"/>
                <w:szCs w:val="28"/>
                <w:rtl/>
                <w:lang w:bidi="ar-EG"/>
              </w:rPr>
            </w:pPr>
          </w:p>
        </w:tc>
        <w:tc>
          <w:tcPr>
            <w:tcW w:w="2934" w:type="dxa"/>
          </w:tcPr>
          <w:p w14:paraId="62006F8D" w14:textId="77777777" w:rsidR="008971AF" w:rsidRDefault="008971AF" w:rsidP="00B472DC">
            <w:pPr>
              <w:rPr>
                <w:sz w:val="28"/>
                <w:szCs w:val="28"/>
                <w:rtl/>
                <w:lang w:bidi="ar-EG"/>
              </w:rPr>
            </w:pPr>
          </w:p>
        </w:tc>
        <w:tc>
          <w:tcPr>
            <w:tcW w:w="2880" w:type="dxa"/>
          </w:tcPr>
          <w:p w14:paraId="45C47074" w14:textId="77777777" w:rsidR="008971AF" w:rsidRDefault="008971AF" w:rsidP="00B472DC">
            <w:pPr>
              <w:rPr>
                <w:sz w:val="28"/>
                <w:szCs w:val="28"/>
                <w:rtl/>
                <w:lang w:bidi="ar-EG"/>
              </w:rPr>
            </w:pPr>
          </w:p>
        </w:tc>
      </w:tr>
      <w:tr w:rsidR="008971AF" w14:paraId="0BA5EFE0" w14:textId="77777777" w:rsidTr="00B472DC">
        <w:trPr>
          <w:jc w:val="center"/>
        </w:trPr>
        <w:tc>
          <w:tcPr>
            <w:tcW w:w="594" w:type="dxa"/>
          </w:tcPr>
          <w:p w14:paraId="50C78340" w14:textId="77777777" w:rsidR="008971AF" w:rsidRDefault="008971AF" w:rsidP="00B472DC">
            <w:pPr>
              <w:rPr>
                <w:sz w:val="28"/>
                <w:szCs w:val="28"/>
                <w:rtl/>
                <w:lang w:bidi="ar-EG"/>
              </w:rPr>
            </w:pPr>
          </w:p>
        </w:tc>
        <w:tc>
          <w:tcPr>
            <w:tcW w:w="2934" w:type="dxa"/>
          </w:tcPr>
          <w:p w14:paraId="11030EFC" w14:textId="77777777" w:rsidR="008971AF" w:rsidRDefault="008971AF" w:rsidP="00B472DC">
            <w:pPr>
              <w:rPr>
                <w:sz w:val="28"/>
                <w:szCs w:val="28"/>
                <w:rtl/>
                <w:lang w:bidi="ar-EG"/>
              </w:rPr>
            </w:pPr>
          </w:p>
        </w:tc>
        <w:tc>
          <w:tcPr>
            <w:tcW w:w="2880" w:type="dxa"/>
          </w:tcPr>
          <w:p w14:paraId="3D62A021" w14:textId="77777777" w:rsidR="008971AF" w:rsidRDefault="008971AF" w:rsidP="00B472DC">
            <w:pPr>
              <w:rPr>
                <w:sz w:val="28"/>
                <w:szCs w:val="28"/>
                <w:rtl/>
                <w:lang w:bidi="ar-EG"/>
              </w:rPr>
            </w:pPr>
          </w:p>
        </w:tc>
      </w:tr>
      <w:tr w:rsidR="008971AF" w14:paraId="0F1C7093" w14:textId="77777777" w:rsidTr="00B472DC">
        <w:trPr>
          <w:jc w:val="center"/>
        </w:trPr>
        <w:tc>
          <w:tcPr>
            <w:tcW w:w="594" w:type="dxa"/>
          </w:tcPr>
          <w:p w14:paraId="77F02EB3" w14:textId="77777777" w:rsidR="008971AF" w:rsidRDefault="008971AF" w:rsidP="00B472DC">
            <w:pPr>
              <w:rPr>
                <w:sz w:val="28"/>
                <w:szCs w:val="28"/>
                <w:rtl/>
                <w:lang w:bidi="ar-EG"/>
              </w:rPr>
            </w:pPr>
          </w:p>
        </w:tc>
        <w:tc>
          <w:tcPr>
            <w:tcW w:w="2934" w:type="dxa"/>
          </w:tcPr>
          <w:p w14:paraId="543C906C" w14:textId="77777777" w:rsidR="008971AF" w:rsidRDefault="008971AF" w:rsidP="00B472DC">
            <w:pPr>
              <w:rPr>
                <w:sz w:val="28"/>
                <w:szCs w:val="28"/>
                <w:rtl/>
                <w:lang w:bidi="ar-EG"/>
              </w:rPr>
            </w:pPr>
          </w:p>
        </w:tc>
        <w:tc>
          <w:tcPr>
            <w:tcW w:w="2880" w:type="dxa"/>
          </w:tcPr>
          <w:p w14:paraId="327D61C4" w14:textId="77777777" w:rsidR="008971AF" w:rsidRDefault="008971AF" w:rsidP="00B472DC">
            <w:pPr>
              <w:rPr>
                <w:sz w:val="28"/>
                <w:szCs w:val="28"/>
                <w:rtl/>
                <w:lang w:bidi="ar-EG"/>
              </w:rPr>
            </w:pPr>
          </w:p>
        </w:tc>
      </w:tr>
      <w:tr w:rsidR="008971AF" w14:paraId="5511B0BE" w14:textId="77777777" w:rsidTr="00B472DC">
        <w:trPr>
          <w:jc w:val="center"/>
        </w:trPr>
        <w:tc>
          <w:tcPr>
            <w:tcW w:w="594" w:type="dxa"/>
          </w:tcPr>
          <w:p w14:paraId="51177F1C" w14:textId="77777777" w:rsidR="008971AF" w:rsidRDefault="008971AF" w:rsidP="00B472DC">
            <w:pPr>
              <w:rPr>
                <w:sz w:val="28"/>
                <w:szCs w:val="28"/>
                <w:rtl/>
                <w:lang w:bidi="ar-EG"/>
              </w:rPr>
            </w:pPr>
          </w:p>
        </w:tc>
        <w:tc>
          <w:tcPr>
            <w:tcW w:w="2934" w:type="dxa"/>
          </w:tcPr>
          <w:p w14:paraId="0D74287F" w14:textId="77777777" w:rsidR="008971AF" w:rsidRDefault="008971AF" w:rsidP="00B472DC">
            <w:pPr>
              <w:rPr>
                <w:sz w:val="28"/>
                <w:szCs w:val="28"/>
                <w:rtl/>
                <w:lang w:bidi="ar-EG"/>
              </w:rPr>
            </w:pPr>
          </w:p>
        </w:tc>
        <w:tc>
          <w:tcPr>
            <w:tcW w:w="2880" w:type="dxa"/>
          </w:tcPr>
          <w:p w14:paraId="3C424303" w14:textId="77777777" w:rsidR="008971AF" w:rsidRDefault="008971AF" w:rsidP="00B472DC">
            <w:pPr>
              <w:rPr>
                <w:sz w:val="28"/>
                <w:szCs w:val="28"/>
                <w:rtl/>
                <w:lang w:bidi="ar-EG"/>
              </w:rPr>
            </w:pPr>
          </w:p>
        </w:tc>
      </w:tr>
    </w:tbl>
    <w:p w14:paraId="22B63D05" w14:textId="77777777" w:rsidR="008971AF" w:rsidRDefault="008971AF" w:rsidP="008971AF">
      <w:pPr>
        <w:jc w:val="center"/>
        <w:rPr>
          <w:b/>
          <w:bCs/>
          <w:sz w:val="72"/>
          <w:szCs w:val="72"/>
          <w:rtl/>
          <w:lang w:bidi="ar-EG"/>
        </w:rPr>
      </w:pPr>
    </w:p>
    <w:p w14:paraId="1B2FDFBF" w14:textId="77777777" w:rsidR="008971AF" w:rsidRDefault="008971AF" w:rsidP="008971AF">
      <w:pPr>
        <w:jc w:val="center"/>
        <w:rPr>
          <w:b/>
          <w:bCs/>
          <w:sz w:val="56"/>
          <w:szCs w:val="56"/>
          <w:rtl/>
          <w:lang w:bidi="ar-EG"/>
        </w:rPr>
      </w:pPr>
    </w:p>
    <w:p w14:paraId="16A7672C" w14:textId="77777777" w:rsidR="008971AF" w:rsidRDefault="008971AF" w:rsidP="008971AF">
      <w:pPr>
        <w:jc w:val="center"/>
        <w:rPr>
          <w:b/>
          <w:bCs/>
          <w:sz w:val="56"/>
          <w:szCs w:val="56"/>
          <w:rtl/>
          <w:lang w:bidi="ar-EG"/>
        </w:rPr>
      </w:pPr>
    </w:p>
    <w:p w14:paraId="2F2DD316" w14:textId="77777777" w:rsidR="008971AF" w:rsidRDefault="008971AF" w:rsidP="008971AF">
      <w:pPr>
        <w:jc w:val="center"/>
        <w:rPr>
          <w:b/>
          <w:bCs/>
          <w:sz w:val="56"/>
          <w:szCs w:val="56"/>
          <w:rtl/>
          <w:lang w:bidi="ar-EG"/>
        </w:rPr>
      </w:pPr>
    </w:p>
    <w:p w14:paraId="0C07AD24" w14:textId="77777777" w:rsidR="008971AF" w:rsidRDefault="008971AF" w:rsidP="008971AF">
      <w:pPr>
        <w:jc w:val="center"/>
        <w:rPr>
          <w:b/>
          <w:bCs/>
          <w:sz w:val="56"/>
          <w:szCs w:val="56"/>
          <w:rtl/>
          <w:lang w:bidi="ar-EG"/>
        </w:rPr>
      </w:pPr>
    </w:p>
    <w:p w14:paraId="1D89EFC2" w14:textId="77777777" w:rsidR="008971AF" w:rsidRDefault="008971AF" w:rsidP="008971AF">
      <w:pPr>
        <w:jc w:val="center"/>
        <w:rPr>
          <w:b/>
          <w:bCs/>
          <w:sz w:val="56"/>
          <w:szCs w:val="56"/>
          <w:rtl/>
          <w:lang w:bidi="ar-EG"/>
        </w:rPr>
      </w:pPr>
    </w:p>
    <w:p w14:paraId="4FBFA95C" w14:textId="77777777" w:rsidR="008971AF" w:rsidRDefault="008971AF" w:rsidP="008971AF">
      <w:pPr>
        <w:jc w:val="center"/>
        <w:rPr>
          <w:b/>
          <w:bCs/>
          <w:sz w:val="56"/>
          <w:szCs w:val="56"/>
          <w:rtl/>
          <w:lang w:bidi="ar-EG"/>
        </w:rPr>
      </w:pPr>
    </w:p>
    <w:p w14:paraId="06D11DFE" w14:textId="77777777" w:rsidR="008971AF" w:rsidRDefault="008971AF" w:rsidP="008971AF">
      <w:pPr>
        <w:jc w:val="center"/>
        <w:rPr>
          <w:b/>
          <w:bCs/>
          <w:sz w:val="56"/>
          <w:szCs w:val="56"/>
          <w:rtl/>
          <w:lang w:bidi="ar-EG"/>
        </w:rPr>
      </w:pPr>
    </w:p>
    <w:p w14:paraId="1F785E82" w14:textId="77777777" w:rsidR="008971AF" w:rsidRDefault="008971AF" w:rsidP="008971AF">
      <w:pPr>
        <w:jc w:val="center"/>
        <w:rPr>
          <w:b/>
          <w:bCs/>
          <w:sz w:val="56"/>
          <w:szCs w:val="56"/>
          <w:rtl/>
          <w:lang w:bidi="ar-EG"/>
        </w:rPr>
      </w:pPr>
    </w:p>
    <w:p w14:paraId="67CE74C5" w14:textId="77777777" w:rsidR="008971AF" w:rsidRDefault="008971AF" w:rsidP="008971AF">
      <w:pPr>
        <w:jc w:val="center"/>
        <w:rPr>
          <w:b/>
          <w:bCs/>
          <w:sz w:val="56"/>
          <w:szCs w:val="56"/>
          <w:rtl/>
          <w:lang w:bidi="ar-EG"/>
        </w:rPr>
      </w:pPr>
      <w:r>
        <w:rPr>
          <w:rFonts w:hint="cs"/>
          <w:b/>
          <w:bCs/>
          <w:sz w:val="56"/>
          <w:szCs w:val="56"/>
          <w:rtl/>
          <w:lang w:bidi="ar-EG"/>
        </w:rPr>
        <w:t>25.</w:t>
      </w:r>
      <w:r w:rsidRPr="00185E1E">
        <w:rPr>
          <w:rFonts w:hint="cs"/>
          <w:b/>
          <w:bCs/>
          <w:sz w:val="56"/>
          <w:szCs w:val="56"/>
          <w:rtl/>
          <w:lang w:bidi="ar-EG"/>
        </w:rPr>
        <w:t>جداول التدريس لقسم علاج الاورام</w:t>
      </w:r>
    </w:p>
    <w:p w14:paraId="766297B5" w14:textId="77777777" w:rsidR="008971AF" w:rsidRDefault="008971AF" w:rsidP="008971AF">
      <w:pPr>
        <w:jc w:val="center"/>
        <w:rPr>
          <w:b/>
          <w:bCs/>
          <w:sz w:val="56"/>
          <w:szCs w:val="56"/>
          <w:rtl/>
          <w:lang w:bidi="ar-EG"/>
        </w:rPr>
      </w:pPr>
    </w:p>
    <w:p w14:paraId="3F62FB68" w14:textId="77777777" w:rsidR="008971AF" w:rsidRDefault="008971AF" w:rsidP="008971AF">
      <w:pPr>
        <w:jc w:val="center"/>
        <w:rPr>
          <w:b/>
          <w:bCs/>
          <w:sz w:val="56"/>
          <w:szCs w:val="56"/>
          <w:rtl/>
          <w:lang w:bidi="ar-EG"/>
        </w:rPr>
      </w:pPr>
    </w:p>
    <w:p w14:paraId="535399F9" w14:textId="77777777" w:rsidR="008971AF" w:rsidRDefault="008971AF" w:rsidP="008971AF">
      <w:pPr>
        <w:jc w:val="center"/>
        <w:rPr>
          <w:b/>
          <w:bCs/>
          <w:sz w:val="56"/>
          <w:szCs w:val="56"/>
          <w:rtl/>
          <w:lang w:bidi="ar-EG"/>
        </w:rPr>
      </w:pPr>
    </w:p>
    <w:p w14:paraId="4946D374" w14:textId="77777777" w:rsidR="008971AF" w:rsidRDefault="008971AF" w:rsidP="008971AF">
      <w:pPr>
        <w:jc w:val="center"/>
        <w:rPr>
          <w:b/>
          <w:bCs/>
          <w:sz w:val="56"/>
          <w:szCs w:val="56"/>
          <w:rtl/>
          <w:lang w:bidi="ar-EG"/>
        </w:rPr>
      </w:pPr>
    </w:p>
    <w:p w14:paraId="3D2AD57E" w14:textId="77777777" w:rsidR="008971AF" w:rsidRDefault="008971AF" w:rsidP="008971AF">
      <w:pPr>
        <w:jc w:val="center"/>
        <w:rPr>
          <w:b/>
          <w:bCs/>
          <w:sz w:val="56"/>
          <w:szCs w:val="56"/>
          <w:rtl/>
          <w:lang w:bidi="ar-EG"/>
        </w:rPr>
      </w:pPr>
    </w:p>
    <w:p w14:paraId="2F4D2023" w14:textId="77777777" w:rsidR="008971AF" w:rsidRDefault="008971AF" w:rsidP="008971AF">
      <w:pPr>
        <w:jc w:val="center"/>
        <w:rPr>
          <w:b/>
          <w:bCs/>
          <w:sz w:val="56"/>
          <w:szCs w:val="56"/>
          <w:rtl/>
          <w:lang w:bidi="ar-EG"/>
        </w:rPr>
      </w:pPr>
    </w:p>
    <w:p w14:paraId="3CD69EA1" w14:textId="77777777" w:rsidR="008971AF" w:rsidRDefault="008971AF" w:rsidP="008971AF">
      <w:pPr>
        <w:pStyle w:val="Heading2"/>
        <w:numPr>
          <w:ilvl w:val="0"/>
          <w:numId w:val="0"/>
        </w:numPr>
        <w:ind w:left="666" w:hanging="576"/>
        <w:jc w:val="center"/>
        <w:rPr>
          <w:rtl/>
        </w:rPr>
      </w:pPr>
      <w:r w:rsidRPr="00331D88">
        <w:rPr>
          <w:rFonts w:ascii="Courier New" w:hAnsi="Courier New" w:cs="Courier New"/>
          <w:sz w:val="56"/>
          <w:szCs w:val="56"/>
          <w:rtl/>
          <w:lang w:bidi="ar-EG"/>
        </w:rPr>
        <w:lastRenderedPageBreak/>
        <w:t>السياسة</w:t>
      </w:r>
    </w:p>
    <w:p w14:paraId="10905E02" w14:textId="77777777" w:rsidR="008971AF" w:rsidRPr="002639CB" w:rsidRDefault="008971AF" w:rsidP="008971AF">
      <w:pPr>
        <w:pStyle w:val="Heading2"/>
        <w:numPr>
          <w:ilvl w:val="0"/>
          <w:numId w:val="0"/>
        </w:numPr>
        <w:ind w:left="666" w:hanging="576"/>
        <w:jc w:val="left"/>
        <w:rPr>
          <w:u w:val="single"/>
          <w:rtl/>
        </w:rPr>
      </w:pPr>
      <w:r w:rsidRPr="002639CB">
        <w:rPr>
          <w:u w:val="single"/>
          <w:rtl/>
        </w:rPr>
        <w:t>مقدم</w:t>
      </w:r>
      <w:r w:rsidRPr="002639CB">
        <w:rPr>
          <w:rFonts w:hint="cs"/>
          <w:u w:val="single"/>
          <w:rtl/>
        </w:rPr>
        <w:t>ه</w:t>
      </w:r>
      <w:r w:rsidRPr="002639CB">
        <w:rPr>
          <w:u w:val="single"/>
          <w:rtl/>
        </w:rPr>
        <w:t>:</w:t>
      </w:r>
    </w:p>
    <w:p w14:paraId="0D732C33" w14:textId="77777777" w:rsidR="008971AF" w:rsidRPr="002639CB" w:rsidRDefault="008971AF" w:rsidP="008971AF">
      <w:pPr>
        <w:bidi/>
        <w:rPr>
          <w:sz w:val="28"/>
          <w:szCs w:val="28"/>
        </w:rPr>
      </w:pPr>
      <w:r w:rsidRPr="002639CB">
        <w:rPr>
          <w:sz w:val="28"/>
          <w:szCs w:val="28"/>
          <w:rtl/>
        </w:rPr>
        <w:t>وضع</w:t>
      </w:r>
      <w:r w:rsidRPr="002639CB">
        <w:rPr>
          <w:sz w:val="28"/>
          <w:szCs w:val="28"/>
        </w:rPr>
        <w:t xml:space="preserve"> </w:t>
      </w:r>
      <w:r w:rsidRPr="002639CB">
        <w:rPr>
          <w:sz w:val="28"/>
          <w:szCs w:val="28"/>
          <w:rtl/>
        </w:rPr>
        <w:t>جداول</w:t>
      </w:r>
      <w:r w:rsidRPr="002639CB">
        <w:rPr>
          <w:sz w:val="28"/>
          <w:szCs w:val="28"/>
        </w:rPr>
        <w:t xml:space="preserve"> </w:t>
      </w:r>
      <w:r w:rsidRPr="002639CB">
        <w:rPr>
          <w:sz w:val="28"/>
          <w:szCs w:val="28"/>
          <w:rtl/>
        </w:rPr>
        <w:t>التدريس</w:t>
      </w:r>
      <w:r>
        <w:rPr>
          <w:rFonts w:hint="cs"/>
          <w:sz w:val="28"/>
          <w:szCs w:val="28"/>
          <w:rtl/>
        </w:rPr>
        <w:t xml:space="preserve"> </w:t>
      </w:r>
      <w:r w:rsidRPr="002639CB">
        <w:rPr>
          <w:sz w:val="28"/>
          <w:szCs w:val="28"/>
          <w:rtl/>
        </w:rPr>
        <w:t>للبكالوريوس</w:t>
      </w:r>
      <w:r w:rsidRPr="002639CB">
        <w:rPr>
          <w:sz w:val="28"/>
          <w:szCs w:val="28"/>
        </w:rPr>
        <w:t xml:space="preserve"> </w:t>
      </w:r>
      <w:r w:rsidRPr="002639CB">
        <w:rPr>
          <w:sz w:val="28"/>
          <w:szCs w:val="28"/>
          <w:rtl/>
        </w:rPr>
        <w:t>والدراسات</w:t>
      </w:r>
      <w:r w:rsidRPr="002639CB">
        <w:rPr>
          <w:sz w:val="28"/>
          <w:szCs w:val="28"/>
        </w:rPr>
        <w:t xml:space="preserve"> </w:t>
      </w:r>
      <w:r w:rsidRPr="002639CB">
        <w:rPr>
          <w:sz w:val="28"/>
          <w:szCs w:val="28"/>
          <w:rtl/>
        </w:rPr>
        <w:t>العليا</w:t>
      </w:r>
      <w:r w:rsidRPr="002639CB">
        <w:rPr>
          <w:sz w:val="28"/>
          <w:szCs w:val="28"/>
        </w:rPr>
        <w:t xml:space="preserve">) </w:t>
      </w:r>
      <w:r w:rsidRPr="002639CB">
        <w:rPr>
          <w:sz w:val="28"/>
          <w:szCs w:val="28"/>
          <w:rtl/>
        </w:rPr>
        <w:t>هو</w:t>
      </w:r>
      <w:r w:rsidRPr="002639CB">
        <w:rPr>
          <w:sz w:val="28"/>
          <w:szCs w:val="28"/>
        </w:rPr>
        <w:t xml:space="preserve"> </w:t>
      </w:r>
      <w:r w:rsidRPr="002639CB">
        <w:rPr>
          <w:sz w:val="28"/>
          <w:szCs w:val="28"/>
          <w:rtl/>
        </w:rPr>
        <w:t>إحدى</w:t>
      </w:r>
      <w:r w:rsidRPr="002639CB">
        <w:rPr>
          <w:sz w:val="28"/>
          <w:szCs w:val="28"/>
        </w:rPr>
        <w:t xml:space="preserve"> </w:t>
      </w:r>
      <w:r w:rsidRPr="002639CB">
        <w:rPr>
          <w:sz w:val="28"/>
          <w:szCs w:val="28"/>
          <w:rtl/>
        </w:rPr>
        <w:t>أدوات</w:t>
      </w:r>
      <w:r w:rsidRPr="002639CB">
        <w:rPr>
          <w:sz w:val="28"/>
          <w:szCs w:val="28"/>
        </w:rPr>
        <w:t xml:space="preserve"> </w:t>
      </w:r>
      <w:r w:rsidRPr="002639CB">
        <w:rPr>
          <w:sz w:val="28"/>
          <w:szCs w:val="28"/>
          <w:rtl/>
        </w:rPr>
        <w:t>تطبيق</w:t>
      </w:r>
      <w:r w:rsidRPr="002639CB">
        <w:rPr>
          <w:sz w:val="28"/>
          <w:szCs w:val="28"/>
        </w:rPr>
        <w:t xml:space="preserve"> </w:t>
      </w:r>
      <w:r w:rsidRPr="002639CB">
        <w:rPr>
          <w:sz w:val="28"/>
          <w:szCs w:val="28"/>
          <w:rtl/>
        </w:rPr>
        <w:t>معاييرالجودة</w:t>
      </w:r>
      <w:r w:rsidRPr="002639CB">
        <w:rPr>
          <w:sz w:val="28"/>
          <w:szCs w:val="28"/>
        </w:rPr>
        <w:t xml:space="preserve"> (</w:t>
      </w:r>
      <w:r w:rsidRPr="002639CB">
        <w:rPr>
          <w:sz w:val="28"/>
          <w:szCs w:val="28"/>
          <w:rtl/>
        </w:rPr>
        <w:t>المعيار</w:t>
      </w:r>
      <w:r w:rsidRPr="002639CB">
        <w:rPr>
          <w:sz w:val="28"/>
          <w:szCs w:val="28"/>
        </w:rPr>
        <w:t xml:space="preserve"> </w:t>
      </w:r>
      <w:r w:rsidRPr="002639CB">
        <w:rPr>
          <w:sz w:val="28"/>
          <w:szCs w:val="28"/>
          <w:rtl/>
        </w:rPr>
        <w:t>السابع</w:t>
      </w:r>
      <w:r w:rsidRPr="002639CB">
        <w:rPr>
          <w:sz w:val="28"/>
          <w:szCs w:val="28"/>
        </w:rPr>
        <w:t xml:space="preserve"> </w:t>
      </w:r>
      <w:r w:rsidRPr="002639CB">
        <w:rPr>
          <w:sz w:val="28"/>
          <w:szCs w:val="28"/>
          <w:rtl/>
        </w:rPr>
        <w:t>المعايير</w:t>
      </w:r>
      <w:r w:rsidRPr="002639CB">
        <w:rPr>
          <w:sz w:val="28"/>
          <w:szCs w:val="28"/>
        </w:rPr>
        <w:t xml:space="preserve"> </w:t>
      </w:r>
      <w:r w:rsidRPr="002639CB">
        <w:rPr>
          <w:sz w:val="28"/>
          <w:szCs w:val="28"/>
          <w:rtl/>
        </w:rPr>
        <w:t>الأكاديمية</w:t>
      </w:r>
      <w:r w:rsidRPr="002639CB">
        <w:rPr>
          <w:sz w:val="28"/>
          <w:szCs w:val="28"/>
        </w:rPr>
        <w:t xml:space="preserve"> </w:t>
      </w:r>
      <w:r w:rsidRPr="002639CB">
        <w:rPr>
          <w:sz w:val="28"/>
          <w:szCs w:val="28"/>
          <w:rtl/>
        </w:rPr>
        <w:t>والثامن</w:t>
      </w:r>
      <w:r w:rsidRPr="002639CB">
        <w:rPr>
          <w:sz w:val="28"/>
          <w:szCs w:val="28"/>
        </w:rPr>
        <w:t xml:space="preserve"> </w:t>
      </w:r>
      <w:r w:rsidRPr="002639CB">
        <w:rPr>
          <w:sz w:val="28"/>
          <w:szCs w:val="28"/>
          <w:rtl/>
        </w:rPr>
        <w:t>التدريس</w:t>
      </w:r>
      <w:r w:rsidRPr="002639CB">
        <w:rPr>
          <w:sz w:val="28"/>
          <w:szCs w:val="28"/>
        </w:rPr>
        <w:t xml:space="preserve"> </w:t>
      </w:r>
      <w:r w:rsidRPr="002639CB">
        <w:rPr>
          <w:sz w:val="28"/>
          <w:szCs w:val="28"/>
          <w:rtl/>
        </w:rPr>
        <w:t>والتعلم</w:t>
      </w:r>
      <w:r w:rsidRPr="002639CB">
        <w:rPr>
          <w:sz w:val="28"/>
          <w:szCs w:val="28"/>
        </w:rPr>
        <w:t xml:space="preserve"> </w:t>
      </w:r>
      <w:r w:rsidRPr="002639CB">
        <w:rPr>
          <w:sz w:val="28"/>
          <w:szCs w:val="28"/>
          <w:rtl/>
        </w:rPr>
        <w:t>والحادي</w:t>
      </w:r>
      <w:r w:rsidRPr="002639CB">
        <w:rPr>
          <w:sz w:val="28"/>
          <w:szCs w:val="28"/>
        </w:rPr>
        <w:t xml:space="preserve"> </w:t>
      </w:r>
      <w:r w:rsidRPr="002639CB">
        <w:rPr>
          <w:sz w:val="28"/>
          <w:szCs w:val="28"/>
          <w:rtl/>
        </w:rPr>
        <w:t>عشر</w:t>
      </w:r>
      <w:r w:rsidRPr="002639CB">
        <w:rPr>
          <w:sz w:val="28"/>
          <w:szCs w:val="28"/>
        </w:rPr>
        <w:t xml:space="preserve"> </w:t>
      </w:r>
      <w:r w:rsidRPr="002639CB">
        <w:rPr>
          <w:sz w:val="28"/>
          <w:szCs w:val="28"/>
          <w:rtl/>
        </w:rPr>
        <w:t>الدراسات</w:t>
      </w:r>
      <w:r w:rsidRPr="002639CB">
        <w:rPr>
          <w:sz w:val="28"/>
          <w:szCs w:val="28"/>
        </w:rPr>
        <w:t xml:space="preserve"> </w:t>
      </w:r>
      <w:r w:rsidRPr="002639CB">
        <w:rPr>
          <w:sz w:val="28"/>
          <w:szCs w:val="28"/>
          <w:rtl/>
        </w:rPr>
        <w:t>العليا</w:t>
      </w:r>
      <w:r w:rsidRPr="002639CB">
        <w:rPr>
          <w:sz w:val="28"/>
          <w:szCs w:val="28"/>
        </w:rPr>
        <w:t>). </w:t>
      </w:r>
    </w:p>
    <w:p w14:paraId="16736038" w14:textId="77777777" w:rsidR="008971AF" w:rsidRPr="002639CB" w:rsidRDefault="008971AF" w:rsidP="008971AF">
      <w:pPr>
        <w:bidi/>
        <w:rPr>
          <w:sz w:val="28"/>
          <w:szCs w:val="28"/>
        </w:rPr>
      </w:pPr>
      <w:r w:rsidRPr="002639CB">
        <w:rPr>
          <w:sz w:val="28"/>
          <w:szCs w:val="28"/>
          <w:rtl/>
        </w:rPr>
        <w:t>كما</w:t>
      </w:r>
      <w:r w:rsidRPr="002639CB">
        <w:rPr>
          <w:sz w:val="28"/>
          <w:szCs w:val="28"/>
        </w:rPr>
        <w:t xml:space="preserve"> </w:t>
      </w:r>
      <w:r w:rsidRPr="002639CB">
        <w:rPr>
          <w:sz w:val="28"/>
          <w:szCs w:val="28"/>
          <w:rtl/>
        </w:rPr>
        <w:t>تراعي</w:t>
      </w:r>
      <w:r w:rsidRPr="002639CB">
        <w:rPr>
          <w:sz w:val="28"/>
          <w:szCs w:val="28"/>
        </w:rPr>
        <w:t xml:space="preserve"> </w:t>
      </w:r>
      <w:r w:rsidRPr="002639CB">
        <w:rPr>
          <w:sz w:val="28"/>
          <w:szCs w:val="28"/>
          <w:rtl/>
        </w:rPr>
        <w:t>السياسة</w:t>
      </w:r>
      <w:r w:rsidRPr="002639CB">
        <w:rPr>
          <w:sz w:val="28"/>
          <w:szCs w:val="28"/>
        </w:rPr>
        <w:t xml:space="preserve"> </w:t>
      </w:r>
      <w:r w:rsidRPr="002639CB">
        <w:rPr>
          <w:sz w:val="28"/>
          <w:szCs w:val="28"/>
          <w:rtl/>
        </w:rPr>
        <w:t>ملائمة</w:t>
      </w:r>
      <w:r w:rsidRPr="002639CB">
        <w:rPr>
          <w:sz w:val="28"/>
          <w:szCs w:val="28"/>
        </w:rPr>
        <w:t xml:space="preserve"> </w:t>
      </w:r>
      <w:r w:rsidRPr="002639CB">
        <w:rPr>
          <w:sz w:val="28"/>
          <w:szCs w:val="28"/>
          <w:rtl/>
        </w:rPr>
        <w:t>التخصص</w:t>
      </w:r>
      <w:r w:rsidRPr="002639CB">
        <w:rPr>
          <w:sz w:val="28"/>
          <w:szCs w:val="28"/>
        </w:rPr>
        <w:t xml:space="preserve"> </w:t>
      </w:r>
      <w:r w:rsidRPr="002639CB">
        <w:rPr>
          <w:sz w:val="28"/>
          <w:szCs w:val="28"/>
          <w:rtl/>
        </w:rPr>
        <w:t>العلمي</w:t>
      </w:r>
      <w:r w:rsidRPr="002639CB">
        <w:rPr>
          <w:sz w:val="28"/>
          <w:szCs w:val="28"/>
        </w:rPr>
        <w:t xml:space="preserve"> </w:t>
      </w:r>
      <w:r w:rsidRPr="002639CB">
        <w:rPr>
          <w:sz w:val="28"/>
          <w:szCs w:val="28"/>
          <w:rtl/>
        </w:rPr>
        <w:t>لأعضاء</w:t>
      </w:r>
      <w:r w:rsidRPr="002639CB">
        <w:rPr>
          <w:sz w:val="28"/>
          <w:szCs w:val="28"/>
        </w:rPr>
        <w:t xml:space="preserve"> </w:t>
      </w:r>
      <w:r w:rsidRPr="002639CB">
        <w:rPr>
          <w:sz w:val="28"/>
          <w:szCs w:val="28"/>
          <w:rtl/>
        </w:rPr>
        <w:t>هيئة</w:t>
      </w:r>
      <w:r w:rsidRPr="002639CB">
        <w:rPr>
          <w:sz w:val="28"/>
          <w:szCs w:val="28"/>
        </w:rPr>
        <w:t xml:space="preserve"> </w:t>
      </w:r>
      <w:r w:rsidRPr="002639CB">
        <w:rPr>
          <w:sz w:val="28"/>
          <w:szCs w:val="28"/>
          <w:rtl/>
        </w:rPr>
        <w:t>التدريس</w:t>
      </w:r>
      <w:r w:rsidRPr="002639CB">
        <w:rPr>
          <w:sz w:val="28"/>
          <w:szCs w:val="28"/>
        </w:rPr>
        <w:t xml:space="preserve"> </w:t>
      </w:r>
      <w:r w:rsidRPr="002639CB">
        <w:rPr>
          <w:sz w:val="28"/>
          <w:szCs w:val="28"/>
          <w:rtl/>
        </w:rPr>
        <w:t>للمقرارت</w:t>
      </w:r>
      <w:r w:rsidRPr="002639CB">
        <w:rPr>
          <w:sz w:val="28"/>
          <w:szCs w:val="28"/>
        </w:rPr>
        <w:t xml:space="preserve"> </w:t>
      </w:r>
      <w:r w:rsidRPr="002639CB">
        <w:rPr>
          <w:sz w:val="28"/>
          <w:szCs w:val="28"/>
          <w:rtl/>
        </w:rPr>
        <w:t>التي</w:t>
      </w:r>
      <w:r w:rsidRPr="002639CB">
        <w:rPr>
          <w:sz w:val="28"/>
          <w:szCs w:val="28"/>
        </w:rPr>
        <w:t xml:space="preserve"> </w:t>
      </w:r>
      <w:r w:rsidRPr="002639CB">
        <w:rPr>
          <w:sz w:val="28"/>
          <w:szCs w:val="28"/>
          <w:rtl/>
        </w:rPr>
        <w:t>يقومون</w:t>
      </w:r>
      <w:r w:rsidRPr="002639CB">
        <w:rPr>
          <w:sz w:val="28"/>
          <w:szCs w:val="28"/>
        </w:rPr>
        <w:t xml:space="preserve"> </w:t>
      </w:r>
      <w:r w:rsidRPr="002639CB">
        <w:rPr>
          <w:sz w:val="28"/>
          <w:szCs w:val="28"/>
          <w:rtl/>
        </w:rPr>
        <w:t>بتدريسها</w:t>
      </w:r>
      <w:r w:rsidRPr="002639CB">
        <w:rPr>
          <w:sz w:val="28"/>
          <w:szCs w:val="28"/>
        </w:rPr>
        <w:t xml:space="preserve"> </w:t>
      </w:r>
      <w:r w:rsidRPr="002639CB">
        <w:rPr>
          <w:sz w:val="28"/>
          <w:szCs w:val="28"/>
          <w:rtl/>
        </w:rPr>
        <w:t>ومتوسط</w:t>
      </w:r>
      <w:r w:rsidRPr="002639CB">
        <w:rPr>
          <w:sz w:val="28"/>
          <w:szCs w:val="28"/>
        </w:rPr>
        <w:t xml:space="preserve"> </w:t>
      </w:r>
      <w:r w:rsidRPr="002639CB">
        <w:rPr>
          <w:sz w:val="28"/>
          <w:szCs w:val="28"/>
          <w:rtl/>
        </w:rPr>
        <w:t>عبء</w:t>
      </w:r>
      <w:r w:rsidRPr="002639CB">
        <w:rPr>
          <w:sz w:val="28"/>
          <w:szCs w:val="28"/>
        </w:rPr>
        <w:t xml:space="preserve"> </w:t>
      </w:r>
      <w:r w:rsidRPr="002639CB">
        <w:rPr>
          <w:sz w:val="28"/>
          <w:szCs w:val="28"/>
          <w:rtl/>
        </w:rPr>
        <w:t>العمل</w:t>
      </w:r>
      <w:r w:rsidRPr="002639CB">
        <w:rPr>
          <w:sz w:val="28"/>
          <w:szCs w:val="28"/>
        </w:rPr>
        <w:t xml:space="preserve"> </w:t>
      </w:r>
      <w:r w:rsidRPr="002639CB">
        <w:rPr>
          <w:sz w:val="28"/>
          <w:szCs w:val="28"/>
          <w:rtl/>
        </w:rPr>
        <w:t>الذي</w:t>
      </w:r>
      <w:r w:rsidRPr="002639CB">
        <w:rPr>
          <w:sz w:val="28"/>
          <w:szCs w:val="28"/>
        </w:rPr>
        <w:t xml:space="preserve"> </w:t>
      </w:r>
      <w:r w:rsidRPr="002639CB">
        <w:rPr>
          <w:sz w:val="28"/>
          <w:szCs w:val="28"/>
          <w:rtl/>
        </w:rPr>
        <w:t>يتيح</w:t>
      </w:r>
      <w:r w:rsidRPr="002639CB">
        <w:rPr>
          <w:sz w:val="28"/>
          <w:szCs w:val="28"/>
        </w:rPr>
        <w:t xml:space="preserve"> </w:t>
      </w:r>
      <w:r w:rsidRPr="002639CB">
        <w:rPr>
          <w:sz w:val="28"/>
          <w:szCs w:val="28"/>
          <w:rtl/>
        </w:rPr>
        <w:t>الكفاءة</w:t>
      </w:r>
      <w:r w:rsidRPr="002639CB">
        <w:rPr>
          <w:sz w:val="28"/>
          <w:szCs w:val="28"/>
        </w:rPr>
        <w:t xml:space="preserve"> </w:t>
      </w:r>
      <w:r w:rsidRPr="002639CB">
        <w:rPr>
          <w:sz w:val="28"/>
          <w:szCs w:val="28"/>
          <w:rtl/>
        </w:rPr>
        <w:t>في</w:t>
      </w:r>
      <w:r w:rsidRPr="002639CB">
        <w:rPr>
          <w:sz w:val="28"/>
          <w:szCs w:val="28"/>
        </w:rPr>
        <w:t xml:space="preserve"> </w:t>
      </w:r>
      <w:r w:rsidRPr="002639CB">
        <w:rPr>
          <w:sz w:val="28"/>
          <w:szCs w:val="28"/>
          <w:rtl/>
        </w:rPr>
        <w:t>القيام</w:t>
      </w:r>
      <w:r w:rsidRPr="002639CB">
        <w:rPr>
          <w:sz w:val="28"/>
          <w:szCs w:val="28"/>
        </w:rPr>
        <w:t xml:space="preserve"> </w:t>
      </w:r>
      <w:r w:rsidRPr="002639CB">
        <w:rPr>
          <w:sz w:val="28"/>
          <w:szCs w:val="28"/>
          <w:rtl/>
        </w:rPr>
        <w:t>بالمهام</w:t>
      </w:r>
      <w:r w:rsidRPr="002639CB">
        <w:rPr>
          <w:sz w:val="28"/>
          <w:szCs w:val="28"/>
        </w:rPr>
        <w:t xml:space="preserve"> </w:t>
      </w:r>
      <w:r w:rsidRPr="002639CB">
        <w:rPr>
          <w:sz w:val="28"/>
          <w:szCs w:val="28"/>
          <w:rtl/>
        </w:rPr>
        <w:t>المنوطة</w:t>
      </w:r>
      <w:r w:rsidRPr="002639CB">
        <w:rPr>
          <w:sz w:val="28"/>
          <w:szCs w:val="28"/>
        </w:rPr>
        <w:t xml:space="preserve"> (</w:t>
      </w:r>
      <w:r w:rsidRPr="002639CB">
        <w:rPr>
          <w:sz w:val="28"/>
          <w:szCs w:val="28"/>
          <w:rtl/>
        </w:rPr>
        <w:t>المؤشرين</w:t>
      </w:r>
      <w:r w:rsidRPr="002639CB">
        <w:rPr>
          <w:sz w:val="28"/>
          <w:szCs w:val="28"/>
        </w:rPr>
        <w:t xml:space="preserve"> </w:t>
      </w:r>
      <w:r w:rsidRPr="002639CB">
        <w:rPr>
          <w:sz w:val="28"/>
          <w:szCs w:val="28"/>
          <w:rtl/>
        </w:rPr>
        <w:t>الثالث</w:t>
      </w:r>
      <w:r w:rsidRPr="002639CB">
        <w:rPr>
          <w:sz w:val="28"/>
          <w:szCs w:val="28"/>
        </w:rPr>
        <w:t xml:space="preserve"> </w:t>
      </w:r>
      <w:r w:rsidRPr="002639CB">
        <w:rPr>
          <w:sz w:val="28"/>
          <w:szCs w:val="28"/>
          <w:rtl/>
        </w:rPr>
        <w:t>والرابع</w:t>
      </w:r>
      <w:r w:rsidRPr="002639CB">
        <w:rPr>
          <w:sz w:val="28"/>
          <w:szCs w:val="28"/>
        </w:rPr>
        <w:t xml:space="preserve"> </w:t>
      </w:r>
      <w:r w:rsidRPr="002639CB">
        <w:rPr>
          <w:sz w:val="28"/>
          <w:szCs w:val="28"/>
          <w:rtl/>
        </w:rPr>
        <w:t>في</w:t>
      </w:r>
      <w:r w:rsidRPr="002639CB">
        <w:rPr>
          <w:sz w:val="28"/>
          <w:szCs w:val="28"/>
        </w:rPr>
        <w:t xml:space="preserve"> </w:t>
      </w:r>
      <w:r w:rsidRPr="002639CB">
        <w:rPr>
          <w:sz w:val="28"/>
          <w:szCs w:val="28"/>
          <w:rtl/>
        </w:rPr>
        <w:t>المعيار</w:t>
      </w:r>
      <w:r w:rsidRPr="002639CB">
        <w:rPr>
          <w:sz w:val="28"/>
          <w:szCs w:val="28"/>
        </w:rPr>
        <w:t xml:space="preserve"> </w:t>
      </w:r>
      <w:r w:rsidRPr="002639CB">
        <w:rPr>
          <w:sz w:val="28"/>
          <w:szCs w:val="28"/>
          <w:rtl/>
        </w:rPr>
        <w:t>الرابع</w:t>
      </w:r>
      <w:r w:rsidRPr="002639CB">
        <w:rPr>
          <w:sz w:val="28"/>
          <w:szCs w:val="28"/>
        </w:rPr>
        <w:t xml:space="preserve"> </w:t>
      </w:r>
      <w:r w:rsidRPr="002639CB">
        <w:rPr>
          <w:sz w:val="28"/>
          <w:szCs w:val="28"/>
          <w:rtl/>
        </w:rPr>
        <w:t>أعضاء</w:t>
      </w:r>
      <w:r w:rsidRPr="002639CB">
        <w:rPr>
          <w:sz w:val="28"/>
          <w:szCs w:val="28"/>
        </w:rPr>
        <w:t xml:space="preserve"> </w:t>
      </w:r>
      <w:r w:rsidRPr="002639CB">
        <w:rPr>
          <w:sz w:val="28"/>
          <w:szCs w:val="28"/>
          <w:rtl/>
        </w:rPr>
        <w:t>هيئة</w:t>
      </w:r>
      <w:r w:rsidRPr="002639CB">
        <w:rPr>
          <w:sz w:val="28"/>
          <w:szCs w:val="28"/>
        </w:rPr>
        <w:t xml:space="preserve"> </w:t>
      </w:r>
      <w:r w:rsidRPr="002639CB">
        <w:rPr>
          <w:sz w:val="28"/>
          <w:szCs w:val="28"/>
          <w:rtl/>
        </w:rPr>
        <w:t>التدريس</w:t>
      </w:r>
      <w:r w:rsidRPr="002639CB">
        <w:rPr>
          <w:sz w:val="28"/>
          <w:szCs w:val="28"/>
        </w:rPr>
        <w:t xml:space="preserve"> </w:t>
      </w:r>
      <w:r w:rsidRPr="002639CB">
        <w:rPr>
          <w:sz w:val="28"/>
          <w:szCs w:val="28"/>
          <w:rtl/>
        </w:rPr>
        <w:t>والهيئة</w:t>
      </w:r>
      <w:r w:rsidRPr="002639CB">
        <w:rPr>
          <w:sz w:val="28"/>
          <w:szCs w:val="28"/>
        </w:rPr>
        <w:t xml:space="preserve"> </w:t>
      </w:r>
      <w:r w:rsidRPr="002639CB">
        <w:rPr>
          <w:sz w:val="28"/>
          <w:szCs w:val="28"/>
          <w:rtl/>
        </w:rPr>
        <w:t>المعاونة</w:t>
      </w:r>
    </w:p>
    <w:p w14:paraId="633F06F4" w14:textId="77777777" w:rsidR="008971AF" w:rsidRPr="002639CB" w:rsidRDefault="008971AF" w:rsidP="008971AF">
      <w:pPr>
        <w:pStyle w:val="Heading2"/>
        <w:numPr>
          <w:ilvl w:val="0"/>
          <w:numId w:val="0"/>
        </w:numPr>
        <w:ind w:left="666" w:hanging="576"/>
        <w:jc w:val="left"/>
        <w:rPr>
          <w:u w:val="single"/>
          <w:rtl/>
        </w:rPr>
      </w:pPr>
      <w:r w:rsidRPr="002639CB">
        <w:rPr>
          <w:u w:val="single"/>
          <w:rtl/>
        </w:rPr>
        <w:t>الاجراءات</w:t>
      </w:r>
    </w:p>
    <w:p w14:paraId="03FAAAD7" w14:textId="77777777" w:rsidR="008971AF" w:rsidRPr="00543ED6" w:rsidRDefault="008971AF" w:rsidP="008971AF">
      <w:pPr>
        <w:bidi/>
        <w:rPr>
          <w:sz w:val="28"/>
          <w:szCs w:val="28"/>
        </w:rPr>
      </w:pPr>
      <w:r w:rsidRPr="00543ED6">
        <w:rPr>
          <w:sz w:val="28"/>
          <w:szCs w:val="28"/>
          <w:rtl/>
        </w:rPr>
        <w:t>المكان</w:t>
      </w:r>
      <w:r w:rsidRPr="00543ED6">
        <w:rPr>
          <w:sz w:val="28"/>
          <w:szCs w:val="28"/>
        </w:rPr>
        <w:t xml:space="preserve"> </w:t>
      </w:r>
      <w:r w:rsidRPr="00543ED6">
        <w:rPr>
          <w:sz w:val="28"/>
          <w:szCs w:val="28"/>
          <w:rtl/>
        </w:rPr>
        <w:t>يتم</w:t>
      </w:r>
      <w:r w:rsidRPr="00543ED6">
        <w:rPr>
          <w:sz w:val="28"/>
          <w:szCs w:val="28"/>
        </w:rPr>
        <w:t xml:space="preserve"> </w:t>
      </w:r>
      <w:r w:rsidRPr="00543ED6">
        <w:rPr>
          <w:sz w:val="28"/>
          <w:szCs w:val="28"/>
          <w:rtl/>
        </w:rPr>
        <w:t>عمل</w:t>
      </w:r>
      <w:r w:rsidRPr="00543ED6">
        <w:rPr>
          <w:sz w:val="28"/>
          <w:szCs w:val="28"/>
        </w:rPr>
        <w:t xml:space="preserve"> </w:t>
      </w:r>
      <w:r w:rsidRPr="00543ED6">
        <w:rPr>
          <w:sz w:val="28"/>
          <w:szCs w:val="28"/>
          <w:rtl/>
        </w:rPr>
        <w:t>جداول</w:t>
      </w:r>
      <w:r w:rsidRPr="00543ED6">
        <w:rPr>
          <w:sz w:val="28"/>
          <w:szCs w:val="28"/>
        </w:rPr>
        <w:t xml:space="preserve"> </w:t>
      </w:r>
      <w:r w:rsidRPr="00543ED6">
        <w:rPr>
          <w:sz w:val="28"/>
          <w:szCs w:val="28"/>
          <w:rtl/>
        </w:rPr>
        <w:t>التدريس</w:t>
      </w:r>
      <w:r w:rsidRPr="00543ED6">
        <w:rPr>
          <w:sz w:val="28"/>
          <w:szCs w:val="28"/>
        </w:rPr>
        <w:t xml:space="preserve"> </w:t>
      </w:r>
      <w:r w:rsidRPr="00543ED6">
        <w:rPr>
          <w:sz w:val="28"/>
          <w:szCs w:val="28"/>
          <w:rtl/>
        </w:rPr>
        <w:t>بواسطه</w:t>
      </w:r>
      <w:r w:rsidRPr="00543ED6">
        <w:rPr>
          <w:sz w:val="28"/>
          <w:szCs w:val="28"/>
        </w:rPr>
        <w:t xml:space="preserve"> </w:t>
      </w:r>
      <w:r w:rsidRPr="00543ED6">
        <w:rPr>
          <w:sz w:val="28"/>
          <w:szCs w:val="28"/>
          <w:rtl/>
        </w:rPr>
        <w:t>اللجان</w:t>
      </w:r>
      <w:r w:rsidRPr="00543ED6">
        <w:rPr>
          <w:sz w:val="28"/>
          <w:szCs w:val="28"/>
        </w:rPr>
        <w:t xml:space="preserve"> </w:t>
      </w:r>
      <w:r w:rsidRPr="00543ED6">
        <w:rPr>
          <w:rFonts w:hint="cs"/>
          <w:sz w:val="28"/>
          <w:szCs w:val="28"/>
          <w:rtl/>
        </w:rPr>
        <w:t>الآتيه</w:t>
      </w:r>
    </w:p>
    <w:p w14:paraId="4278B8AC" w14:textId="77777777" w:rsidR="008971AF" w:rsidRPr="00543ED6" w:rsidRDefault="008971AF" w:rsidP="008971AF">
      <w:pPr>
        <w:bidi/>
        <w:rPr>
          <w:sz w:val="28"/>
          <w:szCs w:val="28"/>
        </w:rPr>
      </w:pPr>
      <w:r w:rsidRPr="00543ED6">
        <w:rPr>
          <w:sz w:val="28"/>
          <w:szCs w:val="28"/>
        </w:rPr>
        <w:t xml:space="preserve"> </w:t>
      </w:r>
      <w:r w:rsidRPr="00543ED6">
        <w:rPr>
          <w:sz w:val="28"/>
          <w:szCs w:val="28"/>
          <w:rtl/>
        </w:rPr>
        <w:t>لجنه</w:t>
      </w:r>
      <w:r w:rsidRPr="00543ED6">
        <w:rPr>
          <w:sz w:val="28"/>
          <w:szCs w:val="28"/>
        </w:rPr>
        <w:t xml:space="preserve"> </w:t>
      </w:r>
      <w:r w:rsidRPr="00543ED6">
        <w:rPr>
          <w:sz w:val="28"/>
          <w:szCs w:val="28"/>
          <w:rtl/>
        </w:rPr>
        <w:t>توصيف</w:t>
      </w:r>
      <w:r w:rsidRPr="00543ED6">
        <w:rPr>
          <w:sz w:val="28"/>
          <w:szCs w:val="28"/>
        </w:rPr>
        <w:t xml:space="preserve"> </w:t>
      </w:r>
      <w:r w:rsidRPr="00543ED6">
        <w:rPr>
          <w:rFonts w:hint="cs"/>
          <w:sz w:val="28"/>
          <w:szCs w:val="28"/>
          <w:rtl/>
        </w:rPr>
        <w:t>المقررات</w:t>
      </w:r>
      <w:r w:rsidRPr="00543ED6">
        <w:rPr>
          <w:sz w:val="28"/>
          <w:szCs w:val="28"/>
        </w:rPr>
        <w:t xml:space="preserve"> </w:t>
      </w:r>
      <w:r w:rsidRPr="00543ED6">
        <w:rPr>
          <w:sz w:val="28"/>
          <w:szCs w:val="28"/>
          <w:rtl/>
        </w:rPr>
        <w:t>ولجنه</w:t>
      </w:r>
      <w:r w:rsidRPr="00543ED6">
        <w:rPr>
          <w:sz w:val="28"/>
          <w:szCs w:val="28"/>
        </w:rPr>
        <w:t xml:space="preserve"> </w:t>
      </w:r>
      <w:r w:rsidRPr="00543ED6">
        <w:rPr>
          <w:sz w:val="28"/>
          <w:szCs w:val="28"/>
          <w:rtl/>
        </w:rPr>
        <w:t>الدراسات</w:t>
      </w:r>
      <w:r w:rsidRPr="00543ED6">
        <w:rPr>
          <w:sz w:val="28"/>
          <w:szCs w:val="28"/>
        </w:rPr>
        <w:t xml:space="preserve"> </w:t>
      </w:r>
      <w:r w:rsidRPr="00543ED6">
        <w:rPr>
          <w:sz w:val="28"/>
          <w:szCs w:val="28"/>
          <w:rtl/>
        </w:rPr>
        <w:t>العليا</w:t>
      </w:r>
      <w:r w:rsidRPr="00543ED6">
        <w:rPr>
          <w:sz w:val="28"/>
          <w:szCs w:val="28"/>
        </w:rPr>
        <w:t xml:space="preserve"> </w:t>
      </w:r>
      <w:r w:rsidRPr="00543ED6">
        <w:rPr>
          <w:sz w:val="28"/>
          <w:szCs w:val="28"/>
          <w:rtl/>
        </w:rPr>
        <w:t>بالقسم</w:t>
      </w:r>
      <w:r w:rsidRPr="00543ED6">
        <w:rPr>
          <w:sz w:val="28"/>
          <w:szCs w:val="28"/>
        </w:rPr>
        <w:t xml:space="preserve"> </w:t>
      </w:r>
      <w:r w:rsidRPr="00543ED6">
        <w:rPr>
          <w:sz w:val="28"/>
          <w:szCs w:val="28"/>
          <w:rtl/>
        </w:rPr>
        <w:t>تحت</w:t>
      </w:r>
      <w:r w:rsidRPr="00543ED6">
        <w:rPr>
          <w:sz w:val="28"/>
          <w:szCs w:val="28"/>
        </w:rPr>
        <w:t xml:space="preserve"> </w:t>
      </w:r>
      <w:r w:rsidRPr="00543ED6">
        <w:rPr>
          <w:sz w:val="28"/>
          <w:szCs w:val="28"/>
          <w:rtl/>
        </w:rPr>
        <w:t>اشراف</w:t>
      </w:r>
      <w:r w:rsidRPr="00543ED6">
        <w:rPr>
          <w:sz w:val="28"/>
          <w:szCs w:val="28"/>
        </w:rPr>
        <w:t xml:space="preserve"> </w:t>
      </w:r>
      <w:r w:rsidRPr="00543ED6">
        <w:rPr>
          <w:sz w:val="28"/>
          <w:szCs w:val="28"/>
          <w:rtl/>
        </w:rPr>
        <w:t>رئيس</w:t>
      </w:r>
      <w:r w:rsidRPr="00543ED6">
        <w:rPr>
          <w:sz w:val="28"/>
          <w:szCs w:val="28"/>
        </w:rPr>
        <w:t xml:space="preserve"> </w:t>
      </w:r>
      <w:r w:rsidRPr="00543ED6">
        <w:rPr>
          <w:sz w:val="28"/>
          <w:szCs w:val="28"/>
          <w:rtl/>
        </w:rPr>
        <w:t>القسم</w:t>
      </w:r>
      <w:r w:rsidRPr="00543ED6">
        <w:rPr>
          <w:sz w:val="28"/>
          <w:szCs w:val="28"/>
        </w:rPr>
        <w:t xml:space="preserve"> </w:t>
      </w:r>
      <w:r w:rsidRPr="00543ED6">
        <w:rPr>
          <w:sz w:val="28"/>
          <w:szCs w:val="28"/>
          <w:rtl/>
        </w:rPr>
        <w:t>علي</w:t>
      </w:r>
      <w:r w:rsidRPr="00543ED6">
        <w:rPr>
          <w:sz w:val="28"/>
          <w:szCs w:val="28"/>
        </w:rPr>
        <w:t xml:space="preserve"> </w:t>
      </w:r>
      <w:r w:rsidRPr="00543ED6">
        <w:rPr>
          <w:sz w:val="28"/>
          <w:szCs w:val="28"/>
          <w:rtl/>
        </w:rPr>
        <w:t>ان</w:t>
      </w:r>
      <w:r w:rsidRPr="00543ED6">
        <w:rPr>
          <w:sz w:val="28"/>
          <w:szCs w:val="28"/>
        </w:rPr>
        <w:t xml:space="preserve"> </w:t>
      </w:r>
      <w:r w:rsidRPr="00543ED6">
        <w:rPr>
          <w:sz w:val="28"/>
          <w:szCs w:val="28"/>
          <w:rtl/>
        </w:rPr>
        <w:t>تشمل</w:t>
      </w:r>
      <w:r w:rsidRPr="00543ED6">
        <w:rPr>
          <w:sz w:val="28"/>
          <w:szCs w:val="28"/>
        </w:rPr>
        <w:t xml:space="preserve"> </w:t>
      </w:r>
      <w:r w:rsidRPr="00543ED6">
        <w:rPr>
          <w:sz w:val="28"/>
          <w:szCs w:val="28"/>
          <w:rtl/>
        </w:rPr>
        <w:t>هذه</w:t>
      </w:r>
      <w:r w:rsidRPr="00543ED6">
        <w:rPr>
          <w:sz w:val="28"/>
          <w:szCs w:val="28"/>
        </w:rPr>
        <w:t xml:space="preserve"> </w:t>
      </w:r>
      <w:r w:rsidRPr="00543ED6">
        <w:rPr>
          <w:sz w:val="28"/>
          <w:szCs w:val="28"/>
          <w:rtl/>
        </w:rPr>
        <w:t>الجداول</w:t>
      </w:r>
      <w:r w:rsidRPr="00543ED6">
        <w:rPr>
          <w:sz w:val="28"/>
          <w:szCs w:val="28"/>
        </w:rPr>
        <w:t xml:space="preserve"> </w:t>
      </w:r>
      <w:r w:rsidRPr="00543ED6">
        <w:rPr>
          <w:sz w:val="28"/>
          <w:szCs w:val="28"/>
          <w:rtl/>
        </w:rPr>
        <w:t>جداول</w:t>
      </w:r>
      <w:r w:rsidRPr="00543ED6">
        <w:rPr>
          <w:sz w:val="28"/>
          <w:szCs w:val="28"/>
        </w:rPr>
        <w:t xml:space="preserve"> </w:t>
      </w:r>
      <w:r w:rsidRPr="00543ED6">
        <w:rPr>
          <w:sz w:val="28"/>
          <w:szCs w:val="28"/>
          <w:rtl/>
        </w:rPr>
        <w:t>الدورات</w:t>
      </w:r>
      <w:r w:rsidRPr="00543ED6">
        <w:rPr>
          <w:sz w:val="28"/>
          <w:szCs w:val="28"/>
        </w:rPr>
        <w:t xml:space="preserve"> </w:t>
      </w:r>
      <w:r w:rsidRPr="00543ED6">
        <w:rPr>
          <w:rFonts w:hint="cs"/>
          <w:sz w:val="28"/>
          <w:szCs w:val="28"/>
          <w:rtl/>
        </w:rPr>
        <w:t>التدريبية</w:t>
      </w:r>
      <w:r w:rsidRPr="00543ED6">
        <w:rPr>
          <w:sz w:val="28"/>
          <w:szCs w:val="28"/>
        </w:rPr>
        <w:t xml:space="preserve"> </w:t>
      </w:r>
      <w:r w:rsidRPr="00543ED6">
        <w:rPr>
          <w:sz w:val="28"/>
          <w:szCs w:val="28"/>
          <w:rtl/>
        </w:rPr>
        <w:t>التي</w:t>
      </w:r>
      <w:r w:rsidRPr="00543ED6">
        <w:rPr>
          <w:sz w:val="28"/>
          <w:szCs w:val="28"/>
        </w:rPr>
        <w:t xml:space="preserve"> </w:t>
      </w:r>
      <w:r w:rsidRPr="00543ED6">
        <w:rPr>
          <w:sz w:val="28"/>
          <w:szCs w:val="28"/>
          <w:rtl/>
        </w:rPr>
        <w:t>يقوم</w:t>
      </w:r>
      <w:r w:rsidRPr="00543ED6">
        <w:rPr>
          <w:sz w:val="28"/>
          <w:szCs w:val="28"/>
        </w:rPr>
        <w:t xml:space="preserve"> </w:t>
      </w:r>
      <w:r w:rsidRPr="00543ED6">
        <w:rPr>
          <w:sz w:val="28"/>
          <w:szCs w:val="28"/>
          <w:rtl/>
        </w:rPr>
        <w:t>القسم</w:t>
      </w:r>
      <w:r w:rsidRPr="00543ED6">
        <w:rPr>
          <w:sz w:val="28"/>
          <w:szCs w:val="28"/>
        </w:rPr>
        <w:t xml:space="preserve"> </w:t>
      </w:r>
      <w:r w:rsidRPr="00543ED6">
        <w:rPr>
          <w:sz w:val="28"/>
          <w:szCs w:val="28"/>
          <w:rtl/>
        </w:rPr>
        <w:t>بتنظيمها</w:t>
      </w:r>
      <w:r w:rsidRPr="00543ED6">
        <w:rPr>
          <w:sz w:val="28"/>
          <w:szCs w:val="28"/>
        </w:rPr>
        <w:t xml:space="preserve"> </w:t>
      </w:r>
      <w:r w:rsidRPr="00543ED6">
        <w:rPr>
          <w:sz w:val="28"/>
          <w:szCs w:val="28"/>
          <w:rtl/>
        </w:rPr>
        <w:t>ومنسق</w:t>
      </w:r>
      <w:r w:rsidRPr="00543ED6">
        <w:rPr>
          <w:sz w:val="28"/>
          <w:szCs w:val="28"/>
        </w:rPr>
        <w:t xml:space="preserve"> </w:t>
      </w:r>
      <w:r w:rsidRPr="00543ED6">
        <w:rPr>
          <w:rFonts w:hint="cs"/>
          <w:sz w:val="28"/>
          <w:szCs w:val="28"/>
          <w:rtl/>
        </w:rPr>
        <w:t>الجوده</w:t>
      </w:r>
      <w:r w:rsidRPr="00543ED6">
        <w:rPr>
          <w:sz w:val="28"/>
          <w:szCs w:val="28"/>
        </w:rPr>
        <w:t xml:space="preserve"> </w:t>
      </w:r>
      <w:r w:rsidRPr="00543ED6">
        <w:rPr>
          <w:sz w:val="28"/>
          <w:szCs w:val="28"/>
          <w:rtl/>
        </w:rPr>
        <w:t>بالقسم</w:t>
      </w:r>
      <w:r w:rsidRPr="00543ED6">
        <w:rPr>
          <w:sz w:val="28"/>
          <w:szCs w:val="28"/>
        </w:rPr>
        <w:t xml:space="preserve"> </w:t>
      </w:r>
      <w:r w:rsidRPr="00543ED6">
        <w:rPr>
          <w:sz w:val="28"/>
          <w:szCs w:val="28"/>
          <w:rtl/>
        </w:rPr>
        <w:t>ويتم</w:t>
      </w:r>
      <w:r w:rsidRPr="00543ED6">
        <w:rPr>
          <w:sz w:val="28"/>
          <w:szCs w:val="28"/>
        </w:rPr>
        <w:t xml:space="preserve"> </w:t>
      </w:r>
      <w:r w:rsidRPr="00543ED6">
        <w:rPr>
          <w:sz w:val="28"/>
          <w:szCs w:val="28"/>
          <w:rtl/>
        </w:rPr>
        <w:t>تسليمها</w:t>
      </w:r>
      <w:r w:rsidRPr="00543ED6">
        <w:rPr>
          <w:sz w:val="28"/>
          <w:szCs w:val="28"/>
        </w:rPr>
        <w:t xml:space="preserve"> </w:t>
      </w:r>
      <w:r w:rsidRPr="00543ED6">
        <w:rPr>
          <w:rFonts w:hint="cs"/>
          <w:sz w:val="28"/>
          <w:szCs w:val="28"/>
          <w:rtl/>
        </w:rPr>
        <w:t>لسكرتارية</w:t>
      </w:r>
      <w:r w:rsidRPr="00543ED6">
        <w:rPr>
          <w:sz w:val="28"/>
          <w:szCs w:val="28"/>
        </w:rPr>
        <w:t xml:space="preserve"> </w:t>
      </w:r>
      <w:r w:rsidRPr="00543ED6">
        <w:rPr>
          <w:sz w:val="28"/>
          <w:szCs w:val="28"/>
          <w:rtl/>
        </w:rPr>
        <w:t>القسم</w:t>
      </w:r>
      <w:r w:rsidRPr="00543ED6">
        <w:rPr>
          <w:sz w:val="28"/>
          <w:szCs w:val="28"/>
        </w:rPr>
        <w:t xml:space="preserve"> </w:t>
      </w:r>
      <w:r w:rsidRPr="00543ED6">
        <w:rPr>
          <w:sz w:val="28"/>
          <w:szCs w:val="28"/>
          <w:rtl/>
        </w:rPr>
        <w:t>التي</w:t>
      </w:r>
      <w:r w:rsidRPr="00543ED6">
        <w:rPr>
          <w:sz w:val="28"/>
          <w:szCs w:val="28"/>
        </w:rPr>
        <w:t xml:space="preserve"> </w:t>
      </w:r>
      <w:r w:rsidRPr="00543ED6">
        <w:rPr>
          <w:sz w:val="28"/>
          <w:szCs w:val="28"/>
          <w:rtl/>
        </w:rPr>
        <w:t>تتولي</w:t>
      </w:r>
      <w:r w:rsidRPr="00543ED6">
        <w:rPr>
          <w:sz w:val="28"/>
          <w:szCs w:val="28"/>
        </w:rPr>
        <w:t xml:space="preserve"> </w:t>
      </w:r>
      <w:r w:rsidRPr="00543ED6">
        <w:rPr>
          <w:sz w:val="28"/>
          <w:szCs w:val="28"/>
          <w:rtl/>
        </w:rPr>
        <w:t>تعليقها</w:t>
      </w:r>
      <w:r w:rsidRPr="00543ED6">
        <w:rPr>
          <w:sz w:val="28"/>
          <w:szCs w:val="28"/>
        </w:rPr>
        <w:t xml:space="preserve"> </w:t>
      </w:r>
      <w:r w:rsidRPr="00543ED6">
        <w:rPr>
          <w:sz w:val="28"/>
          <w:szCs w:val="28"/>
          <w:rtl/>
        </w:rPr>
        <w:t>في</w:t>
      </w:r>
      <w:r w:rsidRPr="00543ED6">
        <w:rPr>
          <w:sz w:val="28"/>
          <w:szCs w:val="28"/>
        </w:rPr>
        <w:t xml:space="preserve"> </w:t>
      </w:r>
      <w:r w:rsidRPr="00543ED6">
        <w:rPr>
          <w:sz w:val="28"/>
          <w:szCs w:val="28"/>
          <w:rtl/>
        </w:rPr>
        <w:t>لوحه</w:t>
      </w:r>
      <w:r w:rsidRPr="00543ED6">
        <w:rPr>
          <w:sz w:val="28"/>
          <w:szCs w:val="28"/>
        </w:rPr>
        <w:t xml:space="preserve"> </w:t>
      </w:r>
      <w:r w:rsidRPr="00543ED6">
        <w:rPr>
          <w:sz w:val="28"/>
          <w:szCs w:val="28"/>
          <w:rtl/>
        </w:rPr>
        <w:t>الاعلانات</w:t>
      </w:r>
      <w:r w:rsidRPr="00543ED6">
        <w:rPr>
          <w:sz w:val="28"/>
          <w:szCs w:val="28"/>
        </w:rPr>
        <w:t xml:space="preserve"> </w:t>
      </w:r>
      <w:r w:rsidRPr="00543ED6">
        <w:rPr>
          <w:sz w:val="28"/>
          <w:szCs w:val="28"/>
          <w:rtl/>
        </w:rPr>
        <w:t>بالقسم</w:t>
      </w:r>
      <w:r w:rsidRPr="00543ED6">
        <w:rPr>
          <w:sz w:val="28"/>
          <w:szCs w:val="28"/>
        </w:rPr>
        <w:t xml:space="preserve"> </w:t>
      </w:r>
      <w:r w:rsidRPr="00543ED6">
        <w:rPr>
          <w:sz w:val="28"/>
          <w:szCs w:val="28"/>
          <w:rtl/>
        </w:rPr>
        <w:t>وتبليغ</w:t>
      </w:r>
      <w:r w:rsidRPr="00543ED6">
        <w:rPr>
          <w:sz w:val="28"/>
          <w:szCs w:val="28"/>
        </w:rPr>
        <w:t xml:space="preserve"> </w:t>
      </w:r>
      <w:r w:rsidRPr="00543ED6">
        <w:rPr>
          <w:sz w:val="28"/>
          <w:szCs w:val="28"/>
          <w:rtl/>
        </w:rPr>
        <w:t>الساده</w:t>
      </w:r>
      <w:r w:rsidRPr="00543ED6">
        <w:rPr>
          <w:sz w:val="28"/>
          <w:szCs w:val="28"/>
        </w:rPr>
        <w:t xml:space="preserve"> </w:t>
      </w:r>
      <w:r w:rsidRPr="00543ED6">
        <w:rPr>
          <w:sz w:val="28"/>
          <w:szCs w:val="28"/>
          <w:rtl/>
        </w:rPr>
        <w:t>اعضاء</w:t>
      </w:r>
      <w:r w:rsidRPr="00543ED6">
        <w:rPr>
          <w:sz w:val="28"/>
          <w:szCs w:val="28"/>
        </w:rPr>
        <w:t xml:space="preserve"> </w:t>
      </w:r>
      <w:r w:rsidRPr="00543ED6">
        <w:rPr>
          <w:sz w:val="28"/>
          <w:szCs w:val="28"/>
          <w:rtl/>
        </w:rPr>
        <w:t>هيئه</w:t>
      </w:r>
      <w:r w:rsidRPr="00543ED6">
        <w:rPr>
          <w:sz w:val="28"/>
          <w:szCs w:val="28"/>
        </w:rPr>
        <w:t xml:space="preserve"> </w:t>
      </w:r>
      <w:r w:rsidRPr="00543ED6">
        <w:rPr>
          <w:sz w:val="28"/>
          <w:szCs w:val="28"/>
          <w:rtl/>
        </w:rPr>
        <w:t>التدريس</w:t>
      </w:r>
      <w:r w:rsidRPr="00543ED6">
        <w:rPr>
          <w:sz w:val="28"/>
          <w:szCs w:val="28"/>
        </w:rPr>
        <w:t xml:space="preserve"> </w:t>
      </w:r>
      <w:r w:rsidRPr="00543ED6">
        <w:rPr>
          <w:sz w:val="28"/>
          <w:szCs w:val="28"/>
          <w:rtl/>
        </w:rPr>
        <w:t>بمواعيد</w:t>
      </w:r>
      <w:r w:rsidRPr="00543ED6">
        <w:rPr>
          <w:sz w:val="28"/>
          <w:szCs w:val="28"/>
        </w:rPr>
        <w:t xml:space="preserve"> </w:t>
      </w:r>
      <w:r w:rsidRPr="00543ED6">
        <w:rPr>
          <w:sz w:val="28"/>
          <w:szCs w:val="28"/>
          <w:rtl/>
        </w:rPr>
        <w:t>المحاضرات</w:t>
      </w:r>
      <w:r w:rsidRPr="00543ED6">
        <w:rPr>
          <w:sz w:val="28"/>
          <w:szCs w:val="28"/>
        </w:rPr>
        <w:t xml:space="preserve"> </w:t>
      </w:r>
      <w:r w:rsidRPr="00543ED6">
        <w:rPr>
          <w:sz w:val="28"/>
          <w:szCs w:val="28"/>
          <w:rtl/>
        </w:rPr>
        <w:t>والتدريبات</w:t>
      </w:r>
      <w:r w:rsidRPr="00543ED6">
        <w:rPr>
          <w:sz w:val="28"/>
          <w:szCs w:val="28"/>
        </w:rPr>
        <w:t xml:space="preserve"> </w:t>
      </w:r>
      <w:r w:rsidRPr="00543ED6">
        <w:rPr>
          <w:sz w:val="28"/>
          <w:szCs w:val="28"/>
          <w:rtl/>
        </w:rPr>
        <w:t>المنوطه</w:t>
      </w:r>
      <w:r w:rsidRPr="00543ED6">
        <w:rPr>
          <w:sz w:val="28"/>
          <w:szCs w:val="28"/>
        </w:rPr>
        <w:t xml:space="preserve"> </w:t>
      </w:r>
      <w:r w:rsidRPr="00543ED6">
        <w:rPr>
          <w:sz w:val="28"/>
          <w:szCs w:val="28"/>
          <w:rtl/>
        </w:rPr>
        <w:t>بهم</w:t>
      </w:r>
      <w:r w:rsidRPr="00543ED6">
        <w:rPr>
          <w:sz w:val="28"/>
          <w:szCs w:val="28"/>
        </w:rPr>
        <w:t xml:space="preserve"> </w:t>
      </w:r>
      <w:r w:rsidRPr="00543ED6">
        <w:rPr>
          <w:sz w:val="28"/>
          <w:szCs w:val="28"/>
          <w:rtl/>
        </w:rPr>
        <w:t>ويتم</w:t>
      </w:r>
      <w:r w:rsidRPr="00543ED6">
        <w:rPr>
          <w:sz w:val="28"/>
          <w:szCs w:val="28"/>
        </w:rPr>
        <w:t xml:space="preserve"> </w:t>
      </w:r>
      <w:r w:rsidRPr="00543ED6">
        <w:rPr>
          <w:sz w:val="28"/>
          <w:szCs w:val="28"/>
          <w:rtl/>
        </w:rPr>
        <w:t>رفعها</w:t>
      </w:r>
      <w:r w:rsidRPr="00543ED6">
        <w:rPr>
          <w:sz w:val="28"/>
          <w:szCs w:val="28"/>
        </w:rPr>
        <w:t xml:space="preserve"> </w:t>
      </w:r>
      <w:r w:rsidRPr="00543ED6">
        <w:rPr>
          <w:sz w:val="28"/>
          <w:szCs w:val="28"/>
          <w:rtl/>
        </w:rPr>
        <w:t>علي</w:t>
      </w:r>
      <w:r w:rsidRPr="00543ED6">
        <w:rPr>
          <w:sz w:val="28"/>
          <w:szCs w:val="28"/>
        </w:rPr>
        <w:t xml:space="preserve"> </w:t>
      </w:r>
      <w:r w:rsidRPr="00543ED6">
        <w:rPr>
          <w:sz w:val="28"/>
          <w:szCs w:val="28"/>
          <w:rtl/>
        </w:rPr>
        <w:t>الموقع</w:t>
      </w:r>
      <w:r w:rsidRPr="00543ED6">
        <w:rPr>
          <w:sz w:val="28"/>
          <w:szCs w:val="28"/>
        </w:rPr>
        <w:t xml:space="preserve"> </w:t>
      </w:r>
      <w:r w:rsidRPr="00543ED6">
        <w:rPr>
          <w:sz w:val="28"/>
          <w:szCs w:val="28"/>
          <w:rtl/>
        </w:rPr>
        <w:t>الالكتروني</w:t>
      </w:r>
      <w:r w:rsidRPr="00543ED6">
        <w:rPr>
          <w:sz w:val="28"/>
          <w:szCs w:val="28"/>
        </w:rPr>
        <w:t xml:space="preserve"> </w:t>
      </w:r>
      <w:r w:rsidRPr="00543ED6">
        <w:rPr>
          <w:rFonts w:hint="cs"/>
          <w:sz w:val="28"/>
          <w:szCs w:val="28"/>
          <w:rtl/>
        </w:rPr>
        <w:t>للكلية</w:t>
      </w:r>
      <w:r w:rsidRPr="00543ED6">
        <w:rPr>
          <w:sz w:val="28"/>
          <w:szCs w:val="28"/>
        </w:rPr>
        <w:t xml:space="preserve"> </w:t>
      </w:r>
      <w:r w:rsidRPr="00543ED6">
        <w:rPr>
          <w:sz w:val="28"/>
          <w:szCs w:val="28"/>
          <w:rtl/>
        </w:rPr>
        <w:t>عن</w:t>
      </w:r>
      <w:r w:rsidRPr="00543ED6">
        <w:rPr>
          <w:sz w:val="28"/>
          <w:szCs w:val="28"/>
        </w:rPr>
        <w:t xml:space="preserve"> </w:t>
      </w:r>
      <w:r w:rsidRPr="00543ED6">
        <w:rPr>
          <w:sz w:val="28"/>
          <w:szCs w:val="28"/>
          <w:rtl/>
        </w:rPr>
        <w:t>طريق</w:t>
      </w:r>
      <w:r w:rsidRPr="00543ED6">
        <w:rPr>
          <w:sz w:val="28"/>
          <w:szCs w:val="28"/>
        </w:rPr>
        <w:t xml:space="preserve"> </w:t>
      </w:r>
      <w:r w:rsidRPr="00543ED6">
        <w:rPr>
          <w:sz w:val="28"/>
          <w:szCs w:val="28"/>
          <w:rtl/>
        </w:rPr>
        <w:t>لجنه</w:t>
      </w:r>
      <w:r w:rsidRPr="00543ED6">
        <w:rPr>
          <w:sz w:val="28"/>
          <w:szCs w:val="28"/>
        </w:rPr>
        <w:t xml:space="preserve"> </w:t>
      </w:r>
      <w:r w:rsidRPr="00543ED6">
        <w:rPr>
          <w:sz w:val="28"/>
          <w:szCs w:val="28"/>
          <w:rtl/>
        </w:rPr>
        <w:t>الموقع</w:t>
      </w:r>
      <w:r w:rsidRPr="00543ED6">
        <w:rPr>
          <w:sz w:val="28"/>
          <w:szCs w:val="28"/>
        </w:rPr>
        <w:t xml:space="preserve"> </w:t>
      </w:r>
      <w:r w:rsidRPr="00543ED6">
        <w:rPr>
          <w:sz w:val="28"/>
          <w:szCs w:val="28"/>
          <w:rtl/>
        </w:rPr>
        <w:t>الالكتروني</w:t>
      </w:r>
      <w:r w:rsidRPr="00543ED6">
        <w:rPr>
          <w:sz w:val="28"/>
          <w:szCs w:val="28"/>
        </w:rPr>
        <w:t xml:space="preserve"> </w:t>
      </w:r>
      <w:r w:rsidRPr="00543ED6">
        <w:rPr>
          <w:sz w:val="28"/>
          <w:szCs w:val="28"/>
          <w:rtl/>
        </w:rPr>
        <w:t>قبل</w:t>
      </w:r>
      <w:r w:rsidRPr="00543ED6">
        <w:rPr>
          <w:sz w:val="28"/>
          <w:szCs w:val="28"/>
        </w:rPr>
        <w:t xml:space="preserve"> </w:t>
      </w:r>
      <w:r w:rsidRPr="00543ED6">
        <w:rPr>
          <w:rFonts w:hint="cs"/>
          <w:sz w:val="28"/>
          <w:szCs w:val="28"/>
          <w:rtl/>
        </w:rPr>
        <w:t>بداية</w:t>
      </w:r>
      <w:r w:rsidRPr="00543ED6">
        <w:rPr>
          <w:sz w:val="28"/>
          <w:szCs w:val="28"/>
        </w:rPr>
        <w:t xml:space="preserve"> </w:t>
      </w:r>
      <w:r w:rsidRPr="00543ED6">
        <w:rPr>
          <w:sz w:val="28"/>
          <w:szCs w:val="28"/>
          <w:rtl/>
        </w:rPr>
        <w:t>التدريس</w:t>
      </w:r>
      <w:r w:rsidRPr="00543ED6">
        <w:rPr>
          <w:sz w:val="28"/>
          <w:szCs w:val="28"/>
        </w:rPr>
        <w:t xml:space="preserve"> </w:t>
      </w:r>
      <w:r w:rsidRPr="00543ED6">
        <w:rPr>
          <w:sz w:val="28"/>
          <w:szCs w:val="28"/>
          <w:rtl/>
        </w:rPr>
        <w:t>بوقت</w:t>
      </w:r>
      <w:r w:rsidRPr="00543ED6">
        <w:rPr>
          <w:sz w:val="28"/>
          <w:szCs w:val="28"/>
        </w:rPr>
        <w:t xml:space="preserve"> </w:t>
      </w:r>
      <w:r w:rsidRPr="00543ED6">
        <w:rPr>
          <w:sz w:val="28"/>
          <w:szCs w:val="28"/>
          <w:rtl/>
        </w:rPr>
        <w:t>كافي</w:t>
      </w:r>
    </w:p>
    <w:p w14:paraId="2C516BA9" w14:textId="77777777" w:rsidR="008971AF" w:rsidRPr="002639CB" w:rsidRDefault="008971AF" w:rsidP="008971AF">
      <w:pPr>
        <w:pStyle w:val="Heading2"/>
        <w:numPr>
          <w:ilvl w:val="0"/>
          <w:numId w:val="0"/>
        </w:numPr>
        <w:ind w:left="666" w:hanging="576"/>
        <w:jc w:val="left"/>
        <w:rPr>
          <w:u w:val="single"/>
          <w:rtl/>
        </w:rPr>
      </w:pPr>
      <w:r w:rsidRPr="002639CB">
        <w:rPr>
          <w:u w:val="single"/>
          <w:rtl/>
        </w:rPr>
        <w:t>التحديث الدوري</w:t>
      </w:r>
    </w:p>
    <w:p w14:paraId="4A9C0FAE" w14:textId="77777777" w:rsidR="008971AF" w:rsidRPr="00543ED6" w:rsidRDefault="008971AF" w:rsidP="008971AF">
      <w:pPr>
        <w:bidi/>
        <w:rPr>
          <w:sz w:val="28"/>
          <w:szCs w:val="28"/>
          <w:rtl/>
          <w:lang w:bidi="ar-EG"/>
        </w:rPr>
      </w:pPr>
      <w:r w:rsidRPr="00543ED6">
        <w:rPr>
          <w:sz w:val="28"/>
          <w:szCs w:val="28"/>
          <w:rtl/>
        </w:rPr>
        <w:t>يقترح</w:t>
      </w:r>
      <w:r w:rsidRPr="00543ED6">
        <w:rPr>
          <w:sz w:val="28"/>
          <w:szCs w:val="28"/>
        </w:rPr>
        <w:t xml:space="preserve"> </w:t>
      </w:r>
      <w:r w:rsidRPr="00543ED6">
        <w:rPr>
          <w:sz w:val="28"/>
          <w:szCs w:val="28"/>
          <w:rtl/>
        </w:rPr>
        <w:t>ان</w:t>
      </w:r>
      <w:r w:rsidRPr="00543ED6">
        <w:rPr>
          <w:sz w:val="28"/>
          <w:szCs w:val="28"/>
        </w:rPr>
        <w:t xml:space="preserve"> </w:t>
      </w:r>
      <w:r w:rsidRPr="00543ED6">
        <w:rPr>
          <w:sz w:val="28"/>
          <w:szCs w:val="28"/>
          <w:rtl/>
        </w:rPr>
        <w:t>يكون</w:t>
      </w:r>
      <w:r w:rsidRPr="00543ED6">
        <w:rPr>
          <w:sz w:val="28"/>
          <w:szCs w:val="28"/>
        </w:rPr>
        <w:t xml:space="preserve"> </w:t>
      </w:r>
      <w:r w:rsidRPr="00543ED6">
        <w:rPr>
          <w:sz w:val="28"/>
          <w:szCs w:val="28"/>
          <w:rtl/>
        </w:rPr>
        <w:t>بشكل</w:t>
      </w:r>
      <w:r w:rsidRPr="00543ED6">
        <w:rPr>
          <w:sz w:val="28"/>
          <w:szCs w:val="28"/>
        </w:rPr>
        <w:t xml:space="preserve"> </w:t>
      </w:r>
      <w:r w:rsidRPr="00543ED6">
        <w:rPr>
          <w:sz w:val="28"/>
          <w:szCs w:val="28"/>
          <w:rtl/>
        </w:rPr>
        <w:t>سنوي</w:t>
      </w:r>
      <w:r w:rsidRPr="00543ED6">
        <w:rPr>
          <w:sz w:val="28"/>
          <w:szCs w:val="28"/>
        </w:rPr>
        <w:t xml:space="preserve"> </w:t>
      </w:r>
      <w:r w:rsidRPr="00543ED6">
        <w:rPr>
          <w:sz w:val="28"/>
          <w:szCs w:val="28"/>
          <w:rtl/>
        </w:rPr>
        <w:t>مع</w:t>
      </w:r>
      <w:r w:rsidRPr="00543ED6">
        <w:rPr>
          <w:sz w:val="28"/>
          <w:szCs w:val="28"/>
        </w:rPr>
        <w:t xml:space="preserve"> </w:t>
      </w:r>
      <w:r w:rsidRPr="00543ED6">
        <w:rPr>
          <w:sz w:val="28"/>
          <w:szCs w:val="28"/>
          <w:rtl/>
        </w:rPr>
        <w:t>التنسيق</w:t>
      </w:r>
      <w:r w:rsidRPr="00543ED6">
        <w:rPr>
          <w:sz w:val="28"/>
          <w:szCs w:val="28"/>
        </w:rPr>
        <w:t xml:space="preserve"> </w:t>
      </w:r>
      <w:r w:rsidRPr="00543ED6">
        <w:rPr>
          <w:sz w:val="28"/>
          <w:szCs w:val="28"/>
          <w:rtl/>
        </w:rPr>
        <w:t>بين</w:t>
      </w:r>
      <w:r w:rsidRPr="00543ED6">
        <w:rPr>
          <w:sz w:val="28"/>
          <w:szCs w:val="28"/>
        </w:rPr>
        <w:t xml:space="preserve"> </w:t>
      </w:r>
      <w:r w:rsidRPr="00543ED6">
        <w:rPr>
          <w:sz w:val="28"/>
          <w:szCs w:val="28"/>
          <w:rtl/>
        </w:rPr>
        <w:t>الاقسام</w:t>
      </w:r>
      <w:r w:rsidRPr="00543ED6">
        <w:rPr>
          <w:sz w:val="28"/>
          <w:szCs w:val="28"/>
        </w:rPr>
        <w:t xml:space="preserve"> </w:t>
      </w:r>
      <w:r w:rsidRPr="00543ED6">
        <w:rPr>
          <w:sz w:val="28"/>
          <w:szCs w:val="28"/>
          <w:rtl/>
        </w:rPr>
        <w:t>للوقوف</w:t>
      </w:r>
      <w:r w:rsidRPr="00543ED6">
        <w:rPr>
          <w:sz w:val="28"/>
          <w:szCs w:val="28"/>
        </w:rPr>
        <w:t xml:space="preserve"> </w:t>
      </w:r>
      <w:r w:rsidRPr="00543ED6">
        <w:rPr>
          <w:sz w:val="28"/>
          <w:szCs w:val="28"/>
          <w:rtl/>
        </w:rPr>
        <w:t>على</w:t>
      </w:r>
      <w:r w:rsidRPr="00543ED6">
        <w:rPr>
          <w:sz w:val="28"/>
          <w:szCs w:val="28"/>
        </w:rPr>
        <w:t xml:space="preserve"> </w:t>
      </w:r>
      <w:r w:rsidRPr="00543ED6">
        <w:rPr>
          <w:sz w:val="28"/>
          <w:szCs w:val="28"/>
          <w:rtl/>
        </w:rPr>
        <w:t>مدى</w:t>
      </w:r>
      <w:r w:rsidRPr="00543ED6">
        <w:rPr>
          <w:sz w:val="28"/>
          <w:szCs w:val="28"/>
        </w:rPr>
        <w:t xml:space="preserve"> </w:t>
      </w:r>
      <w:r w:rsidRPr="00543ED6">
        <w:rPr>
          <w:sz w:val="28"/>
          <w:szCs w:val="28"/>
          <w:rtl/>
        </w:rPr>
        <w:t>ملائمة</w:t>
      </w:r>
      <w:r w:rsidRPr="00543ED6">
        <w:rPr>
          <w:sz w:val="28"/>
          <w:szCs w:val="28"/>
        </w:rPr>
        <w:t xml:space="preserve"> </w:t>
      </w:r>
      <w:r w:rsidRPr="00543ED6">
        <w:rPr>
          <w:sz w:val="28"/>
          <w:szCs w:val="28"/>
          <w:rtl/>
        </w:rPr>
        <w:t>الموضوعات</w:t>
      </w:r>
      <w:r w:rsidRPr="00543ED6">
        <w:rPr>
          <w:sz w:val="28"/>
          <w:szCs w:val="28"/>
        </w:rPr>
        <w:t xml:space="preserve"> </w:t>
      </w:r>
      <w:r w:rsidRPr="00543ED6">
        <w:rPr>
          <w:sz w:val="28"/>
          <w:szCs w:val="28"/>
          <w:rtl/>
        </w:rPr>
        <w:t>لبعضها</w:t>
      </w:r>
      <w:r w:rsidRPr="00543ED6">
        <w:rPr>
          <w:sz w:val="28"/>
          <w:szCs w:val="28"/>
        </w:rPr>
        <w:t xml:space="preserve"> </w:t>
      </w:r>
      <w:r w:rsidRPr="00543ED6">
        <w:rPr>
          <w:sz w:val="28"/>
          <w:szCs w:val="28"/>
          <w:rtl/>
        </w:rPr>
        <w:t>البعض</w:t>
      </w:r>
      <w:r w:rsidRPr="00543ED6">
        <w:rPr>
          <w:sz w:val="28"/>
          <w:szCs w:val="28"/>
        </w:rPr>
        <w:t xml:space="preserve"> </w:t>
      </w:r>
      <w:r w:rsidRPr="00543ED6">
        <w:rPr>
          <w:sz w:val="28"/>
          <w:szCs w:val="28"/>
          <w:rtl/>
        </w:rPr>
        <w:t>خلال</w:t>
      </w:r>
      <w:r w:rsidRPr="00543ED6">
        <w:rPr>
          <w:sz w:val="28"/>
          <w:szCs w:val="28"/>
        </w:rPr>
        <w:t xml:space="preserve"> </w:t>
      </w:r>
      <w:r w:rsidRPr="00543ED6">
        <w:rPr>
          <w:sz w:val="28"/>
          <w:szCs w:val="28"/>
          <w:rtl/>
        </w:rPr>
        <w:t>النظام</w:t>
      </w:r>
      <w:r w:rsidRPr="00543ED6">
        <w:rPr>
          <w:sz w:val="28"/>
          <w:szCs w:val="28"/>
        </w:rPr>
        <w:t xml:space="preserve"> </w:t>
      </w:r>
      <w:r w:rsidRPr="00543ED6">
        <w:rPr>
          <w:sz w:val="28"/>
          <w:szCs w:val="28"/>
          <w:rtl/>
        </w:rPr>
        <w:t>المعتمد</w:t>
      </w:r>
      <w:r w:rsidRPr="00543ED6">
        <w:rPr>
          <w:sz w:val="28"/>
          <w:szCs w:val="28"/>
        </w:rPr>
        <w:t xml:space="preserve"> </w:t>
      </w:r>
      <w:r w:rsidRPr="00543ED6">
        <w:rPr>
          <w:sz w:val="28"/>
          <w:szCs w:val="28"/>
          <w:rtl/>
        </w:rPr>
        <w:t>حديثا</w:t>
      </w:r>
      <w:r w:rsidRPr="00543ED6">
        <w:rPr>
          <w:sz w:val="28"/>
          <w:szCs w:val="28"/>
        </w:rPr>
        <w:t xml:space="preserve"> </w:t>
      </w:r>
      <w:r w:rsidRPr="00543ED6">
        <w:rPr>
          <w:sz w:val="28"/>
          <w:szCs w:val="28"/>
          <w:rtl/>
        </w:rPr>
        <w:t>للتدريس</w:t>
      </w:r>
    </w:p>
    <w:p w14:paraId="60126585" w14:textId="77777777" w:rsidR="008971AF" w:rsidRPr="00543ED6" w:rsidRDefault="008971AF" w:rsidP="008971AF">
      <w:pPr>
        <w:pStyle w:val="Heading2"/>
        <w:numPr>
          <w:ilvl w:val="0"/>
          <w:numId w:val="0"/>
        </w:numPr>
        <w:ind w:left="666" w:hanging="576"/>
        <w:jc w:val="left"/>
        <w:rPr>
          <w:u w:val="single"/>
        </w:rPr>
      </w:pPr>
      <w:r w:rsidRPr="00543ED6">
        <w:rPr>
          <w:u w:val="single"/>
          <w:rtl/>
        </w:rPr>
        <w:t>المكلفين</w:t>
      </w:r>
      <w:r w:rsidRPr="00543ED6">
        <w:rPr>
          <w:u w:val="single"/>
        </w:rPr>
        <w:t xml:space="preserve"> </w:t>
      </w:r>
      <w:r w:rsidRPr="00543ED6">
        <w:rPr>
          <w:u w:val="single"/>
          <w:rtl/>
        </w:rPr>
        <w:t>بالمهام</w:t>
      </w:r>
      <w:r w:rsidRPr="00543ED6">
        <w:rPr>
          <w:u w:val="single"/>
        </w:rPr>
        <w:t xml:space="preserve"> :</w:t>
      </w:r>
    </w:p>
    <w:p w14:paraId="3CCD7AF4" w14:textId="77777777" w:rsidR="008971AF" w:rsidRPr="00543ED6" w:rsidRDefault="008971AF" w:rsidP="008971AF">
      <w:pPr>
        <w:bidi/>
        <w:rPr>
          <w:sz w:val="28"/>
          <w:szCs w:val="28"/>
        </w:rPr>
      </w:pPr>
      <w:r w:rsidRPr="00543ED6">
        <w:rPr>
          <w:sz w:val="28"/>
          <w:szCs w:val="28"/>
          <w:rtl/>
        </w:rPr>
        <w:t>جداول</w:t>
      </w:r>
      <w:r w:rsidRPr="00543ED6">
        <w:rPr>
          <w:sz w:val="28"/>
          <w:szCs w:val="28"/>
        </w:rPr>
        <w:t xml:space="preserve"> </w:t>
      </w:r>
      <w:r w:rsidRPr="00543ED6">
        <w:rPr>
          <w:sz w:val="28"/>
          <w:szCs w:val="28"/>
          <w:rtl/>
        </w:rPr>
        <w:t>التدريس</w:t>
      </w:r>
      <w:r w:rsidRPr="00543ED6">
        <w:rPr>
          <w:sz w:val="28"/>
          <w:szCs w:val="28"/>
        </w:rPr>
        <w:t>:</w:t>
      </w:r>
    </w:p>
    <w:p w14:paraId="31F2C21A" w14:textId="77777777" w:rsidR="008971AF" w:rsidRDefault="008971AF" w:rsidP="008971AF">
      <w:pPr>
        <w:bidi/>
        <w:rPr>
          <w:sz w:val="28"/>
          <w:szCs w:val="28"/>
          <w:rtl/>
        </w:rPr>
      </w:pPr>
      <w:r w:rsidRPr="00543ED6">
        <w:rPr>
          <w:sz w:val="28"/>
          <w:szCs w:val="28"/>
          <w:rtl/>
        </w:rPr>
        <w:t>تختص</w:t>
      </w:r>
      <w:r w:rsidRPr="00543ED6">
        <w:rPr>
          <w:sz w:val="28"/>
          <w:szCs w:val="28"/>
        </w:rPr>
        <w:t xml:space="preserve"> </w:t>
      </w:r>
      <w:r w:rsidRPr="00543ED6">
        <w:rPr>
          <w:sz w:val="28"/>
          <w:szCs w:val="28"/>
          <w:rtl/>
        </w:rPr>
        <w:t>لجنة</w:t>
      </w:r>
      <w:r w:rsidRPr="00543ED6">
        <w:rPr>
          <w:sz w:val="28"/>
          <w:szCs w:val="28"/>
        </w:rPr>
        <w:t xml:space="preserve"> </w:t>
      </w:r>
      <w:r w:rsidRPr="00543ED6">
        <w:rPr>
          <w:sz w:val="28"/>
          <w:szCs w:val="28"/>
          <w:rtl/>
        </w:rPr>
        <w:t>توصيف</w:t>
      </w:r>
      <w:r w:rsidRPr="00543ED6">
        <w:rPr>
          <w:sz w:val="28"/>
          <w:szCs w:val="28"/>
        </w:rPr>
        <w:t xml:space="preserve"> </w:t>
      </w:r>
      <w:r w:rsidRPr="00543ED6">
        <w:rPr>
          <w:sz w:val="28"/>
          <w:szCs w:val="28"/>
          <w:rtl/>
        </w:rPr>
        <w:t>المقر</w:t>
      </w:r>
      <w:r w:rsidRPr="00543ED6">
        <w:rPr>
          <w:sz w:val="28"/>
          <w:szCs w:val="28"/>
          <w:rtl/>
          <w:lang w:bidi="ar-EG"/>
        </w:rPr>
        <w:t>ر</w:t>
      </w:r>
      <w:r w:rsidRPr="00543ED6">
        <w:rPr>
          <w:sz w:val="28"/>
          <w:szCs w:val="28"/>
          <w:rtl/>
        </w:rPr>
        <w:t>ات</w:t>
      </w:r>
      <w:r w:rsidRPr="00543ED6">
        <w:rPr>
          <w:sz w:val="28"/>
          <w:szCs w:val="28"/>
        </w:rPr>
        <w:t xml:space="preserve"> </w:t>
      </w:r>
      <w:r w:rsidRPr="00543ED6">
        <w:rPr>
          <w:sz w:val="28"/>
          <w:szCs w:val="28"/>
          <w:rtl/>
        </w:rPr>
        <w:t>ووضع</w:t>
      </w:r>
      <w:r w:rsidRPr="00543ED6">
        <w:rPr>
          <w:sz w:val="28"/>
          <w:szCs w:val="28"/>
        </w:rPr>
        <w:t xml:space="preserve"> </w:t>
      </w:r>
      <w:r w:rsidRPr="00543ED6">
        <w:rPr>
          <w:sz w:val="28"/>
          <w:szCs w:val="28"/>
          <w:rtl/>
        </w:rPr>
        <w:t>المناهج</w:t>
      </w:r>
      <w:r w:rsidRPr="00543ED6">
        <w:rPr>
          <w:sz w:val="28"/>
          <w:szCs w:val="28"/>
        </w:rPr>
        <w:t xml:space="preserve"> </w:t>
      </w:r>
      <w:r w:rsidRPr="00543ED6">
        <w:rPr>
          <w:sz w:val="28"/>
          <w:szCs w:val="28"/>
          <w:rtl/>
        </w:rPr>
        <w:t>بوضع</w:t>
      </w:r>
      <w:r w:rsidRPr="00543ED6">
        <w:rPr>
          <w:sz w:val="28"/>
          <w:szCs w:val="28"/>
        </w:rPr>
        <w:t xml:space="preserve"> </w:t>
      </w:r>
      <w:r w:rsidRPr="00543ED6">
        <w:rPr>
          <w:sz w:val="28"/>
          <w:szCs w:val="28"/>
          <w:rtl/>
        </w:rPr>
        <w:t>جداول</w:t>
      </w:r>
      <w:r w:rsidRPr="00543ED6">
        <w:rPr>
          <w:sz w:val="28"/>
          <w:szCs w:val="28"/>
        </w:rPr>
        <w:t xml:space="preserve"> </w:t>
      </w:r>
      <w:r w:rsidRPr="00543ED6">
        <w:rPr>
          <w:sz w:val="28"/>
          <w:szCs w:val="28"/>
          <w:rtl/>
        </w:rPr>
        <w:t>التدريس</w:t>
      </w:r>
      <w:r w:rsidRPr="00543ED6">
        <w:rPr>
          <w:sz w:val="28"/>
          <w:szCs w:val="28"/>
        </w:rPr>
        <w:t xml:space="preserve"> </w:t>
      </w:r>
      <w:r w:rsidRPr="00543ED6">
        <w:rPr>
          <w:sz w:val="28"/>
          <w:szCs w:val="28"/>
          <w:rtl/>
        </w:rPr>
        <w:t>البكالوريوس</w:t>
      </w:r>
      <w:r w:rsidRPr="00543ED6">
        <w:rPr>
          <w:sz w:val="28"/>
          <w:szCs w:val="28"/>
        </w:rPr>
        <w:t xml:space="preserve"> </w:t>
      </w:r>
      <w:r w:rsidRPr="00543ED6">
        <w:rPr>
          <w:sz w:val="28"/>
          <w:szCs w:val="28"/>
          <w:rtl/>
        </w:rPr>
        <w:t>بالإشتراك</w:t>
      </w:r>
      <w:r w:rsidRPr="00543ED6">
        <w:rPr>
          <w:sz w:val="28"/>
          <w:szCs w:val="28"/>
        </w:rPr>
        <w:t xml:space="preserve"> </w:t>
      </w:r>
      <w:r w:rsidRPr="00543ED6">
        <w:rPr>
          <w:sz w:val="28"/>
          <w:szCs w:val="28"/>
          <w:rtl/>
        </w:rPr>
        <w:t>مع</w:t>
      </w:r>
      <w:r w:rsidRPr="00543ED6">
        <w:rPr>
          <w:sz w:val="28"/>
          <w:szCs w:val="28"/>
        </w:rPr>
        <w:t xml:space="preserve"> </w:t>
      </w:r>
      <w:r w:rsidRPr="00543ED6">
        <w:rPr>
          <w:sz w:val="28"/>
          <w:szCs w:val="28"/>
          <w:rtl/>
        </w:rPr>
        <w:t>لجنة</w:t>
      </w:r>
      <w:r w:rsidRPr="00543ED6">
        <w:rPr>
          <w:sz w:val="28"/>
          <w:szCs w:val="28"/>
        </w:rPr>
        <w:t xml:space="preserve"> </w:t>
      </w:r>
      <w:r w:rsidRPr="00543ED6">
        <w:rPr>
          <w:sz w:val="28"/>
          <w:szCs w:val="28"/>
          <w:rtl/>
        </w:rPr>
        <w:t>الدراسات</w:t>
      </w:r>
      <w:r>
        <w:rPr>
          <w:rFonts w:hint="cs"/>
          <w:sz w:val="28"/>
          <w:szCs w:val="28"/>
          <w:rtl/>
        </w:rPr>
        <w:t>.</w:t>
      </w:r>
      <w:r w:rsidRPr="00543ED6">
        <w:rPr>
          <w:sz w:val="28"/>
          <w:szCs w:val="28"/>
        </w:rPr>
        <w:t xml:space="preserve"> </w:t>
      </w:r>
      <w:r w:rsidRPr="00543ED6">
        <w:rPr>
          <w:sz w:val="28"/>
          <w:szCs w:val="28"/>
          <w:rtl/>
        </w:rPr>
        <w:t>العليا</w:t>
      </w:r>
      <w:r w:rsidRPr="00543ED6">
        <w:rPr>
          <w:sz w:val="28"/>
          <w:szCs w:val="28"/>
        </w:rPr>
        <w:t xml:space="preserve"> </w:t>
      </w:r>
      <w:r w:rsidRPr="00543ED6">
        <w:rPr>
          <w:sz w:val="28"/>
          <w:szCs w:val="28"/>
          <w:rtl/>
        </w:rPr>
        <w:t>والبحث</w:t>
      </w:r>
      <w:r w:rsidRPr="00543ED6">
        <w:rPr>
          <w:sz w:val="28"/>
          <w:szCs w:val="28"/>
        </w:rPr>
        <w:t xml:space="preserve"> </w:t>
      </w:r>
      <w:r w:rsidRPr="00543ED6">
        <w:rPr>
          <w:sz w:val="28"/>
          <w:szCs w:val="28"/>
          <w:rtl/>
        </w:rPr>
        <w:t>العلمي</w:t>
      </w:r>
      <w:r w:rsidRPr="00543ED6">
        <w:rPr>
          <w:sz w:val="28"/>
          <w:szCs w:val="28"/>
        </w:rPr>
        <w:t xml:space="preserve"> </w:t>
      </w:r>
      <w:r w:rsidRPr="00543ED6">
        <w:rPr>
          <w:sz w:val="28"/>
          <w:szCs w:val="28"/>
          <w:rtl/>
        </w:rPr>
        <w:t>فيما</w:t>
      </w:r>
      <w:r w:rsidRPr="00543ED6">
        <w:rPr>
          <w:sz w:val="28"/>
          <w:szCs w:val="28"/>
        </w:rPr>
        <w:t xml:space="preserve"> </w:t>
      </w:r>
      <w:r w:rsidRPr="00543ED6">
        <w:rPr>
          <w:sz w:val="28"/>
          <w:szCs w:val="28"/>
          <w:rtl/>
        </w:rPr>
        <w:t>يختص</w:t>
      </w:r>
      <w:r w:rsidRPr="00543ED6">
        <w:rPr>
          <w:sz w:val="28"/>
          <w:szCs w:val="28"/>
        </w:rPr>
        <w:t xml:space="preserve"> </w:t>
      </w:r>
      <w:r w:rsidRPr="00543ED6">
        <w:rPr>
          <w:sz w:val="28"/>
          <w:szCs w:val="28"/>
          <w:rtl/>
        </w:rPr>
        <w:t>بجداول</w:t>
      </w:r>
      <w:r w:rsidRPr="00543ED6">
        <w:rPr>
          <w:sz w:val="28"/>
          <w:szCs w:val="28"/>
        </w:rPr>
        <w:t xml:space="preserve"> </w:t>
      </w:r>
      <w:r w:rsidRPr="00543ED6">
        <w:rPr>
          <w:sz w:val="28"/>
          <w:szCs w:val="28"/>
          <w:rtl/>
        </w:rPr>
        <w:t>تدريس</w:t>
      </w:r>
      <w:r w:rsidRPr="00543ED6">
        <w:rPr>
          <w:sz w:val="28"/>
          <w:szCs w:val="28"/>
        </w:rPr>
        <w:t xml:space="preserve"> </w:t>
      </w:r>
      <w:r w:rsidRPr="00543ED6">
        <w:rPr>
          <w:sz w:val="28"/>
          <w:szCs w:val="28"/>
          <w:rtl/>
        </w:rPr>
        <w:t>الدراسات</w:t>
      </w:r>
      <w:r w:rsidRPr="00543ED6">
        <w:rPr>
          <w:sz w:val="28"/>
          <w:szCs w:val="28"/>
        </w:rPr>
        <w:t xml:space="preserve"> </w:t>
      </w:r>
      <w:r w:rsidRPr="00543ED6">
        <w:rPr>
          <w:sz w:val="28"/>
          <w:szCs w:val="28"/>
          <w:rtl/>
        </w:rPr>
        <w:t>العليا</w:t>
      </w:r>
    </w:p>
    <w:p w14:paraId="490D22A8" w14:textId="77777777" w:rsidR="008971AF" w:rsidRDefault="008971AF" w:rsidP="008971AF">
      <w:pPr>
        <w:bidi/>
        <w:rPr>
          <w:sz w:val="28"/>
          <w:szCs w:val="28"/>
          <w:rtl/>
        </w:rPr>
      </w:pPr>
    </w:p>
    <w:p w14:paraId="17F75E40" w14:textId="77777777" w:rsidR="008971AF" w:rsidRDefault="008971AF" w:rsidP="008971AF">
      <w:pPr>
        <w:bidi/>
        <w:rPr>
          <w:sz w:val="28"/>
          <w:szCs w:val="28"/>
          <w:rtl/>
        </w:rPr>
      </w:pPr>
    </w:p>
    <w:p w14:paraId="07E78137" w14:textId="77777777" w:rsidR="008971AF" w:rsidRDefault="008971AF" w:rsidP="008971AF">
      <w:pPr>
        <w:bidi/>
        <w:rPr>
          <w:sz w:val="28"/>
          <w:szCs w:val="28"/>
          <w:rtl/>
        </w:rPr>
      </w:pPr>
    </w:p>
    <w:p w14:paraId="5754C4CA" w14:textId="77777777" w:rsidR="008971AF" w:rsidRDefault="008971AF" w:rsidP="008971AF">
      <w:pPr>
        <w:bidi/>
        <w:rPr>
          <w:sz w:val="28"/>
          <w:szCs w:val="28"/>
          <w:rtl/>
        </w:rPr>
      </w:pPr>
    </w:p>
    <w:p w14:paraId="6A0E60DB" w14:textId="77777777" w:rsidR="008971AF" w:rsidRDefault="008971AF" w:rsidP="008971AF">
      <w:pPr>
        <w:bidi/>
        <w:rPr>
          <w:sz w:val="28"/>
          <w:szCs w:val="28"/>
          <w:rtl/>
        </w:rPr>
      </w:pPr>
    </w:p>
    <w:p w14:paraId="44A6ABD7" w14:textId="77777777" w:rsidR="008971AF" w:rsidRPr="007F3D78" w:rsidRDefault="008971AF" w:rsidP="008971AF">
      <w:pPr>
        <w:bidi/>
        <w:rPr>
          <w:sz w:val="28"/>
          <w:szCs w:val="28"/>
          <w:rtl/>
        </w:rPr>
      </w:pPr>
    </w:p>
    <w:tbl>
      <w:tblPr>
        <w:tblStyle w:val="TableGrid"/>
        <w:bidiVisual/>
        <w:tblW w:w="9074" w:type="dxa"/>
        <w:tblInd w:w="-316" w:type="dxa"/>
        <w:tblLook w:val="04A0" w:firstRow="1" w:lastRow="0" w:firstColumn="1" w:lastColumn="0" w:noHBand="0" w:noVBand="1"/>
      </w:tblPr>
      <w:tblGrid>
        <w:gridCol w:w="6745"/>
        <w:gridCol w:w="2329"/>
      </w:tblGrid>
      <w:tr w:rsidR="008971AF" w14:paraId="35B5689E" w14:textId="77777777" w:rsidTr="00B472DC">
        <w:tc>
          <w:tcPr>
            <w:tcW w:w="9074" w:type="dxa"/>
            <w:gridSpan w:val="2"/>
            <w:tcBorders>
              <w:top w:val="single" w:sz="4" w:space="0" w:color="auto"/>
              <w:left w:val="single" w:sz="4" w:space="0" w:color="auto"/>
              <w:bottom w:val="single" w:sz="4" w:space="0" w:color="auto"/>
              <w:right w:val="single" w:sz="4" w:space="0" w:color="auto"/>
            </w:tcBorders>
            <w:shd w:val="pct10" w:color="auto" w:fill="auto"/>
            <w:hideMark/>
          </w:tcPr>
          <w:p w14:paraId="491B41BA" w14:textId="77777777" w:rsidR="008971AF" w:rsidRPr="00632D47" w:rsidRDefault="008971AF" w:rsidP="00B472DC">
            <w:pPr>
              <w:bidi/>
              <w:jc w:val="center"/>
              <w:rPr>
                <w:sz w:val="40"/>
                <w:szCs w:val="40"/>
                <w:lang w:bidi="ar-EG"/>
              </w:rPr>
            </w:pPr>
            <w:r>
              <w:rPr>
                <w:rFonts w:hint="cs"/>
                <w:sz w:val="40"/>
                <w:szCs w:val="40"/>
                <w:rtl/>
                <w:lang w:bidi="ar-EG"/>
              </w:rPr>
              <w:lastRenderedPageBreak/>
              <w:t>(</w:t>
            </w:r>
            <w:r>
              <w:rPr>
                <w:sz w:val="40"/>
                <w:szCs w:val="40"/>
                <w:rtl/>
                <w:lang w:bidi="ar-EG"/>
              </w:rPr>
              <w:t>جداول التدريس</w:t>
            </w:r>
            <w:r>
              <w:rPr>
                <w:rFonts w:hint="cs"/>
                <w:sz w:val="40"/>
                <w:szCs w:val="40"/>
                <w:lang w:bidi="ar-EG"/>
              </w:rPr>
              <w:t xml:space="preserve"> </w:t>
            </w:r>
            <w:r>
              <w:rPr>
                <w:sz w:val="40"/>
                <w:szCs w:val="40"/>
                <w:rtl/>
                <w:lang w:bidi="ar-EG"/>
              </w:rPr>
              <w:t xml:space="preserve">لقسم علاج الأورام) </w:t>
            </w:r>
            <w:r>
              <w:rPr>
                <w:sz w:val="40"/>
                <w:szCs w:val="40"/>
              </w:rPr>
              <w:t>Lectures schedule</w:t>
            </w:r>
            <w:r>
              <w:rPr>
                <w:sz w:val="40"/>
                <w:szCs w:val="40"/>
                <w:rtl/>
              </w:rPr>
              <w:t xml:space="preserve">    </w:t>
            </w:r>
          </w:p>
        </w:tc>
      </w:tr>
      <w:tr w:rsidR="008971AF" w14:paraId="50934F68" w14:textId="77777777" w:rsidTr="00B472DC">
        <w:tc>
          <w:tcPr>
            <w:tcW w:w="6745" w:type="dxa"/>
            <w:tcBorders>
              <w:top w:val="single" w:sz="4" w:space="0" w:color="auto"/>
              <w:left w:val="single" w:sz="4" w:space="0" w:color="auto"/>
              <w:bottom w:val="single" w:sz="4" w:space="0" w:color="auto"/>
              <w:right w:val="single" w:sz="4" w:space="0" w:color="auto"/>
            </w:tcBorders>
          </w:tcPr>
          <w:p w14:paraId="0B7B4C65" w14:textId="77777777" w:rsidR="008971AF" w:rsidRDefault="008971AF" w:rsidP="008971AF">
            <w:pPr>
              <w:pStyle w:val="ListParagraph"/>
              <w:numPr>
                <w:ilvl w:val="0"/>
                <w:numId w:val="120"/>
              </w:numPr>
              <w:bidi w:val="0"/>
              <w:spacing w:line="240" w:lineRule="auto"/>
              <w:rPr>
                <w:rtl/>
              </w:rPr>
            </w:pPr>
            <w:r>
              <w:t>Principles of modern radiotherapy (one lecture) including details of radiotherapy process and ICRU principles.</w:t>
            </w:r>
          </w:p>
          <w:p w14:paraId="142E6DC0" w14:textId="77777777" w:rsidR="008971AF" w:rsidRDefault="008971AF" w:rsidP="00B472DC">
            <w:pPr>
              <w:pStyle w:val="ListParagraph"/>
            </w:pPr>
          </w:p>
          <w:p w14:paraId="543514EC" w14:textId="77777777" w:rsidR="008971AF" w:rsidRDefault="008971AF" w:rsidP="008971AF">
            <w:pPr>
              <w:pStyle w:val="ListParagraph"/>
              <w:numPr>
                <w:ilvl w:val="0"/>
                <w:numId w:val="120"/>
              </w:numPr>
              <w:bidi w:val="0"/>
              <w:spacing w:line="240" w:lineRule="auto"/>
            </w:pPr>
            <w:r>
              <w:t>Principles of target volume delineation for different organs (CNS, H&amp;N, Lung and mediastinum, abdomen, Pelvis and Lymphoma); including RT induced toxicity grading and management with details organs at risk constrains. (five lectures)</w:t>
            </w:r>
          </w:p>
          <w:p w14:paraId="13708817" w14:textId="77777777" w:rsidR="008971AF" w:rsidRDefault="008971AF" w:rsidP="00B472DC">
            <w:pPr>
              <w:jc w:val="both"/>
              <w:rPr>
                <w:sz w:val="28"/>
                <w:szCs w:val="28"/>
              </w:rPr>
            </w:pPr>
          </w:p>
          <w:p w14:paraId="5F21927A" w14:textId="77777777" w:rsidR="008971AF" w:rsidRDefault="008971AF" w:rsidP="008971AF">
            <w:pPr>
              <w:pStyle w:val="ListParagraph"/>
              <w:numPr>
                <w:ilvl w:val="0"/>
                <w:numId w:val="120"/>
              </w:numPr>
              <w:bidi w:val="0"/>
              <w:spacing w:line="240" w:lineRule="auto"/>
            </w:pPr>
            <w:r>
              <w:t>Principles of intra cavitary brachytherapy (one lecture).</w:t>
            </w:r>
          </w:p>
          <w:p w14:paraId="25FD2E09" w14:textId="77777777" w:rsidR="008971AF" w:rsidRDefault="008971AF" w:rsidP="00B472DC">
            <w:pPr>
              <w:pStyle w:val="ListParagraph"/>
            </w:pPr>
          </w:p>
          <w:p w14:paraId="7CDBCF54" w14:textId="77777777" w:rsidR="008971AF" w:rsidRDefault="008971AF" w:rsidP="008971AF">
            <w:pPr>
              <w:pStyle w:val="ListParagraph"/>
              <w:numPr>
                <w:ilvl w:val="0"/>
                <w:numId w:val="120"/>
              </w:numPr>
              <w:bidi w:val="0"/>
              <w:spacing w:line="240" w:lineRule="auto"/>
            </w:pPr>
            <w:r>
              <w:t xml:space="preserve">Principles of interstitial brachytherapy (one lecture).  </w:t>
            </w:r>
          </w:p>
          <w:p w14:paraId="17ADD556" w14:textId="77777777" w:rsidR="008971AF" w:rsidRDefault="008971AF" w:rsidP="00B472DC">
            <w:pPr>
              <w:pStyle w:val="ListParagraph"/>
            </w:pPr>
          </w:p>
          <w:p w14:paraId="02DDF5A0" w14:textId="77777777" w:rsidR="008971AF" w:rsidRDefault="008971AF" w:rsidP="00B472DC">
            <w:pPr>
              <w:pStyle w:val="ListParagraph"/>
            </w:pPr>
          </w:p>
        </w:tc>
        <w:tc>
          <w:tcPr>
            <w:tcW w:w="2329" w:type="dxa"/>
            <w:tcBorders>
              <w:top w:val="single" w:sz="4" w:space="0" w:color="auto"/>
              <w:left w:val="single" w:sz="4" w:space="0" w:color="auto"/>
              <w:bottom w:val="single" w:sz="4" w:space="0" w:color="auto"/>
              <w:right w:val="single" w:sz="4" w:space="0" w:color="auto"/>
            </w:tcBorders>
            <w:hideMark/>
          </w:tcPr>
          <w:p w14:paraId="1824A324" w14:textId="77777777" w:rsidR="008971AF" w:rsidRDefault="008971AF" w:rsidP="00B472DC">
            <w:pPr>
              <w:rPr>
                <w:sz w:val="28"/>
                <w:szCs w:val="28"/>
              </w:rPr>
            </w:pPr>
            <w:r>
              <w:rPr>
                <w:sz w:val="28"/>
                <w:szCs w:val="28"/>
              </w:rPr>
              <w:t xml:space="preserve">Radiotherapy </w:t>
            </w:r>
          </w:p>
        </w:tc>
      </w:tr>
      <w:tr w:rsidR="008971AF" w14:paraId="1417E916" w14:textId="77777777" w:rsidTr="00B472DC">
        <w:tc>
          <w:tcPr>
            <w:tcW w:w="6745" w:type="dxa"/>
            <w:tcBorders>
              <w:top w:val="single" w:sz="4" w:space="0" w:color="auto"/>
              <w:left w:val="single" w:sz="4" w:space="0" w:color="auto"/>
              <w:bottom w:val="single" w:sz="4" w:space="0" w:color="auto"/>
              <w:right w:val="single" w:sz="4" w:space="0" w:color="auto"/>
            </w:tcBorders>
          </w:tcPr>
          <w:p w14:paraId="3E5A2385" w14:textId="77777777" w:rsidR="008971AF" w:rsidRDefault="008971AF" w:rsidP="008971AF">
            <w:pPr>
              <w:pStyle w:val="ListParagraph"/>
              <w:numPr>
                <w:ilvl w:val="0"/>
                <w:numId w:val="121"/>
              </w:numPr>
              <w:bidi w:val="0"/>
              <w:spacing w:line="240" w:lineRule="auto"/>
              <w:rPr>
                <w:rtl/>
              </w:rPr>
            </w:pPr>
            <w:r>
              <w:t xml:space="preserve">Principles of chemotherapy treatment including classification, mechanism of action, administration, toxicity (two lectures). </w:t>
            </w:r>
          </w:p>
          <w:p w14:paraId="23117DE2" w14:textId="77777777" w:rsidR="008971AF" w:rsidRDefault="008971AF" w:rsidP="00B472DC">
            <w:pPr>
              <w:pStyle w:val="ListParagraph"/>
            </w:pPr>
          </w:p>
          <w:p w14:paraId="71171566" w14:textId="77777777" w:rsidR="008971AF" w:rsidRDefault="008971AF" w:rsidP="008971AF">
            <w:pPr>
              <w:pStyle w:val="ListParagraph"/>
              <w:numPr>
                <w:ilvl w:val="0"/>
                <w:numId w:val="121"/>
              </w:numPr>
              <w:bidi w:val="0"/>
              <w:spacing w:line="240" w:lineRule="auto"/>
            </w:pPr>
            <w:r>
              <w:t>Management of chemotherapy induced toxicity and response assessment (one lecture)</w:t>
            </w:r>
          </w:p>
          <w:p w14:paraId="1D9CE324" w14:textId="77777777" w:rsidR="008971AF" w:rsidRDefault="008971AF" w:rsidP="00B472DC">
            <w:pPr>
              <w:jc w:val="both"/>
              <w:rPr>
                <w:sz w:val="28"/>
                <w:szCs w:val="28"/>
              </w:rPr>
            </w:pPr>
          </w:p>
        </w:tc>
        <w:tc>
          <w:tcPr>
            <w:tcW w:w="2329" w:type="dxa"/>
            <w:tcBorders>
              <w:top w:val="single" w:sz="4" w:space="0" w:color="auto"/>
              <w:left w:val="single" w:sz="4" w:space="0" w:color="auto"/>
              <w:bottom w:val="single" w:sz="4" w:space="0" w:color="auto"/>
              <w:right w:val="single" w:sz="4" w:space="0" w:color="auto"/>
            </w:tcBorders>
            <w:hideMark/>
          </w:tcPr>
          <w:p w14:paraId="26C2A3F0" w14:textId="77777777" w:rsidR="008971AF" w:rsidRDefault="008971AF" w:rsidP="00B472DC">
            <w:pPr>
              <w:rPr>
                <w:sz w:val="28"/>
                <w:szCs w:val="28"/>
              </w:rPr>
            </w:pPr>
            <w:r>
              <w:rPr>
                <w:sz w:val="28"/>
                <w:szCs w:val="28"/>
              </w:rPr>
              <w:t xml:space="preserve">Chemotherapy </w:t>
            </w:r>
          </w:p>
        </w:tc>
      </w:tr>
      <w:tr w:rsidR="008971AF" w14:paraId="2E123A05" w14:textId="77777777" w:rsidTr="00B472DC">
        <w:tc>
          <w:tcPr>
            <w:tcW w:w="6745" w:type="dxa"/>
            <w:tcBorders>
              <w:top w:val="single" w:sz="4" w:space="0" w:color="auto"/>
              <w:left w:val="single" w:sz="4" w:space="0" w:color="auto"/>
              <w:bottom w:val="single" w:sz="4" w:space="0" w:color="auto"/>
              <w:right w:val="single" w:sz="4" w:space="0" w:color="auto"/>
            </w:tcBorders>
            <w:hideMark/>
          </w:tcPr>
          <w:p w14:paraId="74559BA0" w14:textId="77777777" w:rsidR="008971AF" w:rsidRDefault="008971AF" w:rsidP="008971AF">
            <w:pPr>
              <w:pStyle w:val="ListParagraph"/>
              <w:numPr>
                <w:ilvl w:val="0"/>
                <w:numId w:val="121"/>
              </w:numPr>
              <w:bidi w:val="0"/>
              <w:spacing w:line="240" w:lineRule="auto"/>
              <w:rPr>
                <w:rtl/>
              </w:rPr>
            </w:pPr>
            <w:r>
              <w:t>Principles and types of target therapy (one lecture).</w:t>
            </w:r>
          </w:p>
          <w:p w14:paraId="13403087" w14:textId="77777777" w:rsidR="008971AF" w:rsidRDefault="008971AF" w:rsidP="008971AF">
            <w:pPr>
              <w:pStyle w:val="ListParagraph"/>
              <w:numPr>
                <w:ilvl w:val="0"/>
                <w:numId w:val="121"/>
              </w:numPr>
              <w:bidi w:val="0"/>
              <w:spacing w:line="240" w:lineRule="auto"/>
            </w:pPr>
            <w:r>
              <w:t xml:space="preserve">Management of target therapy induced toxicity (one lecture). </w:t>
            </w:r>
          </w:p>
        </w:tc>
        <w:tc>
          <w:tcPr>
            <w:tcW w:w="2329" w:type="dxa"/>
            <w:tcBorders>
              <w:top w:val="single" w:sz="4" w:space="0" w:color="auto"/>
              <w:left w:val="single" w:sz="4" w:space="0" w:color="auto"/>
              <w:bottom w:val="single" w:sz="4" w:space="0" w:color="auto"/>
              <w:right w:val="single" w:sz="4" w:space="0" w:color="auto"/>
            </w:tcBorders>
            <w:hideMark/>
          </w:tcPr>
          <w:p w14:paraId="209277FF" w14:textId="77777777" w:rsidR="008971AF" w:rsidRDefault="008971AF" w:rsidP="00B472DC">
            <w:pPr>
              <w:jc w:val="both"/>
              <w:rPr>
                <w:sz w:val="28"/>
                <w:szCs w:val="28"/>
              </w:rPr>
            </w:pPr>
            <w:r>
              <w:rPr>
                <w:sz w:val="28"/>
                <w:szCs w:val="28"/>
              </w:rPr>
              <w:t xml:space="preserve">Targeted therapy </w:t>
            </w:r>
          </w:p>
        </w:tc>
      </w:tr>
      <w:tr w:rsidR="008971AF" w14:paraId="2D7DFE53" w14:textId="77777777" w:rsidTr="00B472DC">
        <w:tc>
          <w:tcPr>
            <w:tcW w:w="6745" w:type="dxa"/>
            <w:tcBorders>
              <w:top w:val="single" w:sz="4" w:space="0" w:color="auto"/>
              <w:left w:val="single" w:sz="4" w:space="0" w:color="auto"/>
              <w:bottom w:val="single" w:sz="4" w:space="0" w:color="auto"/>
              <w:right w:val="single" w:sz="4" w:space="0" w:color="auto"/>
            </w:tcBorders>
          </w:tcPr>
          <w:p w14:paraId="0C489721" w14:textId="77777777" w:rsidR="008971AF" w:rsidRDefault="008971AF" w:rsidP="008971AF">
            <w:pPr>
              <w:pStyle w:val="ListParagraph"/>
              <w:numPr>
                <w:ilvl w:val="0"/>
                <w:numId w:val="122"/>
              </w:numPr>
              <w:bidi w:val="0"/>
              <w:spacing w:line="240" w:lineRule="auto"/>
              <w:rPr>
                <w:rtl/>
              </w:rPr>
            </w:pPr>
            <w:r>
              <w:t>Principles of nuclear medicine and different scans including PET- scan, bone scan, renal scan, thyroid scan and hyda scan (four lectures).</w:t>
            </w:r>
          </w:p>
          <w:p w14:paraId="57DA8123" w14:textId="77777777" w:rsidR="008971AF" w:rsidRDefault="008971AF" w:rsidP="00B472DC">
            <w:pPr>
              <w:pStyle w:val="ListParagraph"/>
            </w:pPr>
          </w:p>
        </w:tc>
        <w:tc>
          <w:tcPr>
            <w:tcW w:w="2329" w:type="dxa"/>
            <w:tcBorders>
              <w:top w:val="single" w:sz="4" w:space="0" w:color="auto"/>
              <w:left w:val="single" w:sz="4" w:space="0" w:color="auto"/>
              <w:bottom w:val="single" w:sz="4" w:space="0" w:color="auto"/>
              <w:right w:val="single" w:sz="4" w:space="0" w:color="auto"/>
            </w:tcBorders>
            <w:hideMark/>
          </w:tcPr>
          <w:p w14:paraId="749905BC" w14:textId="77777777" w:rsidR="008971AF" w:rsidRDefault="008971AF" w:rsidP="00B472DC">
            <w:pPr>
              <w:jc w:val="both"/>
              <w:rPr>
                <w:sz w:val="28"/>
                <w:szCs w:val="28"/>
              </w:rPr>
            </w:pPr>
            <w:r>
              <w:rPr>
                <w:sz w:val="28"/>
                <w:szCs w:val="28"/>
              </w:rPr>
              <w:t xml:space="preserve">Nuclear medicine </w:t>
            </w:r>
          </w:p>
        </w:tc>
      </w:tr>
      <w:tr w:rsidR="008971AF" w14:paraId="34B0A5BD" w14:textId="77777777" w:rsidTr="00B472DC">
        <w:tc>
          <w:tcPr>
            <w:tcW w:w="6745" w:type="dxa"/>
            <w:tcBorders>
              <w:top w:val="single" w:sz="4" w:space="0" w:color="auto"/>
              <w:left w:val="single" w:sz="4" w:space="0" w:color="auto"/>
              <w:bottom w:val="single" w:sz="4" w:space="0" w:color="auto"/>
              <w:right w:val="single" w:sz="4" w:space="0" w:color="auto"/>
            </w:tcBorders>
          </w:tcPr>
          <w:p w14:paraId="559287E6" w14:textId="77777777" w:rsidR="008971AF" w:rsidRDefault="008971AF" w:rsidP="008971AF">
            <w:pPr>
              <w:pStyle w:val="ListParagraph"/>
              <w:numPr>
                <w:ilvl w:val="0"/>
                <w:numId w:val="122"/>
              </w:numPr>
              <w:bidi w:val="0"/>
              <w:spacing w:line="240" w:lineRule="auto"/>
              <w:rPr>
                <w:rtl/>
              </w:rPr>
            </w:pPr>
            <w:r>
              <w:t>Principles of clinical research in oncology including types of studies and steps of data collection and analysis with interpretation of the statistical terms (one lecture).</w:t>
            </w:r>
          </w:p>
          <w:p w14:paraId="717462E9" w14:textId="77777777" w:rsidR="008971AF" w:rsidRDefault="008971AF" w:rsidP="00B472DC">
            <w:pPr>
              <w:pStyle w:val="ListParagraph"/>
            </w:pPr>
          </w:p>
        </w:tc>
        <w:tc>
          <w:tcPr>
            <w:tcW w:w="2329" w:type="dxa"/>
            <w:tcBorders>
              <w:top w:val="single" w:sz="4" w:space="0" w:color="auto"/>
              <w:left w:val="single" w:sz="4" w:space="0" w:color="auto"/>
              <w:bottom w:val="single" w:sz="4" w:space="0" w:color="auto"/>
              <w:right w:val="single" w:sz="4" w:space="0" w:color="auto"/>
            </w:tcBorders>
            <w:hideMark/>
          </w:tcPr>
          <w:p w14:paraId="1903751D" w14:textId="77777777" w:rsidR="008971AF" w:rsidRDefault="008971AF" w:rsidP="00B472DC">
            <w:pPr>
              <w:jc w:val="both"/>
              <w:rPr>
                <w:sz w:val="28"/>
                <w:szCs w:val="28"/>
              </w:rPr>
            </w:pPr>
            <w:r>
              <w:rPr>
                <w:sz w:val="28"/>
                <w:szCs w:val="28"/>
              </w:rPr>
              <w:t xml:space="preserve">Research </w:t>
            </w:r>
          </w:p>
        </w:tc>
      </w:tr>
      <w:tr w:rsidR="008971AF" w14:paraId="5D54F4FA" w14:textId="77777777" w:rsidTr="00B472DC">
        <w:tc>
          <w:tcPr>
            <w:tcW w:w="6745" w:type="dxa"/>
            <w:tcBorders>
              <w:top w:val="single" w:sz="4" w:space="0" w:color="auto"/>
              <w:left w:val="single" w:sz="4" w:space="0" w:color="auto"/>
              <w:bottom w:val="single" w:sz="4" w:space="0" w:color="auto"/>
              <w:right w:val="single" w:sz="4" w:space="0" w:color="auto"/>
            </w:tcBorders>
          </w:tcPr>
          <w:p w14:paraId="77D31315" w14:textId="77777777" w:rsidR="008971AF" w:rsidRDefault="008971AF" w:rsidP="00B472DC">
            <w:pPr>
              <w:autoSpaceDE w:val="0"/>
              <w:autoSpaceDN w:val="0"/>
              <w:adjustRightInd w:val="0"/>
              <w:rPr>
                <w:rFonts w:ascii="Utopia-Regular" w:hAnsi="Utopia-Regular" w:cs="Utopia-Regular"/>
                <w:sz w:val="32"/>
                <w:szCs w:val="32"/>
                <w:rtl/>
              </w:rPr>
            </w:pPr>
          </w:p>
          <w:p w14:paraId="778FFB25" w14:textId="77777777" w:rsidR="008971AF" w:rsidRDefault="008971AF" w:rsidP="00B472DC">
            <w:pPr>
              <w:autoSpaceDE w:val="0"/>
              <w:autoSpaceDN w:val="0"/>
              <w:adjustRightInd w:val="0"/>
              <w:rPr>
                <w:rFonts w:ascii="Utopia-Regular" w:hAnsi="Utopia-Regular" w:cs="Utopia-Regular"/>
                <w:sz w:val="32"/>
                <w:szCs w:val="32"/>
              </w:rPr>
            </w:pPr>
            <w:r>
              <w:rPr>
                <w:rFonts w:ascii="Utopia-Regular" w:hAnsi="Utopia-Regular" w:cs="Utopia-Regular"/>
                <w:sz w:val="32"/>
                <w:szCs w:val="32"/>
              </w:rPr>
              <w:lastRenderedPageBreak/>
              <w:t>Nasopharynex</w:t>
            </w:r>
          </w:p>
          <w:p w14:paraId="69A2B7A5" w14:textId="77777777" w:rsidR="008971AF" w:rsidRDefault="008971AF" w:rsidP="00B472DC">
            <w:pPr>
              <w:autoSpaceDE w:val="0"/>
              <w:autoSpaceDN w:val="0"/>
              <w:adjustRightInd w:val="0"/>
              <w:rPr>
                <w:rFonts w:ascii="Utopia-Regular" w:hAnsi="Utopia-Regular" w:cs="Utopia-Regular"/>
                <w:sz w:val="32"/>
                <w:szCs w:val="32"/>
              </w:rPr>
            </w:pPr>
            <w:r>
              <w:rPr>
                <w:rFonts w:ascii="Utopia-Regular" w:hAnsi="Utopia-Regular" w:cs="Utopia-Regular"/>
                <w:sz w:val="32"/>
                <w:szCs w:val="32"/>
              </w:rPr>
              <w:t xml:space="preserve">Oropharynex </w:t>
            </w:r>
          </w:p>
          <w:p w14:paraId="226C22DD" w14:textId="77777777" w:rsidR="008971AF" w:rsidRDefault="008971AF" w:rsidP="00B472DC">
            <w:pPr>
              <w:autoSpaceDE w:val="0"/>
              <w:autoSpaceDN w:val="0"/>
              <w:adjustRightInd w:val="0"/>
              <w:rPr>
                <w:rFonts w:ascii="Utopia-Regular" w:hAnsi="Utopia-Regular" w:cs="Utopia-Regular"/>
                <w:sz w:val="32"/>
                <w:szCs w:val="32"/>
              </w:rPr>
            </w:pPr>
            <w:r>
              <w:rPr>
                <w:rFonts w:ascii="Utopia-Regular" w:hAnsi="Utopia-Regular" w:cs="Utopia-Regular"/>
                <w:sz w:val="32"/>
                <w:szCs w:val="32"/>
              </w:rPr>
              <w:t xml:space="preserve">Larynex  </w:t>
            </w:r>
          </w:p>
          <w:p w14:paraId="29823DAC"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Oesophagus </w:t>
            </w:r>
          </w:p>
          <w:p w14:paraId="0484AA9B"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Stomach </w:t>
            </w:r>
          </w:p>
          <w:p w14:paraId="7091BBD8" w14:textId="77777777" w:rsidR="008971AF" w:rsidRDefault="008971AF" w:rsidP="00B472DC">
            <w:pPr>
              <w:autoSpaceDE w:val="0"/>
              <w:autoSpaceDN w:val="0"/>
              <w:adjustRightInd w:val="0"/>
              <w:rPr>
                <w:rFonts w:ascii="Dax-Medium" w:hAnsi="Utopia-Italic" w:cs="Dax-Medium"/>
                <w:color w:val="000000"/>
                <w:sz w:val="32"/>
                <w:szCs w:val="32"/>
              </w:rPr>
            </w:pPr>
            <w:r>
              <w:rPr>
                <w:rFonts w:ascii="Utopia-Regular" w:hAnsi="Utopia-Regular" w:cs="Utopia-Regular"/>
                <w:color w:val="000000"/>
                <w:sz w:val="32"/>
                <w:szCs w:val="32"/>
              </w:rPr>
              <w:t>HCC</w:t>
            </w:r>
          </w:p>
          <w:p w14:paraId="21E04EDF" w14:textId="77777777" w:rsidR="008971AF" w:rsidRDefault="008971AF" w:rsidP="00B472DC">
            <w:pPr>
              <w:autoSpaceDE w:val="0"/>
              <w:autoSpaceDN w:val="0"/>
              <w:adjustRightInd w:val="0"/>
              <w:rPr>
                <w:rFonts w:ascii="Dax-Medium" w:hAnsi="Utopia-Italic" w:cs="Dax-Medium"/>
                <w:color w:val="000000"/>
                <w:sz w:val="32"/>
                <w:szCs w:val="32"/>
              </w:rPr>
            </w:pPr>
            <w:r>
              <w:rPr>
                <w:rFonts w:ascii="Utopia-Regular" w:hAnsi="Utopia-Regular" w:cs="Utopia-Regular"/>
                <w:color w:val="000000"/>
                <w:sz w:val="32"/>
                <w:szCs w:val="32"/>
              </w:rPr>
              <w:t xml:space="preserve">Pancreas </w:t>
            </w:r>
          </w:p>
          <w:p w14:paraId="353E8F2A"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Colon and rectum</w:t>
            </w:r>
          </w:p>
          <w:p w14:paraId="3C07030B"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Anus </w:t>
            </w:r>
          </w:p>
          <w:p w14:paraId="740C8D17"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GIST</w:t>
            </w:r>
          </w:p>
          <w:p w14:paraId="208DB23B"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Breast </w:t>
            </w:r>
          </w:p>
          <w:p w14:paraId="76FB331C" w14:textId="77777777" w:rsidR="008971AF" w:rsidRDefault="008971AF" w:rsidP="00B472DC">
            <w:pPr>
              <w:autoSpaceDE w:val="0"/>
              <w:autoSpaceDN w:val="0"/>
              <w:adjustRightInd w:val="0"/>
              <w:rPr>
                <w:rFonts w:ascii="Dax-Medium" w:hAnsi="Utopia-Italic" w:cs="Dax-Medium"/>
                <w:color w:val="000000"/>
                <w:sz w:val="32"/>
                <w:szCs w:val="32"/>
              </w:rPr>
            </w:pPr>
            <w:r>
              <w:rPr>
                <w:rFonts w:ascii="Utopia-Regular" w:hAnsi="Utopia-Regular" w:cs="Utopia-Regular"/>
                <w:color w:val="000000"/>
                <w:sz w:val="32"/>
                <w:szCs w:val="32"/>
              </w:rPr>
              <w:t xml:space="preserve">Kidney </w:t>
            </w:r>
          </w:p>
          <w:p w14:paraId="1DE4A36C"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Bladder </w:t>
            </w:r>
          </w:p>
          <w:p w14:paraId="675E2F96"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Prostate </w:t>
            </w:r>
          </w:p>
          <w:p w14:paraId="23548707"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Testis</w:t>
            </w:r>
          </w:p>
          <w:p w14:paraId="7CCCE2D8"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Penis </w:t>
            </w:r>
          </w:p>
          <w:p w14:paraId="5B27675C"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Ovary </w:t>
            </w:r>
          </w:p>
          <w:p w14:paraId="11B52E09"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Body of the uterus </w:t>
            </w:r>
          </w:p>
          <w:p w14:paraId="6EB3BB2D"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Cervix </w:t>
            </w:r>
          </w:p>
          <w:p w14:paraId="00209820"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Vagina </w:t>
            </w:r>
          </w:p>
          <w:p w14:paraId="7D78B0F4" w14:textId="77777777" w:rsidR="008971AF" w:rsidRDefault="008971AF" w:rsidP="00B472DC">
            <w:pPr>
              <w:autoSpaceDE w:val="0"/>
              <w:autoSpaceDN w:val="0"/>
              <w:adjustRightInd w:val="0"/>
              <w:rPr>
                <w:rFonts w:ascii="Dax-Medium" w:hAnsi="Utopia-Italic" w:cs="Dax-Medium"/>
                <w:color w:val="000000"/>
                <w:sz w:val="32"/>
                <w:szCs w:val="32"/>
              </w:rPr>
            </w:pPr>
            <w:r>
              <w:rPr>
                <w:rFonts w:ascii="Utopia-Regular" w:hAnsi="Utopia-Regular" w:cs="Utopia-Regular"/>
                <w:color w:val="000000"/>
                <w:sz w:val="32"/>
                <w:szCs w:val="32"/>
              </w:rPr>
              <w:t xml:space="preserve">Vulva </w:t>
            </w:r>
          </w:p>
          <w:p w14:paraId="1A297CBA"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Gestational trophoblast tumours </w:t>
            </w:r>
          </w:p>
          <w:p w14:paraId="44A2A5A4"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Lung </w:t>
            </w:r>
          </w:p>
          <w:p w14:paraId="2EB955A7"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Mesothelioma </w:t>
            </w:r>
          </w:p>
          <w:p w14:paraId="1717AFAD"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Soft tissue and bone tumours </w:t>
            </w:r>
          </w:p>
          <w:p w14:paraId="02BB48AF" w14:textId="77777777" w:rsidR="008971AF" w:rsidRDefault="008971AF" w:rsidP="00B472DC">
            <w:pPr>
              <w:autoSpaceDE w:val="0"/>
              <w:autoSpaceDN w:val="0"/>
              <w:adjustRightInd w:val="0"/>
              <w:rPr>
                <w:rFonts w:ascii="Utopia-Regular" w:hAnsi="Utopia-Regular" w:cs="Utopia-Regular"/>
                <w:color w:val="000000"/>
                <w:sz w:val="32"/>
                <w:szCs w:val="32"/>
              </w:rPr>
            </w:pPr>
            <w:r>
              <w:rPr>
                <w:rFonts w:ascii="Utopia-Regular" w:hAnsi="Utopia-Regular" w:cs="Utopia-Regular"/>
                <w:color w:val="000000"/>
                <w:sz w:val="32"/>
                <w:szCs w:val="32"/>
              </w:rPr>
              <w:t xml:space="preserve">lymphomas </w:t>
            </w:r>
          </w:p>
          <w:p w14:paraId="65E003F7"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myeloma </w:t>
            </w:r>
          </w:p>
          <w:p w14:paraId="5E0502E2"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CNS</w:t>
            </w:r>
          </w:p>
          <w:p w14:paraId="014C7504"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Skin cancer other than melanoma </w:t>
            </w:r>
          </w:p>
          <w:p w14:paraId="6D31D6EB"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Melanoma </w:t>
            </w:r>
          </w:p>
          <w:p w14:paraId="2C0EE59E"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Thyroid </w:t>
            </w:r>
          </w:p>
          <w:p w14:paraId="528BA129"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Neuroendocrine tumours </w:t>
            </w:r>
          </w:p>
          <w:p w14:paraId="51B275AA"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Cancer in children</w:t>
            </w:r>
          </w:p>
          <w:p w14:paraId="4658D772" w14:textId="77777777" w:rsidR="008971AF" w:rsidRDefault="008971AF" w:rsidP="00B472DC">
            <w:pPr>
              <w:autoSpaceDE w:val="0"/>
              <w:autoSpaceDN w:val="0"/>
              <w:adjustRightInd w:val="0"/>
              <w:rPr>
                <w:rFonts w:ascii="Utopia-Regular" w:hAnsi="Utopia-Regular" w:cs="Utopia-Regular"/>
                <w:color w:val="44BF9F"/>
                <w:sz w:val="32"/>
                <w:szCs w:val="32"/>
              </w:rPr>
            </w:pPr>
            <w:r>
              <w:rPr>
                <w:rFonts w:ascii="Utopia-Regular" w:hAnsi="Utopia-Regular" w:cs="Utopia-Regular"/>
                <w:color w:val="000000"/>
                <w:sz w:val="32"/>
                <w:szCs w:val="32"/>
              </w:rPr>
              <w:t xml:space="preserve">Cancer of unknown primary </w:t>
            </w:r>
          </w:p>
          <w:p w14:paraId="594DFE57" w14:textId="77777777" w:rsidR="008971AF" w:rsidRDefault="008971AF" w:rsidP="00B472DC">
            <w:pPr>
              <w:autoSpaceDE w:val="0"/>
              <w:autoSpaceDN w:val="0"/>
              <w:adjustRightInd w:val="0"/>
              <w:rPr>
                <w:rFonts w:ascii="Utopia-Regular" w:hAnsi="Utopia-Regular" w:cs="Utopia-Regular"/>
                <w:color w:val="000000"/>
                <w:sz w:val="24"/>
                <w:szCs w:val="24"/>
              </w:rPr>
            </w:pPr>
          </w:p>
        </w:tc>
        <w:tc>
          <w:tcPr>
            <w:tcW w:w="2329" w:type="dxa"/>
            <w:tcBorders>
              <w:top w:val="single" w:sz="4" w:space="0" w:color="auto"/>
              <w:left w:val="single" w:sz="4" w:space="0" w:color="auto"/>
              <w:bottom w:val="single" w:sz="4" w:space="0" w:color="auto"/>
              <w:right w:val="single" w:sz="4" w:space="0" w:color="auto"/>
            </w:tcBorders>
          </w:tcPr>
          <w:p w14:paraId="202325DA" w14:textId="77777777" w:rsidR="008971AF" w:rsidRDefault="008971AF" w:rsidP="00B472DC">
            <w:pPr>
              <w:rPr>
                <w:sz w:val="28"/>
                <w:szCs w:val="28"/>
                <w:rtl/>
              </w:rPr>
            </w:pPr>
          </w:p>
          <w:p w14:paraId="7F6FD24A" w14:textId="77777777" w:rsidR="008971AF" w:rsidRDefault="008971AF" w:rsidP="00B472DC">
            <w:pPr>
              <w:rPr>
                <w:sz w:val="36"/>
                <w:szCs w:val="36"/>
              </w:rPr>
            </w:pPr>
          </w:p>
          <w:p w14:paraId="7FE366A0" w14:textId="77777777" w:rsidR="008971AF" w:rsidRDefault="008971AF" w:rsidP="00B472DC">
            <w:pPr>
              <w:rPr>
                <w:sz w:val="36"/>
                <w:szCs w:val="36"/>
              </w:rPr>
            </w:pPr>
          </w:p>
          <w:p w14:paraId="51E5112B" w14:textId="77777777" w:rsidR="008971AF" w:rsidRDefault="008971AF" w:rsidP="00B472DC">
            <w:pPr>
              <w:rPr>
                <w:sz w:val="36"/>
                <w:szCs w:val="36"/>
              </w:rPr>
            </w:pPr>
          </w:p>
          <w:p w14:paraId="5BD08100" w14:textId="77777777" w:rsidR="008971AF" w:rsidRDefault="008971AF" w:rsidP="00B472DC">
            <w:pPr>
              <w:rPr>
                <w:sz w:val="36"/>
                <w:szCs w:val="36"/>
              </w:rPr>
            </w:pPr>
          </w:p>
          <w:p w14:paraId="68F1C9CB" w14:textId="77777777" w:rsidR="008971AF" w:rsidRDefault="008971AF" w:rsidP="00B472DC">
            <w:pPr>
              <w:rPr>
                <w:sz w:val="36"/>
                <w:szCs w:val="36"/>
              </w:rPr>
            </w:pPr>
          </w:p>
          <w:p w14:paraId="1ED7670F" w14:textId="77777777" w:rsidR="008971AF" w:rsidRDefault="008971AF" w:rsidP="00B472DC">
            <w:pPr>
              <w:rPr>
                <w:sz w:val="36"/>
                <w:szCs w:val="36"/>
              </w:rPr>
            </w:pPr>
          </w:p>
          <w:p w14:paraId="48997D05" w14:textId="77777777" w:rsidR="008971AF" w:rsidRDefault="008971AF" w:rsidP="00B472DC">
            <w:pPr>
              <w:rPr>
                <w:sz w:val="36"/>
                <w:szCs w:val="36"/>
              </w:rPr>
            </w:pPr>
          </w:p>
          <w:p w14:paraId="435E0919" w14:textId="77777777" w:rsidR="008971AF" w:rsidRDefault="008971AF" w:rsidP="00B472DC">
            <w:pPr>
              <w:rPr>
                <w:sz w:val="36"/>
                <w:szCs w:val="36"/>
              </w:rPr>
            </w:pPr>
          </w:p>
          <w:p w14:paraId="098FED96" w14:textId="77777777" w:rsidR="008971AF" w:rsidRDefault="008971AF" w:rsidP="00B472DC">
            <w:pPr>
              <w:rPr>
                <w:sz w:val="36"/>
                <w:szCs w:val="36"/>
              </w:rPr>
            </w:pPr>
          </w:p>
          <w:p w14:paraId="719A3D60" w14:textId="77777777" w:rsidR="008971AF" w:rsidRDefault="008971AF" w:rsidP="00B472DC">
            <w:pPr>
              <w:rPr>
                <w:sz w:val="36"/>
                <w:szCs w:val="36"/>
              </w:rPr>
            </w:pPr>
          </w:p>
          <w:p w14:paraId="45317A52" w14:textId="77777777" w:rsidR="008971AF" w:rsidRDefault="008971AF" w:rsidP="00B472DC">
            <w:pPr>
              <w:rPr>
                <w:sz w:val="36"/>
                <w:szCs w:val="36"/>
              </w:rPr>
            </w:pPr>
          </w:p>
          <w:p w14:paraId="162E6BBE" w14:textId="77777777" w:rsidR="008971AF" w:rsidRDefault="008971AF" w:rsidP="00B472DC">
            <w:pPr>
              <w:rPr>
                <w:sz w:val="36"/>
                <w:szCs w:val="36"/>
              </w:rPr>
            </w:pPr>
          </w:p>
          <w:p w14:paraId="0DE8043C" w14:textId="77777777" w:rsidR="008971AF" w:rsidRDefault="008971AF" w:rsidP="00B472DC">
            <w:pPr>
              <w:rPr>
                <w:sz w:val="36"/>
                <w:szCs w:val="36"/>
              </w:rPr>
            </w:pPr>
          </w:p>
          <w:p w14:paraId="18F72BB8" w14:textId="77777777" w:rsidR="008971AF" w:rsidRDefault="008971AF" w:rsidP="00B472DC">
            <w:pPr>
              <w:rPr>
                <w:sz w:val="36"/>
                <w:szCs w:val="36"/>
              </w:rPr>
            </w:pPr>
            <w:r>
              <w:rPr>
                <w:sz w:val="36"/>
                <w:szCs w:val="36"/>
              </w:rPr>
              <w:t xml:space="preserve">Cancer Topics </w:t>
            </w:r>
          </w:p>
        </w:tc>
      </w:tr>
      <w:tr w:rsidR="008971AF" w14:paraId="07E14095" w14:textId="77777777" w:rsidTr="00B472DC">
        <w:tc>
          <w:tcPr>
            <w:tcW w:w="6745" w:type="dxa"/>
            <w:tcBorders>
              <w:top w:val="single" w:sz="4" w:space="0" w:color="auto"/>
              <w:left w:val="single" w:sz="4" w:space="0" w:color="auto"/>
              <w:bottom w:val="single" w:sz="4" w:space="0" w:color="auto"/>
              <w:right w:val="single" w:sz="4" w:space="0" w:color="auto"/>
            </w:tcBorders>
          </w:tcPr>
          <w:p w14:paraId="1F47116F" w14:textId="77777777" w:rsidR="008971AF" w:rsidRDefault="008971AF" w:rsidP="00B472DC">
            <w:pPr>
              <w:bidi/>
              <w:rPr>
                <w:sz w:val="32"/>
                <w:szCs w:val="32"/>
              </w:rPr>
            </w:pPr>
          </w:p>
        </w:tc>
        <w:tc>
          <w:tcPr>
            <w:tcW w:w="2329" w:type="dxa"/>
            <w:tcBorders>
              <w:top w:val="single" w:sz="4" w:space="0" w:color="auto"/>
              <w:left w:val="single" w:sz="4" w:space="0" w:color="auto"/>
              <w:bottom w:val="single" w:sz="4" w:space="0" w:color="auto"/>
              <w:right w:val="single" w:sz="4" w:space="0" w:color="auto"/>
            </w:tcBorders>
          </w:tcPr>
          <w:p w14:paraId="04749769" w14:textId="77777777" w:rsidR="008971AF" w:rsidRDefault="008971AF" w:rsidP="00B472DC">
            <w:pPr>
              <w:rPr>
                <w:sz w:val="32"/>
                <w:szCs w:val="32"/>
              </w:rPr>
            </w:pPr>
          </w:p>
        </w:tc>
      </w:tr>
    </w:tbl>
    <w:p w14:paraId="677758C3" w14:textId="77777777" w:rsidR="008971AF" w:rsidRDefault="008971AF" w:rsidP="008971AF">
      <w:pPr>
        <w:jc w:val="center"/>
        <w:rPr>
          <w:b/>
          <w:bCs/>
          <w:sz w:val="56"/>
          <w:szCs w:val="56"/>
          <w:rtl/>
          <w:lang w:bidi="ar-EG"/>
        </w:rPr>
      </w:pPr>
    </w:p>
    <w:tbl>
      <w:tblPr>
        <w:tblStyle w:val="TableGrid"/>
        <w:tblW w:w="9000" w:type="dxa"/>
        <w:tblInd w:w="625" w:type="dxa"/>
        <w:tblLook w:val="04A0" w:firstRow="1" w:lastRow="0" w:firstColumn="1" w:lastColumn="0" w:noHBand="0" w:noVBand="1"/>
      </w:tblPr>
      <w:tblGrid>
        <w:gridCol w:w="3173"/>
        <w:gridCol w:w="3690"/>
        <w:gridCol w:w="2137"/>
      </w:tblGrid>
      <w:tr w:rsidR="008971AF" w14:paraId="3AFAED89" w14:textId="77777777" w:rsidTr="00B472DC">
        <w:tc>
          <w:tcPr>
            <w:tcW w:w="9000" w:type="dxa"/>
            <w:gridSpan w:val="3"/>
            <w:tcBorders>
              <w:top w:val="single" w:sz="4" w:space="0" w:color="auto"/>
              <w:left w:val="single" w:sz="4" w:space="0" w:color="auto"/>
              <w:bottom w:val="single" w:sz="4" w:space="0" w:color="auto"/>
              <w:right w:val="single" w:sz="4" w:space="0" w:color="auto"/>
            </w:tcBorders>
            <w:shd w:val="pct10" w:color="auto" w:fill="auto"/>
            <w:hideMark/>
          </w:tcPr>
          <w:p w14:paraId="6895195D" w14:textId="77777777" w:rsidR="008971AF" w:rsidRDefault="008971AF" w:rsidP="00B472DC">
            <w:pPr>
              <w:jc w:val="center"/>
              <w:rPr>
                <w:sz w:val="40"/>
                <w:szCs w:val="40"/>
              </w:rPr>
            </w:pPr>
            <w:r>
              <w:rPr>
                <w:sz w:val="40"/>
                <w:szCs w:val="40"/>
              </w:rPr>
              <w:t>Lectures schedule</w:t>
            </w:r>
            <w:r>
              <w:rPr>
                <w:sz w:val="40"/>
                <w:szCs w:val="40"/>
                <w:rtl/>
              </w:rPr>
              <w:t xml:space="preserve">    (</w:t>
            </w:r>
            <w:r>
              <w:rPr>
                <w:sz w:val="40"/>
                <w:szCs w:val="40"/>
                <w:rtl/>
                <w:lang w:bidi="ar-EG"/>
              </w:rPr>
              <w:t>جداول التدريس)</w:t>
            </w:r>
          </w:p>
        </w:tc>
      </w:tr>
      <w:tr w:rsidR="008971AF" w14:paraId="01BDD9C2" w14:textId="77777777" w:rsidTr="00B472DC">
        <w:tc>
          <w:tcPr>
            <w:tcW w:w="3173" w:type="dxa"/>
            <w:tcBorders>
              <w:top w:val="single" w:sz="4" w:space="0" w:color="auto"/>
              <w:left w:val="single" w:sz="4" w:space="0" w:color="auto"/>
              <w:bottom w:val="single" w:sz="4" w:space="0" w:color="auto"/>
              <w:right w:val="single" w:sz="4" w:space="0" w:color="auto"/>
            </w:tcBorders>
            <w:shd w:val="pct10" w:color="auto" w:fill="auto"/>
            <w:hideMark/>
          </w:tcPr>
          <w:p w14:paraId="47777810" w14:textId="77777777" w:rsidR="008971AF" w:rsidRDefault="008971AF" w:rsidP="00B472DC">
            <w:pPr>
              <w:jc w:val="center"/>
              <w:rPr>
                <w:sz w:val="24"/>
                <w:szCs w:val="24"/>
              </w:rPr>
            </w:pPr>
            <w:r>
              <w:rPr>
                <w:sz w:val="24"/>
                <w:szCs w:val="24"/>
              </w:rPr>
              <w:t>Topic</w:t>
            </w:r>
          </w:p>
        </w:tc>
        <w:tc>
          <w:tcPr>
            <w:tcW w:w="3690" w:type="dxa"/>
            <w:tcBorders>
              <w:top w:val="single" w:sz="4" w:space="0" w:color="auto"/>
              <w:left w:val="single" w:sz="4" w:space="0" w:color="auto"/>
              <w:bottom w:val="single" w:sz="4" w:space="0" w:color="auto"/>
              <w:right w:val="single" w:sz="4" w:space="0" w:color="auto"/>
            </w:tcBorders>
            <w:shd w:val="pct10" w:color="auto" w:fill="auto"/>
            <w:hideMark/>
          </w:tcPr>
          <w:p w14:paraId="4D45C8BE" w14:textId="77777777" w:rsidR="008971AF" w:rsidRDefault="008971AF" w:rsidP="00B472DC">
            <w:pPr>
              <w:jc w:val="center"/>
              <w:rPr>
                <w:sz w:val="24"/>
                <w:szCs w:val="24"/>
              </w:rPr>
            </w:pPr>
            <w:r>
              <w:rPr>
                <w:sz w:val="24"/>
                <w:szCs w:val="24"/>
              </w:rPr>
              <w:t xml:space="preserve">Lecturer </w:t>
            </w:r>
          </w:p>
        </w:tc>
        <w:tc>
          <w:tcPr>
            <w:tcW w:w="2137" w:type="dxa"/>
            <w:tcBorders>
              <w:top w:val="single" w:sz="4" w:space="0" w:color="auto"/>
              <w:left w:val="single" w:sz="4" w:space="0" w:color="auto"/>
              <w:bottom w:val="single" w:sz="4" w:space="0" w:color="auto"/>
              <w:right w:val="single" w:sz="4" w:space="0" w:color="auto"/>
            </w:tcBorders>
            <w:shd w:val="pct10" w:color="auto" w:fill="auto"/>
          </w:tcPr>
          <w:p w14:paraId="0932ED14" w14:textId="77777777" w:rsidR="008971AF" w:rsidRDefault="008971AF" w:rsidP="00B472DC">
            <w:pPr>
              <w:jc w:val="center"/>
              <w:rPr>
                <w:b/>
                <w:bCs/>
                <w:sz w:val="24"/>
                <w:szCs w:val="24"/>
              </w:rPr>
            </w:pPr>
          </w:p>
        </w:tc>
      </w:tr>
      <w:tr w:rsidR="008971AF" w14:paraId="6AF3C0FC"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B579182"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1-Principles of 3D RT </w:t>
            </w:r>
          </w:p>
        </w:tc>
        <w:tc>
          <w:tcPr>
            <w:tcW w:w="3690" w:type="dxa"/>
            <w:tcBorders>
              <w:top w:val="single" w:sz="4" w:space="0" w:color="auto"/>
              <w:left w:val="single" w:sz="4" w:space="0" w:color="auto"/>
              <w:bottom w:val="single" w:sz="4" w:space="0" w:color="auto"/>
              <w:right w:val="single" w:sz="4" w:space="0" w:color="auto"/>
            </w:tcBorders>
            <w:hideMark/>
          </w:tcPr>
          <w:p w14:paraId="1976249D"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6467534E" w14:textId="77777777" w:rsidR="008971AF" w:rsidRDefault="008971AF" w:rsidP="00B472DC">
            <w:pPr>
              <w:rPr>
                <w:sz w:val="24"/>
                <w:szCs w:val="24"/>
              </w:rPr>
            </w:pPr>
            <w:r>
              <w:rPr>
                <w:sz w:val="24"/>
                <w:szCs w:val="24"/>
              </w:rPr>
              <w:t>5 hrs</w:t>
            </w:r>
          </w:p>
        </w:tc>
      </w:tr>
      <w:tr w:rsidR="008971AF" w14:paraId="5688FC2F"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243F61BC"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2-CNS</w:t>
            </w:r>
          </w:p>
        </w:tc>
        <w:tc>
          <w:tcPr>
            <w:tcW w:w="3690" w:type="dxa"/>
            <w:tcBorders>
              <w:top w:val="single" w:sz="4" w:space="0" w:color="auto"/>
              <w:left w:val="single" w:sz="4" w:space="0" w:color="auto"/>
              <w:bottom w:val="single" w:sz="4" w:space="0" w:color="auto"/>
              <w:right w:val="single" w:sz="4" w:space="0" w:color="auto"/>
            </w:tcBorders>
            <w:hideMark/>
          </w:tcPr>
          <w:p w14:paraId="2E952936" w14:textId="77777777" w:rsidR="008971AF" w:rsidRDefault="008971AF" w:rsidP="00B472DC">
            <w:pPr>
              <w:rPr>
                <w:sz w:val="24"/>
                <w:szCs w:val="24"/>
              </w:rPr>
            </w:pPr>
            <w:r>
              <w:rPr>
                <w:sz w:val="24"/>
                <w:szCs w:val="24"/>
              </w:rPr>
              <w:t>Prof. Mohsen Zekry</w:t>
            </w:r>
          </w:p>
        </w:tc>
        <w:tc>
          <w:tcPr>
            <w:tcW w:w="2137" w:type="dxa"/>
            <w:tcBorders>
              <w:top w:val="single" w:sz="4" w:space="0" w:color="auto"/>
              <w:left w:val="single" w:sz="4" w:space="0" w:color="auto"/>
              <w:bottom w:val="single" w:sz="4" w:space="0" w:color="auto"/>
              <w:right w:val="single" w:sz="4" w:space="0" w:color="auto"/>
            </w:tcBorders>
            <w:hideMark/>
          </w:tcPr>
          <w:p w14:paraId="2B5AD423" w14:textId="77777777" w:rsidR="008971AF" w:rsidRDefault="008971AF" w:rsidP="00B472DC">
            <w:pPr>
              <w:rPr>
                <w:sz w:val="24"/>
                <w:szCs w:val="24"/>
              </w:rPr>
            </w:pPr>
            <w:r>
              <w:rPr>
                <w:sz w:val="24"/>
                <w:szCs w:val="24"/>
              </w:rPr>
              <w:t>5 hrs</w:t>
            </w:r>
          </w:p>
        </w:tc>
      </w:tr>
      <w:tr w:rsidR="008971AF" w14:paraId="6A165138"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03F7D20"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w:t>
            </w:r>
            <w:r>
              <w:rPr>
                <w:rFonts w:ascii="Utopia-Regular" w:hAnsi="Utopia-Regular" w:cs="Utopia-Regular"/>
                <w:i/>
                <w:iCs/>
                <w:sz w:val="24"/>
                <w:szCs w:val="24"/>
              </w:rPr>
              <w:t>CNS target delineation</w:t>
            </w:r>
            <w:r>
              <w:rPr>
                <w:rFonts w:ascii="Utopia-Regular" w:hAnsi="Utopia-Regular" w:cs="Utopia-Regular"/>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hideMark/>
          </w:tcPr>
          <w:p w14:paraId="7EB01D99"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456C62C7" w14:textId="77777777" w:rsidR="008971AF" w:rsidRDefault="008971AF" w:rsidP="00B472DC">
            <w:pPr>
              <w:rPr>
                <w:sz w:val="24"/>
                <w:szCs w:val="24"/>
              </w:rPr>
            </w:pPr>
            <w:r>
              <w:rPr>
                <w:sz w:val="24"/>
                <w:szCs w:val="24"/>
              </w:rPr>
              <w:t>5 hrs</w:t>
            </w:r>
          </w:p>
        </w:tc>
      </w:tr>
      <w:tr w:rsidR="008971AF" w14:paraId="0CFAA0F1"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536C4E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4-Salivary Glands</w:t>
            </w:r>
          </w:p>
        </w:tc>
        <w:tc>
          <w:tcPr>
            <w:tcW w:w="3690" w:type="dxa"/>
            <w:tcBorders>
              <w:top w:val="single" w:sz="4" w:space="0" w:color="auto"/>
              <w:left w:val="single" w:sz="4" w:space="0" w:color="auto"/>
              <w:bottom w:val="single" w:sz="4" w:space="0" w:color="auto"/>
              <w:right w:val="single" w:sz="4" w:space="0" w:color="auto"/>
            </w:tcBorders>
            <w:hideMark/>
          </w:tcPr>
          <w:p w14:paraId="512BEF63"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1D8B885A" w14:textId="77777777" w:rsidR="008971AF" w:rsidRDefault="008971AF" w:rsidP="00B472DC">
            <w:pPr>
              <w:rPr>
                <w:sz w:val="24"/>
                <w:szCs w:val="24"/>
              </w:rPr>
            </w:pPr>
            <w:r>
              <w:rPr>
                <w:sz w:val="24"/>
                <w:szCs w:val="24"/>
              </w:rPr>
              <w:t>5 hrs</w:t>
            </w:r>
          </w:p>
        </w:tc>
      </w:tr>
      <w:tr w:rsidR="008971AF" w14:paraId="4F26ACCB"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05FCF287"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5-Oropharynx </w:t>
            </w:r>
          </w:p>
        </w:tc>
        <w:tc>
          <w:tcPr>
            <w:tcW w:w="3690" w:type="dxa"/>
            <w:tcBorders>
              <w:top w:val="single" w:sz="4" w:space="0" w:color="auto"/>
              <w:left w:val="single" w:sz="4" w:space="0" w:color="auto"/>
              <w:bottom w:val="single" w:sz="4" w:space="0" w:color="auto"/>
              <w:right w:val="single" w:sz="4" w:space="0" w:color="auto"/>
            </w:tcBorders>
            <w:hideMark/>
          </w:tcPr>
          <w:p w14:paraId="53F0E8A1"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5C193C2F" w14:textId="77777777" w:rsidR="008971AF" w:rsidRDefault="008971AF" w:rsidP="00B472DC">
            <w:pPr>
              <w:rPr>
                <w:sz w:val="24"/>
                <w:szCs w:val="24"/>
              </w:rPr>
            </w:pPr>
            <w:r>
              <w:rPr>
                <w:sz w:val="24"/>
                <w:szCs w:val="24"/>
              </w:rPr>
              <w:t>5 hrs</w:t>
            </w:r>
          </w:p>
        </w:tc>
      </w:tr>
      <w:tr w:rsidR="008971AF" w14:paraId="65CA9E84"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19BFB9CC"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6-Nasopharynx</w:t>
            </w:r>
          </w:p>
        </w:tc>
        <w:tc>
          <w:tcPr>
            <w:tcW w:w="3690" w:type="dxa"/>
            <w:tcBorders>
              <w:top w:val="single" w:sz="4" w:space="0" w:color="auto"/>
              <w:left w:val="single" w:sz="4" w:space="0" w:color="auto"/>
              <w:bottom w:val="single" w:sz="4" w:space="0" w:color="auto"/>
              <w:right w:val="single" w:sz="4" w:space="0" w:color="auto"/>
            </w:tcBorders>
            <w:hideMark/>
          </w:tcPr>
          <w:p w14:paraId="6B47769D"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2F9E4505" w14:textId="77777777" w:rsidR="008971AF" w:rsidRDefault="008971AF" w:rsidP="00B472DC">
            <w:pPr>
              <w:rPr>
                <w:sz w:val="24"/>
                <w:szCs w:val="24"/>
              </w:rPr>
            </w:pPr>
            <w:r>
              <w:rPr>
                <w:sz w:val="24"/>
                <w:szCs w:val="24"/>
              </w:rPr>
              <w:t>5 hrs</w:t>
            </w:r>
          </w:p>
        </w:tc>
      </w:tr>
      <w:tr w:rsidR="008971AF" w14:paraId="7CAAF013"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293015A8"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7-Hypopharynx</w:t>
            </w:r>
          </w:p>
        </w:tc>
        <w:tc>
          <w:tcPr>
            <w:tcW w:w="3690" w:type="dxa"/>
            <w:tcBorders>
              <w:top w:val="single" w:sz="4" w:space="0" w:color="auto"/>
              <w:left w:val="single" w:sz="4" w:space="0" w:color="auto"/>
              <w:bottom w:val="single" w:sz="4" w:space="0" w:color="auto"/>
              <w:right w:val="single" w:sz="4" w:space="0" w:color="auto"/>
            </w:tcBorders>
            <w:hideMark/>
          </w:tcPr>
          <w:p w14:paraId="34BB907E"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1AA31009" w14:textId="77777777" w:rsidR="008971AF" w:rsidRDefault="008971AF" w:rsidP="00B472DC">
            <w:pPr>
              <w:rPr>
                <w:sz w:val="24"/>
                <w:szCs w:val="24"/>
              </w:rPr>
            </w:pPr>
            <w:r>
              <w:rPr>
                <w:sz w:val="24"/>
                <w:szCs w:val="24"/>
              </w:rPr>
              <w:t>5 hrs</w:t>
            </w:r>
          </w:p>
        </w:tc>
      </w:tr>
      <w:tr w:rsidR="008971AF" w14:paraId="341C6CFC"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44C8FBB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8-Larynx  </w:t>
            </w:r>
          </w:p>
        </w:tc>
        <w:tc>
          <w:tcPr>
            <w:tcW w:w="3690" w:type="dxa"/>
            <w:tcBorders>
              <w:top w:val="single" w:sz="4" w:space="0" w:color="auto"/>
              <w:left w:val="single" w:sz="4" w:space="0" w:color="auto"/>
              <w:bottom w:val="single" w:sz="4" w:space="0" w:color="auto"/>
              <w:right w:val="single" w:sz="4" w:space="0" w:color="auto"/>
            </w:tcBorders>
            <w:hideMark/>
          </w:tcPr>
          <w:p w14:paraId="6D6C99A1"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7A4E97A4" w14:textId="77777777" w:rsidR="008971AF" w:rsidRDefault="008971AF" w:rsidP="00B472DC">
            <w:pPr>
              <w:rPr>
                <w:sz w:val="24"/>
                <w:szCs w:val="24"/>
              </w:rPr>
            </w:pPr>
            <w:r>
              <w:rPr>
                <w:sz w:val="24"/>
                <w:szCs w:val="24"/>
              </w:rPr>
              <w:t>5 hrs</w:t>
            </w:r>
          </w:p>
        </w:tc>
      </w:tr>
      <w:tr w:rsidR="008971AF" w14:paraId="7D555766"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418DC382"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9-</w:t>
            </w:r>
            <w:r>
              <w:rPr>
                <w:rFonts w:ascii="Utopia-Regular" w:hAnsi="Utopia-Regular" w:cs="Utopia-Regular"/>
                <w:i/>
                <w:iCs/>
                <w:sz w:val="24"/>
                <w:szCs w:val="24"/>
              </w:rPr>
              <w:t>H&amp;N target delineation</w:t>
            </w:r>
            <w:r>
              <w:rPr>
                <w:rFonts w:ascii="Utopia-Regular" w:hAnsi="Utopia-Regular" w:cs="Utopia-Regular"/>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hideMark/>
          </w:tcPr>
          <w:p w14:paraId="76922266"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5F3E8A87" w14:textId="77777777" w:rsidR="008971AF" w:rsidRDefault="008971AF" w:rsidP="00B472DC">
            <w:pPr>
              <w:rPr>
                <w:sz w:val="24"/>
                <w:szCs w:val="24"/>
              </w:rPr>
            </w:pPr>
            <w:r>
              <w:rPr>
                <w:sz w:val="24"/>
                <w:szCs w:val="24"/>
              </w:rPr>
              <w:t>5 hrs</w:t>
            </w:r>
          </w:p>
        </w:tc>
      </w:tr>
      <w:tr w:rsidR="008971AF" w14:paraId="75E8297F"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4E06D5A5" w14:textId="77777777" w:rsidR="008971AF" w:rsidRDefault="008971AF" w:rsidP="00B472DC">
            <w:pPr>
              <w:rPr>
                <w:rFonts w:ascii="Utopia-Regular" w:hAnsi="Utopia-Regular" w:cs="Utopia-Regular"/>
                <w:sz w:val="24"/>
                <w:szCs w:val="24"/>
              </w:rPr>
            </w:pPr>
            <w:r>
              <w:rPr>
                <w:sz w:val="24"/>
                <w:szCs w:val="24"/>
              </w:rPr>
              <w:t>10-</w:t>
            </w:r>
            <w:r>
              <w:rPr>
                <w:b/>
                <w:bCs/>
                <w:sz w:val="24"/>
                <w:szCs w:val="24"/>
              </w:rPr>
              <w:t>Principles of Nuclear Medicine</w:t>
            </w:r>
          </w:p>
        </w:tc>
        <w:tc>
          <w:tcPr>
            <w:tcW w:w="3690" w:type="dxa"/>
            <w:tcBorders>
              <w:top w:val="single" w:sz="4" w:space="0" w:color="auto"/>
              <w:left w:val="single" w:sz="4" w:space="0" w:color="auto"/>
              <w:bottom w:val="single" w:sz="4" w:space="0" w:color="auto"/>
              <w:right w:val="single" w:sz="4" w:space="0" w:color="auto"/>
            </w:tcBorders>
            <w:hideMark/>
          </w:tcPr>
          <w:p w14:paraId="773F02DD" w14:textId="77777777" w:rsidR="008971AF" w:rsidRDefault="008971AF" w:rsidP="00B472DC">
            <w:pPr>
              <w:rPr>
                <w:sz w:val="24"/>
                <w:szCs w:val="24"/>
              </w:rPr>
            </w:pPr>
            <w:r>
              <w:rPr>
                <w:sz w:val="24"/>
                <w:szCs w:val="24"/>
              </w:rPr>
              <w:t>Prof.Mohsen Zekry</w:t>
            </w:r>
          </w:p>
        </w:tc>
        <w:tc>
          <w:tcPr>
            <w:tcW w:w="2137" w:type="dxa"/>
            <w:tcBorders>
              <w:top w:val="single" w:sz="4" w:space="0" w:color="auto"/>
              <w:left w:val="single" w:sz="4" w:space="0" w:color="auto"/>
              <w:bottom w:val="single" w:sz="4" w:space="0" w:color="auto"/>
              <w:right w:val="single" w:sz="4" w:space="0" w:color="auto"/>
            </w:tcBorders>
            <w:hideMark/>
          </w:tcPr>
          <w:p w14:paraId="475DD604" w14:textId="77777777" w:rsidR="008971AF" w:rsidRDefault="008971AF" w:rsidP="00B472DC">
            <w:pPr>
              <w:rPr>
                <w:sz w:val="24"/>
                <w:szCs w:val="24"/>
              </w:rPr>
            </w:pPr>
            <w:r>
              <w:rPr>
                <w:sz w:val="24"/>
                <w:szCs w:val="24"/>
              </w:rPr>
              <w:t>5 hrs</w:t>
            </w:r>
          </w:p>
        </w:tc>
      </w:tr>
      <w:tr w:rsidR="008971AF" w14:paraId="50CF0F55"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68CE95E" w14:textId="77777777" w:rsidR="008971AF" w:rsidRDefault="008971AF" w:rsidP="00B472DC">
            <w:pPr>
              <w:rPr>
                <w:sz w:val="24"/>
                <w:szCs w:val="24"/>
              </w:rPr>
            </w:pPr>
            <w:r>
              <w:rPr>
                <w:rFonts w:ascii="Utopia-Regular" w:hAnsi="Utopia-Regular" w:cs="Utopia-Regular"/>
                <w:sz w:val="24"/>
                <w:szCs w:val="24"/>
              </w:rPr>
              <w:t>11-Thyroid</w:t>
            </w:r>
          </w:p>
        </w:tc>
        <w:tc>
          <w:tcPr>
            <w:tcW w:w="3690" w:type="dxa"/>
            <w:tcBorders>
              <w:top w:val="single" w:sz="4" w:space="0" w:color="auto"/>
              <w:left w:val="single" w:sz="4" w:space="0" w:color="auto"/>
              <w:bottom w:val="single" w:sz="4" w:space="0" w:color="auto"/>
              <w:right w:val="single" w:sz="4" w:space="0" w:color="auto"/>
            </w:tcBorders>
            <w:hideMark/>
          </w:tcPr>
          <w:p w14:paraId="46E19B48" w14:textId="77777777" w:rsidR="008971AF" w:rsidRDefault="008971AF" w:rsidP="00B472DC">
            <w:pPr>
              <w:rPr>
                <w:sz w:val="24"/>
                <w:szCs w:val="24"/>
              </w:rPr>
            </w:pPr>
            <w:r>
              <w:rPr>
                <w:sz w:val="24"/>
                <w:szCs w:val="24"/>
              </w:rPr>
              <w:t>Prof.Mohsen Zekry</w:t>
            </w:r>
          </w:p>
        </w:tc>
        <w:tc>
          <w:tcPr>
            <w:tcW w:w="2137" w:type="dxa"/>
            <w:tcBorders>
              <w:top w:val="single" w:sz="4" w:space="0" w:color="auto"/>
              <w:left w:val="single" w:sz="4" w:space="0" w:color="auto"/>
              <w:bottom w:val="single" w:sz="4" w:space="0" w:color="auto"/>
              <w:right w:val="single" w:sz="4" w:space="0" w:color="auto"/>
            </w:tcBorders>
            <w:hideMark/>
          </w:tcPr>
          <w:p w14:paraId="580EF4B8" w14:textId="77777777" w:rsidR="008971AF" w:rsidRDefault="008971AF" w:rsidP="00B472DC">
            <w:pPr>
              <w:rPr>
                <w:sz w:val="24"/>
                <w:szCs w:val="24"/>
              </w:rPr>
            </w:pPr>
            <w:r>
              <w:rPr>
                <w:sz w:val="24"/>
                <w:szCs w:val="24"/>
              </w:rPr>
              <w:t>5 hrs</w:t>
            </w:r>
          </w:p>
        </w:tc>
      </w:tr>
      <w:tr w:rsidR="008971AF" w14:paraId="472831ED"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328C1D93"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12-Breast(Neoadjuvant &amp; adjuvant))</w:t>
            </w:r>
          </w:p>
        </w:tc>
        <w:tc>
          <w:tcPr>
            <w:tcW w:w="3690" w:type="dxa"/>
            <w:tcBorders>
              <w:top w:val="single" w:sz="4" w:space="0" w:color="auto"/>
              <w:left w:val="single" w:sz="4" w:space="0" w:color="auto"/>
              <w:bottom w:val="single" w:sz="4" w:space="0" w:color="auto"/>
              <w:right w:val="single" w:sz="4" w:space="0" w:color="auto"/>
            </w:tcBorders>
            <w:hideMark/>
          </w:tcPr>
          <w:p w14:paraId="4457673F"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6820A35E" w14:textId="77777777" w:rsidR="008971AF" w:rsidRDefault="008971AF" w:rsidP="00B472DC">
            <w:pPr>
              <w:rPr>
                <w:sz w:val="24"/>
                <w:szCs w:val="24"/>
              </w:rPr>
            </w:pPr>
            <w:r>
              <w:rPr>
                <w:sz w:val="24"/>
                <w:szCs w:val="24"/>
              </w:rPr>
              <w:t>5 hrs</w:t>
            </w:r>
          </w:p>
        </w:tc>
      </w:tr>
      <w:tr w:rsidR="008971AF" w14:paraId="3DA9A1FE"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C1036B3"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13-Breast (metastatic disease)</w:t>
            </w:r>
          </w:p>
        </w:tc>
        <w:tc>
          <w:tcPr>
            <w:tcW w:w="3690" w:type="dxa"/>
            <w:tcBorders>
              <w:top w:val="single" w:sz="4" w:space="0" w:color="auto"/>
              <w:left w:val="single" w:sz="4" w:space="0" w:color="auto"/>
              <w:bottom w:val="single" w:sz="4" w:space="0" w:color="auto"/>
              <w:right w:val="single" w:sz="4" w:space="0" w:color="auto"/>
            </w:tcBorders>
            <w:hideMark/>
          </w:tcPr>
          <w:p w14:paraId="450F568E"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78786438" w14:textId="77777777" w:rsidR="008971AF" w:rsidRDefault="008971AF" w:rsidP="00B472DC">
            <w:pPr>
              <w:rPr>
                <w:sz w:val="24"/>
                <w:szCs w:val="24"/>
              </w:rPr>
            </w:pPr>
            <w:r>
              <w:rPr>
                <w:sz w:val="24"/>
                <w:szCs w:val="24"/>
              </w:rPr>
              <w:t>5 hrs</w:t>
            </w:r>
          </w:p>
        </w:tc>
      </w:tr>
      <w:tr w:rsidR="008971AF" w14:paraId="741FB354"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2FB86B9C" w14:textId="77777777" w:rsidR="008971AF" w:rsidRDefault="008971AF" w:rsidP="00B472DC">
            <w:pPr>
              <w:autoSpaceDE w:val="0"/>
              <w:autoSpaceDN w:val="0"/>
              <w:adjustRightInd w:val="0"/>
              <w:rPr>
                <w:rFonts w:ascii="Utopia-Regular" w:hAnsi="Utopia-Regular" w:cs="Utopia-Regular"/>
                <w:sz w:val="24"/>
                <w:szCs w:val="24"/>
              </w:rPr>
            </w:pPr>
            <w:r>
              <w:rPr>
                <w:sz w:val="24"/>
                <w:szCs w:val="24"/>
              </w:rPr>
              <w:t xml:space="preserve">14-Principles of targeted therapy </w:t>
            </w:r>
          </w:p>
        </w:tc>
        <w:tc>
          <w:tcPr>
            <w:tcW w:w="3690" w:type="dxa"/>
            <w:tcBorders>
              <w:top w:val="single" w:sz="4" w:space="0" w:color="auto"/>
              <w:left w:val="single" w:sz="4" w:space="0" w:color="auto"/>
              <w:bottom w:val="single" w:sz="4" w:space="0" w:color="auto"/>
              <w:right w:val="single" w:sz="4" w:space="0" w:color="auto"/>
            </w:tcBorders>
            <w:hideMark/>
          </w:tcPr>
          <w:p w14:paraId="51050D72"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49E1BD15" w14:textId="77777777" w:rsidR="008971AF" w:rsidRDefault="008971AF" w:rsidP="00B472DC">
            <w:pPr>
              <w:rPr>
                <w:sz w:val="24"/>
                <w:szCs w:val="24"/>
              </w:rPr>
            </w:pPr>
            <w:r>
              <w:rPr>
                <w:sz w:val="24"/>
                <w:szCs w:val="24"/>
              </w:rPr>
              <w:t>5 hrs</w:t>
            </w:r>
          </w:p>
        </w:tc>
      </w:tr>
      <w:tr w:rsidR="008971AF" w14:paraId="655866EE"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F2FA283" w14:textId="77777777" w:rsidR="008971AF" w:rsidRDefault="008971AF" w:rsidP="00B472DC">
            <w:pPr>
              <w:autoSpaceDE w:val="0"/>
              <w:autoSpaceDN w:val="0"/>
              <w:adjustRightInd w:val="0"/>
              <w:rPr>
                <w:rFonts w:ascii="Utopia-Regular" w:hAnsi="Utopia-Regular" w:cs="Utopia-Regular"/>
                <w:sz w:val="24"/>
                <w:szCs w:val="24"/>
              </w:rPr>
            </w:pPr>
            <w:r>
              <w:rPr>
                <w:sz w:val="24"/>
                <w:szCs w:val="24"/>
              </w:rPr>
              <w:t>15-Principles of interstitial Brachytherapy</w:t>
            </w:r>
          </w:p>
        </w:tc>
        <w:tc>
          <w:tcPr>
            <w:tcW w:w="3690" w:type="dxa"/>
            <w:tcBorders>
              <w:top w:val="single" w:sz="4" w:space="0" w:color="auto"/>
              <w:left w:val="single" w:sz="4" w:space="0" w:color="auto"/>
              <w:bottom w:val="single" w:sz="4" w:space="0" w:color="auto"/>
              <w:right w:val="single" w:sz="4" w:space="0" w:color="auto"/>
            </w:tcBorders>
            <w:hideMark/>
          </w:tcPr>
          <w:p w14:paraId="617A6550"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2F8D934B" w14:textId="77777777" w:rsidR="008971AF" w:rsidRDefault="008971AF" w:rsidP="00B472DC">
            <w:pPr>
              <w:rPr>
                <w:sz w:val="24"/>
                <w:szCs w:val="24"/>
              </w:rPr>
            </w:pPr>
            <w:r>
              <w:rPr>
                <w:sz w:val="24"/>
                <w:szCs w:val="24"/>
              </w:rPr>
              <w:t>5 hrs</w:t>
            </w:r>
          </w:p>
        </w:tc>
      </w:tr>
      <w:tr w:rsidR="008971AF" w14:paraId="55EA23A3"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0B71ABA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16-Lung Cancer</w:t>
            </w:r>
          </w:p>
        </w:tc>
        <w:tc>
          <w:tcPr>
            <w:tcW w:w="3690" w:type="dxa"/>
            <w:tcBorders>
              <w:top w:val="single" w:sz="4" w:space="0" w:color="auto"/>
              <w:left w:val="single" w:sz="4" w:space="0" w:color="auto"/>
              <w:bottom w:val="single" w:sz="4" w:space="0" w:color="auto"/>
              <w:right w:val="single" w:sz="4" w:space="0" w:color="auto"/>
            </w:tcBorders>
            <w:hideMark/>
          </w:tcPr>
          <w:p w14:paraId="22D1F9EF"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6C6E135F" w14:textId="77777777" w:rsidR="008971AF" w:rsidRDefault="008971AF" w:rsidP="00B472DC">
            <w:pPr>
              <w:rPr>
                <w:sz w:val="24"/>
                <w:szCs w:val="24"/>
              </w:rPr>
            </w:pPr>
            <w:r>
              <w:rPr>
                <w:sz w:val="24"/>
                <w:szCs w:val="24"/>
              </w:rPr>
              <w:t>5 hrs</w:t>
            </w:r>
          </w:p>
        </w:tc>
      </w:tr>
      <w:tr w:rsidR="008971AF" w14:paraId="7331E135"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1266156F"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17-Mesothelioma</w:t>
            </w:r>
          </w:p>
        </w:tc>
        <w:tc>
          <w:tcPr>
            <w:tcW w:w="3690" w:type="dxa"/>
            <w:tcBorders>
              <w:top w:val="single" w:sz="4" w:space="0" w:color="auto"/>
              <w:left w:val="single" w:sz="4" w:space="0" w:color="auto"/>
              <w:bottom w:val="single" w:sz="4" w:space="0" w:color="auto"/>
              <w:right w:val="single" w:sz="4" w:space="0" w:color="auto"/>
            </w:tcBorders>
            <w:hideMark/>
          </w:tcPr>
          <w:p w14:paraId="71510868"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4CBC69C1" w14:textId="77777777" w:rsidR="008971AF" w:rsidRDefault="008971AF" w:rsidP="00B472DC">
            <w:pPr>
              <w:rPr>
                <w:sz w:val="24"/>
                <w:szCs w:val="24"/>
              </w:rPr>
            </w:pPr>
            <w:r>
              <w:rPr>
                <w:sz w:val="24"/>
                <w:szCs w:val="24"/>
              </w:rPr>
              <w:t>5 hrs</w:t>
            </w:r>
          </w:p>
        </w:tc>
      </w:tr>
      <w:tr w:rsidR="008971AF" w14:paraId="1C6FEDEF"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5B99B520"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18-Heart &amp; Blood Vessels</w:t>
            </w:r>
          </w:p>
        </w:tc>
        <w:tc>
          <w:tcPr>
            <w:tcW w:w="3690" w:type="dxa"/>
            <w:tcBorders>
              <w:top w:val="single" w:sz="4" w:space="0" w:color="auto"/>
              <w:left w:val="single" w:sz="4" w:space="0" w:color="auto"/>
              <w:bottom w:val="single" w:sz="4" w:space="0" w:color="auto"/>
              <w:right w:val="single" w:sz="4" w:space="0" w:color="auto"/>
            </w:tcBorders>
            <w:hideMark/>
          </w:tcPr>
          <w:p w14:paraId="32C664AB"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0010B803" w14:textId="77777777" w:rsidR="008971AF" w:rsidRDefault="008971AF" w:rsidP="00B472DC">
            <w:pPr>
              <w:rPr>
                <w:sz w:val="24"/>
                <w:szCs w:val="24"/>
              </w:rPr>
            </w:pPr>
            <w:r>
              <w:rPr>
                <w:sz w:val="24"/>
                <w:szCs w:val="24"/>
              </w:rPr>
              <w:t>5 hrs</w:t>
            </w:r>
          </w:p>
        </w:tc>
      </w:tr>
      <w:tr w:rsidR="008971AF" w14:paraId="4063FE43"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0D07AF10"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19-</w:t>
            </w:r>
            <w:r>
              <w:rPr>
                <w:rFonts w:ascii="Utopia-Regular" w:hAnsi="Utopia-Regular" w:cs="Utopia-Regular"/>
                <w:i/>
                <w:iCs/>
                <w:sz w:val="24"/>
                <w:szCs w:val="24"/>
              </w:rPr>
              <w:t>Chest target delineation</w:t>
            </w:r>
            <w:r>
              <w:rPr>
                <w:rFonts w:ascii="Utopia-Regular" w:hAnsi="Utopia-Regular" w:cs="Utopia-Regular"/>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hideMark/>
          </w:tcPr>
          <w:p w14:paraId="7AD3B3A1"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269F17E2" w14:textId="77777777" w:rsidR="008971AF" w:rsidRDefault="008971AF" w:rsidP="00B472DC">
            <w:pPr>
              <w:rPr>
                <w:sz w:val="24"/>
                <w:szCs w:val="24"/>
              </w:rPr>
            </w:pPr>
            <w:r>
              <w:rPr>
                <w:sz w:val="24"/>
                <w:szCs w:val="24"/>
              </w:rPr>
              <w:t>5 hrs</w:t>
            </w:r>
          </w:p>
        </w:tc>
      </w:tr>
      <w:tr w:rsidR="008971AF" w14:paraId="3EDE8A9C"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571E1CEA"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20-Oesophagus</w:t>
            </w:r>
          </w:p>
        </w:tc>
        <w:tc>
          <w:tcPr>
            <w:tcW w:w="3690" w:type="dxa"/>
            <w:tcBorders>
              <w:top w:val="single" w:sz="4" w:space="0" w:color="auto"/>
              <w:left w:val="single" w:sz="4" w:space="0" w:color="auto"/>
              <w:bottom w:val="single" w:sz="4" w:space="0" w:color="auto"/>
              <w:right w:val="single" w:sz="4" w:space="0" w:color="auto"/>
            </w:tcBorders>
            <w:hideMark/>
          </w:tcPr>
          <w:p w14:paraId="39482F46"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214A6A59" w14:textId="77777777" w:rsidR="008971AF" w:rsidRDefault="008971AF" w:rsidP="00B472DC">
            <w:pPr>
              <w:rPr>
                <w:sz w:val="24"/>
                <w:szCs w:val="24"/>
              </w:rPr>
            </w:pPr>
            <w:r>
              <w:rPr>
                <w:sz w:val="24"/>
                <w:szCs w:val="24"/>
              </w:rPr>
              <w:t>5 hrs</w:t>
            </w:r>
          </w:p>
        </w:tc>
      </w:tr>
      <w:tr w:rsidR="008971AF" w14:paraId="5D9A25BC"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A7857F0"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21-Stomach </w:t>
            </w:r>
          </w:p>
        </w:tc>
        <w:tc>
          <w:tcPr>
            <w:tcW w:w="3690" w:type="dxa"/>
            <w:tcBorders>
              <w:top w:val="single" w:sz="4" w:space="0" w:color="auto"/>
              <w:left w:val="single" w:sz="4" w:space="0" w:color="auto"/>
              <w:bottom w:val="single" w:sz="4" w:space="0" w:color="auto"/>
              <w:right w:val="single" w:sz="4" w:space="0" w:color="auto"/>
            </w:tcBorders>
            <w:hideMark/>
          </w:tcPr>
          <w:p w14:paraId="75D28726"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2897AB7A" w14:textId="77777777" w:rsidR="008971AF" w:rsidRDefault="008971AF" w:rsidP="00B472DC">
            <w:pPr>
              <w:rPr>
                <w:sz w:val="24"/>
                <w:szCs w:val="24"/>
              </w:rPr>
            </w:pPr>
            <w:r>
              <w:rPr>
                <w:sz w:val="24"/>
                <w:szCs w:val="24"/>
              </w:rPr>
              <w:t>5 hrs</w:t>
            </w:r>
          </w:p>
        </w:tc>
      </w:tr>
      <w:tr w:rsidR="008971AF" w14:paraId="3329F711"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DA682E5"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22-Colon and rectum</w:t>
            </w:r>
          </w:p>
        </w:tc>
        <w:tc>
          <w:tcPr>
            <w:tcW w:w="3690" w:type="dxa"/>
            <w:tcBorders>
              <w:top w:val="single" w:sz="4" w:space="0" w:color="auto"/>
              <w:left w:val="single" w:sz="4" w:space="0" w:color="auto"/>
              <w:bottom w:val="single" w:sz="4" w:space="0" w:color="auto"/>
              <w:right w:val="single" w:sz="4" w:space="0" w:color="auto"/>
            </w:tcBorders>
            <w:hideMark/>
          </w:tcPr>
          <w:p w14:paraId="77F89714"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16C8DF44" w14:textId="77777777" w:rsidR="008971AF" w:rsidRDefault="008971AF" w:rsidP="00B472DC">
            <w:pPr>
              <w:rPr>
                <w:sz w:val="24"/>
                <w:szCs w:val="24"/>
              </w:rPr>
            </w:pPr>
            <w:r>
              <w:rPr>
                <w:sz w:val="24"/>
                <w:szCs w:val="24"/>
              </w:rPr>
              <w:t>5 hrs</w:t>
            </w:r>
          </w:p>
        </w:tc>
      </w:tr>
      <w:tr w:rsidR="008971AF" w14:paraId="0B82C75B"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BF805F7" w14:textId="77777777" w:rsidR="008971AF" w:rsidRDefault="008971AF" w:rsidP="00B472DC">
            <w:pPr>
              <w:autoSpaceDE w:val="0"/>
              <w:autoSpaceDN w:val="0"/>
              <w:adjustRightInd w:val="0"/>
              <w:rPr>
                <w:rFonts w:ascii="Dax-Medium" w:hAnsi="Utopia-Italic" w:cs="Dax-Medium"/>
                <w:sz w:val="24"/>
                <w:szCs w:val="24"/>
              </w:rPr>
            </w:pPr>
            <w:r>
              <w:rPr>
                <w:rFonts w:ascii="Utopia-Regular" w:hAnsi="Utopia-Regular" w:cs="Utopia-Regular"/>
                <w:sz w:val="24"/>
                <w:szCs w:val="24"/>
              </w:rPr>
              <w:t>23-Liver &amp; Gall bladder</w:t>
            </w:r>
          </w:p>
        </w:tc>
        <w:tc>
          <w:tcPr>
            <w:tcW w:w="3690" w:type="dxa"/>
            <w:tcBorders>
              <w:top w:val="single" w:sz="4" w:space="0" w:color="auto"/>
              <w:left w:val="single" w:sz="4" w:space="0" w:color="auto"/>
              <w:bottom w:val="single" w:sz="4" w:space="0" w:color="auto"/>
              <w:right w:val="single" w:sz="4" w:space="0" w:color="auto"/>
            </w:tcBorders>
            <w:hideMark/>
          </w:tcPr>
          <w:p w14:paraId="2509B6D0"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00B71A90" w14:textId="77777777" w:rsidR="008971AF" w:rsidRDefault="008971AF" w:rsidP="00B472DC">
            <w:pPr>
              <w:rPr>
                <w:sz w:val="24"/>
                <w:szCs w:val="24"/>
              </w:rPr>
            </w:pPr>
            <w:r>
              <w:rPr>
                <w:sz w:val="24"/>
                <w:szCs w:val="24"/>
              </w:rPr>
              <w:t>5 hrs</w:t>
            </w:r>
          </w:p>
        </w:tc>
      </w:tr>
      <w:tr w:rsidR="008971AF" w14:paraId="7BFF06A7"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332694A6" w14:textId="77777777" w:rsidR="008971AF" w:rsidRDefault="008971AF" w:rsidP="00B472DC">
            <w:pPr>
              <w:autoSpaceDE w:val="0"/>
              <w:autoSpaceDN w:val="0"/>
              <w:adjustRightInd w:val="0"/>
              <w:rPr>
                <w:rFonts w:ascii="Dax-Medium" w:hAnsi="Utopia-Italic" w:cs="Dax-Medium"/>
                <w:sz w:val="24"/>
                <w:szCs w:val="24"/>
              </w:rPr>
            </w:pPr>
            <w:r>
              <w:rPr>
                <w:rFonts w:ascii="Utopia-Regular" w:hAnsi="Utopia-Regular" w:cs="Utopia-Regular"/>
                <w:sz w:val="24"/>
                <w:szCs w:val="24"/>
              </w:rPr>
              <w:t>24-Pancreas &amp; Spleen</w:t>
            </w:r>
          </w:p>
        </w:tc>
        <w:tc>
          <w:tcPr>
            <w:tcW w:w="3690" w:type="dxa"/>
            <w:tcBorders>
              <w:top w:val="single" w:sz="4" w:space="0" w:color="auto"/>
              <w:left w:val="single" w:sz="4" w:space="0" w:color="auto"/>
              <w:bottom w:val="single" w:sz="4" w:space="0" w:color="auto"/>
              <w:right w:val="single" w:sz="4" w:space="0" w:color="auto"/>
            </w:tcBorders>
            <w:hideMark/>
          </w:tcPr>
          <w:p w14:paraId="6A21782F"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210C9D66" w14:textId="77777777" w:rsidR="008971AF" w:rsidRDefault="008971AF" w:rsidP="00B472DC">
            <w:pPr>
              <w:rPr>
                <w:sz w:val="24"/>
                <w:szCs w:val="24"/>
              </w:rPr>
            </w:pPr>
            <w:r>
              <w:rPr>
                <w:sz w:val="24"/>
                <w:szCs w:val="24"/>
              </w:rPr>
              <w:t>5 hrs</w:t>
            </w:r>
          </w:p>
        </w:tc>
      </w:tr>
      <w:tr w:rsidR="008971AF" w14:paraId="7D74AA27"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01AF2224"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25-</w:t>
            </w:r>
            <w:r>
              <w:rPr>
                <w:rFonts w:ascii="Utopia-Regular" w:hAnsi="Utopia-Regular" w:cs="Utopia-Regular"/>
                <w:i/>
                <w:iCs/>
                <w:sz w:val="24"/>
                <w:szCs w:val="24"/>
              </w:rPr>
              <w:t>GIT Target Delineation</w:t>
            </w:r>
          </w:p>
        </w:tc>
        <w:tc>
          <w:tcPr>
            <w:tcW w:w="3690" w:type="dxa"/>
            <w:tcBorders>
              <w:top w:val="single" w:sz="4" w:space="0" w:color="auto"/>
              <w:left w:val="single" w:sz="4" w:space="0" w:color="auto"/>
              <w:bottom w:val="single" w:sz="4" w:space="0" w:color="auto"/>
              <w:right w:val="single" w:sz="4" w:space="0" w:color="auto"/>
            </w:tcBorders>
            <w:hideMark/>
          </w:tcPr>
          <w:p w14:paraId="36BD8117"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1F0E2A2C" w14:textId="77777777" w:rsidR="008971AF" w:rsidRDefault="008971AF" w:rsidP="00B472DC">
            <w:pPr>
              <w:rPr>
                <w:sz w:val="24"/>
                <w:szCs w:val="24"/>
              </w:rPr>
            </w:pPr>
            <w:r>
              <w:rPr>
                <w:sz w:val="24"/>
                <w:szCs w:val="24"/>
              </w:rPr>
              <w:t>5 hrs</w:t>
            </w:r>
          </w:p>
        </w:tc>
      </w:tr>
      <w:tr w:rsidR="008971AF" w14:paraId="4411C61F"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FB0A80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26-Kidney &amp; Ureter</w:t>
            </w:r>
          </w:p>
        </w:tc>
        <w:tc>
          <w:tcPr>
            <w:tcW w:w="3690" w:type="dxa"/>
            <w:tcBorders>
              <w:top w:val="single" w:sz="4" w:space="0" w:color="auto"/>
              <w:left w:val="single" w:sz="4" w:space="0" w:color="auto"/>
              <w:bottom w:val="single" w:sz="4" w:space="0" w:color="auto"/>
              <w:right w:val="single" w:sz="4" w:space="0" w:color="auto"/>
            </w:tcBorders>
            <w:hideMark/>
          </w:tcPr>
          <w:p w14:paraId="372A28B9" w14:textId="77777777" w:rsidR="008971AF" w:rsidRDefault="008971AF" w:rsidP="00B472DC">
            <w:pPr>
              <w:rPr>
                <w:sz w:val="24"/>
                <w:szCs w:val="24"/>
              </w:rPr>
            </w:pPr>
            <w:r>
              <w:rPr>
                <w:sz w:val="24"/>
                <w:szCs w:val="24"/>
              </w:rPr>
              <w:t>Prof. Mohsen Zekry</w:t>
            </w:r>
          </w:p>
        </w:tc>
        <w:tc>
          <w:tcPr>
            <w:tcW w:w="2137" w:type="dxa"/>
            <w:tcBorders>
              <w:top w:val="single" w:sz="4" w:space="0" w:color="auto"/>
              <w:left w:val="single" w:sz="4" w:space="0" w:color="auto"/>
              <w:bottom w:val="single" w:sz="4" w:space="0" w:color="auto"/>
              <w:right w:val="single" w:sz="4" w:space="0" w:color="auto"/>
            </w:tcBorders>
            <w:hideMark/>
          </w:tcPr>
          <w:p w14:paraId="67690C82" w14:textId="77777777" w:rsidR="008971AF" w:rsidRDefault="008971AF" w:rsidP="00B472DC">
            <w:pPr>
              <w:rPr>
                <w:sz w:val="24"/>
                <w:szCs w:val="24"/>
              </w:rPr>
            </w:pPr>
            <w:r>
              <w:rPr>
                <w:sz w:val="24"/>
                <w:szCs w:val="24"/>
              </w:rPr>
              <w:t>5 hrs</w:t>
            </w:r>
          </w:p>
        </w:tc>
      </w:tr>
      <w:tr w:rsidR="008971AF" w14:paraId="5A35DB01"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8EA668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27-Bladder &amp; Urethera</w:t>
            </w:r>
          </w:p>
        </w:tc>
        <w:tc>
          <w:tcPr>
            <w:tcW w:w="3690" w:type="dxa"/>
            <w:tcBorders>
              <w:top w:val="single" w:sz="4" w:space="0" w:color="auto"/>
              <w:left w:val="single" w:sz="4" w:space="0" w:color="auto"/>
              <w:bottom w:val="single" w:sz="4" w:space="0" w:color="auto"/>
              <w:right w:val="single" w:sz="4" w:space="0" w:color="auto"/>
            </w:tcBorders>
            <w:hideMark/>
          </w:tcPr>
          <w:p w14:paraId="536B5B7F" w14:textId="77777777" w:rsidR="008971AF" w:rsidRDefault="008971AF" w:rsidP="00B472DC">
            <w:pPr>
              <w:rPr>
                <w:sz w:val="24"/>
                <w:szCs w:val="24"/>
              </w:rPr>
            </w:pPr>
            <w:r>
              <w:rPr>
                <w:sz w:val="24"/>
                <w:szCs w:val="24"/>
              </w:rPr>
              <w:t>Prof. Mohsen Zekry</w:t>
            </w:r>
          </w:p>
        </w:tc>
        <w:tc>
          <w:tcPr>
            <w:tcW w:w="2137" w:type="dxa"/>
            <w:tcBorders>
              <w:top w:val="single" w:sz="4" w:space="0" w:color="auto"/>
              <w:left w:val="single" w:sz="4" w:space="0" w:color="auto"/>
              <w:bottom w:val="single" w:sz="4" w:space="0" w:color="auto"/>
              <w:right w:val="single" w:sz="4" w:space="0" w:color="auto"/>
            </w:tcBorders>
            <w:hideMark/>
          </w:tcPr>
          <w:p w14:paraId="58A2020F" w14:textId="77777777" w:rsidR="008971AF" w:rsidRDefault="008971AF" w:rsidP="00B472DC">
            <w:pPr>
              <w:rPr>
                <w:sz w:val="24"/>
                <w:szCs w:val="24"/>
              </w:rPr>
            </w:pPr>
            <w:r>
              <w:rPr>
                <w:sz w:val="24"/>
                <w:szCs w:val="24"/>
              </w:rPr>
              <w:t>5 hrs</w:t>
            </w:r>
          </w:p>
        </w:tc>
      </w:tr>
      <w:tr w:rsidR="008971AF" w14:paraId="173F3B1F"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5F1FA23C"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28-Prostate &amp; Testis</w:t>
            </w:r>
          </w:p>
        </w:tc>
        <w:tc>
          <w:tcPr>
            <w:tcW w:w="3690" w:type="dxa"/>
            <w:tcBorders>
              <w:top w:val="single" w:sz="4" w:space="0" w:color="auto"/>
              <w:left w:val="single" w:sz="4" w:space="0" w:color="auto"/>
              <w:bottom w:val="single" w:sz="4" w:space="0" w:color="auto"/>
              <w:right w:val="single" w:sz="4" w:space="0" w:color="auto"/>
            </w:tcBorders>
            <w:hideMark/>
          </w:tcPr>
          <w:p w14:paraId="5B9FAEB6"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17FE70EF" w14:textId="77777777" w:rsidR="008971AF" w:rsidRDefault="008971AF" w:rsidP="00B472DC">
            <w:pPr>
              <w:rPr>
                <w:sz w:val="24"/>
                <w:szCs w:val="24"/>
              </w:rPr>
            </w:pPr>
            <w:r>
              <w:rPr>
                <w:sz w:val="24"/>
                <w:szCs w:val="24"/>
              </w:rPr>
              <w:t>5 hrs</w:t>
            </w:r>
          </w:p>
        </w:tc>
      </w:tr>
      <w:tr w:rsidR="008971AF" w14:paraId="4C458B37"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FCBD3E0"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29-Uterus &amp; Ovary</w:t>
            </w:r>
          </w:p>
        </w:tc>
        <w:tc>
          <w:tcPr>
            <w:tcW w:w="3690" w:type="dxa"/>
            <w:tcBorders>
              <w:top w:val="single" w:sz="4" w:space="0" w:color="auto"/>
              <w:left w:val="single" w:sz="4" w:space="0" w:color="auto"/>
              <w:bottom w:val="single" w:sz="4" w:space="0" w:color="auto"/>
              <w:right w:val="single" w:sz="4" w:space="0" w:color="auto"/>
            </w:tcBorders>
            <w:hideMark/>
          </w:tcPr>
          <w:p w14:paraId="798C1A61"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0EDCEB8F" w14:textId="77777777" w:rsidR="008971AF" w:rsidRDefault="008971AF" w:rsidP="00B472DC">
            <w:pPr>
              <w:rPr>
                <w:sz w:val="24"/>
                <w:szCs w:val="24"/>
              </w:rPr>
            </w:pPr>
            <w:r>
              <w:rPr>
                <w:sz w:val="24"/>
                <w:szCs w:val="24"/>
              </w:rPr>
              <w:t>5 hrs</w:t>
            </w:r>
          </w:p>
        </w:tc>
      </w:tr>
      <w:tr w:rsidR="008971AF" w14:paraId="125727D4"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22FA94A6"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30-Vagina &amp; Vulva</w:t>
            </w:r>
          </w:p>
        </w:tc>
        <w:tc>
          <w:tcPr>
            <w:tcW w:w="3690" w:type="dxa"/>
            <w:tcBorders>
              <w:top w:val="single" w:sz="4" w:space="0" w:color="auto"/>
              <w:left w:val="single" w:sz="4" w:space="0" w:color="auto"/>
              <w:bottom w:val="single" w:sz="4" w:space="0" w:color="auto"/>
              <w:right w:val="single" w:sz="4" w:space="0" w:color="auto"/>
            </w:tcBorders>
            <w:hideMark/>
          </w:tcPr>
          <w:p w14:paraId="02256BB7"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70A202ED" w14:textId="77777777" w:rsidR="008971AF" w:rsidRDefault="008971AF" w:rsidP="00B472DC">
            <w:pPr>
              <w:rPr>
                <w:sz w:val="24"/>
                <w:szCs w:val="24"/>
              </w:rPr>
            </w:pPr>
            <w:r>
              <w:rPr>
                <w:sz w:val="24"/>
                <w:szCs w:val="24"/>
              </w:rPr>
              <w:t>5 hrs</w:t>
            </w:r>
          </w:p>
        </w:tc>
      </w:tr>
      <w:tr w:rsidR="008971AF" w14:paraId="0BC6F21D"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349F9F72"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31-</w:t>
            </w:r>
            <w:r>
              <w:rPr>
                <w:rFonts w:ascii="Utopia-Regular" w:hAnsi="Utopia-Regular" w:cs="Utopia-Regular"/>
                <w:i/>
                <w:iCs/>
                <w:sz w:val="24"/>
                <w:szCs w:val="24"/>
              </w:rPr>
              <w:t>Pelvis target delineation</w:t>
            </w:r>
            <w:r>
              <w:rPr>
                <w:rFonts w:ascii="Utopia-Regular" w:hAnsi="Utopia-Regular" w:cs="Utopia-Regular"/>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hideMark/>
          </w:tcPr>
          <w:p w14:paraId="6AB4B16D"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31079AB5" w14:textId="77777777" w:rsidR="008971AF" w:rsidRDefault="008971AF" w:rsidP="00B472DC">
            <w:pPr>
              <w:rPr>
                <w:sz w:val="24"/>
                <w:szCs w:val="24"/>
              </w:rPr>
            </w:pPr>
            <w:r>
              <w:rPr>
                <w:sz w:val="24"/>
                <w:szCs w:val="24"/>
              </w:rPr>
              <w:t>5 hrs</w:t>
            </w:r>
          </w:p>
        </w:tc>
      </w:tr>
      <w:tr w:rsidR="008971AF" w14:paraId="062DFEE6"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A430CA3" w14:textId="77777777" w:rsidR="008971AF" w:rsidRDefault="008971AF" w:rsidP="00B472DC">
            <w:pPr>
              <w:autoSpaceDE w:val="0"/>
              <w:autoSpaceDN w:val="0"/>
              <w:adjustRightInd w:val="0"/>
              <w:rPr>
                <w:rFonts w:ascii="Utopia-Regular" w:hAnsi="Utopia-Regular" w:cs="Utopia-Regular"/>
                <w:sz w:val="24"/>
                <w:szCs w:val="24"/>
              </w:rPr>
            </w:pPr>
            <w:r>
              <w:rPr>
                <w:sz w:val="24"/>
                <w:szCs w:val="24"/>
              </w:rPr>
              <w:lastRenderedPageBreak/>
              <w:t>32-Principles of intracavitary Brachytherapy</w:t>
            </w:r>
          </w:p>
        </w:tc>
        <w:tc>
          <w:tcPr>
            <w:tcW w:w="3690" w:type="dxa"/>
            <w:tcBorders>
              <w:top w:val="single" w:sz="4" w:space="0" w:color="auto"/>
              <w:left w:val="single" w:sz="4" w:space="0" w:color="auto"/>
              <w:bottom w:val="single" w:sz="4" w:space="0" w:color="auto"/>
              <w:right w:val="single" w:sz="4" w:space="0" w:color="auto"/>
            </w:tcBorders>
            <w:hideMark/>
          </w:tcPr>
          <w:p w14:paraId="2948BBB5"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6655D735" w14:textId="77777777" w:rsidR="008971AF" w:rsidRDefault="008971AF" w:rsidP="00B472DC">
            <w:pPr>
              <w:rPr>
                <w:sz w:val="24"/>
                <w:szCs w:val="24"/>
              </w:rPr>
            </w:pPr>
            <w:r>
              <w:rPr>
                <w:sz w:val="24"/>
                <w:szCs w:val="24"/>
              </w:rPr>
              <w:t>5 hrs</w:t>
            </w:r>
          </w:p>
        </w:tc>
      </w:tr>
      <w:tr w:rsidR="008971AF" w14:paraId="4457476E"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2D986D96"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33-Soft tissue sarcoma </w:t>
            </w:r>
          </w:p>
        </w:tc>
        <w:tc>
          <w:tcPr>
            <w:tcW w:w="3690" w:type="dxa"/>
            <w:tcBorders>
              <w:top w:val="single" w:sz="4" w:space="0" w:color="auto"/>
              <w:left w:val="single" w:sz="4" w:space="0" w:color="auto"/>
              <w:bottom w:val="single" w:sz="4" w:space="0" w:color="auto"/>
              <w:right w:val="single" w:sz="4" w:space="0" w:color="auto"/>
            </w:tcBorders>
            <w:hideMark/>
          </w:tcPr>
          <w:p w14:paraId="4BB0D787"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5A492D2F" w14:textId="77777777" w:rsidR="008971AF" w:rsidRDefault="008971AF" w:rsidP="00B472DC">
            <w:pPr>
              <w:rPr>
                <w:sz w:val="24"/>
                <w:szCs w:val="24"/>
              </w:rPr>
            </w:pPr>
            <w:r>
              <w:rPr>
                <w:sz w:val="24"/>
                <w:szCs w:val="24"/>
              </w:rPr>
              <w:t>5 hrs</w:t>
            </w:r>
          </w:p>
        </w:tc>
      </w:tr>
      <w:tr w:rsidR="008971AF" w14:paraId="7181D899"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35C1B41"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 xml:space="preserve">34-Bone tumors </w:t>
            </w:r>
          </w:p>
        </w:tc>
        <w:tc>
          <w:tcPr>
            <w:tcW w:w="3690" w:type="dxa"/>
            <w:tcBorders>
              <w:top w:val="single" w:sz="4" w:space="0" w:color="auto"/>
              <w:left w:val="single" w:sz="4" w:space="0" w:color="auto"/>
              <w:bottom w:val="single" w:sz="4" w:space="0" w:color="auto"/>
              <w:right w:val="single" w:sz="4" w:space="0" w:color="auto"/>
            </w:tcBorders>
            <w:hideMark/>
          </w:tcPr>
          <w:p w14:paraId="5F8E73B7"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76FA0AEB" w14:textId="77777777" w:rsidR="008971AF" w:rsidRDefault="008971AF" w:rsidP="00B472DC">
            <w:pPr>
              <w:rPr>
                <w:sz w:val="24"/>
                <w:szCs w:val="24"/>
              </w:rPr>
            </w:pPr>
            <w:r>
              <w:rPr>
                <w:sz w:val="24"/>
                <w:szCs w:val="24"/>
              </w:rPr>
              <w:t>5 hrs</w:t>
            </w:r>
          </w:p>
        </w:tc>
      </w:tr>
      <w:tr w:rsidR="008971AF" w14:paraId="6C752F5B"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1D5F4FE8"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35-NHL &amp; HL</w:t>
            </w:r>
          </w:p>
        </w:tc>
        <w:tc>
          <w:tcPr>
            <w:tcW w:w="3690" w:type="dxa"/>
            <w:tcBorders>
              <w:top w:val="single" w:sz="4" w:space="0" w:color="auto"/>
              <w:left w:val="single" w:sz="4" w:space="0" w:color="auto"/>
              <w:bottom w:val="single" w:sz="4" w:space="0" w:color="auto"/>
              <w:right w:val="single" w:sz="4" w:space="0" w:color="auto"/>
            </w:tcBorders>
            <w:hideMark/>
          </w:tcPr>
          <w:p w14:paraId="6C894787"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6989F47C" w14:textId="77777777" w:rsidR="008971AF" w:rsidRDefault="008971AF" w:rsidP="00B472DC">
            <w:pPr>
              <w:rPr>
                <w:sz w:val="24"/>
                <w:szCs w:val="24"/>
              </w:rPr>
            </w:pPr>
            <w:r>
              <w:rPr>
                <w:sz w:val="24"/>
                <w:szCs w:val="24"/>
              </w:rPr>
              <w:t>5 hrs</w:t>
            </w:r>
          </w:p>
        </w:tc>
      </w:tr>
      <w:tr w:rsidR="008971AF" w14:paraId="0FAE9306"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66A6AEFE"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36-Myeloma &amp; Leukemia</w:t>
            </w:r>
          </w:p>
        </w:tc>
        <w:tc>
          <w:tcPr>
            <w:tcW w:w="3690" w:type="dxa"/>
            <w:tcBorders>
              <w:top w:val="single" w:sz="4" w:space="0" w:color="auto"/>
              <w:left w:val="single" w:sz="4" w:space="0" w:color="auto"/>
              <w:bottom w:val="single" w:sz="4" w:space="0" w:color="auto"/>
              <w:right w:val="single" w:sz="4" w:space="0" w:color="auto"/>
            </w:tcBorders>
            <w:hideMark/>
          </w:tcPr>
          <w:p w14:paraId="239426B5"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059DBED5" w14:textId="77777777" w:rsidR="008971AF" w:rsidRDefault="008971AF" w:rsidP="00B472DC">
            <w:pPr>
              <w:rPr>
                <w:sz w:val="24"/>
                <w:szCs w:val="24"/>
              </w:rPr>
            </w:pPr>
            <w:r>
              <w:rPr>
                <w:sz w:val="24"/>
                <w:szCs w:val="24"/>
              </w:rPr>
              <w:t>5 hrs</w:t>
            </w:r>
          </w:p>
        </w:tc>
      </w:tr>
      <w:tr w:rsidR="008971AF" w14:paraId="1994C8AC"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374B1603"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37-</w:t>
            </w:r>
            <w:r>
              <w:rPr>
                <w:rFonts w:ascii="Utopia-Regular" w:hAnsi="Utopia-Regular" w:cs="Utopia-Regular"/>
                <w:i/>
                <w:iCs/>
                <w:sz w:val="24"/>
                <w:szCs w:val="24"/>
              </w:rPr>
              <w:t>Lymphoma target delineation</w:t>
            </w:r>
            <w:r>
              <w:rPr>
                <w:rFonts w:ascii="Utopia-Regular" w:hAnsi="Utopia-Regular" w:cs="Utopia-Regular"/>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hideMark/>
          </w:tcPr>
          <w:p w14:paraId="569839D8" w14:textId="77777777" w:rsidR="008971AF" w:rsidRDefault="008971AF" w:rsidP="00B472DC">
            <w:pPr>
              <w:rPr>
                <w:sz w:val="24"/>
                <w:szCs w:val="24"/>
              </w:rPr>
            </w:pPr>
            <w:r>
              <w:rPr>
                <w:sz w:val="24"/>
                <w:szCs w:val="24"/>
              </w:rPr>
              <w:t>Dr. Wael Elsheshtawy</w:t>
            </w:r>
          </w:p>
        </w:tc>
        <w:tc>
          <w:tcPr>
            <w:tcW w:w="2137" w:type="dxa"/>
            <w:tcBorders>
              <w:top w:val="single" w:sz="4" w:space="0" w:color="auto"/>
              <w:left w:val="single" w:sz="4" w:space="0" w:color="auto"/>
              <w:bottom w:val="single" w:sz="4" w:space="0" w:color="auto"/>
              <w:right w:val="single" w:sz="4" w:space="0" w:color="auto"/>
            </w:tcBorders>
            <w:hideMark/>
          </w:tcPr>
          <w:p w14:paraId="28EFFB9F" w14:textId="77777777" w:rsidR="008971AF" w:rsidRDefault="008971AF" w:rsidP="00B472DC">
            <w:pPr>
              <w:rPr>
                <w:sz w:val="24"/>
                <w:szCs w:val="24"/>
              </w:rPr>
            </w:pPr>
            <w:r>
              <w:rPr>
                <w:sz w:val="24"/>
                <w:szCs w:val="24"/>
              </w:rPr>
              <w:t>5 hrs</w:t>
            </w:r>
          </w:p>
        </w:tc>
      </w:tr>
      <w:tr w:rsidR="008971AF" w14:paraId="54C17624"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BE33404"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38-Pediatric Oncology</w:t>
            </w:r>
          </w:p>
        </w:tc>
        <w:tc>
          <w:tcPr>
            <w:tcW w:w="3690" w:type="dxa"/>
            <w:tcBorders>
              <w:top w:val="single" w:sz="4" w:space="0" w:color="auto"/>
              <w:left w:val="single" w:sz="4" w:space="0" w:color="auto"/>
              <w:bottom w:val="single" w:sz="4" w:space="0" w:color="auto"/>
              <w:right w:val="single" w:sz="4" w:space="0" w:color="auto"/>
            </w:tcBorders>
            <w:hideMark/>
          </w:tcPr>
          <w:p w14:paraId="564F6CDF" w14:textId="77777777" w:rsidR="008971AF" w:rsidRDefault="008971AF" w:rsidP="00B472DC">
            <w:pPr>
              <w:rPr>
                <w:sz w:val="24"/>
                <w:szCs w:val="24"/>
              </w:rPr>
            </w:pPr>
            <w:r>
              <w:rPr>
                <w:sz w:val="24"/>
                <w:szCs w:val="24"/>
              </w:rPr>
              <w:t>Prof. Ahmed EL Agamawy</w:t>
            </w:r>
          </w:p>
        </w:tc>
        <w:tc>
          <w:tcPr>
            <w:tcW w:w="2137" w:type="dxa"/>
            <w:tcBorders>
              <w:top w:val="single" w:sz="4" w:space="0" w:color="auto"/>
              <w:left w:val="single" w:sz="4" w:space="0" w:color="auto"/>
              <w:bottom w:val="single" w:sz="4" w:space="0" w:color="auto"/>
              <w:right w:val="single" w:sz="4" w:space="0" w:color="auto"/>
            </w:tcBorders>
            <w:hideMark/>
          </w:tcPr>
          <w:p w14:paraId="401084BF" w14:textId="77777777" w:rsidR="008971AF" w:rsidRDefault="008971AF" w:rsidP="00B472DC">
            <w:pPr>
              <w:rPr>
                <w:sz w:val="24"/>
                <w:szCs w:val="24"/>
              </w:rPr>
            </w:pPr>
            <w:r>
              <w:rPr>
                <w:sz w:val="24"/>
                <w:szCs w:val="24"/>
              </w:rPr>
              <w:t>5 hrs</w:t>
            </w:r>
          </w:p>
        </w:tc>
      </w:tr>
      <w:tr w:rsidR="008971AF" w14:paraId="6E34EDF5"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1CDE2C5B" w14:textId="77777777" w:rsidR="008971AF" w:rsidRDefault="008971AF" w:rsidP="00B472DC">
            <w:pPr>
              <w:autoSpaceDE w:val="0"/>
              <w:autoSpaceDN w:val="0"/>
              <w:adjustRightInd w:val="0"/>
              <w:rPr>
                <w:rFonts w:ascii="Utopia-Regular" w:hAnsi="Utopia-Regular" w:cs="Utopia-Regular"/>
                <w:sz w:val="24"/>
                <w:szCs w:val="24"/>
              </w:rPr>
            </w:pPr>
            <w:r>
              <w:rPr>
                <w:rFonts w:ascii="Utopia-Regular" w:hAnsi="Utopia-Regular" w:cs="Utopia-Regular"/>
                <w:sz w:val="24"/>
                <w:szCs w:val="24"/>
              </w:rPr>
              <w:t>39-Radiotherapy of Benign Lesions</w:t>
            </w:r>
          </w:p>
        </w:tc>
        <w:tc>
          <w:tcPr>
            <w:tcW w:w="3690" w:type="dxa"/>
            <w:tcBorders>
              <w:top w:val="single" w:sz="4" w:space="0" w:color="auto"/>
              <w:left w:val="single" w:sz="4" w:space="0" w:color="auto"/>
              <w:bottom w:val="single" w:sz="4" w:space="0" w:color="auto"/>
              <w:right w:val="single" w:sz="4" w:space="0" w:color="auto"/>
            </w:tcBorders>
            <w:hideMark/>
          </w:tcPr>
          <w:p w14:paraId="12585A68"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6290F5DC" w14:textId="77777777" w:rsidR="008971AF" w:rsidRDefault="008971AF" w:rsidP="00B472DC">
            <w:pPr>
              <w:rPr>
                <w:sz w:val="24"/>
                <w:szCs w:val="24"/>
              </w:rPr>
            </w:pPr>
            <w:r>
              <w:rPr>
                <w:sz w:val="24"/>
                <w:szCs w:val="24"/>
              </w:rPr>
              <w:t>5 hrs</w:t>
            </w:r>
          </w:p>
        </w:tc>
      </w:tr>
      <w:tr w:rsidR="008971AF" w14:paraId="307B819B" w14:textId="77777777" w:rsidTr="00B472DC">
        <w:tc>
          <w:tcPr>
            <w:tcW w:w="3173" w:type="dxa"/>
            <w:tcBorders>
              <w:top w:val="single" w:sz="4" w:space="0" w:color="auto"/>
              <w:left w:val="single" w:sz="4" w:space="0" w:color="auto"/>
              <w:bottom w:val="single" w:sz="4" w:space="0" w:color="auto"/>
              <w:right w:val="single" w:sz="4" w:space="0" w:color="auto"/>
            </w:tcBorders>
            <w:hideMark/>
          </w:tcPr>
          <w:p w14:paraId="7F99C590" w14:textId="77777777" w:rsidR="008971AF" w:rsidRDefault="008971AF" w:rsidP="00B472DC">
            <w:pPr>
              <w:autoSpaceDE w:val="0"/>
              <w:autoSpaceDN w:val="0"/>
              <w:adjustRightInd w:val="0"/>
              <w:rPr>
                <w:rFonts w:ascii="Utopia-Regular" w:hAnsi="Utopia-Regular" w:cs="Utopia-Regular"/>
                <w:sz w:val="24"/>
                <w:szCs w:val="24"/>
              </w:rPr>
            </w:pPr>
            <w:r>
              <w:rPr>
                <w:sz w:val="24"/>
                <w:szCs w:val="24"/>
              </w:rPr>
              <w:t>40-</w:t>
            </w:r>
            <w:r>
              <w:rPr>
                <w:b/>
                <w:bCs/>
                <w:sz w:val="24"/>
                <w:szCs w:val="24"/>
              </w:rPr>
              <w:t>Principles of Clinical Research</w:t>
            </w:r>
          </w:p>
        </w:tc>
        <w:tc>
          <w:tcPr>
            <w:tcW w:w="3690" w:type="dxa"/>
            <w:tcBorders>
              <w:top w:val="single" w:sz="4" w:space="0" w:color="auto"/>
              <w:left w:val="single" w:sz="4" w:space="0" w:color="auto"/>
              <w:bottom w:val="single" w:sz="4" w:space="0" w:color="auto"/>
              <w:right w:val="single" w:sz="4" w:space="0" w:color="auto"/>
            </w:tcBorders>
            <w:hideMark/>
          </w:tcPr>
          <w:p w14:paraId="493D255D" w14:textId="77777777" w:rsidR="008971AF" w:rsidRDefault="008971AF" w:rsidP="00B472DC">
            <w:pPr>
              <w:rPr>
                <w:sz w:val="24"/>
                <w:szCs w:val="24"/>
              </w:rPr>
            </w:pPr>
            <w:r>
              <w:rPr>
                <w:sz w:val="24"/>
                <w:szCs w:val="24"/>
              </w:rPr>
              <w:t>Prof. Hassan Khalid</w:t>
            </w:r>
          </w:p>
        </w:tc>
        <w:tc>
          <w:tcPr>
            <w:tcW w:w="2137" w:type="dxa"/>
            <w:tcBorders>
              <w:top w:val="single" w:sz="4" w:space="0" w:color="auto"/>
              <w:left w:val="single" w:sz="4" w:space="0" w:color="auto"/>
              <w:bottom w:val="single" w:sz="4" w:space="0" w:color="auto"/>
              <w:right w:val="single" w:sz="4" w:space="0" w:color="auto"/>
            </w:tcBorders>
            <w:hideMark/>
          </w:tcPr>
          <w:p w14:paraId="49CF4AF5" w14:textId="77777777" w:rsidR="008971AF" w:rsidRDefault="008971AF" w:rsidP="00B472DC">
            <w:pPr>
              <w:rPr>
                <w:sz w:val="24"/>
                <w:szCs w:val="24"/>
              </w:rPr>
            </w:pPr>
            <w:r>
              <w:rPr>
                <w:sz w:val="24"/>
                <w:szCs w:val="24"/>
              </w:rPr>
              <w:t>5 hrs</w:t>
            </w:r>
          </w:p>
        </w:tc>
      </w:tr>
    </w:tbl>
    <w:p w14:paraId="0D27E0AB" w14:textId="77777777" w:rsidR="008971AF" w:rsidRDefault="008971AF" w:rsidP="008971AF">
      <w:pPr>
        <w:jc w:val="center"/>
        <w:rPr>
          <w:b/>
          <w:bCs/>
          <w:sz w:val="56"/>
          <w:szCs w:val="56"/>
          <w:rtl/>
          <w:lang w:bidi="ar-EG"/>
        </w:rPr>
      </w:pPr>
    </w:p>
    <w:p w14:paraId="4DE2ACED" w14:textId="77777777" w:rsidR="008971AF" w:rsidRPr="00185E1E" w:rsidRDefault="008971AF" w:rsidP="008971AF">
      <w:pPr>
        <w:jc w:val="center"/>
        <w:rPr>
          <w:b/>
          <w:bCs/>
          <w:sz w:val="56"/>
          <w:szCs w:val="56"/>
          <w:lang w:bidi="ar-EG"/>
        </w:rPr>
      </w:pPr>
    </w:p>
    <w:p w14:paraId="444FB40B" w14:textId="553AB394" w:rsidR="008971AF" w:rsidRDefault="008971AF" w:rsidP="008971AF">
      <w:pPr>
        <w:jc w:val="center"/>
        <w:rPr>
          <w:b/>
          <w:bCs/>
          <w:sz w:val="72"/>
          <w:szCs w:val="72"/>
          <w:rtl/>
          <w:lang w:bidi="ar-EG"/>
        </w:rPr>
      </w:pPr>
    </w:p>
    <w:p w14:paraId="48082635" w14:textId="7BAE993D" w:rsidR="008971AF" w:rsidRDefault="008971AF" w:rsidP="008971AF">
      <w:pPr>
        <w:jc w:val="center"/>
        <w:rPr>
          <w:b/>
          <w:bCs/>
          <w:sz w:val="72"/>
          <w:szCs w:val="72"/>
          <w:rtl/>
          <w:lang w:bidi="ar-EG"/>
        </w:rPr>
      </w:pPr>
    </w:p>
    <w:p w14:paraId="7439BF21" w14:textId="66664C7F" w:rsidR="008971AF" w:rsidRDefault="008971AF" w:rsidP="008971AF">
      <w:pPr>
        <w:jc w:val="center"/>
        <w:rPr>
          <w:b/>
          <w:bCs/>
          <w:sz w:val="72"/>
          <w:szCs w:val="72"/>
          <w:rtl/>
          <w:lang w:bidi="ar-EG"/>
        </w:rPr>
      </w:pPr>
    </w:p>
    <w:p w14:paraId="7D91998C" w14:textId="55BC81E6" w:rsidR="008971AF" w:rsidRDefault="008971AF" w:rsidP="008971AF">
      <w:pPr>
        <w:jc w:val="center"/>
        <w:rPr>
          <w:b/>
          <w:bCs/>
          <w:sz w:val="72"/>
          <w:szCs w:val="72"/>
          <w:rtl/>
          <w:lang w:bidi="ar-EG"/>
        </w:rPr>
      </w:pPr>
    </w:p>
    <w:p w14:paraId="3BD04014" w14:textId="3F370BD8" w:rsidR="008971AF" w:rsidRDefault="008971AF" w:rsidP="008971AF">
      <w:pPr>
        <w:jc w:val="center"/>
        <w:rPr>
          <w:b/>
          <w:bCs/>
          <w:sz w:val="72"/>
          <w:szCs w:val="72"/>
          <w:rtl/>
          <w:lang w:bidi="ar-EG"/>
        </w:rPr>
      </w:pPr>
    </w:p>
    <w:p w14:paraId="3DCE295F" w14:textId="2915FB6D" w:rsidR="008971AF" w:rsidRDefault="008971AF" w:rsidP="008971AF">
      <w:pPr>
        <w:jc w:val="center"/>
        <w:rPr>
          <w:b/>
          <w:bCs/>
          <w:sz w:val="72"/>
          <w:szCs w:val="72"/>
          <w:rtl/>
          <w:lang w:bidi="ar-EG"/>
        </w:rPr>
      </w:pPr>
    </w:p>
    <w:p w14:paraId="4B5B5D3D" w14:textId="0B14C26F" w:rsidR="008971AF" w:rsidRDefault="008971AF" w:rsidP="008971AF">
      <w:pPr>
        <w:jc w:val="center"/>
        <w:rPr>
          <w:b/>
          <w:bCs/>
          <w:sz w:val="72"/>
          <w:szCs w:val="72"/>
          <w:rtl/>
          <w:lang w:bidi="ar-EG"/>
        </w:rPr>
      </w:pPr>
    </w:p>
    <w:p w14:paraId="2558E939" w14:textId="77777777" w:rsidR="008971AF" w:rsidRDefault="008971AF" w:rsidP="008971AF">
      <w:pPr>
        <w:jc w:val="right"/>
      </w:pPr>
    </w:p>
    <w:p w14:paraId="5EF7F025" w14:textId="77777777" w:rsidR="008971AF" w:rsidRPr="00BC2401" w:rsidRDefault="008971AF" w:rsidP="008971AF"/>
    <w:p w14:paraId="68C49D5F" w14:textId="77777777" w:rsidR="008971AF" w:rsidRPr="00BC2401" w:rsidRDefault="008971AF" w:rsidP="008971AF"/>
    <w:p w14:paraId="59D62EDC" w14:textId="77777777" w:rsidR="008971AF" w:rsidRPr="00BC2401" w:rsidRDefault="008971AF" w:rsidP="008971AF"/>
    <w:p w14:paraId="08D0969A" w14:textId="77777777" w:rsidR="008971AF" w:rsidRPr="00BC2401" w:rsidRDefault="008971AF" w:rsidP="008971AF"/>
    <w:p w14:paraId="452E3BE8" w14:textId="77777777" w:rsidR="008971AF" w:rsidRPr="00BC2401" w:rsidRDefault="008971AF" w:rsidP="008971AF"/>
    <w:p w14:paraId="19BD0255" w14:textId="77777777" w:rsidR="008971AF" w:rsidRPr="00BC2401" w:rsidRDefault="008971AF" w:rsidP="008971AF"/>
    <w:p w14:paraId="030F428F" w14:textId="77777777" w:rsidR="008971AF" w:rsidRDefault="008971AF" w:rsidP="008971AF"/>
    <w:p w14:paraId="7B792CF4" w14:textId="77777777" w:rsidR="008971AF" w:rsidRDefault="008971AF" w:rsidP="008971AF">
      <w:pPr>
        <w:jc w:val="center"/>
        <w:rPr>
          <w:b/>
          <w:bCs/>
          <w:sz w:val="56"/>
          <w:szCs w:val="56"/>
        </w:rPr>
      </w:pPr>
      <w:r w:rsidRPr="00BC2401">
        <w:rPr>
          <w:rFonts w:hint="cs"/>
          <w:b/>
          <w:bCs/>
          <w:sz w:val="56"/>
          <w:szCs w:val="56"/>
          <w:rtl/>
        </w:rPr>
        <w:t>26.جداول امتحانات الدراسات العليا</w:t>
      </w:r>
    </w:p>
    <w:p w14:paraId="72BE9802" w14:textId="77777777" w:rsidR="008971AF" w:rsidRPr="00BC2401" w:rsidRDefault="008971AF" w:rsidP="008971AF">
      <w:pPr>
        <w:rPr>
          <w:sz w:val="56"/>
          <w:szCs w:val="56"/>
        </w:rPr>
      </w:pPr>
    </w:p>
    <w:p w14:paraId="14DA6FF4" w14:textId="77777777" w:rsidR="008971AF" w:rsidRPr="00BC2401" w:rsidRDefault="008971AF" w:rsidP="008971AF">
      <w:pPr>
        <w:rPr>
          <w:sz w:val="56"/>
          <w:szCs w:val="56"/>
        </w:rPr>
      </w:pPr>
    </w:p>
    <w:p w14:paraId="1B05946C" w14:textId="77777777" w:rsidR="008971AF" w:rsidRPr="00BC2401" w:rsidRDefault="008971AF" w:rsidP="008971AF">
      <w:pPr>
        <w:rPr>
          <w:sz w:val="56"/>
          <w:szCs w:val="56"/>
        </w:rPr>
      </w:pPr>
    </w:p>
    <w:p w14:paraId="401BB03A" w14:textId="77777777" w:rsidR="008971AF" w:rsidRDefault="008971AF" w:rsidP="008971AF">
      <w:pPr>
        <w:rPr>
          <w:sz w:val="56"/>
          <w:szCs w:val="56"/>
        </w:rPr>
      </w:pPr>
    </w:p>
    <w:p w14:paraId="0144755E" w14:textId="77777777" w:rsidR="008971AF" w:rsidRDefault="008971AF" w:rsidP="008971AF">
      <w:pPr>
        <w:tabs>
          <w:tab w:val="left" w:pos="3823"/>
        </w:tabs>
        <w:rPr>
          <w:sz w:val="56"/>
          <w:szCs w:val="56"/>
          <w:rtl/>
        </w:rPr>
      </w:pPr>
      <w:r>
        <w:rPr>
          <w:sz w:val="56"/>
          <w:szCs w:val="56"/>
        </w:rPr>
        <w:tab/>
      </w:r>
    </w:p>
    <w:p w14:paraId="3A5757E3" w14:textId="77777777" w:rsidR="008971AF" w:rsidRDefault="008971AF" w:rsidP="008971AF">
      <w:pPr>
        <w:tabs>
          <w:tab w:val="left" w:pos="3823"/>
        </w:tabs>
        <w:rPr>
          <w:sz w:val="56"/>
          <w:szCs w:val="56"/>
          <w:rtl/>
        </w:rPr>
      </w:pPr>
    </w:p>
    <w:p w14:paraId="43D376E8" w14:textId="77777777" w:rsidR="008971AF" w:rsidRDefault="008971AF" w:rsidP="008971AF">
      <w:pPr>
        <w:tabs>
          <w:tab w:val="left" w:pos="3823"/>
        </w:tabs>
        <w:rPr>
          <w:sz w:val="56"/>
          <w:szCs w:val="56"/>
          <w:rtl/>
        </w:rPr>
      </w:pPr>
    </w:p>
    <w:p w14:paraId="2285869D" w14:textId="77777777" w:rsidR="008971AF" w:rsidRDefault="008971AF" w:rsidP="008971AF">
      <w:pPr>
        <w:tabs>
          <w:tab w:val="left" w:pos="3823"/>
        </w:tabs>
        <w:rPr>
          <w:sz w:val="56"/>
          <w:szCs w:val="56"/>
          <w:rtl/>
        </w:rPr>
      </w:pPr>
    </w:p>
    <w:p w14:paraId="7789F0D3" w14:textId="77777777" w:rsidR="008971AF" w:rsidRDefault="008971AF" w:rsidP="008971AF">
      <w:pPr>
        <w:tabs>
          <w:tab w:val="left" w:pos="3823"/>
        </w:tabs>
        <w:rPr>
          <w:sz w:val="56"/>
          <w:szCs w:val="56"/>
          <w:rtl/>
        </w:rPr>
      </w:pPr>
    </w:p>
    <w:p w14:paraId="01E8CCE9" w14:textId="77777777" w:rsidR="008971AF" w:rsidRDefault="008971AF" w:rsidP="008971AF">
      <w:pPr>
        <w:tabs>
          <w:tab w:val="left" w:pos="3823"/>
        </w:tabs>
        <w:jc w:val="right"/>
      </w:pPr>
      <w:r>
        <w:object w:dxaOrig="9293" w:dyaOrig="12370" w14:anchorId="48D15EC8">
          <v:rect id="rectole0000000028" o:spid="_x0000_i1073" style="width:463.85pt;height:618.45pt" o:ole="" o:preferrelative="t" stroked="f">
            <v:imagedata r:id="rId21" o:title=""/>
          </v:rect>
          <o:OLEObject Type="Embed" ProgID="StaticMetafile" ShapeID="rectole0000000028" DrawAspect="Content" ObjectID="_1692912186" r:id="rId22"/>
        </w:object>
      </w:r>
    </w:p>
    <w:p w14:paraId="5B09BCAB" w14:textId="77777777" w:rsidR="008971AF" w:rsidRDefault="008971AF" w:rsidP="008971AF">
      <w:pPr>
        <w:tabs>
          <w:tab w:val="left" w:pos="3823"/>
        </w:tabs>
        <w:jc w:val="right"/>
        <w:rPr>
          <w:sz w:val="56"/>
          <w:szCs w:val="56"/>
          <w:rtl/>
        </w:rPr>
      </w:pPr>
      <w:r>
        <w:object w:dxaOrig="9293" w:dyaOrig="12370" w14:anchorId="232E0516">
          <v:rect id="rectole0000000029" o:spid="_x0000_i1074" style="width:463.85pt;height:618.45pt" o:ole="" o:preferrelative="t" stroked="f">
            <v:imagedata r:id="rId23" o:title=""/>
          </v:rect>
          <o:OLEObject Type="Embed" ProgID="StaticMetafile" ShapeID="rectole0000000029" DrawAspect="Content" ObjectID="_1692912187" r:id="rId24"/>
        </w:object>
      </w:r>
    </w:p>
    <w:p w14:paraId="1F97C48B" w14:textId="77777777" w:rsidR="008971AF" w:rsidRPr="00BC2401" w:rsidRDefault="008971AF" w:rsidP="008971AF">
      <w:pPr>
        <w:tabs>
          <w:tab w:val="left" w:pos="3823"/>
        </w:tabs>
        <w:jc w:val="right"/>
        <w:rPr>
          <w:sz w:val="56"/>
          <w:szCs w:val="56"/>
        </w:rPr>
      </w:pPr>
      <w:r>
        <w:object w:dxaOrig="9293" w:dyaOrig="12370" w14:anchorId="3785DC15">
          <v:rect id="rectole0000000032" o:spid="_x0000_i1075" style="width:463.85pt;height:618.45pt" o:ole="" o:preferrelative="t" stroked="f">
            <v:imagedata r:id="rId25" o:title=""/>
          </v:rect>
          <o:OLEObject Type="Embed" ProgID="StaticMetafile" ShapeID="rectole0000000032" DrawAspect="Content" ObjectID="_1692912188" r:id="rId26"/>
        </w:object>
      </w:r>
    </w:p>
    <w:p w14:paraId="017866A7" w14:textId="77777777" w:rsidR="008971AF" w:rsidRDefault="008971AF" w:rsidP="008971AF"/>
    <w:p w14:paraId="0306B7F7" w14:textId="77777777" w:rsidR="008971AF" w:rsidRPr="00703235" w:rsidRDefault="008971AF" w:rsidP="008971AF"/>
    <w:p w14:paraId="33CC210D" w14:textId="77777777" w:rsidR="008971AF" w:rsidRPr="00703235" w:rsidRDefault="008971AF" w:rsidP="008971AF"/>
    <w:p w14:paraId="391CB60B" w14:textId="77777777" w:rsidR="008971AF" w:rsidRPr="00703235" w:rsidRDefault="008971AF" w:rsidP="008971AF"/>
    <w:p w14:paraId="1D8085AC" w14:textId="77777777" w:rsidR="008971AF" w:rsidRPr="00703235" w:rsidRDefault="008971AF" w:rsidP="008971AF"/>
    <w:p w14:paraId="6694E628" w14:textId="77777777" w:rsidR="008971AF" w:rsidRPr="00703235" w:rsidRDefault="008971AF" w:rsidP="008971AF"/>
    <w:p w14:paraId="794E8217" w14:textId="77777777" w:rsidR="008971AF" w:rsidRPr="00703235" w:rsidRDefault="008971AF" w:rsidP="008971AF"/>
    <w:p w14:paraId="53E1AC55" w14:textId="77777777" w:rsidR="008971AF" w:rsidRDefault="008971AF" w:rsidP="008971AF"/>
    <w:p w14:paraId="139D1C03" w14:textId="77777777" w:rsidR="008971AF" w:rsidRDefault="008971AF" w:rsidP="008971AF">
      <w:pPr>
        <w:jc w:val="center"/>
        <w:rPr>
          <w:rFonts w:ascii="Arial" w:eastAsia="Arial" w:hAnsi="Arial" w:cs="Arial"/>
          <w:sz w:val="56"/>
          <w:szCs w:val="56"/>
          <w:rtl/>
        </w:rPr>
      </w:pPr>
      <w:r w:rsidRPr="00703235">
        <w:rPr>
          <w:rFonts w:ascii="Arial" w:eastAsia="Arial" w:hAnsi="Arial" w:cs="Arial"/>
          <w:sz w:val="56"/>
          <w:szCs w:val="56"/>
          <w:rtl/>
        </w:rPr>
        <w:t>نسخة</w:t>
      </w:r>
      <w:r w:rsidRPr="00703235">
        <w:rPr>
          <w:rFonts w:ascii="Arial" w:eastAsia="Arial" w:hAnsi="Arial" w:cs="Arial"/>
          <w:sz w:val="56"/>
          <w:szCs w:val="56"/>
        </w:rPr>
        <w:t xml:space="preserve"> </w:t>
      </w:r>
      <w:r w:rsidRPr="00703235">
        <w:rPr>
          <w:rFonts w:ascii="Arial" w:eastAsia="Arial" w:hAnsi="Arial" w:cs="Arial"/>
          <w:sz w:val="56"/>
          <w:szCs w:val="56"/>
          <w:rtl/>
        </w:rPr>
        <w:t>مترجمة</w:t>
      </w:r>
      <w:r w:rsidRPr="00703235">
        <w:rPr>
          <w:rFonts w:ascii="Arial" w:eastAsia="Arial" w:hAnsi="Arial" w:cs="Arial"/>
          <w:sz w:val="56"/>
          <w:szCs w:val="56"/>
        </w:rPr>
        <w:t xml:space="preserve"> </w:t>
      </w:r>
      <w:r w:rsidRPr="00703235">
        <w:rPr>
          <w:rFonts w:ascii="Arial" w:eastAsia="Arial" w:hAnsi="Arial" w:cs="Arial"/>
          <w:sz w:val="56"/>
          <w:szCs w:val="56"/>
          <w:rtl/>
        </w:rPr>
        <w:t>إلى</w:t>
      </w:r>
      <w:r w:rsidRPr="00703235">
        <w:rPr>
          <w:rFonts w:ascii="Arial" w:eastAsia="Arial" w:hAnsi="Arial" w:cs="Arial"/>
          <w:sz w:val="56"/>
          <w:szCs w:val="56"/>
        </w:rPr>
        <w:t xml:space="preserve"> </w:t>
      </w:r>
      <w:r w:rsidRPr="00703235">
        <w:rPr>
          <w:rFonts w:ascii="Arial" w:eastAsia="Arial" w:hAnsi="Arial" w:cs="Arial"/>
          <w:sz w:val="56"/>
          <w:szCs w:val="56"/>
          <w:rtl/>
        </w:rPr>
        <w:t>اللغة</w:t>
      </w:r>
      <w:r w:rsidRPr="00703235">
        <w:rPr>
          <w:rFonts w:ascii="Arial" w:eastAsia="Arial" w:hAnsi="Arial" w:cs="Arial"/>
          <w:sz w:val="56"/>
          <w:szCs w:val="56"/>
        </w:rPr>
        <w:t xml:space="preserve"> </w:t>
      </w:r>
      <w:r w:rsidRPr="00703235">
        <w:rPr>
          <w:rFonts w:ascii="Arial" w:eastAsia="Arial" w:hAnsi="Arial" w:cs="Arial"/>
          <w:sz w:val="56"/>
          <w:szCs w:val="56"/>
          <w:rtl/>
        </w:rPr>
        <w:t>الانجليزية</w:t>
      </w:r>
      <w:r w:rsidRPr="00703235">
        <w:rPr>
          <w:rFonts w:ascii="Arial" w:eastAsia="Arial" w:hAnsi="Arial" w:cs="Arial"/>
          <w:sz w:val="56"/>
          <w:szCs w:val="56"/>
        </w:rPr>
        <w:t xml:space="preserve"> </w:t>
      </w:r>
      <w:r w:rsidRPr="00703235">
        <w:rPr>
          <w:rFonts w:ascii="Arial" w:eastAsia="Arial" w:hAnsi="Arial" w:cs="Arial"/>
          <w:sz w:val="56"/>
          <w:szCs w:val="56"/>
          <w:rtl/>
        </w:rPr>
        <w:t>من</w:t>
      </w:r>
      <w:r w:rsidRPr="00703235">
        <w:rPr>
          <w:rFonts w:ascii="Arial" w:eastAsia="Arial" w:hAnsi="Arial" w:cs="Arial"/>
          <w:sz w:val="56"/>
          <w:szCs w:val="56"/>
        </w:rPr>
        <w:t xml:space="preserve"> </w:t>
      </w:r>
      <w:r w:rsidRPr="00703235">
        <w:rPr>
          <w:rFonts w:ascii="Arial" w:eastAsia="Arial" w:hAnsi="Arial" w:cs="Arial"/>
          <w:sz w:val="56"/>
          <w:szCs w:val="56"/>
          <w:rtl/>
        </w:rPr>
        <w:t>الجداول</w:t>
      </w:r>
      <w:r w:rsidRPr="00703235">
        <w:rPr>
          <w:rFonts w:ascii="Arial" w:eastAsia="Arial" w:hAnsi="Arial" w:cs="Arial"/>
          <w:sz w:val="56"/>
          <w:szCs w:val="56"/>
        </w:rPr>
        <w:t xml:space="preserve"> </w:t>
      </w:r>
      <w:r>
        <w:rPr>
          <w:rFonts w:ascii="Arial" w:eastAsia="Arial" w:hAnsi="Arial" w:cs="Arial" w:hint="cs"/>
          <w:sz w:val="56"/>
          <w:szCs w:val="56"/>
          <w:rtl/>
        </w:rPr>
        <w:t>27.</w:t>
      </w:r>
    </w:p>
    <w:p w14:paraId="0D485E7C" w14:textId="77777777" w:rsidR="008971AF" w:rsidRPr="00703235" w:rsidRDefault="008971AF" w:rsidP="008971AF">
      <w:pPr>
        <w:jc w:val="center"/>
        <w:rPr>
          <w:sz w:val="56"/>
          <w:szCs w:val="56"/>
        </w:rPr>
      </w:pPr>
      <w:r w:rsidRPr="00703235">
        <w:rPr>
          <w:rFonts w:ascii="Arial" w:eastAsia="Arial" w:hAnsi="Arial" w:cs="Arial"/>
          <w:sz w:val="56"/>
          <w:szCs w:val="56"/>
          <w:rtl/>
        </w:rPr>
        <w:t>والاعلانات</w:t>
      </w:r>
      <w:r w:rsidRPr="00703235">
        <w:rPr>
          <w:rFonts w:ascii="Arial" w:eastAsia="Arial" w:hAnsi="Arial" w:cs="Arial"/>
          <w:sz w:val="56"/>
          <w:szCs w:val="56"/>
        </w:rPr>
        <w:t xml:space="preserve"> </w:t>
      </w:r>
      <w:r w:rsidRPr="00703235">
        <w:rPr>
          <w:rFonts w:ascii="Arial" w:eastAsia="Arial" w:hAnsi="Arial" w:cs="Arial"/>
          <w:sz w:val="56"/>
          <w:szCs w:val="56"/>
          <w:rtl/>
        </w:rPr>
        <w:t>الموجهة</w:t>
      </w:r>
      <w:r w:rsidRPr="00703235">
        <w:rPr>
          <w:rFonts w:ascii="Arial" w:eastAsia="Arial" w:hAnsi="Arial" w:cs="Arial"/>
          <w:sz w:val="56"/>
          <w:szCs w:val="56"/>
        </w:rPr>
        <w:t xml:space="preserve"> </w:t>
      </w:r>
      <w:r w:rsidRPr="00703235">
        <w:rPr>
          <w:rFonts w:ascii="Arial" w:eastAsia="Arial" w:hAnsi="Arial" w:cs="Arial"/>
          <w:sz w:val="56"/>
          <w:szCs w:val="56"/>
          <w:rtl/>
        </w:rPr>
        <w:t>للطلبة</w:t>
      </w:r>
      <w:r w:rsidRPr="00703235">
        <w:rPr>
          <w:rFonts w:ascii="Arial" w:eastAsia="Arial" w:hAnsi="Arial" w:cs="Arial"/>
          <w:sz w:val="56"/>
          <w:szCs w:val="56"/>
        </w:rPr>
        <w:t xml:space="preserve"> </w:t>
      </w:r>
      <w:r w:rsidRPr="00703235">
        <w:rPr>
          <w:rFonts w:ascii="Arial" w:eastAsia="Arial" w:hAnsi="Arial" w:cs="Arial"/>
          <w:sz w:val="56"/>
          <w:szCs w:val="56"/>
          <w:rtl/>
        </w:rPr>
        <w:t>الوافدين</w:t>
      </w:r>
    </w:p>
    <w:p w14:paraId="2C5D61C9" w14:textId="77777777" w:rsidR="008971AF" w:rsidRPr="00703235" w:rsidRDefault="008971AF" w:rsidP="008971AF">
      <w:pPr>
        <w:jc w:val="right"/>
      </w:pPr>
    </w:p>
    <w:p w14:paraId="3673C490" w14:textId="52573880" w:rsidR="008971AF" w:rsidRDefault="008971AF" w:rsidP="008971AF">
      <w:pPr>
        <w:jc w:val="center"/>
        <w:rPr>
          <w:b/>
          <w:bCs/>
          <w:sz w:val="72"/>
          <w:szCs w:val="72"/>
          <w:rtl/>
          <w:lang w:bidi="ar-EG"/>
        </w:rPr>
      </w:pPr>
      <w:r>
        <w:rPr>
          <w:rFonts w:hint="cs"/>
          <w:b/>
          <w:bCs/>
          <w:sz w:val="72"/>
          <w:szCs w:val="72"/>
          <w:rtl/>
          <w:lang w:bidi="ar-EG"/>
        </w:rPr>
        <w:t>(غير منطبق)</w:t>
      </w:r>
    </w:p>
    <w:p w14:paraId="771F655B" w14:textId="0A80529E" w:rsidR="008971AF" w:rsidRDefault="008971AF" w:rsidP="008971AF">
      <w:pPr>
        <w:jc w:val="center"/>
        <w:rPr>
          <w:b/>
          <w:bCs/>
          <w:sz w:val="72"/>
          <w:szCs w:val="72"/>
          <w:rtl/>
          <w:lang w:bidi="ar-EG"/>
        </w:rPr>
      </w:pPr>
    </w:p>
    <w:p w14:paraId="77EE22EE" w14:textId="05BEF2C2" w:rsidR="008971AF" w:rsidRDefault="008971AF" w:rsidP="008971AF">
      <w:pPr>
        <w:jc w:val="center"/>
        <w:rPr>
          <w:b/>
          <w:bCs/>
          <w:sz w:val="72"/>
          <w:szCs w:val="72"/>
          <w:rtl/>
          <w:lang w:bidi="ar-EG"/>
        </w:rPr>
      </w:pPr>
    </w:p>
    <w:p w14:paraId="0973BE58" w14:textId="3859DC7C" w:rsidR="008971AF" w:rsidRDefault="008971AF" w:rsidP="008971AF">
      <w:pPr>
        <w:jc w:val="center"/>
        <w:rPr>
          <w:b/>
          <w:bCs/>
          <w:sz w:val="72"/>
          <w:szCs w:val="72"/>
          <w:rtl/>
          <w:lang w:bidi="ar-EG"/>
        </w:rPr>
      </w:pPr>
    </w:p>
    <w:p w14:paraId="6A6C4275" w14:textId="563E724C" w:rsidR="008971AF" w:rsidRDefault="008971AF" w:rsidP="008971AF">
      <w:pPr>
        <w:jc w:val="center"/>
        <w:rPr>
          <w:b/>
          <w:bCs/>
          <w:sz w:val="72"/>
          <w:szCs w:val="72"/>
          <w:rtl/>
          <w:lang w:bidi="ar-EG"/>
        </w:rPr>
      </w:pPr>
    </w:p>
    <w:p w14:paraId="34B3A7C0" w14:textId="6B3737EE" w:rsidR="008971AF" w:rsidRDefault="008971AF" w:rsidP="008971AF">
      <w:pPr>
        <w:jc w:val="center"/>
        <w:rPr>
          <w:b/>
          <w:bCs/>
          <w:sz w:val="72"/>
          <w:szCs w:val="72"/>
          <w:rtl/>
          <w:lang w:bidi="ar-EG"/>
        </w:rPr>
      </w:pPr>
    </w:p>
    <w:p w14:paraId="406994BB" w14:textId="2D7B99BC" w:rsidR="008971AF" w:rsidRDefault="008971AF" w:rsidP="008971AF">
      <w:pPr>
        <w:jc w:val="center"/>
        <w:rPr>
          <w:b/>
          <w:bCs/>
          <w:sz w:val="72"/>
          <w:szCs w:val="72"/>
          <w:rtl/>
          <w:lang w:bidi="ar-EG"/>
        </w:rPr>
      </w:pPr>
    </w:p>
    <w:p w14:paraId="40E0C42C" w14:textId="77777777" w:rsidR="008971AF" w:rsidRDefault="008971AF" w:rsidP="008971AF">
      <w:pPr>
        <w:bidi/>
        <w:jc w:val="center"/>
        <w:rPr>
          <w:b/>
          <w:bCs/>
          <w:sz w:val="32"/>
          <w:szCs w:val="32"/>
          <w:lang w:bidi="ar-EG"/>
        </w:rPr>
      </w:pPr>
    </w:p>
    <w:p w14:paraId="09D29E69" w14:textId="77777777" w:rsidR="008971AF" w:rsidRDefault="008971AF" w:rsidP="008971AF">
      <w:pPr>
        <w:bidi/>
        <w:jc w:val="center"/>
        <w:rPr>
          <w:b/>
          <w:bCs/>
          <w:sz w:val="32"/>
          <w:szCs w:val="32"/>
          <w:lang w:bidi="ar-EG"/>
        </w:rPr>
      </w:pPr>
    </w:p>
    <w:p w14:paraId="7013CE20" w14:textId="77777777" w:rsidR="008971AF" w:rsidRDefault="008971AF" w:rsidP="008971AF">
      <w:pPr>
        <w:bidi/>
        <w:jc w:val="center"/>
        <w:rPr>
          <w:b/>
          <w:bCs/>
          <w:sz w:val="32"/>
          <w:szCs w:val="32"/>
          <w:lang w:bidi="ar-EG"/>
        </w:rPr>
      </w:pPr>
    </w:p>
    <w:p w14:paraId="42D7935E" w14:textId="77777777" w:rsidR="008971AF" w:rsidRDefault="008971AF" w:rsidP="008971AF">
      <w:pPr>
        <w:bidi/>
        <w:jc w:val="center"/>
        <w:rPr>
          <w:b/>
          <w:bCs/>
          <w:sz w:val="32"/>
          <w:szCs w:val="32"/>
          <w:lang w:bidi="ar-EG"/>
        </w:rPr>
      </w:pPr>
    </w:p>
    <w:p w14:paraId="633D4CCC" w14:textId="77777777" w:rsidR="008971AF" w:rsidRDefault="008971AF" w:rsidP="008971AF">
      <w:pPr>
        <w:bidi/>
        <w:jc w:val="center"/>
        <w:rPr>
          <w:b/>
          <w:bCs/>
          <w:sz w:val="32"/>
          <w:szCs w:val="32"/>
          <w:lang w:bidi="ar-EG"/>
        </w:rPr>
      </w:pPr>
    </w:p>
    <w:p w14:paraId="41B80B2C" w14:textId="77777777" w:rsidR="008971AF" w:rsidRDefault="008971AF" w:rsidP="008971AF">
      <w:pPr>
        <w:bidi/>
        <w:jc w:val="center"/>
        <w:rPr>
          <w:b/>
          <w:bCs/>
          <w:sz w:val="32"/>
          <w:szCs w:val="32"/>
          <w:lang w:bidi="ar-EG"/>
        </w:rPr>
      </w:pPr>
    </w:p>
    <w:p w14:paraId="4C916163" w14:textId="77777777" w:rsidR="008971AF" w:rsidRDefault="008971AF" w:rsidP="008971AF">
      <w:pPr>
        <w:bidi/>
        <w:jc w:val="center"/>
        <w:rPr>
          <w:b/>
          <w:bCs/>
          <w:sz w:val="32"/>
          <w:szCs w:val="32"/>
          <w:lang w:bidi="ar-EG"/>
        </w:rPr>
      </w:pPr>
    </w:p>
    <w:p w14:paraId="0051FAF8" w14:textId="77777777" w:rsidR="008971AF" w:rsidRDefault="008971AF" w:rsidP="008971AF">
      <w:pPr>
        <w:bidi/>
        <w:jc w:val="center"/>
        <w:rPr>
          <w:b/>
          <w:bCs/>
          <w:sz w:val="32"/>
          <w:szCs w:val="32"/>
          <w:lang w:bidi="ar-EG"/>
        </w:rPr>
      </w:pPr>
    </w:p>
    <w:p w14:paraId="6415B410" w14:textId="77777777" w:rsidR="008971AF" w:rsidRDefault="008971AF" w:rsidP="008971AF">
      <w:pPr>
        <w:bidi/>
        <w:jc w:val="center"/>
        <w:rPr>
          <w:b/>
          <w:bCs/>
          <w:sz w:val="32"/>
          <w:szCs w:val="32"/>
          <w:rtl/>
          <w:lang w:bidi="ar-EG"/>
        </w:rPr>
      </w:pPr>
      <w:r>
        <w:rPr>
          <w:rFonts w:hint="cs"/>
          <w:b/>
          <w:bCs/>
          <w:sz w:val="32"/>
          <w:szCs w:val="32"/>
          <w:rtl/>
          <w:lang w:bidi="ar-EG"/>
        </w:rPr>
        <w:t>28.نماذج اسئله الامتحانات (الدراسات العليا)</w:t>
      </w:r>
    </w:p>
    <w:p w14:paraId="2FA9BDF4" w14:textId="77777777" w:rsidR="008971AF" w:rsidRDefault="008971AF" w:rsidP="008971AF">
      <w:pPr>
        <w:bidi/>
        <w:jc w:val="center"/>
        <w:rPr>
          <w:b/>
          <w:bCs/>
          <w:sz w:val="32"/>
          <w:szCs w:val="32"/>
          <w:lang w:bidi="ar-EG"/>
        </w:rPr>
      </w:pPr>
    </w:p>
    <w:p w14:paraId="1DE91056" w14:textId="77777777" w:rsidR="008971AF" w:rsidRDefault="008971AF" w:rsidP="008971AF">
      <w:pPr>
        <w:bidi/>
        <w:jc w:val="center"/>
        <w:rPr>
          <w:b/>
          <w:bCs/>
          <w:sz w:val="32"/>
          <w:szCs w:val="32"/>
          <w:lang w:bidi="ar-EG"/>
        </w:rPr>
      </w:pPr>
    </w:p>
    <w:p w14:paraId="11246CCA" w14:textId="77777777" w:rsidR="008971AF" w:rsidRDefault="008971AF" w:rsidP="008971AF">
      <w:pPr>
        <w:bidi/>
        <w:jc w:val="center"/>
        <w:rPr>
          <w:b/>
          <w:bCs/>
          <w:sz w:val="32"/>
          <w:szCs w:val="32"/>
          <w:lang w:bidi="ar-EG"/>
        </w:rPr>
      </w:pPr>
    </w:p>
    <w:p w14:paraId="3D6E480A" w14:textId="77777777" w:rsidR="008971AF" w:rsidRDefault="008971AF" w:rsidP="008971AF">
      <w:pPr>
        <w:bidi/>
        <w:jc w:val="center"/>
        <w:rPr>
          <w:b/>
          <w:bCs/>
          <w:sz w:val="32"/>
          <w:szCs w:val="32"/>
          <w:lang w:bidi="ar-EG"/>
        </w:rPr>
      </w:pPr>
    </w:p>
    <w:p w14:paraId="4ACE8C7C" w14:textId="77777777" w:rsidR="008971AF" w:rsidRDefault="008971AF" w:rsidP="008971AF">
      <w:pPr>
        <w:bidi/>
        <w:jc w:val="center"/>
        <w:rPr>
          <w:b/>
          <w:bCs/>
          <w:sz w:val="32"/>
          <w:szCs w:val="32"/>
          <w:lang w:bidi="ar-EG"/>
        </w:rPr>
      </w:pPr>
    </w:p>
    <w:p w14:paraId="70F05D9E" w14:textId="77777777" w:rsidR="008971AF" w:rsidRDefault="008971AF" w:rsidP="008971AF">
      <w:pPr>
        <w:bidi/>
        <w:jc w:val="center"/>
        <w:rPr>
          <w:b/>
          <w:bCs/>
          <w:sz w:val="32"/>
          <w:szCs w:val="32"/>
          <w:lang w:bidi="ar-EG"/>
        </w:rPr>
      </w:pPr>
    </w:p>
    <w:p w14:paraId="504457CE" w14:textId="77777777" w:rsidR="008971AF" w:rsidRDefault="008971AF" w:rsidP="008971AF">
      <w:pPr>
        <w:bidi/>
        <w:jc w:val="center"/>
        <w:rPr>
          <w:b/>
          <w:bCs/>
          <w:sz w:val="32"/>
          <w:szCs w:val="32"/>
          <w:lang w:bidi="ar-EG"/>
        </w:rPr>
      </w:pPr>
    </w:p>
    <w:p w14:paraId="68E958C5" w14:textId="77777777" w:rsidR="008971AF" w:rsidRDefault="008971AF" w:rsidP="008971AF">
      <w:pPr>
        <w:bidi/>
        <w:jc w:val="center"/>
        <w:rPr>
          <w:b/>
          <w:bCs/>
          <w:sz w:val="32"/>
          <w:szCs w:val="32"/>
          <w:lang w:bidi="ar-EG"/>
        </w:rPr>
      </w:pPr>
    </w:p>
    <w:p w14:paraId="5AFF5CB9" w14:textId="77777777" w:rsidR="008971AF" w:rsidRDefault="008971AF" w:rsidP="008971AF">
      <w:pPr>
        <w:bidi/>
        <w:jc w:val="center"/>
        <w:rPr>
          <w:b/>
          <w:bCs/>
          <w:sz w:val="32"/>
          <w:szCs w:val="32"/>
          <w:lang w:bidi="ar-EG"/>
        </w:rPr>
      </w:pPr>
    </w:p>
    <w:p w14:paraId="11951946" w14:textId="77777777" w:rsidR="008971AF" w:rsidRDefault="008971AF" w:rsidP="008971AF">
      <w:pPr>
        <w:bidi/>
        <w:jc w:val="center"/>
        <w:rPr>
          <w:b/>
          <w:bCs/>
          <w:sz w:val="32"/>
          <w:szCs w:val="32"/>
          <w:lang w:bidi="ar-EG"/>
        </w:rPr>
      </w:pPr>
    </w:p>
    <w:p w14:paraId="1FF753C5" w14:textId="77777777" w:rsidR="008971AF" w:rsidRDefault="008971AF" w:rsidP="008971AF">
      <w:pPr>
        <w:bidi/>
        <w:jc w:val="center"/>
        <w:rPr>
          <w:b/>
          <w:bCs/>
          <w:sz w:val="32"/>
          <w:szCs w:val="32"/>
          <w:lang w:bidi="ar-EG"/>
        </w:rPr>
      </w:pPr>
    </w:p>
    <w:p w14:paraId="6E556F06" w14:textId="77777777" w:rsidR="008971AF" w:rsidRDefault="008971AF" w:rsidP="008971AF">
      <w:pPr>
        <w:bidi/>
        <w:jc w:val="center"/>
        <w:rPr>
          <w:b/>
          <w:bCs/>
          <w:sz w:val="32"/>
          <w:szCs w:val="32"/>
          <w:lang w:bidi="ar-EG"/>
        </w:rPr>
      </w:pPr>
    </w:p>
    <w:p w14:paraId="5E913DCD" w14:textId="77777777" w:rsidR="008971AF" w:rsidRDefault="008971AF" w:rsidP="008971AF">
      <w:pPr>
        <w:bidi/>
        <w:jc w:val="center"/>
        <w:rPr>
          <w:b/>
          <w:bCs/>
          <w:sz w:val="32"/>
          <w:szCs w:val="32"/>
          <w:lang w:bidi="ar-EG"/>
        </w:rPr>
      </w:pPr>
    </w:p>
    <w:p w14:paraId="04FCCECC" w14:textId="77777777" w:rsidR="008971AF" w:rsidRDefault="008971AF" w:rsidP="008971AF">
      <w:pPr>
        <w:bidi/>
        <w:jc w:val="center"/>
        <w:rPr>
          <w:b/>
          <w:bCs/>
          <w:sz w:val="32"/>
          <w:szCs w:val="32"/>
          <w:lang w:bidi="ar-EG"/>
        </w:rPr>
      </w:pPr>
    </w:p>
    <w:p w14:paraId="7B05B257" w14:textId="77777777" w:rsidR="008971AF" w:rsidRDefault="008971AF" w:rsidP="008971AF">
      <w:pPr>
        <w:bidi/>
        <w:jc w:val="center"/>
        <w:rPr>
          <w:b/>
          <w:bCs/>
          <w:sz w:val="32"/>
          <w:szCs w:val="32"/>
          <w:lang w:bidi="ar-EG"/>
        </w:rPr>
      </w:pPr>
    </w:p>
    <w:p w14:paraId="2497B815" w14:textId="77777777" w:rsidR="008971AF" w:rsidRPr="00C74C75" w:rsidRDefault="008971AF" w:rsidP="008971AF">
      <w:pPr>
        <w:bidi/>
        <w:jc w:val="center"/>
        <w:rPr>
          <w:b/>
          <w:bCs/>
          <w:sz w:val="32"/>
          <w:szCs w:val="32"/>
          <w:rtl/>
          <w:lang w:bidi="ar-EG"/>
        </w:rPr>
      </w:pPr>
      <w:r w:rsidRPr="00C74C75">
        <w:rPr>
          <w:rFonts w:hint="cs"/>
          <w:b/>
          <w:bCs/>
          <w:sz w:val="32"/>
          <w:szCs w:val="32"/>
          <w:rtl/>
          <w:lang w:bidi="ar-EG"/>
        </w:rPr>
        <w:t>أمتحان بيولوجيا الاشعاع و النظائر المشعة</w:t>
      </w:r>
    </w:p>
    <w:p w14:paraId="6B7DB67F" w14:textId="77777777" w:rsidR="008971AF" w:rsidRPr="00C74C75" w:rsidRDefault="008971AF" w:rsidP="008971AF">
      <w:pPr>
        <w:bidi/>
        <w:jc w:val="center"/>
        <w:rPr>
          <w:b/>
          <w:bCs/>
          <w:sz w:val="32"/>
          <w:szCs w:val="32"/>
          <w:rtl/>
          <w:lang w:bidi="ar-EG"/>
        </w:rPr>
      </w:pPr>
      <w:r w:rsidRPr="00C74C75">
        <w:rPr>
          <w:rFonts w:hint="cs"/>
          <w:b/>
          <w:bCs/>
          <w:sz w:val="32"/>
          <w:szCs w:val="32"/>
          <w:rtl/>
          <w:lang w:bidi="ar-EG"/>
        </w:rPr>
        <w:t>ماجستير علاج الاورام (جزء اول )</w:t>
      </w:r>
    </w:p>
    <w:p w14:paraId="50CF212B" w14:textId="77777777" w:rsidR="008971AF" w:rsidRPr="00C74C75" w:rsidRDefault="008971AF" w:rsidP="008971AF">
      <w:pPr>
        <w:bidi/>
        <w:jc w:val="center"/>
        <w:rPr>
          <w:b/>
          <w:bCs/>
          <w:sz w:val="32"/>
          <w:szCs w:val="32"/>
          <w:rtl/>
          <w:lang w:bidi="ar-EG"/>
        </w:rPr>
      </w:pPr>
      <w:r w:rsidRPr="00C74C75">
        <w:rPr>
          <w:rFonts w:hint="cs"/>
          <w:b/>
          <w:bCs/>
          <w:sz w:val="32"/>
          <w:szCs w:val="32"/>
          <w:rtl/>
          <w:lang w:bidi="ar-EG"/>
        </w:rPr>
        <w:t>دور ابريل 2021</w:t>
      </w:r>
    </w:p>
    <w:p w14:paraId="3538525A" w14:textId="77777777" w:rsidR="008971AF" w:rsidRPr="00C74C75" w:rsidRDefault="008971AF" w:rsidP="008971AF">
      <w:pPr>
        <w:bidi/>
        <w:jc w:val="center"/>
        <w:rPr>
          <w:b/>
          <w:bCs/>
          <w:sz w:val="32"/>
          <w:szCs w:val="32"/>
          <w:rtl/>
          <w:lang w:bidi="ar-EG"/>
        </w:rPr>
      </w:pPr>
    </w:p>
    <w:p w14:paraId="4CBC1778" w14:textId="77777777" w:rsidR="008971AF" w:rsidRPr="00C74C75" w:rsidRDefault="008971AF" w:rsidP="008971AF">
      <w:pPr>
        <w:ind w:left="-270"/>
        <w:jc w:val="right"/>
        <w:rPr>
          <w:b/>
          <w:bCs/>
          <w:sz w:val="28"/>
          <w:szCs w:val="28"/>
          <w:lang w:bidi="ar-EG"/>
        </w:rPr>
      </w:pPr>
      <w:r>
        <w:rPr>
          <w:rFonts w:hint="cs"/>
          <w:sz w:val="28"/>
          <w:szCs w:val="28"/>
          <w:rtl/>
        </w:rPr>
        <w:t xml:space="preserve">       </w:t>
      </w:r>
      <w:r w:rsidRPr="00C74C75">
        <w:rPr>
          <w:b/>
          <w:bCs/>
          <w:sz w:val="28"/>
          <w:szCs w:val="28"/>
        </w:rPr>
        <w:t xml:space="preserve">Code: 07-700-onco-Ms               </w:t>
      </w:r>
      <w:r>
        <w:rPr>
          <w:rFonts w:hint="cs"/>
          <w:b/>
          <w:bCs/>
          <w:sz w:val="28"/>
          <w:szCs w:val="28"/>
          <w:rtl/>
        </w:rPr>
        <w:t xml:space="preserve">        </w:t>
      </w:r>
      <w:r w:rsidRPr="00C74C75">
        <w:rPr>
          <w:b/>
          <w:bCs/>
          <w:sz w:val="28"/>
          <w:szCs w:val="28"/>
        </w:rPr>
        <w:t xml:space="preserve">                                          </w:t>
      </w:r>
      <w:r w:rsidRPr="00C74C75">
        <w:rPr>
          <w:rFonts w:hint="cs"/>
          <w:b/>
          <w:bCs/>
          <w:sz w:val="28"/>
          <w:szCs w:val="28"/>
          <w:rtl/>
          <w:lang w:bidi="ar-EG"/>
        </w:rPr>
        <w:t>الدرجة النهائية 80 درجة</w:t>
      </w:r>
    </w:p>
    <w:p w14:paraId="66DD2916" w14:textId="77777777" w:rsidR="008971AF" w:rsidRPr="00C74C75" w:rsidRDefault="008971AF" w:rsidP="008971AF">
      <w:pPr>
        <w:ind w:left="-270"/>
        <w:jc w:val="right"/>
        <w:rPr>
          <w:b/>
          <w:bCs/>
          <w:sz w:val="28"/>
          <w:szCs w:val="28"/>
          <w:rtl/>
          <w:lang w:bidi="ar-EG"/>
        </w:rPr>
      </w:pPr>
      <w:r>
        <w:rPr>
          <w:rFonts w:hint="cs"/>
          <w:b/>
          <w:bCs/>
          <w:sz w:val="28"/>
          <w:szCs w:val="28"/>
          <w:rtl/>
          <w:lang w:bidi="ar-EG"/>
        </w:rPr>
        <w:t>زمن الإمتحان</w:t>
      </w:r>
      <w:r w:rsidRPr="00C74C75">
        <w:rPr>
          <w:rFonts w:hint="cs"/>
          <w:b/>
          <w:bCs/>
          <w:sz w:val="28"/>
          <w:szCs w:val="28"/>
          <w:rtl/>
          <w:lang w:bidi="ar-EG"/>
        </w:rPr>
        <w:t xml:space="preserve">: ساعتين                                                </w:t>
      </w:r>
      <w:r>
        <w:rPr>
          <w:rFonts w:hint="cs"/>
          <w:b/>
          <w:bCs/>
          <w:sz w:val="28"/>
          <w:szCs w:val="28"/>
          <w:rtl/>
          <w:lang w:bidi="ar-EG"/>
        </w:rPr>
        <w:t xml:space="preserve">  </w:t>
      </w:r>
      <w:r w:rsidRPr="00C74C75">
        <w:rPr>
          <w:rFonts w:hint="cs"/>
          <w:b/>
          <w:bCs/>
          <w:sz w:val="28"/>
          <w:szCs w:val="28"/>
          <w:rtl/>
          <w:lang w:bidi="ar-EG"/>
        </w:rPr>
        <w:t xml:space="preserve">               </w:t>
      </w:r>
      <w:r>
        <w:rPr>
          <w:rFonts w:hint="cs"/>
          <w:b/>
          <w:bCs/>
          <w:sz w:val="28"/>
          <w:szCs w:val="28"/>
          <w:rtl/>
          <w:lang w:bidi="ar-EG"/>
        </w:rPr>
        <w:t xml:space="preserve">التاريخ: 8/6/2021 </w:t>
      </w:r>
      <w:r w:rsidRPr="00C74C75">
        <w:rPr>
          <w:rFonts w:hint="cs"/>
          <w:b/>
          <w:bCs/>
          <w:sz w:val="28"/>
          <w:szCs w:val="28"/>
          <w:rtl/>
          <w:lang w:bidi="ar-EG"/>
        </w:rPr>
        <w:t xml:space="preserve">    </w:t>
      </w:r>
    </w:p>
    <w:p w14:paraId="4D7E30AB" w14:textId="77777777" w:rsidR="008971AF" w:rsidRPr="00FA49CB" w:rsidRDefault="008971AF" w:rsidP="008971AF">
      <w:pPr>
        <w:ind w:left="-270"/>
        <w:jc w:val="right"/>
        <w:rPr>
          <w:sz w:val="28"/>
          <w:szCs w:val="28"/>
          <w:rtl/>
          <w:lang w:bidi="ar-EG"/>
        </w:rPr>
      </w:pPr>
    </w:p>
    <w:p w14:paraId="7D1DFDBD" w14:textId="77777777" w:rsidR="008971AF" w:rsidRPr="00E263EA" w:rsidRDefault="008971AF" w:rsidP="008971AF">
      <w:pPr>
        <w:spacing w:line="276" w:lineRule="auto"/>
        <w:rPr>
          <w:rFonts w:ascii="Calibri" w:eastAsia="Calibri" w:hAnsi="Calibri" w:cs="Arial"/>
          <w:b/>
          <w:bCs/>
          <w:i/>
          <w:iCs/>
          <w:u w:val="single"/>
        </w:rPr>
      </w:pPr>
      <w:r w:rsidRPr="00E263EA">
        <w:rPr>
          <w:rFonts w:ascii="Calibri" w:eastAsia="Calibri" w:hAnsi="Calibri" w:cs="Arial"/>
          <w:b/>
          <w:bCs/>
          <w:i/>
          <w:iCs/>
          <w:u w:val="single"/>
        </w:rPr>
        <w:t xml:space="preserve">ALL QUESTIONS MUST BE ATTEMPTED. </w:t>
      </w:r>
    </w:p>
    <w:p w14:paraId="029C31E7" w14:textId="77777777" w:rsidR="008971AF" w:rsidRDefault="008971AF" w:rsidP="008971AF">
      <w:pPr>
        <w:jc w:val="right"/>
        <w:rPr>
          <w:rtl/>
          <w:lang w:bidi="ar-EG"/>
        </w:rPr>
      </w:pPr>
    </w:p>
    <w:p w14:paraId="3D33104F" w14:textId="77777777" w:rsidR="008971AF" w:rsidRDefault="008971AF" w:rsidP="008971AF">
      <w:pPr>
        <w:pStyle w:val="ListParagraph"/>
        <w:numPr>
          <w:ilvl w:val="0"/>
          <w:numId w:val="123"/>
        </w:numPr>
        <w:bidi w:val="0"/>
        <w:spacing w:after="0" w:line="240" w:lineRule="auto"/>
        <w:rPr>
          <w:sz w:val="32"/>
          <w:szCs w:val="32"/>
          <w:lang w:bidi="ar-EG"/>
        </w:rPr>
      </w:pPr>
      <w:r>
        <w:rPr>
          <w:sz w:val="32"/>
          <w:szCs w:val="32"/>
          <w:lang w:bidi="ar-EG"/>
        </w:rPr>
        <w:t xml:space="preserve"> Describe the fundamental Principles of Radiobiology on fractionated radiotherapy                                                                        </w:t>
      </w:r>
      <w:r w:rsidRPr="0046777E">
        <w:rPr>
          <w:sz w:val="32"/>
          <w:szCs w:val="32"/>
          <w:lang w:bidi="ar-EG"/>
        </w:rPr>
        <w:t>(1</w:t>
      </w:r>
      <w:r>
        <w:rPr>
          <w:sz w:val="32"/>
          <w:szCs w:val="32"/>
          <w:lang w:bidi="ar-EG"/>
        </w:rPr>
        <w:t>5</w:t>
      </w:r>
      <w:r w:rsidRPr="0046777E">
        <w:rPr>
          <w:sz w:val="32"/>
          <w:szCs w:val="32"/>
          <w:lang w:bidi="ar-EG"/>
        </w:rPr>
        <w:t xml:space="preserve"> Marks)</w:t>
      </w:r>
    </w:p>
    <w:p w14:paraId="6B0572AD" w14:textId="77777777" w:rsidR="008971AF" w:rsidRPr="0046777E" w:rsidRDefault="008971AF" w:rsidP="008971AF">
      <w:pPr>
        <w:pStyle w:val="ListParagraph"/>
        <w:rPr>
          <w:sz w:val="32"/>
          <w:szCs w:val="32"/>
          <w:lang w:bidi="ar-EG"/>
        </w:rPr>
      </w:pPr>
    </w:p>
    <w:p w14:paraId="4B0D4EBC" w14:textId="77777777" w:rsidR="008971AF" w:rsidRPr="00192371" w:rsidRDefault="008971AF" w:rsidP="008971AF">
      <w:pPr>
        <w:pStyle w:val="ListParagraph"/>
        <w:numPr>
          <w:ilvl w:val="0"/>
          <w:numId w:val="123"/>
        </w:numPr>
        <w:bidi w:val="0"/>
        <w:spacing w:after="0" w:line="240" w:lineRule="auto"/>
        <w:rPr>
          <w:sz w:val="32"/>
          <w:szCs w:val="32"/>
          <w:lang w:bidi="ar-EG"/>
        </w:rPr>
      </w:pPr>
      <w:r w:rsidRPr="0046777E">
        <w:rPr>
          <w:sz w:val="32"/>
          <w:szCs w:val="32"/>
          <w:lang w:bidi="ar-EG"/>
        </w:rPr>
        <w:t xml:space="preserve">Mention the </w:t>
      </w:r>
      <w:r>
        <w:rPr>
          <w:sz w:val="32"/>
          <w:szCs w:val="32"/>
          <w:lang w:bidi="ar-EG"/>
        </w:rPr>
        <w:t xml:space="preserve">tolerance of organs at risk for female patient with gastric carcinoma going to be treated by adjuvant radiotherapy?        </w:t>
      </w:r>
      <w:r w:rsidRPr="0046777E">
        <w:rPr>
          <w:sz w:val="32"/>
          <w:szCs w:val="32"/>
          <w:lang w:bidi="ar-EG"/>
        </w:rPr>
        <w:t>(1</w:t>
      </w:r>
      <w:r>
        <w:rPr>
          <w:sz w:val="32"/>
          <w:szCs w:val="32"/>
          <w:lang w:bidi="ar-EG"/>
        </w:rPr>
        <w:t>5</w:t>
      </w:r>
      <w:r w:rsidRPr="0046777E">
        <w:rPr>
          <w:sz w:val="32"/>
          <w:szCs w:val="32"/>
          <w:lang w:bidi="ar-EG"/>
        </w:rPr>
        <w:t xml:space="preserve"> Marks)</w:t>
      </w:r>
    </w:p>
    <w:p w14:paraId="58924DC0" w14:textId="77777777" w:rsidR="008971AF" w:rsidRPr="0046777E" w:rsidRDefault="008971AF" w:rsidP="008971AF">
      <w:pPr>
        <w:pStyle w:val="ListParagraph"/>
        <w:rPr>
          <w:sz w:val="32"/>
          <w:szCs w:val="32"/>
          <w:lang w:bidi="ar-EG"/>
        </w:rPr>
      </w:pPr>
    </w:p>
    <w:p w14:paraId="7FBD9537" w14:textId="77777777" w:rsidR="008971AF" w:rsidRDefault="008971AF" w:rsidP="008971AF">
      <w:pPr>
        <w:pStyle w:val="ListParagraph"/>
        <w:numPr>
          <w:ilvl w:val="0"/>
          <w:numId w:val="123"/>
        </w:numPr>
        <w:bidi w:val="0"/>
        <w:spacing w:after="0" w:line="240" w:lineRule="auto"/>
        <w:rPr>
          <w:sz w:val="32"/>
          <w:szCs w:val="32"/>
          <w:lang w:bidi="ar-EG"/>
        </w:rPr>
      </w:pPr>
      <w:r>
        <w:rPr>
          <w:sz w:val="32"/>
          <w:szCs w:val="32"/>
          <w:lang w:bidi="ar-EG"/>
        </w:rPr>
        <w:t xml:space="preserve">Mention the types of chromosomal aberrations resulting from radiation –induced DNA double – strand break.                               </w:t>
      </w:r>
      <w:r w:rsidRPr="0046777E">
        <w:rPr>
          <w:sz w:val="32"/>
          <w:szCs w:val="32"/>
          <w:lang w:bidi="ar-EG"/>
        </w:rPr>
        <w:t>(</w:t>
      </w:r>
      <w:r>
        <w:rPr>
          <w:sz w:val="32"/>
          <w:szCs w:val="32"/>
          <w:lang w:bidi="ar-EG"/>
        </w:rPr>
        <w:t>1</w:t>
      </w:r>
      <w:r w:rsidRPr="0046777E">
        <w:rPr>
          <w:sz w:val="32"/>
          <w:szCs w:val="32"/>
          <w:lang w:bidi="ar-EG"/>
        </w:rPr>
        <w:t>0 Marks)</w:t>
      </w:r>
    </w:p>
    <w:p w14:paraId="27125059" w14:textId="77777777" w:rsidR="008971AF" w:rsidRPr="0046777E" w:rsidRDefault="008971AF" w:rsidP="008971AF">
      <w:pPr>
        <w:pStyle w:val="ListParagraph"/>
        <w:rPr>
          <w:sz w:val="32"/>
          <w:szCs w:val="32"/>
          <w:lang w:bidi="ar-EG"/>
        </w:rPr>
      </w:pPr>
    </w:p>
    <w:p w14:paraId="04A1396E" w14:textId="77777777" w:rsidR="008971AF" w:rsidRPr="0046777E" w:rsidRDefault="008971AF" w:rsidP="008971AF">
      <w:pPr>
        <w:pStyle w:val="ListParagraph"/>
        <w:numPr>
          <w:ilvl w:val="0"/>
          <w:numId w:val="123"/>
        </w:numPr>
        <w:bidi w:val="0"/>
        <w:spacing w:after="0" w:line="240" w:lineRule="auto"/>
        <w:rPr>
          <w:sz w:val="32"/>
          <w:szCs w:val="32"/>
          <w:lang w:bidi="ar-EG"/>
        </w:rPr>
      </w:pPr>
      <w:r w:rsidRPr="0046777E">
        <w:rPr>
          <w:sz w:val="32"/>
          <w:szCs w:val="32"/>
          <w:lang w:bidi="ar-EG"/>
        </w:rPr>
        <w:t xml:space="preserve">Write </w:t>
      </w:r>
      <w:r>
        <w:rPr>
          <w:sz w:val="32"/>
          <w:szCs w:val="32"/>
          <w:lang w:bidi="ar-EG"/>
        </w:rPr>
        <w:t>a short account on:</w:t>
      </w:r>
      <w:r w:rsidRPr="0046777E">
        <w:rPr>
          <w:sz w:val="32"/>
          <w:szCs w:val="32"/>
          <w:lang w:bidi="ar-EG"/>
        </w:rPr>
        <w:t xml:space="preserve"> -</w:t>
      </w:r>
    </w:p>
    <w:p w14:paraId="3824F54C" w14:textId="77777777" w:rsidR="008971AF" w:rsidRPr="0046777E" w:rsidRDefault="008971AF" w:rsidP="008971AF">
      <w:pPr>
        <w:pStyle w:val="ListParagraph"/>
        <w:numPr>
          <w:ilvl w:val="0"/>
          <w:numId w:val="124"/>
        </w:numPr>
        <w:bidi w:val="0"/>
        <w:spacing w:after="0" w:line="240" w:lineRule="auto"/>
        <w:ind w:hanging="810"/>
        <w:rPr>
          <w:sz w:val="32"/>
          <w:szCs w:val="32"/>
          <w:lang w:bidi="ar-EG"/>
        </w:rPr>
      </w:pPr>
      <w:r>
        <w:rPr>
          <w:sz w:val="32"/>
          <w:szCs w:val="32"/>
          <w:lang w:bidi="ar-EG"/>
        </w:rPr>
        <w:t xml:space="preserve">Uses of phosphorus 32.                                                  </w:t>
      </w:r>
      <w:r w:rsidRPr="0046777E">
        <w:rPr>
          <w:sz w:val="32"/>
          <w:szCs w:val="32"/>
          <w:lang w:bidi="ar-EG"/>
        </w:rPr>
        <w:t>(10 Marks)</w:t>
      </w:r>
    </w:p>
    <w:p w14:paraId="7CE33142" w14:textId="77777777" w:rsidR="008971AF" w:rsidRPr="0046777E" w:rsidRDefault="008971AF" w:rsidP="008971AF">
      <w:pPr>
        <w:pStyle w:val="ListParagraph"/>
        <w:numPr>
          <w:ilvl w:val="0"/>
          <w:numId w:val="124"/>
        </w:numPr>
        <w:bidi w:val="0"/>
        <w:spacing w:after="0" w:line="240" w:lineRule="auto"/>
        <w:ind w:hanging="810"/>
        <w:rPr>
          <w:sz w:val="32"/>
          <w:szCs w:val="32"/>
          <w:lang w:bidi="ar-EG"/>
        </w:rPr>
      </w:pPr>
      <w:r>
        <w:rPr>
          <w:sz w:val="32"/>
          <w:szCs w:val="32"/>
          <w:lang w:bidi="ar-EG"/>
        </w:rPr>
        <w:t xml:space="preserve">Isotopes Reno-gram.                                                       </w:t>
      </w:r>
      <w:r w:rsidRPr="0046777E">
        <w:rPr>
          <w:sz w:val="32"/>
          <w:szCs w:val="32"/>
          <w:lang w:bidi="ar-EG"/>
        </w:rPr>
        <w:t>(10 Marks)</w:t>
      </w:r>
    </w:p>
    <w:p w14:paraId="32E5AA36" w14:textId="77777777" w:rsidR="008971AF" w:rsidRDefault="008971AF" w:rsidP="008971AF">
      <w:pPr>
        <w:pStyle w:val="ListParagraph"/>
        <w:numPr>
          <w:ilvl w:val="0"/>
          <w:numId w:val="124"/>
        </w:numPr>
        <w:bidi w:val="0"/>
        <w:spacing w:after="0" w:line="240" w:lineRule="auto"/>
        <w:ind w:hanging="900"/>
        <w:jc w:val="left"/>
        <w:rPr>
          <w:sz w:val="32"/>
          <w:szCs w:val="32"/>
          <w:lang w:bidi="ar-EG"/>
        </w:rPr>
      </w:pPr>
      <w:r>
        <w:rPr>
          <w:sz w:val="32"/>
          <w:szCs w:val="32"/>
          <w:lang w:bidi="ar-EG"/>
        </w:rPr>
        <w:t>Radio-isotopic diagnosis of congenital biliary atresia     (</w:t>
      </w:r>
      <w:r w:rsidRPr="0046777E">
        <w:rPr>
          <w:sz w:val="32"/>
          <w:szCs w:val="32"/>
          <w:lang w:bidi="ar-EG"/>
        </w:rPr>
        <w:t>10 Marks)</w:t>
      </w:r>
      <w:r>
        <w:rPr>
          <w:sz w:val="32"/>
          <w:szCs w:val="32"/>
          <w:lang w:bidi="ar-EG"/>
        </w:rPr>
        <w:t xml:space="preserve"> </w:t>
      </w:r>
    </w:p>
    <w:p w14:paraId="2FBFAF90" w14:textId="77777777" w:rsidR="008971AF" w:rsidRDefault="008971AF" w:rsidP="008971AF">
      <w:pPr>
        <w:pStyle w:val="ListParagraph"/>
        <w:numPr>
          <w:ilvl w:val="0"/>
          <w:numId w:val="124"/>
        </w:numPr>
        <w:bidi w:val="0"/>
        <w:spacing w:after="0" w:line="240" w:lineRule="auto"/>
        <w:ind w:left="90" w:firstLine="0"/>
        <w:jc w:val="left"/>
        <w:rPr>
          <w:sz w:val="32"/>
          <w:szCs w:val="32"/>
          <w:lang w:bidi="ar-EG"/>
        </w:rPr>
      </w:pPr>
      <w:r>
        <w:rPr>
          <w:sz w:val="32"/>
          <w:szCs w:val="32"/>
          <w:lang w:bidi="ar-EG"/>
        </w:rPr>
        <w:t xml:space="preserve">   Radio-nuclide diagnosis of retrosternal goiter                (10 Marks )</w:t>
      </w:r>
    </w:p>
    <w:p w14:paraId="67BEE7E6" w14:textId="77777777" w:rsidR="008971AF" w:rsidRDefault="008971AF" w:rsidP="008971AF">
      <w:pPr>
        <w:rPr>
          <w:sz w:val="32"/>
          <w:szCs w:val="32"/>
          <w:lang w:bidi="ar-EG"/>
        </w:rPr>
      </w:pPr>
    </w:p>
    <w:p w14:paraId="21D3526D" w14:textId="77777777" w:rsidR="008971AF" w:rsidRDefault="008971AF" w:rsidP="008971AF">
      <w:pPr>
        <w:rPr>
          <w:sz w:val="32"/>
          <w:szCs w:val="32"/>
          <w:lang w:bidi="ar-EG"/>
        </w:rPr>
      </w:pPr>
    </w:p>
    <w:p w14:paraId="6367E415" w14:textId="77777777" w:rsidR="008971AF" w:rsidRDefault="008971AF" w:rsidP="008971AF">
      <w:pPr>
        <w:rPr>
          <w:sz w:val="32"/>
          <w:szCs w:val="32"/>
          <w:lang w:bidi="ar-EG"/>
        </w:rPr>
      </w:pPr>
    </w:p>
    <w:p w14:paraId="2DA29DC4" w14:textId="77777777" w:rsidR="008971AF" w:rsidRPr="004D3AE2" w:rsidRDefault="008971AF" w:rsidP="008971AF">
      <w:pPr>
        <w:jc w:val="center"/>
        <w:rPr>
          <w:b/>
          <w:bCs/>
          <w:i/>
          <w:iCs/>
          <w:sz w:val="28"/>
          <w:szCs w:val="28"/>
          <w:lang w:bidi="ar-EG"/>
        </w:rPr>
      </w:pPr>
      <w:r w:rsidRPr="004D3AE2">
        <w:rPr>
          <w:rFonts w:hint="cs"/>
          <w:b/>
          <w:bCs/>
          <w:i/>
          <w:iCs/>
          <w:sz w:val="28"/>
          <w:szCs w:val="28"/>
          <w:rtl/>
          <w:lang w:bidi="ar-EG"/>
        </w:rPr>
        <w:t>202</w:t>
      </w:r>
      <w:r w:rsidRPr="004D3AE2">
        <w:rPr>
          <w:b/>
          <w:bCs/>
          <w:i/>
          <w:iCs/>
          <w:sz w:val="28"/>
          <w:szCs w:val="28"/>
          <w:lang w:bidi="ar-EG"/>
        </w:rPr>
        <w:t>1</w:t>
      </w:r>
      <w:r w:rsidRPr="004D3AE2">
        <w:rPr>
          <w:rFonts w:hint="cs"/>
          <w:b/>
          <w:bCs/>
          <w:i/>
          <w:iCs/>
          <w:sz w:val="28"/>
          <w:szCs w:val="28"/>
          <w:rtl/>
          <w:lang w:bidi="ar-EG"/>
        </w:rPr>
        <w:t xml:space="preserve"> جزء أول دور أبريل</w:t>
      </w:r>
      <w:r w:rsidRPr="004D3AE2">
        <w:rPr>
          <w:b/>
          <w:bCs/>
          <w:i/>
          <w:iCs/>
          <w:sz w:val="28"/>
          <w:szCs w:val="28"/>
          <w:lang w:bidi="ar-EG"/>
        </w:rPr>
        <w:t xml:space="preserve"> </w:t>
      </w:r>
    </w:p>
    <w:p w14:paraId="528B2711" w14:textId="77777777" w:rsidR="008971AF" w:rsidRPr="004D3AE2" w:rsidRDefault="008971AF" w:rsidP="008971AF">
      <w:pPr>
        <w:jc w:val="center"/>
        <w:rPr>
          <w:b/>
          <w:bCs/>
          <w:i/>
          <w:iCs/>
          <w:sz w:val="28"/>
          <w:szCs w:val="28"/>
          <w:rtl/>
          <w:lang w:bidi="ar-EG"/>
        </w:rPr>
      </w:pPr>
    </w:p>
    <w:p w14:paraId="3F66A03A" w14:textId="77777777" w:rsidR="008971AF" w:rsidRPr="004D3AE2" w:rsidRDefault="008971AF" w:rsidP="008971AF">
      <w:pPr>
        <w:jc w:val="center"/>
        <w:rPr>
          <w:b/>
          <w:bCs/>
          <w:i/>
          <w:iCs/>
          <w:sz w:val="28"/>
          <w:szCs w:val="28"/>
        </w:rPr>
      </w:pPr>
      <w:r w:rsidRPr="004D3AE2">
        <w:rPr>
          <w:b/>
          <w:bCs/>
          <w:i/>
          <w:iCs/>
          <w:sz w:val="28"/>
          <w:szCs w:val="28"/>
        </w:rPr>
        <w:t xml:space="preserve">Technology </w:t>
      </w:r>
    </w:p>
    <w:p w14:paraId="5F1D9DDF" w14:textId="77777777" w:rsidR="008971AF" w:rsidRPr="004D3AE2" w:rsidRDefault="008971AF" w:rsidP="008971AF">
      <w:pPr>
        <w:rPr>
          <w:b/>
          <w:bCs/>
          <w:sz w:val="28"/>
          <w:szCs w:val="28"/>
        </w:rPr>
      </w:pPr>
    </w:p>
    <w:p w14:paraId="0E3E54D3" w14:textId="77777777" w:rsidR="008971AF" w:rsidRPr="004D3AE2" w:rsidRDefault="008971AF" w:rsidP="008971AF">
      <w:pPr>
        <w:rPr>
          <w:b/>
          <w:bCs/>
          <w:sz w:val="28"/>
          <w:szCs w:val="28"/>
          <w:rtl/>
          <w:lang w:bidi="ar-EG"/>
        </w:rPr>
      </w:pPr>
      <w:r w:rsidRPr="004D3AE2">
        <w:rPr>
          <w:b/>
          <w:bCs/>
          <w:sz w:val="28"/>
          <w:szCs w:val="28"/>
        </w:rPr>
        <w:t xml:space="preserve">Code: 07-700-onco-Ms                                                         </w:t>
      </w:r>
      <w:r w:rsidRPr="004D3AE2">
        <w:rPr>
          <w:rFonts w:hint="cs"/>
          <w:b/>
          <w:bCs/>
          <w:sz w:val="28"/>
          <w:szCs w:val="28"/>
          <w:rtl/>
          <w:lang w:bidi="ar-EG"/>
        </w:rPr>
        <w:t>الدرجة النهائية 100 درجة</w:t>
      </w:r>
    </w:p>
    <w:p w14:paraId="0848C9D8" w14:textId="77777777" w:rsidR="008971AF" w:rsidRDefault="008971AF" w:rsidP="008971AF">
      <w:pPr>
        <w:bidi/>
        <w:spacing w:line="276" w:lineRule="auto"/>
        <w:jc w:val="both"/>
        <w:rPr>
          <w:rFonts w:ascii="Calibri" w:eastAsia="Calibri" w:hAnsi="Calibri" w:cs="Arial"/>
          <w:b/>
          <w:bCs/>
          <w:sz w:val="28"/>
          <w:szCs w:val="28"/>
          <w:rtl/>
          <w:lang w:bidi="ar-EG"/>
        </w:rPr>
      </w:pPr>
      <w:r w:rsidRPr="004D3AE2">
        <w:rPr>
          <w:rFonts w:ascii="Calibri" w:eastAsia="Calibri" w:hAnsi="Calibri" w:cs="Arial" w:hint="cs"/>
          <w:b/>
          <w:bCs/>
          <w:sz w:val="28"/>
          <w:szCs w:val="28"/>
          <w:rtl/>
          <w:lang w:bidi="ar-EG"/>
        </w:rPr>
        <w:t xml:space="preserve">  زمن الإمتحان: ثلاث ساعات                                                التاريخ</w:t>
      </w:r>
      <w:r>
        <w:rPr>
          <w:rFonts w:ascii="Calibri" w:eastAsia="Calibri" w:hAnsi="Calibri" w:cs="Arial" w:hint="cs"/>
          <w:b/>
          <w:bCs/>
          <w:sz w:val="28"/>
          <w:szCs w:val="28"/>
          <w:rtl/>
          <w:lang w:bidi="ar-EG"/>
        </w:rPr>
        <w:t>: 6/6/2021</w:t>
      </w:r>
    </w:p>
    <w:p w14:paraId="6B7416DE" w14:textId="77777777" w:rsidR="008971AF" w:rsidRPr="004D3AE2" w:rsidRDefault="008971AF" w:rsidP="008971AF">
      <w:pPr>
        <w:bidi/>
        <w:spacing w:line="276" w:lineRule="auto"/>
        <w:jc w:val="both"/>
        <w:rPr>
          <w:rFonts w:ascii="Calibri" w:eastAsia="Calibri" w:hAnsi="Calibri" w:cs="Arial"/>
          <w:b/>
          <w:bCs/>
          <w:sz w:val="28"/>
          <w:szCs w:val="28"/>
          <w:rtl/>
          <w:lang w:bidi="ar-EG"/>
        </w:rPr>
      </w:pPr>
    </w:p>
    <w:p w14:paraId="5F9E33B7" w14:textId="77777777" w:rsidR="008971AF" w:rsidRPr="006A57A7" w:rsidRDefault="008971AF" w:rsidP="008971AF">
      <w:pPr>
        <w:spacing w:line="276" w:lineRule="auto"/>
        <w:ind w:left="-90"/>
        <w:jc w:val="both"/>
        <w:rPr>
          <w:rFonts w:ascii="Calibri" w:eastAsia="Calibri" w:hAnsi="Calibri" w:cs="Arial"/>
          <w:b/>
          <w:bCs/>
          <w:i/>
          <w:iCs/>
          <w:u w:val="single"/>
        </w:rPr>
      </w:pPr>
      <w:r w:rsidRPr="006A57A7">
        <w:rPr>
          <w:rFonts w:ascii="Calibri" w:eastAsia="Calibri" w:hAnsi="Calibri" w:cs="Arial"/>
          <w:b/>
          <w:bCs/>
          <w:i/>
          <w:iCs/>
          <w:u w:val="single"/>
        </w:rPr>
        <w:t xml:space="preserve">ALL QUESTIONS MUST BE ATTEMPTED. </w:t>
      </w:r>
    </w:p>
    <w:p w14:paraId="5332D111" w14:textId="77777777" w:rsidR="008971AF" w:rsidRPr="00906B28" w:rsidRDefault="008971AF" w:rsidP="008971AF">
      <w:pPr>
        <w:jc w:val="right"/>
        <w:rPr>
          <w:sz w:val="28"/>
          <w:szCs w:val="28"/>
          <w:rtl/>
          <w:lang w:bidi="ar-EG"/>
        </w:rPr>
      </w:pPr>
    </w:p>
    <w:p w14:paraId="5F8B4DFE" w14:textId="77777777" w:rsidR="008971AF" w:rsidRPr="00E41AFC" w:rsidRDefault="008971AF" w:rsidP="008971AF">
      <w:pPr>
        <w:pStyle w:val="ListParagraph"/>
        <w:numPr>
          <w:ilvl w:val="0"/>
          <w:numId w:val="174"/>
        </w:numPr>
        <w:bidi w:val="0"/>
        <w:spacing w:after="0" w:line="240" w:lineRule="auto"/>
        <w:jc w:val="left"/>
      </w:pPr>
      <w:r w:rsidRPr="00E41AFC">
        <w:t>Write on the following</w:t>
      </w:r>
    </w:p>
    <w:p w14:paraId="7E3BFAC9" w14:textId="77777777" w:rsidR="008971AF" w:rsidRPr="00E41AFC" w:rsidRDefault="008971AF" w:rsidP="008971AF">
      <w:pPr>
        <w:pStyle w:val="ListParagraph"/>
        <w:numPr>
          <w:ilvl w:val="0"/>
          <w:numId w:val="171"/>
        </w:numPr>
        <w:bidi w:val="0"/>
        <w:spacing w:after="0" w:line="240" w:lineRule="auto"/>
        <w:jc w:val="left"/>
      </w:pPr>
      <w:r w:rsidRPr="00E41AFC">
        <w:t>Discuss the advantages of high-dose -rate Brachytherapy   (10 Marks)</w:t>
      </w:r>
    </w:p>
    <w:p w14:paraId="5E10F857" w14:textId="77777777" w:rsidR="008971AF" w:rsidRPr="00E41AFC" w:rsidRDefault="008971AF" w:rsidP="008971AF">
      <w:pPr>
        <w:pStyle w:val="ListParagraph"/>
        <w:numPr>
          <w:ilvl w:val="0"/>
          <w:numId w:val="171"/>
        </w:numPr>
        <w:bidi w:val="0"/>
        <w:spacing w:after="0" w:line="240" w:lineRule="auto"/>
        <w:jc w:val="left"/>
      </w:pPr>
      <w:r w:rsidRPr="00E41AFC">
        <w:t>Describe the uses of endo- cavitary brachytherapy in the treatment of carcinoma of the Cervix uteri                                                (15Marks)</w:t>
      </w:r>
    </w:p>
    <w:p w14:paraId="4C13FD3E" w14:textId="77777777" w:rsidR="008971AF" w:rsidRPr="00E41AFC" w:rsidRDefault="008971AF" w:rsidP="008971AF">
      <w:pPr>
        <w:rPr>
          <w:sz w:val="28"/>
          <w:szCs w:val="28"/>
        </w:rPr>
      </w:pPr>
    </w:p>
    <w:p w14:paraId="35E712FC" w14:textId="77777777" w:rsidR="008971AF" w:rsidRPr="00E41AFC" w:rsidRDefault="008971AF" w:rsidP="008971AF">
      <w:pPr>
        <w:jc w:val="both"/>
        <w:rPr>
          <w:sz w:val="28"/>
          <w:szCs w:val="28"/>
        </w:rPr>
      </w:pPr>
      <w:r w:rsidRPr="00E41AFC">
        <w:rPr>
          <w:sz w:val="28"/>
          <w:szCs w:val="28"/>
        </w:rPr>
        <w:t xml:space="preserve">2)    </w:t>
      </w:r>
      <w:r>
        <w:rPr>
          <w:sz w:val="28"/>
          <w:szCs w:val="28"/>
        </w:rPr>
        <w:t>a</w:t>
      </w:r>
      <w:r w:rsidRPr="00E41AFC">
        <w:rPr>
          <w:sz w:val="28"/>
          <w:szCs w:val="28"/>
        </w:rPr>
        <w:t>) Female patient developed left inflammatory breast cancer. She received neo-adjuvant systemic therapy with favorable response; followed by modified radical mastectomy. The histopathology revealed yp T0 N2; with infiltrated 4 lymph nodes out of 12 and capsular invasion. Describe your radiation therapy technique and the dose prescription.   (15 marks)</w:t>
      </w:r>
    </w:p>
    <w:p w14:paraId="7CD010C1" w14:textId="77777777" w:rsidR="008971AF" w:rsidRPr="00E41AFC" w:rsidRDefault="008971AF" w:rsidP="008971AF">
      <w:pPr>
        <w:jc w:val="both"/>
        <w:rPr>
          <w:sz w:val="28"/>
          <w:szCs w:val="28"/>
        </w:rPr>
      </w:pPr>
    </w:p>
    <w:p w14:paraId="551FB9B1" w14:textId="77777777" w:rsidR="008971AF" w:rsidRPr="00E41AFC" w:rsidRDefault="008971AF" w:rsidP="008971AF">
      <w:pPr>
        <w:pStyle w:val="ListParagraph"/>
        <w:numPr>
          <w:ilvl w:val="0"/>
          <w:numId w:val="172"/>
        </w:numPr>
        <w:bidi w:val="0"/>
        <w:spacing w:after="0" w:line="240" w:lineRule="auto"/>
      </w:pPr>
      <w:r w:rsidRPr="00E41AFC">
        <w:t>Describe the indications of radiation therapy in breast cancer (10 Marks)</w:t>
      </w:r>
    </w:p>
    <w:p w14:paraId="3D23A5A0" w14:textId="77777777" w:rsidR="008971AF" w:rsidRPr="00E41AFC" w:rsidRDefault="008971AF" w:rsidP="008971AF">
      <w:pPr>
        <w:jc w:val="both"/>
        <w:rPr>
          <w:sz w:val="28"/>
          <w:szCs w:val="28"/>
        </w:rPr>
      </w:pPr>
    </w:p>
    <w:p w14:paraId="1B95BB4D" w14:textId="77777777" w:rsidR="008971AF" w:rsidRPr="00E41AFC" w:rsidRDefault="008971AF" w:rsidP="008971AF">
      <w:pPr>
        <w:jc w:val="both"/>
        <w:rPr>
          <w:sz w:val="28"/>
          <w:szCs w:val="28"/>
        </w:rPr>
      </w:pPr>
      <w:r w:rsidRPr="00E41AFC">
        <w:rPr>
          <w:sz w:val="28"/>
          <w:szCs w:val="28"/>
        </w:rPr>
        <w:t xml:space="preserve">3)  a) Write on the indications of radiation therapy in parotid gland tumours                                                   </w:t>
      </w:r>
    </w:p>
    <w:p w14:paraId="5A3F3A16" w14:textId="77777777" w:rsidR="008971AF" w:rsidRPr="00E41AFC" w:rsidRDefault="008971AF" w:rsidP="008971AF">
      <w:pPr>
        <w:pStyle w:val="ListParagraph"/>
        <w:numPr>
          <w:ilvl w:val="0"/>
          <w:numId w:val="173"/>
        </w:numPr>
        <w:bidi w:val="0"/>
        <w:spacing w:after="0" w:line="240" w:lineRule="auto"/>
      </w:pPr>
      <w:r w:rsidRPr="00E41AFC">
        <w:t>Marks)</w:t>
      </w:r>
    </w:p>
    <w:p w14:paraId="46A431E9" w14:textId="77777777" w:rsidR="008971AF" w:rsidRPr="00E41AFC" w:rsidRDefault="008971AF" w:rsidP="008971AF">
      <w:pPr>
        <w:ind w:left="450"/>
        <w:jc w:val="both"/>
        <w:rPr>
          <w:sz w:val="28"/>
          <w:szCs w:val="28"/>
        </w:rPr>
      </w:pPr>
      <w:r w:rsidRPr="00E41AFC">
        <w:rPr>
          <w:sz w:val="28"/>
          <w:szCs w:val="28"/>
        </w:rPr>
        <w:t xml:space="preserve">b) Write on the role of Neck radiation therapy in head and neck cancer           </w:t>
      </w:r>
    </w:p>
    <w:p w14:paraId="241BA245" w14:textId="77777777" w:rsidR="008971AF" w:rsidRPr="00E41AFC" w:rsidRDefault="008971AF" w:rsidP="008971AF">
      <w:pPr>
        <w:pStyle w:val="ListParagraph"/>
        <w:ind w:left="810"/>
      </w:pPr>
      <w:r w:rsidRPr="00E41AFC">
        <w:t xml:space="preserve">                                                                                                (15Marks)</w:t>
      </w:r>
    </w:p>
    <w:p w14:paraId="304D1FF4" w14:textId="68AEB5B7" w:rsidR="008971AF" w:rsidRDefault="008971AF" w:rsidP="008971AF">
      <w:pPr>
        <w:tabs>
          <w:tab w:val="left" w:pos="2640"/>
        </w:tabs>
        <w:jc w:val="both"/>
      </w:pPr>
      <w:r>
        <w:rPr>
          <w:sz w:val="28"/>
          <w:szCs w:val="28"/>
        </w:rPr>
        <w:lastRenderedPageBreak/>
        <w:t xml:space="preserve">  </w:t>
      </w:r>
    </w:p>
    <w:p w14:paraId="19CFAF5B" w14:textId="77777777" w:rsidR="008971AF" w:rsidRDefault="008971AF" w:rsidP="008971AF">
      <w:pPr>
        <w:jc w:val="both"/>
      </w:pPr>
    </w:p>
    <w:p w14:paraId="4F86F61F" w14:textId="77777777" w:rsidR="008971AF" w:rsidRPr="00D13138" w:rsidRDefault="008971AF" w:rsidP="008971AF">
      <w:pPr>
        <w:jc w:val="center"/>
        <w:rPr>
          <w:sz w:val="44"/>
          <w:szCs w:val="44"/>
          <w:lang w:bidi="ar-EG"/>
        </w:rPr>
      </w:pPr>
      <w:r w:rsidRPr="00D13138">
        <w:rPr>
          <w:sz w:val="44"/>
          <w:szCs w:val="44"/>
          <w:lang w:bidi="ar-EG"/>
        </w:rPr>
        <w:t>MCQ</w:t>
      </w:r>
    </w:p>
    <w:p w14:paraId="079CE8B8" w14:textId="77777777" w:rsidR="008971AF" w:rsidRPr="00D13138" w:rsidRDefault="008971AF" w:rsidP="008971AF">
      <w:pPr>
        <w:jc w:val="right"/>
        <w:rPr>
          <w:b/>
          <w:bCs/>
        </w:rPr>
      </w:pPr>
    </w:p>
    <w:p w14:paraId="29988C13" w14:textId="77777777" w:rsidR="008971AF" w:rsidRDefault="008971AF" w:rsidP="008971AF">
      <w:pPr>
        <w:jc w:val="right"/>
      </w:pPr>
    </w:p>
    <w:p w14:paraId="5C427557"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53 year old male with a 40 pack year smoking history presents with cough and haemoptysis. Chest x ray reveals a bulky left hilum and an elevated left hemidiaphragm. Bronchoscopy and biopsy reveals an adenocarcinoma of the left main bronchus. On CT scanning he has a 5cm diameter tumour which is 2cm from the carina and causing collapse of the left upper lobe.  There is an enlarged 2cm diameter necrotic left hilar node. What TNM stage (7</w:t>
      </w:r>
      <w:r w:rsidRPr="0088146C">
        <w:rPr>
          <w:rFonts w:ascii="Arial" w:hAnsi="Arial" w:cs="Arial"/>
          <w:sz w:val="20"/>
          <w:szCs w:val="20"/>
          <w:vertAlign w:val="superscript"/>
        </w:rPr>
        <w:t>th</w:t>
      </w:r>
      <w:r w:rsidRPr="0088146C">
        <w:rPr>
          <w:rFonts w:ascii="Arial" w:hAnsi="Arial" w:cs="Arial"/>
          <w:sz w:val="20"/>
          <w:szCs w:val="20"/>
        </w:rPr>
        <w:t xml:space="preserve"> edition) is his tumour?</w:t>
      </w:r>
    </w:p>
    <w:p w14:paraId="7C9C6C89" w14:textId="77777777" w:rsidR="008971AF" w:rsidRPr="0088146C" w:rsidRDefault="008971AF" w:rsidP="008971AF">
      <w:pPr>
        <w:pStyle w:val="ListParagraph"/>
        <w:numPr>
          <w:ilvl w:val="0"/>
          <w:numId w:val="147"/>
        </w:numPr>
        <w:bidi w:val="0"/>
        <w:spacing w:after="200"/>
        <w:jc w:val="left"/>
        <w:rPr>
          <w:rFonts w:ascii="Arial" w:hAnsi="Arial" w:cs="Arial"/>
          <w:sz w:val="20"/>
          <w:szCs w:val="20"/>
        </w:rPr>
      </w:pPr>
      <w:r w:rsidRPr="0088146C">
        <w:rPr>
          <w:rFonts w:ascii="Arial" w:hAnsi="Arial" w:cs="Arial"/>
          <w:sz w:val="20"/>
          <w:szCs w:val="20"/>
        </w:rPr>
        <w:t>T2a N1 M0</w:t>
      </w:r>
    </w:p>
    <w:p w14:paraId="17FCAD1F" w14:textId="77777777" w:rsidR="008971AF" w:rsidRPr="0088146C" w:rsidRDefault="008971AF" w:rsidP="008971AF">
      <w:pPr>
        <w:pStyle w:val="ListParagraph"/>
        <w:numPr>
          <w:ilvl w:val="0"/>
          <w:numId w:val="147"/>
        </w:numPr>
        <w:bidi w:val="0"/>
        <w:spacing w:after="200"/>
        <w:jc w:val="left"/>
        <w:rPr>
          <w:rFonts w:ascii="Arial" w:hAnsi="Arial" w:cs="Arial"/>
          <w:sz w:val="20"/>
          <w:szCs w:val="20"/>
        </w:rPr>
      </w:pPr>
      <w:r w:rsidRPr="0088146C">
        <w:rPr>
          <w:rFonts w:ascii="Arial" w:hAnsi="Arial" w:cs="Arial"/>
          <w:sz w:val="20"/>
          <w:szCs w:val="20"/>
        </w:rPr>
        <w:t>T2b N1 M0</w:t>
      </w:r>
    </w:p>
    <w:p w14:paraId="538A40B9" w14:textId="77777777" w:rsidR="008971AF" w:rsidRPr="0088146C" w:rsidRDefault="008971AF" w:rsidP="008971AF">
      <w:pPr>
        <w:pStyle w:val="ListParagraph"/>
        <w:numPr>
          <w:ilvl w:val="0"/>
          <w:numId w:val="147"/>
        </w:numPr>
        <w:bidi w:val="0"/>
        <w:spacing w:after="200"/>
        <w:jc w:val="left"/>
        <w:rPr>
          <w:rFonts w:ascii="Arial" w:hAnsi="Arial" w:cs="Arial"/>
          <w:sz w:val="20"/>
          <w:szCs w:val="20"/>
        </w:rPr>
      </w:pPr>
      <w:r w:rsidRPr="0088146C">
        <w:rPr>
          <w:rFonts w:ascii="Arial" w:hAnsi="Arial" w:cs="Arial"/>
          <w:sz w:val="20"/>
          <w:szCs w:val="20"/>
        </w:rPr>
        <w:t>T3 N1 M0</w:t>
      </w:r>
    </w:p>
    <w:p w14:paraId="79E1D777" w14:textId="77777777" w:rsidR="008971AF" w:rsidRPr="0088146C" w:rsidRDefault="008971AF" w:rsidP="008971AF">
      <w:pPr>
        <w:pStyle w:val="ListParagraph"/>
        <w:numPr>
          <w:ilvl w:val="0"/>
          <w:numId w:val="147"/>
        </w:numPr>
        <w:bidi w:val="0"/>
        <w:spacing w:after="200"/>
        <w:jc w:val="left"/>
        <w:rPr>
          <w:rFonts w:ascii="Arial" w:hAnsi="Arial" w:cs="Arial"/>
          <w:sz w:val="20"/>
          <w:szCs w:val="20"/>
        </w:rPr>
      </w:pPr>
      <w:r w:rsidRPr="0088146C">
        <w:rPr>
          <w:rFonts w:ascii="Arial" w:hAnsi="Arial" w:cs="Arial"/>
          <w:sz w:val="20"/>
          <w:szCs w:val="20"/>
        </w:rPr>
        <w:t>T4 N1 M0</w:t>
      </w:r>
    </w:p>
    <w:p w14:paraId="6813DD66" w14:textId="77777777" w:rsidR="008971AF" w:rsidRPr="0088146C" w:rsidRDefault="008971AF" w:rsidP="008971AF">
      <w:pPr>
        <w:pStyle w:val="ListParagraph"/>
        <w:numPr>
          <w:ilvl w:val="0"/>
          <w:numId w:val="147"/>
        </w:numPr>
        <w:bidi w:val="0"/>
        <w:spacing w:after="200"/>
        <w:jc w:val="left"/>
        <w:rPr>
          <w:rFonts w:ascii="Arial" w:hAnsi="Arial" w:cs="Arial"/>
          <w:sz w:val="20"/>
          <w:szCs w:val="20"/>
        </w:rPr>
      </w:pPr>
      <w:r w:rsidRPr="0088146C">
        <w:rPr>
          <w:rFonts w:ascii="Arial" w:hAnsi="Arial" w:cs="Arial"/>
          <w:sz w:val="20"/>
          <w:szCs w:val="20"/>
        </w:rPr>
        <w:t>T3 N2 M0</w:t>
      </w:r>
    </w:p>
    <w:p w14:paraId="5D2184EB" w14:textId="77777777" w:rsidR="008971AF" w:rsidRPr="0088146C" w:rsidRDefault="008971AF" w:rsidP="008971AF">
      <w:pPr>
        <w:ind w:left="360" w:firstLine="720"/>
        <w:rPr>
          <w:rFonts w:ascii="Arial" w:hAnsi="Arial" w:cs="Arial"/>
          <w:sz w:val="20"/>
          <w:szCs w:val="20"/>
        </w:rPr>
      </w:pPr>
    </w:p>
    <w:p w14:paraId="69F516AB"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53 year old male with a 40 pack year smoking history presents with cough and haemoptysis. Chest x ray reveals a bulky left hilum and an elevated left hemidiaphragm. Bronchoscopy and biopsy reveals an adenocarcinoma of the left main bronchus. On CT scanning he has a 5cm diameter tumour which is 2cm from the carina and causing collapse of the left upper lobe.  There is an enlarged 2cm diameter necrotic left hilar node. What is his estimated 5 year survival if he undergoes radical treatment?</w:t>
      </w:r>
    </w:p>
    <w:p w14:paraId="7A737C27" w14:textId="77777777" w:rsidR="008971AF" w:rsidRPr="0088146C" w:rsidRDefault="008971AF" w:rsidP="008971AF">
      <w:pPr>
        <w:pStyle w:val="ListParagraph"/>
        <w:numPr>
          <w:ilvl w:val="0"/>
          <w:numId w:val="148"/>
        </w:numPr>
        <w:bidi w:val="0"/>
        <w:spacing w:after="200"/>
        <w:jc w:val="left"/>
        <w:rPr>
          <w:rFonts w:ascii="Arial" w:hAnsi="Arial" w:cs="Arial"/>
          <w:sz w:val="20"/>
          <w:szCs w:val="20"/>
        </w:rPr>
      </w:pPr>
      <w:r w:rsidRPr="0088146C">
        <w:rPr>
          <w:rFonts w:ascii="Arial" w:hAnsi="Arial" w:cs="Arial"/>
          <w:sz w:val="20"/>
          <w:szCs w:val="20"/>
        </w:rPr>
        <w:t>15%</w:t>
      </w:r>
    </w:p>
    <w:p w14:paraId="3B6EE2CC" w14:textId="77777777" w:rsidR="008971AF" w:rsidRPr="0088146C" w:rsidRDefault="008971AF" w:rsidP="008971AF">
      <w:pPr>
        <w:pStyle w:val="ListParagraph"/>
        <w:numPr>
          <w:ilvl w:val="0"/>
          <w:numId w:val="148"/>
        </w:numPr>
        <w:bidi w:val="0"/>
        <w:spacing w:after="200"/>
        <w:jc w:val="left"/>
        <w:rPr>
          <w:rFonts w:ascii="Arial" w:hAnsi="Arial" w:cs="Arial"/>
          <w:sz w:val="20"/>
          <w:szCs w:val="20"/>
        </w:rPr>
      </w:pPr>
      <w:r w:rsidRPr="0088146C">
        <w:rPr>
          <w:rFonts w:ascii="Arial" w:hAnsi="Arial" w:cs="Arial"/>
          <w:sz w:val="20"/>
          <w:szCs w:val="20"/>
        </w:rPr>
        <w:t>60%</w:t>
      </w:r>
    </w:p>
    <w:p w14:paraId="27FF850D" w14:textId="77777777" w:rsidR="008971AF" w:rsidRPr="0088146C" w:rsidRDefault="008971AF" w:rsidP="008971AF">
      <w:pPr>
        <w:pStyle w:val="ListParagraph"/>
        <w:numPr>
          <w:ilvl w:val="0"/>
          <w:numId w:val="148"/>
        </w:numPr>
        <w:bidi w:val="0"/>
        <w:spacing w:after="200"/>
        <w:jc w:val="left"/>
        <w:rPr>
          <w:rFonts w:ascii="Arial" w:hAnsi="Arial" w:cs="Arial"/>
          <w:sz w:val="20"/>
          <w:szCs w:val="20"/>
        </w:rPr>
      </w:pPr>
      <w:r w:rsidRPr="0088146C">
        <w:rPr>
          <w:rFonts w:ascii="Arial" w:hAnsi="Arial" w:cs="Arial"/>
          <w:sz w:val="20"/>
          <w:szCs w:val="20"/>
        </w:rPr>
        <w:t>30%</w:t>
      </w:r>
    </w:p>
    <w:p w14:paraId="10A00E81" w14:textId="77777777" w:rsidR="008971AF" w:rsidRPr="0088146C" w:rsidRDefault="008971AF" w:rsidP="008971AF">
      <w:pPr>
        <w:pStyle w:val="ListParagraph"/>
        <w:numPr>
          <w:ilvl w:val="0"/>
          <w:numId w:val="148"/>
        </w:numPr>
        <w:bidi w:val="0"/>
        <w:spacing w:after="200"/>
        <w:jc w:val="left"/>
        <w:rPr>
          <w:rFonts w:ascii="Arial" w:hAnsi="Arial" w:cs="Arial"/>
          <w:sz w:val="20"/>
          <w:szCs w:val="20"/>
        </w:rPr>
      </w:pPr>
      <w:r w:rsidRPr="0088146C">
        <w:rPr>
          <w:rFonts w:ascii="Arial" w:hAnsi="Arial" w:cs="Arial"/>
          <w:sz w:val="20"/>
          <w:szCs w:val="20"/>
        </w:rPr>
        <w:t>2%</w:t>
      </w:r>
    </w:p>
    <w:p w14:paraId="675928FA" w14:textId="77777777" w:rsidR="008971AF" w:rsidRPr="0088146C" w:rsidRDefault="008971AF" w:rsidP="008971AF">
      <w:pPr>
        <w:pStyle w:val="ListParagraph"/>
        <w:numPr>
          <w:ilvl w:val="0"/>
          <w:numId w:val="148"/>
        </w:numPr>
        <w:bidi w:val="0"/>
        <w:spacing w:after="200"/>
        <w:jc w:val="left"/>
        <w:rPr>
          <w:rFonts w:ascii="Arial" w:hAnsi="Arial" w:cs="Arial"/>
          <w:sz w:val="20"/>
          <w:szCs w:val="20"/>
        </w:rPr>
      </w:pPr>
      <w:r w:rsidRPr="0088146C">
        <w:rPr>
          <w:rFonts w:ascii="Arial" w:hAnsi="Arial" w:cs="Arial"/>
          <w:sz w:val="20"/>
          <w:szCs w:val="20"/>
        </w:rPr>
        <w:t>80%</w:t>
      </w:r>
    </w:p>
    <w:p w14:paraId="6285EEE9" w14:textId="77777777" w:rsidR="008971AF" w:rsidRPr="0088146C" w:rsidRDefault="008971AF" w:rsidP="008971AF">
      <w:pPr>
        <w:ind w:left="1080"/>
        <w:rPr>
          <w:rFonts w:ascii="Arial" w:hAnsi="Arial" w:cs="Arial"/>
          <w:sz w:val="20"/>
          <w:szCs w:val="20"/>
        </w:rPr>
      </w:pPr>
    </w:p>
    <w:p w14:paraId="472B56A8"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72 year old man with a T1 N0 M0 squamous cell carcinoma of the right upper lobe is to be treated with radiotherapy. He has a previous diagnosis of sick sinus syndrome and has an implantable cardiac defibrillator in the right chest wall. He has no other significant comorbidities and is performance status 1. How will you manage him?</w:t>
      </w:r>
    </w:p>
    <w:p w14:paraId="64A84817" w14:textId="77777777" w:rsidR="008971AF" w:rsidRPr="0088146C" w:rsidRDefault="008971AF" w:rsidP="008971AF">
      <w:pPr>
        <w:pStyle w:val="ListParagraph"/>
        <w:numPr>
          <w:ilvl w:val="0"/>
          <w:numId w:val="149"/>
        </w:numPr>
        <w:bidi w:val="0"/>
        <w:spacing w:after="200"/>
        <w:jc w:val="left"/>
        <w:rPr>
          <w:rFonts w:ascii="Arial" w:hAnsi="Arial" w:cs="Arial"/>
          <w:sz w:val="20"/>
          <w:szCs w:val="20"/>
        </w:rPr>
      </w:pPr>
      <w:r w:rsidRPr="0088146C">
        <w:rPr>
          <w:rFonts w:ascii="Arial" w:hAnsi="Arial" w:cs="Arial"/>
          <w:sz w:val="20"/>
          <w:szCs w:val="20"/>
        </w:rPr>
        <w:t>Volume the ICD as an organ at risk with a tolerance of 1Gy, arranging for the ICD to be switched off during each treatment session, (with on treatment cardiac monitoring).</w:t>
      </w:r>
    </w:p>
    <w:p w14:paraId="26E28B20" w14:textId="77777777" w:rsidR="008971AF" w:rsidRPr="0088146C" w:rsidRDefault="008971AF" w:rsidP="008971AF">
      <w:pPr>
        <w:pStyle w:val="ListParagraph"/>
        <w:numPr>
          <w:ilvl w:val="0"/>
          <w:numId w:val="149"/>
        </w:numPr>
        <w:bidi w:val="0"/>
        <w:spacing w:after="200"/>
        <w:jc w:val="left"/>
        <w:rPr>
          <w:rFonts w:ascii="Arial" w:hAnsi="Arial" w:cs="Arial"/>
          <w:sz w:val="20"/>
          <w:szCs w:val="20"/>
        </w:rPr>
      </w:pPr>
      <w:r w:rsidRPr="0088146C">
        <w:rPr>
          <w:rFonts w:ascii="Arial" w:hAnsi="Arial" w:cs="Arial"/>
          <w:sz w:val="20"/>
          <w:szCs w:val="20"/>
        </w:rPr>
        <w:t>Volume the ICD as an organ at risk with a tolerance of 0.5Gy, arranging for the ICD to be switched off during each treatment session, (with on treatment cardiac monitoring).</w:t>
      </w:r>
    </w:p>
    <w:p w14:paraId="5C000C43" w14:textId="77777777" w:rsidR="008971AF" w:rsidRPr="0088146C" w:rsidRDefault="008971AF" w:rsidP="008971AF">
      <w:pPr>
        <w:pStyle w:val="ListParagraph"/>
        <w:numPr>
          <w:ilvl w:val="0"/>
          <w:numId w:val="149"/>
        </w:numPr>
        <w:bidi w:val="0"/>
        <w:spacing w:after="200"/>
        <w:jc w:val="left"/>
        <w:rPr>
          <w:rFonts w:ascii="Arial" w:hAnsi="Arial" w:cs="Arial"/>
          <w:sz w:val="20"/>
          <w:szCs w:val="20"/>
        </w:rPr>
      </w:pPr>
      <w:r w:rsidRPr="0088146C">
        <w:rPr>
          <w:rFonts w:ascii="Arial" w:hAnsi="Arial" w:cs="Arial"/>
          <w:sz w:val="20"/>
          <w:szCs w:val="20"/>
        </w:rPr>
        <w:t>Give 20Gy in 5, as his cardiac status precludes radical treatment and this will be in tolerance for his ICD.</w:t>
      </w:r>
    </w:p>
    <w:p w14:paraId="08E344AE" w14:textId="77777777" w:rsidR="008971AF" w:rsidRPr="0088146C" w:rsidRDefault="008971AF" w:rsidP="008971AF">
      <w:pPr>
        <w:pStyle w:val="ListParagraph"/>
        <w:numPr>
          <w:ilvl w:val="0"/>
          <w:numId w:val="149"/>
        </w:numPr>
        <w:bidi w:val="0"/>
        <w:spacing w:after="200"/>
        <w:jc w:val="left"/>
        <w:rPr>
          <w:rFonts w:ascii="Arial" w:hAnsi="Arial" w:cs="Arial"/>
          <w:sz w:val="20"/>
          <w:szCs w:val="20"/>
        </w:rPr>
      </w:pPr>
      <w:r w:rsidRPr="0088146C">
        <w:rPr>
          <w:rFonts w:ascii="Arial" w:hAnsi="Arial" w:cs="Arial"/>
          <w:sz w:val="20"/>
          <w:szCs w:val="20"/>
        </w:rPr>
        <w:lastRenderedPageBreak/>
        <w:t>Arrange with his cardiologist for the ICD to be moved to the left side, volume as an OAR with a tolerance of 0.5Gy, arranging for it to be switched off during each treatment session, with on treatment cardiac monitoring.</w:t>
      </w:r>
    </w:p>
    <w:p w14:paraId="11CE6EA0" w14:textId="77777777" w:rsidR="008971AF" w:rsidRPr="0088146C" w:rsidRDefault="008971AF" w:rsidP="008971AF">
      <w:pPr>
        <w:pStyle w:val="ListParagraph"/>
        <w:numPr>
          <w:ilvl w:val="0"/>
          <w:numId w:val="149"/>
        </w:numPr>
        <w:bidi w:val="0"/>
        <w:spacing w:after="200"/>
        <w:jc w:val="left"/>
        <w:rPr>
          <w:rFonts w:ascii="Arial" w:hAnsi="Arial" w:cs="Arial"/>
          <w:sz w:val="20"/>
          <w:szCs w:val="20"/>
        </w:rPr>
      </w:pPr>
      <w:r w:rsidRPr="0088146C">
        <w:rPr>
          <w:rFonts w:ascii="Arial" w:hAnsi="Arial" w:cs="Arial"/>
          <w:sz w:val="20"/>
          <w:szCs w:val="20"/>
        </w:rPr>
        <w:t>Arrange with his cardiologist for the ICD to be moved to the left side, volume as an OAR with a tolerance of 1Gy, arranging for it to be switched off during each treatment session, with on treatment cardiac monitoring.</w:t>
      </w:r>
    </w:p>
    <w:p w14:paraId="3776B86F" w14:textId="77777777" w:rsidR="008971AF" w:rsidRPr="0088146C" w:rsidRDefault="008971AF" w:rsidP="008971AF">
      <w:pPr>
        <w:pStyle w:val="ListParagraph"/>
        <w:ind w:left="1080"/>
        <w:rPr>
          <w:rFonts w:ascii="Arial" w:hAnsi="Arial" w:cs="Arial"/>
          <w:sz w:val="20"/>
          <w:szCs w:val="20"/>
        </w:rPr>
      </w:pPr>
    </w:p>
    <w:p w14:paraId="608E38AA"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 xml:space="preserve"> A 23 year old male with poor prognosis teratoma presents at clinic for his day 15 bleomycin. His blood counts are as follows: WCC 0.8, Nt 0.2, Plt 23, Hb 12. He is otherwise well. How would you manage him?</w:t>
      </w:r>
    </w:p>
    <w:p w14:paraId="4B20B064" w14:textId="77777777" w:rsidR="008971AF" w:rsidRPr="0088146C" w:rsidRDefault="008971AF" w:rsidP="008971AF">
      <w:pPr>
        <w:pStyle w:val="ListParagraph"/>
        <w:numPr>
          <w:ilvl w:val="0"/>
          <w:numId w:val="150"/>
        </w:numPr>
        <w:bidi w:val="0"/>
        <w:spacing w:after="200"/>
        <w:jc w:val="left"/>
        <w:rPr>
          <w:rFonts w:ascii="Arial" w:hAnsi="Arial" w:cs="Arial"/>
          <w:sz w:val="20"/>
          <w:szCs w:val="20"/>
        </w:rPr>
      </w:pPr>
      <w:r w:rsidRPr="0088146C">
        <w:rPr>
          <w:rFonts w:ascii="Arial" w:hAnsi="Arial" w:cs="Arial"/>
          <w:sz w:val="20"/>
          <w:szCs w:val="20"/>
        </w:rPr>
        <w:t>Proceed with D15 intramuscular bleomycin</w:t>
      </w:r>
    </w:p>
    <w:p w14:paraId="401BD5FA" w14:textId="77777777" w:rsidR="008971AF" w:rsidRPr="0088146C" w:rsidRDefault="008971AF" w:rsidP="008971AF">
      <w:pPr>
        <w:pStyle w:val="ListParagraph"/>
        <w:numPr>
          <w:ilvl w:val="0"/>
          <w:numId w:val="150"/>
        </w:numPr>
        <w:bidi w:val="0"/>
        <w:spacing w:after="200"/>
        <w:jc w:val="left"/>
        <w:rPr>
          <w:rFonts w:ascii="Arial" w:hAnsi="Arial" w:cs="Arial"/>
          <w:sz w:val="20"/>
          <w:szCs w:val="20"/>
        </w:rPr>
      </w:pPr>
      <w:r w:rsidRPr="0088146C">
        <w:rPr>
          <w:rFonts w:ascii="Arial" w:hAnsi="Arial" w:cs="Arial"/>
          <w:sz w:val="20"/>
          <w:szCs w:val="20"/>
        </w:rPr>
        <w:t>Proceed with D15 intravenous bleomycin</w:t>
      </w:r>
    </w:p>
    <w:p w14:paraId="06ECB602" w14:textId="77777777" w:rsidR="008971AF" w:rsidRPr="0088146C" w:rsidRDefault="008971AF" w:rsidP="008971AF">
      <w:pPr>
        <w:pStyle w:val="ListParagraph"/>
        <w:numPr>
          <w:ilvl w:val="0"/>
          <w:numId w:val="150"/>
        </w:numPr>
        <w:bidi w:val="0"/>
        <w:spacing w:after="200"/>
        <w:jc w:val="left"/>
        <w:rPr>
          <w:rFonts w:ascii="Arial" w:hAnsi="Arial" w:cs="Arial"/>
          <w:sz w:val="20"/>
          <w:szCs w:val="20"/>
        </w:rPr>
      </w:pPr>
      <w:r w:rsidRPr="0088146C">
        <w:rPr>
          <w:rFonts w:ascii="Arial" w:hAnsi="Arial" w:cs="Arial"/>
          <w:sz w:val="20"/>
          <w:szCs w:val="20"/>
        </w:rPr>
        <w:t>Delay chemotherapy by one week</w:t>
      </w:r>
    </w:p>
    <w:p w14:paraId="420F2A91" w14:textId="77777777" w:rsidR="008971AF" w:rsidRPr="0088146C" w:rsidRDefault="008971AF" w:rsidP="008971AF">
      <w:pPr>
        <w:pStyle w:val="ListParagraph"/>
        <w:numPr>
          <w:ilvl w:val="0"/>
          <w:numId w:val="150"/>
        </w:numPr>
        <w:bidi w:val="0"/>
        <w:spacing w:after="200"/>
        <w:jc w:val="left"/>
        <w:rPr>
          <w:rFonts w:ascii="Arial" w:hAnsi="Arial" w:cs="Arial"/>
          <w:sz w:val="20"/>
          <w:szCs w:val="20"/>
        </w:rPr>
      </w:pPr>
      <w:r w:rsidRPr="0088146C">
        <w:rPr>
          <w:rFonts w:ascii="Arial" w:hAnsi="Arial" w:cs="Arial"/>
          <w:sz w:val="20"/>
          <w:szCs w:val="20"/>
        </w:rPr>
        <w:t>Proceed with D15 intravenous bleomycin with the addition of ciprofloxacin and GCSF</w:t>
      </w:r>
    </w:p>
    <w:p w14:paraId="5AE0CD39" w14:textId="77777777" w:rsidR="008971AF" w:rsidRPr="0088146C" w:rsidRDefault="008971AF" w:rsidP="008971AF">
      <w:pPr>
        <w:pStyle w:val="ListParagraph"/>
        <w:numPr>
          <w:ilvl w:val="0"/>
          <w:numId w:val="150"/>
        </w:numPr>
        <w:bidi w:val="0"/>
        <w:spacing w:after="200"/>
        <w:jc w:val="left"/>
        <w:rPr>
          <w:rFonts w:ascii="Arial" w:hAnsi="Arial" w:cs="Arial"/>
          <w:sz w:val="20"/>
          <w:szCs w:val="20"/>
        </w:rPr>
      </w:pPr>
      <w:r w:rsidRPr="0088146C">
        <w:rPr>
          <w:rFonts w:ascii="Arial" w:hAnsi="Arial" w:cs="Arial"/>
          <w:sz w:val="20"/>
          <w:szCs w:val="20"/>
        </w:rPr>
        <w:t>Omit D15 chemotherapy</w:t>
      </w:r>
    </w:p>
    <w:p w14:paraId="7D2DE7A8" w14:textId="77777777" w:rsidR="008971AF" w:rsidRPr="0088146C" w:rsidRDefault="008971AF" w:rsidP="008971AF">
      <w:pPr>
        <w:pStyle w:val="ListParagraph"/>
        <w:rPr>
          <w:rFonts w:ascii="Arial" w:hAnsi="Arial" w:cs="Arial"/>
          <w:sz w:val="20"/>
          <w:szCs w:val="20"/>
        </w:rPr>
      </w:pPr>
    </w:p>
    <w:p w14:paraId="651D2412" w14:textId="77777777" w:rsidR="008971AF" w:rsidRPr="0088146C" w:rsidRDefault="008971AF" w:rsidP="008971AF">
      <w:pPr>
        <w:pStyle w:val="ListParagraph"/>
        <w:ind w:left="1440"/>
        <w:rPr>
          <w:rFonts w:ascii="Arial" w:hAnsi="Arial" w:cs="Arial"/>
          <w:sz w:val="20"/>
          <w:szCs w:val="20"/>
        </w:rPr>
      </w:pPr>
    </w:p>
    <w:p w14:paraId="29FDB31D"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 xml:space="preserve">A 23 year old male has an orchidectomy for a stage 1 seminoma. He elects to have a single cycle of carboplatin AUC 7 as adjuvant. His contralateral testis is biopsied and found to contain intratubular germ cell neoplasia. </w:t>
      </w:r>
    </w:p>
    <w:p w14:paraId="04CD1A95" w14:textId="77777777" w:rsidR="008971AF" w:rsidRPr="0088146C" w:rsidRDefault="008971AF" w:rsidP="008971AF">
      <w:pPr>
        <w:pStyle w:val="ListParagraph"/>
        <w:numPr>
          <w:ilvl w:val="0"/>
          <w:numId w:val="151"/>
        </w:numPr>
        <w:bidi w:val="0"/>
        <w:spacing w:after="200"/>
        <w:jc w:val="left"/>
        <w:rPr>
          <w:rFonts w:ascii="Arial" w:hAnsi="Arial" w:cs="Arial"/>
          <w:sz w:val="20"/>
          <w:szCs w:val="20"/>
        </w:rPr>
      </w:pPr>
      <w:r w:rsidRPr="0088146C">
        <w:rPr>
          <w:rFonts w:ascii="Arial" w:hAnsi="Arial" w:cs="Arial"/>
          <w:sz w:val="20"/>
          <w:szCs w:val="20"/>
        </w:rPr>
        <w:t>He requires no particular intervention for this as the risk of a future seminoma developing from ITGCN is only 5% and he will be followed up for his primary tumour anyhow.</w:t>
      </w:r>
    </w:p>
    <w:p w14:paraId="4B817EB3" w14:textId="77777777" w:rsidR="008971AF" w:rsidRPr="0088146C" w:rsidRDefault="008971AF" w:rsidP="008971AF">
      <w:pPr>
        <w:pStyle w:val="ListParagraph"/>
        <w:numPr>
          <w:ilvl w:val="0"/>
          <w:numId w:val="151"/>
        </w:numPr>
        <w:bidi w:val="0"/>
        <w:spacing w:after="200"/>
        <w:jc w:val="left"/>
        <w:rPr>
          <w:rFonts w:ascii="Arial" w:hAnsi="Arial" w:cs="Arial"/>
          <w:sz w:val="20"/>
          <w:szCs w:val="20"/>
        </w:rPr>
      </w:pPr>
      <w:r w:rsidRPr="0088146C">
        <w:rPr>
          <w:rFonts w:ascii="Arial" w:hAnsi="Arial" w:cs="Arial"/>
          <w:sz w:val="20"/>
          <w:szCs w:val="20"/>
        </w:rPr>
        <w:t>He should undergo radiotherapy to the contralateral testis with 20Gy in 10 fractions.</w:t>
      </w:r>
    </w:p>
    <w:p w14:paraId="41E67830" w14:textId="77777777" w:rsidR="008971AF" w:rsidRPr="0088146C" w:rsidRDefault="008971AF" w:rsidP="008971AF">
      <w:pPr>
        <w:pStyle w:val="ListParagraph"/>
        <w:numPr>
          <w:ilvl w:val="0"/>
          <w:numId w:val="151"/>
        </w:numPr>
        <w:bidi w:val="0"/>
        <w:spacing w:after="200"/>
        <w:jc w:val="left"/>
        <w:rPr>
          <w:rFonts w:ascii="Arial" w:hAnsi="Arial" w:cs="Arial"/>
          <w:sz w:val="20"/>
          <w:szCs w:val="20"/>
        </w:rPr>
      </w:pPr>
      <w:r w:rsidRPr="0088146C">
        <w:rPr>
          <w:rFonts w:ascii="Arial" w:hAnsi="Arial" w:cs="Arial"/>
          <w:sz w:val="20"/>
          <w:szCs w:val="20"/>
        </w:rPr>
        <w:t>He requires no particular intervention for this as his adjuvant chemotherapy will reduce the risk of a new primary developing from the ITCGN to negligible levels.</w:t>
      </w:r>
    </w:p>
    <w:p w14:paraId="419D9723" w14:textId="77777777" w:rsidR="008971AF" w:rsidRPr="0088146C" w:rsidRDefault="008971AF" w:rsidP="008971AF">
      <w:pPr>
        <w:pStyle w:val="ListParagraph"/>
        <w:numPr>
          <w:ilvl w:val="0"/>
          <w:numId w:val="151"/>
        </w:numPr>
        <w:bidi w:val="0"/>
        <w:spacing w:after="200"/>
        <w:jc w:val="left"/>
        <w:rPr>
          <w:rFonts w:ascii="Arial" w:hAnsi="Arial" w:cs="Arial"/>
          <w:sz w:val="20"/>
          <w:szCs w:val="20"/>
        </w:rPr>
      </w:pPr>
      <w:r w:rsidRPr="0088146C">
        <w:rPr>
          <w:rFonts w:ascii="Arial" w:hAnsi="Arial" w:cs="Arial"/>
          <w:sz w:val="20"/>
          <w:szCs w:val="20"/>
        </w:rPr>
        <w:t>He should undergo repeat biopsy of the contralateral testis 6 months after completion of adjuvant therapy as adjuvant chemotherapy will only eradicate ITGCN in 2/3 of cases.</w:t>
      </w:r>
    </w:p>
    <w:p w14:paraId="55BC016A" w14:textId="77777777" w:rsidR="008971AF" w:rsidRPr="0088146C" w:rsidRDefault="008971AF" w:rsidP="008971AF">
      <w:pPr>
        <w:pStyle w:val="ListParagraph"/>
        <w:numPr>
          <w:ilvl w:val="0"/>
          <w:numId w:val="151"/>
        </w:numPr>
        <w:bidi w:val="0"/>
        <w:spacing w:after="200"/>
        <w:jc w:val="left"/>
        <w:rPr>
          <w:rFonts w:ascii="Arial" w:hAnsi="Arial" w:cs="Arial"/>
          <w:sz w:val="20"/>
          <w:szCs w:val="20"/>
        </w:rPr>
      </w:pPr>
      <w:r w:rsidRPr="0088146C">
        <w:rPr>
          <w:rFonts w:ascii="Arial" w:hAnsi="Arial" w:cs="Arial"/>
          <w:sz w:val="20"/>
          <w:szCs w:val="20"/>
        </w:rPr>
        <w:t>He should begin an ultrasound surveillance programme for the contralateral testis.</w:t>
      </w:r>
    </w:p>
    <w:p w14:paraId="288F2856" w14:textId="77777777" w:rsidR="008971AF" w:rsidRPr="0088146C" w:rsidRDefault="008971AF" w:rsidP="008971AF">
      <w:pPr>
        <w:pStyle w:val="ListParagraph"/>
        <w:ind w:left="1440"/>
        <w:rPr>
          <w:rFonts w:ascii="Arial" w:hAnsi="Arial" w:cs="Arial"/>
          <w:sz w:val="20"/>
          <w:szCs w:val="20"/>
        </w:rPr>
      </w:pPr>
    </w:p>
    <w:p w14:paraId="170B2324" w14:textId="77777777" w:rsidR="008971AF" w:rsidRPr="0088146C" w:rsidRDefault="008971AF" w:rsidP="008971AF">
      <w:pPr>
        <w:pStyle w:val="ListParagraph"/>
        <w:ind w:left="1440"/>
        <w:rPr>
          <w:rFonts w:ascii="Arial" w:hAnsi="Arial" w:cs="Arial"/>
          <w:sz w:val="20"/>
          <w:szCs w:val="20"/>
        </w:rPr>
      </w:pPr>
    </w:p>
    <w:p w14:paraId="214FE2E3"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56 year old man with a 30 pack year history presents with haemoptysis and abdominal pains. He is investigated and CT scanning reveals a predominantly left sided hilar lesion with bulky mediastinal nodal disease with complete collapse of the left lung.  Bronchoscopy and biopsy reveals small cell carcinoma. He is bed bound requiring help to wash him and cannot mobilise independently. Blood results are as follows: Albumin 22, Na 131, Bic 23, ALP 170, LDH 260, Bilirubin 22, AST 589, ALT 632, GGT 805, Ca (adj) 2.8. What is his estimated 5 year survival according to the Manchester Score?</w:t>
      </w:r>
    </w:p>
    <w:p w14:paraId="10BFEAE5" w14:textId="77777777" w:rsidR="008971AF" w:rsidRPr="0088146C" w:rsidRDefault="008971AF" w:rsidP="008971AF">
      <w:pPr>
        <w:pStyle w:val="ListParagraph"/>
        <w:numPr>
          <w:ilvl w:val="0"/>
          <w:numId w:val="152"/>
        </w:numPr>
        <w:bidi w:val="0"/>
        <w:spacing w:after="200"/>
        <w:jc w:val="left"/>
        <w:rPr>
          <w:rFonts w:ascii="Arial" w:hAnsi="Arial" w:cs="Arial"/>
          <w:sz w:val="20"/>
          <w:szCs w:val="20"/>
        </w:rPr>
      </w:pPr>
      <w:r w:rsidRPr="0088146C">
        <w:rPr>
          <w:rFonts w:ascii="Arial" w:hAnsi="Arial" w:cs="Arial"/>
          <w:sz w:val="20"/>
          <w:szCs w:val="20"/>
        </w:rPr>
        <w:t>16.2%</w:t>
      </w:r>
    </w:p>
    <w:p w14:paraId="2DA31129" w14:textId="77777777" w:rsidR="008971AF" w:rsidRPr="0088146C" w:rsidRDefault="008971AF" w:rsidP="008971AF">
      <w:pPr>
        <w:pStyle w:val="ListParagraph"/>
        <w:numPr>
          <w:ilvl w:val="0"/>
          <w:numId w:val="152"/>
        </w:numPr>
        <w:bidi w:val="0"/>
        <w:spacing w:after="200"/>
        <w:jc w:val="left"/>
        <w:rPr>
          <w:rFonts w:ascii="Arial" w:hAnsi="Arial" w:cs="Arial"/>
          <w:sz w:val="20"/>
          <w:szCs w:val="20"/>
        </w:rPr>
      </w:pPr>
      <w:r w:rsidRPr="0088146C">
        <w:rPr>
          <w:rFonts w:ascii="Arial" w:hAnsi="Arial" w:cs="Arial"/>
          <w:sz w:val="20"/>
          <w:szCs w:val="20"/>
        </w:rPr>
        <w:t>2.5%</w:t>
      </w:r>
    </w:p>
    <w:p w14:paraId="63D60DAF" w14:textId="77777777" w:rsidR="008971AF" w:rsidRPr="0088146C" w:rsidRDefault="008971AF" w:rsidP="008971AF">
      <w:pPr>
        <w:pStyle w:val="ListParagraph"/>
        <w:numPr>
          <w:ilvl w:val="0"/>
          <w:numId w:val="152"/>
        </w:numPr>
        <w:bidi w:val="0"/>
        <w:spacing w:after="200"/>
        <w:jc w:val="left"/>
        <w:rPr>
          <w:rFonts w:ascii="Arial" w:hAnsi="Arial" w:cs="Arial"/>
          <w:sz w:val="20"/>
          <w:szCs w:val="20"/>
        </w:rPr>
      </w:pPr>
      <w:r w:rsidRPr="0088146C">
        <w:rPr>
          <w:rFonts w:ascii="Arial" w:hAnsi="Arial" w:cs="Arial"/>
          <w:sz w:val="20"/>
          <w:szCs w:val="20"/>
        </w:rPr>
        <w:t>0</w:t>
      </w:r>
    </w:p>
    <w:p w14:paraId="25D7F0D5" w14:textId="77777777" w:rsidR="008971AF" w:rsidRPr="0088146C" w:rsidRDefault="008971AF" w:rsidP="008971AF">
      <w:pPr>
        <w:pStyle w:val="ListParagraph"/>
        <w:numPr>
          <w:ilvl w:val="0"/>
          <w:numId w:val="152"/>
        </w:numPr>
        <w:bidi w:val="0"/>
        <w:spacing w:after="200"/>
        <w:jc w:val="left"/>
        <w:rPr>
          <w:rFonts w:ascii="Arial" w:hAnsi="Arial" w:cs="Arial"/>
          <w:sz w:val="20"/>
          <w:szCs w:val="20"/>
        </w:rPr>
      </w:pPr>
      <w:r w:rsidRPr="0088146C">
        <w:rPr>
          <w:rFonts w:ascii="Arial" w:hAnsi="Arial" w:cs="Arial"/>
          <w:sz w:val="20"/>
          <w:szCs w:val="20"/>
        </w:rPr>
        <w:t>10%</w:t>
      </w:r>
    </w:p>
    <w:p w14:paraId="683ED153" w14:textId="77777777" w:rsidR="008971AF" w:rsidRPr="0088146C" w:rsidRDefault="008971AF" w:rsidP="008971AF">
      <w:pPr>
        <w:pStyle w:val="ListParagraph"/>
        <w:numPr>
          <w:ilvl w:val="0"/>
          <w:numId w:val="152"/>
        </w:numPr>
        <w:bidi w:val="0"/>
        <w:spacing w:after="200"/>
        <w:jc w:val="left"/>
        <w:rPr>
          <w:rFonts w:ascii="Arial" w:hAnsi="Arial" w:cs="Arial"/>
          <w:sz w:val="20"/>
          <w:szCs w:val="20"/>
        </w:rPr>
      </w:pPr>
      <w:r w:rsidRPr="0088146C">
        <w:rPr>
          <w:rFonts w:ascii="Arial" w:hAnsi="Arial" w:cs="Arial"/>
          <w:sz w:val="20"/>
          <w:szCs w:val="20"/>
        </w:rPr>
        <w:t>42%</w:t>
      </w:r>
    </w:p>
    <w:p w14:paraId="4CF154F6" w14:textId="77777777" w:rsidR="008971AF" w:rsidRPr="0088146C" w:rsidRDefault="008971AF" w:rsidP="008971AF">
      <w:pPr>
        <w:pStyle w:val="ListParagraph"/>
        <w:ind w:left="1440"/>
        <w:rPr>
          <w:rFonts w:ascii="Arial" w:hAnsi="Arial" w:cs="Arial"/>
          <w:sz w:val="20"/>
          <w:szCs w:val="20"/>
        </w:rPr>
      </w:pPr>
    </w:p>
    <w:p w14:paraId="61554C37" w14:textId="77777777" w:rsidR="008971AF" w:rsidRPr="0088146C" w:rsidRDefault="008971AF" w:rsidP="008971AF">
      <w:pPr>
        <w:pStyle w:val="ListParagraph"/>
        <w:ind w:left="1440"/>
        <w:rPr>
          <w:rFonts w:ascii="Arial" w:hAnsi="Arial" w:cs="Arial"/>
          <w:sz w:val="20"/>
          <w:szCs w:val="20"/>
        </w:rPr>
      </w:pPr>
    </w:p>
    <w:p w14:paraId="2059B492"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 xml:space="preserve">A 45 year old lady is diagnosed with breast carcinoma.  Her pathology reveals a 22mm, grade 3, ER negative, PR negative ductal carcinoma with lymphovascular invasion. Her axillary node clearance reveals 3 nodes positive out of a total of 15. Her tumour is HER2 positive. She commences on trastuzumab as adjuvant. Her pretreatment MUGA reveals an </w:t>
      </w:r>
      <w:r w:rsidRPr="0088146C">
        <w:rPr>
          <w:rFonts w:ascii="Arial" w:hAnsi="Arial" w:cs="Arial"/>
          <w:sz w:val="20"/>
          <w:szCs w:val="20"/>
        </w:rPr>
        <w:lastRenderedPageBreak/>
        <w:t>ejection fraction of 64%. After 6 months of herceptin this falls to 54%, however she remains asymptomatic. What is the correct course of action?</w:t>
      </w:r>
    </w:p>
    <w:p w14:paraId="2C710FAB" w14:textId="77777777" w:rsidR="008971AF" w:rsidRPr="0088146C" w:rsidRDefault="008971AF" w:rsidP="008971AF">
      <w:pPr>
        <w:pStyle w:val="ListParagraph"/>
        <w:numPr>
          <w:ilvl w:val="0"/>
          <w:numId w:val="153"/>
        </w:numPr>
        <w:bidi w:val="0"/>
        <w:spacing w:after="200"/>
        <w:jc w:val="left"/>
        <w:rPr>
          <w:rFonts w:ascii="Arial" w:hAnsi="Arial" w:cs="Arial"/>
          <w:sz w:val="20"/>
          <w:szCs w:val="20"/>
        </w:rPr>
      </w:pPr>
      <w:r w:rsidRPr="0088146C">
        <w:rPr>
          <w:rFonts w:ascii="Arial" w:hAnsi="Arial" w:cs="Arial"/>
          <w:sz w:val="20"/>
          <w:szCs w:val="20"/>
        </w:rPr>
        <w:t>Her trastuzumab should be stopped and a repeat MUGA should be performed after 6 weeks, at which time trastuzumab can be restarted if her ejection fraction normalises.</w:t>
      </w:r>
    </w:p>
    <w:p w14:paraId="0872E9AB" w14:textId="77777777" w:rsidR="008971AF" w:rsidRPr="0088146C" w:rsidRDefault="008971AF" w:rsidP="008971AF">
      <w:pPr>
        <w:pStyle w:val="ListParagraph"/>
        <w:numPr>
          <w:ilvl w:val="0"/>
          <w:numId w:val="153"/>
        </w:numPr>
        <w:bidi w:val="0"/>
        <w:spacing w:after="200"/>
        <w:jc w:val="left"/>
        <w:rPr>
          <w:rFonts w:ascii="Arial" w:hAnsi="Arial" w:cs="Arial"/>
          <w:sz w:val="20"/>
          <w:szCs w:val="20"/>
        </w:rPr>
      </w:pPr>
      <w:r w:rsidRPr="0088146C">
        <w:rPr>
          <w:rFonts w:ascii="Arial" w:hAnsi="Arial" w:cs="Arial"/>
          <w:sz w:val="20"/>
          <w:szCs w:val="20"/>
        </w:rPr>
        <w:t>Continue with adjuvant trastuzumab, however repeat her MUGA in another 6 weeks time.</w:t>
      </w:r>
    </w:p>
    <w:p w14:paraId="3B7AF0BB" w14:textId="77777777" w:rsidR="008971AF" w:rsidRPr="0088146C" w:rsidRDefault="008971AF" w:rsidP="008971AF">
      <w:pPr>
        <w:pStyle w:val="ListParagraph"/>
        <w:numPr>
          <w:ilvl w:val="0"/>
          <w:numId w:val="153"/>
        </w:numPr>
        <w:bidi w:val="0"/>
        <w:spacing w:after="200"/>
        <w:jc w:val="left"/>
        <w:rPr>
          <w:rFonts w:ascii="Arial" w:hAnsi="Arial" w:cs="Arial"/>
          <w:sz w:val="20"/>
          <w:szCs w:val="20"/>
        </w:rPr>
      </w:pPr>
      <w:r w:rsidRPr="0088146C">
        <w:rPr>
          <w:rFonts w:ascii="Arial" w:hAnsi="Arial" w:cs="Arial"/>
          <w:sz w:val="20"/>
          <w:szCs w:val="20"/>
        </w:rPr>
        <w:t>Commence on ramipril and refer to cardiology. Stop trastuzumab.</w:t>
      </w:r>
    </w:p>
    <w:p w14:paraId="767204D5" w14:textId="77777777" w:rsidR="008971AF" w:rsidRPr="0088146C" w:rsidRDefault="008971AF" w:rsidP="008971AF">
      <w:pPr>
        <w:pStyle w:val="ListParagraph"/>
        <w:numPr>
          <w:ilvl w:val="0"/>
          <w:numId w:val="153"/>
        </w:numPr>
        <w:bidi w:val="0"/>
        <w:spacing w:after="200"/>
        <w:jc w:val="left"/>
        <w:rPr>
          <w:rFonts w:ascii="Arial" w:hAnsi="Arial" w:cs="Arial"/>
          <w:sz w:val="20"/>
          <w:szCs w:val="20"/>
        </w:rPr>
      </w:pPr>
      <w:r w:rsidRPr="0088146C">
        <w:rPr>
          <w:rFonts w:ascii="Arial" w:hAnsi="Arial" w:cs="Arial"/>
          <w:sz w:val="20"/>
          <w:szCs w:val="20"/>
        </w:rPr>
        <w:t>Commence on ramipril and continue with trastuzumab, repeat MUGA at 8 weeks from start of ramipril.</w:t>
      </w:r>
    </w:p>
    <w:p w14:paraId="0F30437D" w14:textId="77777777" w:rsidR="008971AF" w:rsidRPr="0088146C" w:rsidRDefault="008971AF" w:rsidP="008971AF">
      <w:pPr>
        <w:pStyle w:val="ListParagraph"/>
        <w:numPr>
          <w:ilvl w:val="0"/>
          <w:numId w:val="153"/>
        </w:numPr>
        <w:bidi w:val="0"/>
        <w:spacing w:after="200"/>
        <w:jc w:val="left"/>
        <w:rPr>
          <w:rFonts w:ascii="Arial" w:hAnsi="Arial" w:cs="Arial"/>
          <w:sz w:val="20"/>
          <w:szCs w:val="20"/>
        </w:rPr>
      </w:pPr>
      <w:r w:rsidRPr="0088146C">
        <w:rPr>
          <w:rFonts w:ascii="Arial" w:hAnsi="Arial" w:cs="Arial"/>
          <w:sz w:val="20"/>
          <w:szCs w:val="20"/>
        </w:rPr>
        <w:t>Stop trastuzumab indefinitely and refer urgently to cardiology.</w:t>
      </w:r>
    </w:p>
    <w:p w14:paraId="4999B94C" w14:textId="77777777" w:rsidR="008971AF" w:rsidRPr="0088146C" w:rsidRDefault="008971AF" w:rsidP="008971AF">
      <w:pPr>
        <w:pStyle w:val="ListParagraph"/>
        <w:ind w:left="1080"/>
        <w:rPr>
          <w:rFonts w:ascii="Arial" w:hAnsi="Arial" w:cs="Arial"/>
          <w:sz w:val="20"/>
          <w:szCs w:val="20"/>
        </w:rPr>
      </w:pPr>
    </w:p>
    <w:p w14:paraId="29667CDD" w14:textId="77777777" w:rsidR="008971AF" w:rsidRPr="0088146C" w:rsidRDefault="008971AF" w:rsidP="008971AF">
      <w:pPr>
        <w:pStyle w:val="ListParagraph"/>
        <w:ind w:left="1080"/>
        <w:rPr>
          <w:rFonts w:ascii="Arial" w:hAnsi="Arial" w:cs="Arial"/>
          <w:sz w:val="20"/>
          <w:szCs w:val="20"/>
        </w:rPr>
      </w:pPr>
    </w:p>
    <w:p w14:paraId="5BD10579"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15 year old boy presents with headache. Examination of his eyes reveal paralysis of upgaze, negligible reaction to light however preserved response to accommodation. What is the most likely diagnosis?</w:t>
      </w:r>
    </w:p>
    <w:p w14:paraId="7CCBCEF7" w14:textId="77777777" w:rsidR="008971AF" w:rsidRPr="0088146C" w:rsidRDefault="008971AF" w:rsidP="008971AF">
      <w:pPr>
        <w:pStyle w:val="ListParagraph"/>
        <w:numPr>
          <w:ilvl w:val="0"/>
          <w:numId w:val="154"/>
        </w:numPr>
        <w:bidi w:val="0"/>
        <w:spacing w:after="200"/>
        <w:jc w:val="left"/>
        <w:rPr>
          <w:rFonts w:ascii="Arial" w:hAnsi="Arial" w:cs="Arial"/>
          <w:sz w:val="20"/>
          <w:szCs w:val="20"/>
        </w:rPr>
      </w:pPr>
      <w:r w:rsidRPr="0088146C">
        <w:rPr>
          <w:rFonts w:ascii="Arial" w:hAnsi="Arial" w:cs="Arial"/>
          <w:sz w:val="20"/>
          <w:szCs w:val="20"/>
        </w:rPr>
        <w:t>Brainstem glioma</w:t>
      </w:r>
    </w:p>
    <w:p w14:paraId="31CFDC08" w14:textId="77777777" w:rsidR="008971AF" w:rsidRPr="0088146C" w:rsidRDefault="008971AF" w:rsidP="008971AF">
      <w:pPr>
        <w:pStyle w:val="ListParagraph"/>
        <w:numPr>
          <w:ilvl w:val="0"/>
          <w:numId w:val="154"/>
        </w:numPr>
        <w:bidi w:val="0"/>
        <w:spacing w:after="200"/>
        <w:jc w:val="left"/>
        <w:rPr>
          <w:rFonts w:ascii="Arial" w:hAnsi="Arial" w:cs="Arial"/>
          <w:sz w:val="20"/>
          <w:szCs w:val="20"/>
        </w:rPr>
      </w:pPr>
      <w:r w:rsidRPr="0088146C">
        <w:rPr>
          <w:rFonts w:ascii="Arial" w:hAnsi="Arial" w:cs="Arial"/>
          <w:sz w:val="20"/>
          <w:szCs w:val="20"/>
        </w:rPr>
        <w:t>Pineal dysgerminoma</w:t>
      </w:r>
    </w:p>
    <w:p w14:paraId="0E38F3F4" w14:textId="77777777" w:rsidR="008971AF" w:rsidRPr="0088146C" w:rsidRDefault="008971AF" w:rsidP="008971AF">
      <w:pPr>
        <w:pStyle w:val="ListParagraph"/>
        <w:numPr>
          <w:ilvl w:val="0"/>
          <w:numId w:val="154"/>
        </w:numPr>
        <w:bidi w:val="0"/>
        <w:spacing w:after="200"/>
        <w:jc w:val="left"/>
        <w:rPr>
          <w:rFonts w:ascii="Arial" w:hAnsi="Arial" w:cs="Arial"/>
          <w:sz w:val="20"/>
          <w:szCs w:val="20"/>
        </w:rPr>
      </w:pPr>
      <w:r w:rsidRPr="0088146C">
        <w:rPr>
          <w:rFonts w:ascii="Arial" w:hAnsi="Arial" w:cs="Arial"/>
          <w:sz w:val="20"/>
          <w:szCs w:val="20"/>
        </w:rPr>
        <w:t>Medulloblastoma</w:t>
      </w:r>
    </w:p>
    <w:p w14:paraId="39F39156" w14:textId="77777777" w:rsidR="008971AF" w:rsidRPr="0088146C" w:rsidRDefault="008971AF" w:rsidP="008971AF">
      <w:pPr>
        <w:pStyle w:val="ListParagraph"/>
        <w:numPr>
          <w:ilvl w:val="0"/>
          <w:numId w:val="154"/>
        </w:numPr>
        <w:bidi w:val="0"/>
        <w:spacing w:after="200"/>
        <w:jc w:val="left"/>
        <w:rPr>
          <w:rFonts w:ascii="Arial" w:hAnsi="Arial" w:cs="Arial"/>
          <w:sz w:val="20"/>
          <w:szCs w:val="20"/>
        </w:rPr>
      </w:pPr>
      <w:r w:rsidRPr="0088146C">
        <w:rPr>
          <w:rFonts w:ascii="Arial" w:hAnsi="Arial" w:cs="Arial"/>
          <w:sz w:val="20"/>
          <w:szCs w:val="20"/>
        </w:rPr>
        <w:t>Cavernous sinus thrombosis as a consequence of intracranial malignancy</w:t>
      </w:r>
    </w:p>
    <w:p w14:paraId="501B64D6" w14:textId="77777777" w:rsidR="008971AF" w:rsidRPr="0088146C" w:rsidRDefault="008971AF" w:rsidP="008971AF">
      <w:pPr>
        <w:pStyle w:val="ListParagraph"/>
        <w:numPr>
          <w:ilvl w:val="0"/>
          <w:numId w:val="154"/>
        </w:numPr>
        <w:bidi w:val="0"/>
        <w:spacing w:after="200"/>
        <w:jc w:val="left"/>
        <w:rPr>
          <w:rFonts w:ascii="Arial" w:hAnsi="Arial" w:cs="Arial"/>
          <w:sz w:val="20"/>
          <w:szCs w:val="20"/>
        </w:rPr>
      </w:pPr>
      <w:r w:rsidRPr="0088146C">
        <w:rPr>
          <w:rFonts w:ascii="Arial" w:hAnsi="Arial" w:cs="Arial"/>
          <w:sz w:val="20"/>
          <w:szCs w:val="20"/>
        </w:rPr>
        <w:t>Pituitary adenoma</w:t>
      </w:r>
    </w:p>
    <w:p w14:paraId="45F8425B" w14:textId="77777777" w:rsidR="008971AF" w:rsidRPr="0088146C" w:rsidRDefault="008971AF" w:rsidP="008971AF">
      <w:pPr>
        <w:pStyle w:val="ListParagraph"/>
        <w:ind w:left="1080"/>
        <w:rPr>
          <w:rFonts w:ascii="Arial" w:hAnsi="Arial" w:cs="Arial"/>
          <w:sz w:val="20"/>
          <w:szCs w:val="20"/>
        </w:rPr>
      </w:pPr>
    </w:p>
    <w:p w14:paraId="60166404" w14:textId="77777777" w:rsidR="008971AF" w:rsidRPr="0088146C" w:rsidRDefault="008971AF" w:rsidP="008971AF">
      <w:pPr>
        <w:pStyle w:val="ListParagraph"/>
        <w:ind w:left="1080"/>
        <w:rPr>
          <w:rFonts w:ascii="Arial" w:hAnsi="Arial" w:cs="Arial"/>
          <w:sz w:val="20"/>
          <w:szCs w:val="20"/>
        </w:rPr>
      </w:pPr>
    </w:p>
    <w:p w14:paraId="5607C7D1" w14:textId="77777777" w:rsidR="008971AF" w:rsidRPr="0088146C" w:rsidRDefault="008971AF" w:rsidP="008971AF">
      <w:pPr>
        <w:pStyle w:val="ListParagraph"/>
        <w:numPr>
          <w:ilvl w:val="0"/>
          <w:numId w:val="146"/>
        </w:numPr>
        <w:bidi w:val="0"/>
        <w:spacing w:after="200"/>
        <w:jc w:val="left"/>
        <w:rPr>
          <w:rFonts w:ascii="Arial" w:hAnsi="Arial" w:cs="Arial"/>
          <w:sz w:val="20"/>
          <w:szCs w:val="20"/>
        </w:rPr>
      </w:pPr>
      <w:r w:rsidRPr="0088146C">
        <w:rPr>
          <w:rFonts w:ascii="Arial" w:hAnsi="Arial" w:cs="Arial"/>
          <w:sz w:val="20"/>
          <w:szCs w:val="20"/>
        </w:rPr>
        <w:t>A new screening test for colorectal carcinoma has been developed; “Jenny”, the labrador, has been taught to diagnose cancer by smelling stool samples. It is piloted in 1000 patients over the age of 60, and compared with the gold standard of colonoscopy. Of the 1000 patients that take part,</w:t>
      </w:r>
      <w:r>
        <w:rPr>
          <w:rFonts w:ascii="Arial" w:hAnsi="Arial" w:cs="Arial"/>
          <w:sz w:val="20"/>
          <w:szCs w:val="20"/>
        </w:rPr>
        <w:t xml:space="preserve"> Jenny thinks 150 patients have colorectal cancer, however only 50 in fact have cancer</w:t>
      </w:r>
      <w:r w:rsidRPr="0088146C">
        <w:rPr>
          <w:rFonts w:ascii="Arial" w:hAnsi="Arial" w:cs="Arial"/>
          <w:sz w:val="20"/>
          <w:szCs w:val="20"/>
        </w:rPr>
        <w:t>. 40 patients are found to have colorectal carcinoma although Jenny the dog</w:t>
      </w:r>
      <w:r>
        <w:rPr>
          <w:rFonts w:ascii="Arial" w:hAnsi="Arial" w:cs="Arial"/>
          <w:sz w:val="20"/>
          <w:szCs w:val="20"/>
        </w:rPr>
        <w:t xml:space="preserve"> thought</w:t>
      </w:r>
      <w:r w:rsidRPr="0088146C">
        <w:rPr>
          <w:rFonts w:ascii="Arial" w:hAnsi="Arial" w:cs="Arial"/>
          <w:sz w:val="20"/>
          <w:szCs w:val="20"/>
        </w:rPr>
        <w:t xml:space="preserve"> they didn’t. You are thinking of giving Jenny a job in a national screening programme; however wish to calculate her positive predictive value before doing so. What is the positive predictive value of Jenny the labrador?</w:t>
      </w:r>
    </w:p>
    <w:p w14:paraId="03897904" w14:textId="77777777" w:rsidR="008971AF" w:rsidRPr="0088146C" w:rsidRDefault="008971AF" w:rsidP="008971AF">
      <w:pPr>
        <w:pStyle w:val="ListParagraph"/>
        <w:ind w:left="1080"/>
        <w:rPr>
          <w:rFonts w:ascii="Arial" w:hAnsi="Arial" w:cs="Arial"/>
          <w:sz w:val="20"/>
          <w:szCs w:val="20"/>
        </w:rPr>
      </w:pPr>
    </w:p>
    <w:p w14:paraId="4BF44AFF" w14:textId="77777777" w:rsidR="008971AF" w:rsidRPr="0088146C" w:rsidRDefault="008971AF" w:rsidP="008971AF">
      <w:pPr>
        <w:pStyle w:val="ListParagraph"/>
        <w:numPr>
          <w:ilvl w:val="0"/>
          <w:numId w:val="155"/>
        </w:numPr>
        <w:bidi w:val="0"/>
        <w:spacing w:after="200"/>
        <w:jc w:val="left"/>
        <w:rPr>
          <w:rFonts w:ascii="Arial" w:hAnsi="Arial" w:cs="Arial"/>
          <w:sz w:val="20"/>
          <w:szCs w:val="20"/>
        </w:rPr>
      </w:pPr>
      <w:r w:rsidRPr="0088146C">
        <w:rPr>
          <w:rFonts w:ascii="Arial" w:hAnsi="Arial" w:cs="Arial"/>
          <w:sz w:val="20"/>
          <w:szCs w:val="20"/>
        </w:rPr>
        <w:t>33%</w:t>
      </w:r>
    </w:p>
    <w:p w14:paraId="75EDE97B" w14:textId="77777777" w:rsidR="008971AF" w:rsidRPr="0088146C" w:rsidRDefault="008971AF" w:rsidP="008971AF">
      <w:pPr>
        <w:pStyle w:val="ListParagraph"/>
        <w:numPr>
          <w:ilvl w:val="0"/>
          <w:numId w:val="155"/>
        </w:numPr>
        <w:bidi w:val="0"/>
        <w:spacing w:after="200"/>
        <w:jc w:val="left"/>
        <w:rPr>
          <w:rFonts w:ascii="Arial" w:hAnsi="Arial" w:cs="Arial"/>
          <w:sz w:val="20"/>
          <w:szCs w:val="20"/>
        </w:rPr>
      </w:pPr>
      <w:r w:rsidRPr="0088146C">
        <w:rPr>
          <w:rFonts w:ascii="Arial" w:hAnsi="Arial" w:cs="Arial"/>
          <w:sz w:val="20"/>
          <w:szCs w:val="20"/>
        </w:rPr>
        <w:t>95%</w:t>
      </w:r>
    </w:p>
    <w:p w14:paraId="43231383" w14:textId="77777777" w:rsidR="008971AF" w:rsidRPr="0088146C" w:rsidRDefault="008971AF" w:rsidP="008971AF">
      <w:pPr>
        <w:pStyle w:val="ListParagraph"/>
        <w:numPr>
          <w:ilvl w:val="0"/>
          <w:numId w:val="155"/>
        </w:numPr>
        <w:bidi w:val="0"/>
        <w:spacing w:after="200"/>
        <w:jc w:val="left"/>
        <w:rPr>
          <w:rFonts w:ascii="Arial" w:hAnsi="Arial" w:cs="Arial"/>
          <w:sz w:val="20"/>
          <w:szCs w:val="20"/>
        </w:rPr>
      </w:pPr>
      <w:r>
        <w:rPr>
          <w:rFonts w:ascii="Arial" w:hAnsi="Arial" w:cs="Arial"/>
          <w:sz w:val="20"/>
          <w:szCs w:val="20"/>
        </w:rPr>
        <w:t>56</w:t>
      </w:r>
      <w:r w:rsidRPr="0088146C">
        <w:rPr>
          <w:rFonts w:ascii="Arial" w:hAnsi="Arial" w:cs="Arial"/>
          <w:sz w:val="20"/>
          <w:szCs w:val="20"/>
        </w:rPr>
        <w:t>%</w:t>
      </w:r>
    </w:p>
    <w:p w14:paraId="33B05DEF" w14:textId="77777777" w:rsidR="008971AF" w:rsidRPr="0088146C" w:rsidRDefault="008971AF" w:rsidP="008971AF">
      <w:pPr>
        <w:pStyle w:val="ListParagraph"/>
        <w:numPr>
          <w:ilvl w:val="0"/>
          <w:numId w:val="155"/>
        </w:numPr>
        <w:bidi w:val="0"/>
        <w:spacing w:after="200"/>
        <w:jc w:val="left"/>
        <w:rPr>
          <w:rFonts w:ascii="Arial" w:hAnsi="Arial" w:cs="Arial"/>
          <w:sz w:val="20"/>
          <w:szCs w:val="20"/>
        </w:rPr>
      </w:pPr>
      <w:r w:rsidRPr="0088146C">
        <w:rPr>
          <w:rFonts w:ascii="Arial" w:hAnsi="Arial" w:cs="Arial"/>
          <w:sz w:val="20"/>
          <w:szCs w:val="20"/>
        </w:rPr>
        <w:t>25%</w:t>
      </w:r>
    </w:p>
    <w:p w14:paraId="10106F65" w14:textId="77777777" w:rsidR="008971AF" w:rsidRPr="0088146C" w:rsidRDefault="008971AF" w:rsidP="008971AF">
      <w:pPr>
        <w:pStyle w:val="ListParagraph"/>
        <w:numPr>
          <w:ilvl w:val="0"/>
          <w:numId w:val="155"/>
        </w:numPr>
        <w:bidi w:val="0"/>
        <w:spacing w:after="200"/>
        <w:jc w:val="left"/>
        <w:rPr>
          <w:rFonts w:ascii="Arial" w:hAnsi="Arial" w:cs="Arial"/>
          <w:sz w:val="20"/>
          <w:szCs w:val="20"/>
        </w:rPr>
      </w:pPr>
      <w:r>
        <w:rPr>
          <w:rFonts w:ascii="Arial" w:hAnsi="Arial" w:cs="Arial"/>
          <w:sz w:val="20"/>
          <w:szCs w:val="20"/>
        </w:rPr>
        <w:t>89</w:t>
      </w:r>
      <w:r w:rsidRPr="0088146C">
        <w:rPr>
          <w:rFonts w:ascii="Arial" w:hAnsi="Arial" w:cs="Arial"/>
          <w:sz w:val="20"/>
          <w:szCs w:val="20"/>
        </w:rPr>
        <w:t>%</w:t>
      </w:r>
    </w:p>
    <w:p w14:paraId="618E39CD" w14:textId="77777777" w:rsidR="008971AF" w:rsidRPr="0088146C" w:rsidRDefault="008971AF" w:rsidP="008971AF">
      <w:pPr>
        <w:pStyle w:val="ListParagraph"/>
        <w:rPr>
          <w:rFonts w:ascii="Arial" w:hAnsi="Arial" w:cs="Arial"/>
          <w:sz w:val="20"/>
          <w:szCs w:val="20"/>
        </w:rPr>
      </w:pPr>
    </w:p>
    <w:p w14:paraId="284C4B96"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76 year old lady presents with a enlarging mass in the left breast which she has concealed for 5 years, measuring 10cm in diameter. On examination it is a diffuse rounded lesion, which on ultrasound scanning shows a cystic lesion with frond like septations. What is the likely diagnosis?</w:t>
      </w:r>
    </w:p>
    <w:p w14:paraId="11FC725E" w14:textId="77777777" w:rsidR="008971AF" w:rsidRPr="0088146C" w:rsidRDefault="008971AF" w:rsidP="008971AF">
      <w:pPr>
        <w:rPr>
          <w:rFonts w:ascii="Arial" w:hAnsi="Arial" w:cs="Arial"/>
          <w:sz w:val="20"/>
          <w:szCs w:val="20"/>
        </w:rPr>
      </w:pPr>
    </w:p>
    <w:p w14:paraId="1CBC2E75" w14:textId="77777777" w:rsidR="008971AF" w:rsidRPr="0088146C" w:rsidRDefault="008971AF" w:rsidP="008971AF">
      <w:pPr>
        <w:numPr>
          <w:ilvl w:val="0"/>
          <w:numId w:val="125"/>
        </w:numPr>
        <w:spacing w:after="0" w:line="240" w:lineRule="auto"/>
        <w:rPr>
          <w:rFonts w:ascii="Arial" w:hAnsi="Arial" w:cs="Arial"/>
          <w:sz w:val="20"/>
          <w:szCs w:val="20"/>
        </w:rPr>
      </w:pPr>
      <w:r w:rsidRPr="0088146C">
        <w:rPr>
          <w:rFonts w:ascii="Arial" w:hAnsi="Arial" w:cs="Arial"/>
          <w:sz w:val="20"/>
          <w:szCs w:val="20"/>
        </w:rPr>
        <w:t>cystosarcoma phyllodes</w:t>
      </w:r>
    </w:p>
    <w:p w14:paraId="7A4EFBB8" w14:textId="77777777" w:rsidR="008971AF" w:rsidRPr="0088146C" w:rsidRDefault="008971AF" w:rsidP="008971AF">
      <w:pPr>
        <w:numPr>
          <w:ilvl w:val="0"/>
          <w:numId w:val="125"/>
        </w:numPr>
        <w:spacing w:after="0" w:line="240" w:lineRule="auto"/>
        <w:rPr>
          <w:rFonts w:ascii="Arial" w:hAnsi="Arial" w:cs="Arial"/>
          <w:sz w:val="20"/>
          <w:szCs w:val="20"/>
        </w:rPr>
      </w:pPr>
      <w:r w:rsidRPr="0088146C">
        <w:rPr>
          <w:rFonts w:ascii="Arial" w:hAnsi="Arial" w:cs="Arial"/>
          <w:sz w:val="20"/>
          <w:szCs w:val="20"/>
        </w:rPr>
        <w:t>micropapillary carcinoma</w:t>
      </w:r>
    </w:p>
    <w:p w14:paraId="431BAB0B" w14:textId="77777777" w:rsidR="008971AF" w:rsidRPr="0088146C" w:rsidRDefault="008971AF" w:rsidP="008971AF">
      <w:pPr>
        <w:numPr>
          <w:ilvl w:val="0"/>
          <w:numId w:val="125"/>
        </w:numPr>
        <w:spacing w:after="0" w:line="240" w:lineRule="auto"/>
        <w:rPr>
          <w:rFonts w:ascii="Arial" w:hAnsi="Arial" w:cs="Arial"/>
          <w:sz w:val="20"/>
          <w:szCs w:val="20"/>
        </w:rPr>
      </w:pPr>
      <w:r w:rsidRPr="0088146C">
        <w:rPr>
          <w:rFonts w:ascii="Arial" w:hAnsi="Arial" w:cs="Arial"/>
          <w:sz w:val="20"/>
          <w:szCs w:val="20"/>
        </w:rPr>
        <w:t>liposarcoma</w:t>
      </w:r>
    </w:p>
    <w:p w14:paraId="177D9FBD" w14:textId="77777777" w:rsidR="008971AF" w:rsidRPr="0088146C" w:rsidRDefault="008971AF" w:rsidP="008971AF">
      <w:pPr>
        <w:numPr>
          <w:ilvl w:val="0"/>
          <w:numId w:val="125"/>
        </w:numPr>
        <w:spacing w:after="0" w:line="240" w:lineRule="auto"/>
        <w:rPr>
          <w:rFonts w:ascii="Arial" w:hAnsi="Arial" w:cs="Arial"/>
          <w:sz w:val="20"/>
          <w:szCs w:val="20"/>
        </w:rPr>
      </w:pPr>
      <w:r w:rsidRPr="0088146C">
        <w:rPr>
          <w:rFonts w:ascii="Arial" w:hAnsi="Arial" w:cs="Arial"/>
          <w:sz w:val="20"/>
          <w:szCs w:val="20"/>
        </w:rPr>
        <w:t>lobular carcinoma</w:t>
      </w:r>
    </w:p>
    <w:p w14:paraId="4965C7DD" w14:textId="77777777" w:rsidR="008971AF" w:rsidRDefault="008971AF" w:rsidP="008971AF">
      <w:pPr>
        <w:numPr>
          <w:ilvl w:val="0"/>
          <w:numId w:val="125"/>
        </w:numPr>
        <w:spacing w:after="0" w:line="240" w:lineRule="auto"/>
        <w:rPr>
          <w:rFonts w:ascii="Arial" w:hAnsi="Arial" w:cs="Arial"/>
          <w:sz w:val="20"/>
          <w:szCs w:val="20"/>
        </w:rPr>
      </w:pPr>
      <w:r w:rsidRPr="0088146C">
        <w:rPr>
          <w:rFonts w:ascii="Arial" w:hAnsi="Arial" w:cs="Arial"/>
          <w:sz w:val="20"/>
          <w:szCs w:val="20"/>
        </w:rPr>
        <w:t>lymphoma</w:t>
      </w:r>
    </w:p>
    <w:p w14:paraId="60B13795" w14:textId="77777777" w:rsidR="008971AF" w:rsidRPr="0088146C" w:rsidRDefault="008971AF" w:rsidP="008971AF">
      <w:pPr>
        <w:ind w:left="1080"/>
        <w:rPr>
          <w:rFonts w:ascii="Arial" w:hAnsi="Arial" w:cs="Arial"/>
          <w:sz w:val="20"/>
          <w:szCs w:val="20"/>
        </w:rPr>
      </w:pPr>
    </w:p>
    <w:p w14:paraId="09AE4837"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lastRenderedPageBreak/>
        <w:t>You are called to the outpatient chemotherapy ward. A 53 year old female patient is undergoing adjuvant chemotherapy for breast cancer with FEC 80. She has developed pain and inflammation at the infusion site. Which of the following would be the most appropriate management?</w:t>
      </w:r>
    </w:p>
    <w:p w14:paraId="7E152DD5" w14:textId="77777777" w:rsidR="008971AF" w:rsidRPr="0088146C" w:rsidRDefault="008971AF" w:rsidP="008971AF">
      <w:pPr>
        <w:ind w:left="360"/>
        <w:rPr>
          <w:rFonts w:ascii="Arial" w:hAnsi="Arial" w:cs="Arial"/>
          <w:sz w:val="20"/>
          <w:szCs w:val="20"/>
        </w:rPr>
      </w:pPr>
    </w:p>
    <w:p w14:paraId="0D8C4C01" w14:textId="77777777" w:rsidR="008971AF" w:rsidRPr="0088146C" w:rsidRDefault="008971AF" w:rsidP="008971AF">
      <w:pPr>
        <w:numPr>
          <w:ilvl w:val="0"/>
          <w:numId w:val="126"/>
        </w:numPr>
        <w:spacing w:after="0" w:line="240" w:lineRule="auto"/>
        <w:rPr>
          <w:rFonts w:ascii="Arial" w:hAnsi="Arial" w:cs="Arial"/>
          <w:sz w:val="20"/>
          <w:szCs w:val="20"/>
        </w:rPr>
      </w:pPr>
      <w:r w:rsidRPr="0088146C">
        <w:rPr>
          <w:rFonts w:ascii="Arial" w:hAnsi="Arial" w:cs="Arial"/>
          <w:sz w:val="20"/>
          <w:szCs w:val="20"/>
        </w:rPr>
        <w:t>Disconnect infusion, remove venflon, topical DMSO, cold compress, photograph area and refer plastic surgery.</w:t>
      </w:r>
    </w:p>
    <w:p w14:paraId="5A4C6D25" w14:textId="77777777" w:rsidR="008971AF" w:rsidRPr="0088146C" w:rsidRDefault="008971AF" w:rsidP="008971AF">
      <w:pPr>
        <w:numPr>
          <w:ilvl w:val="0"/>
          <w:numId w:val="126"/>
        </w:numPr>
        <w:spacing w:after="0" w:line="240" w:lineRule="auto"/>
        <w:rPr>
          <w:rFonts w:ascii="Arial" w:hAnsi="Arial" w:cs="Arial"/>
          <w:sz w:val="20"/>
          <w:szCs w:val="20"/>
        </w:rPr>
      </w:pPr>
      <w:r w:rsidRPr="0088146C">
        <w:rPr>
          <w:rFonts w:ascii="Arial" w:hAnsi="Arial" w:cs="Arial"/>
          <w:sz w:val="20"/>
          <w:szCs w:val="20"/>
        </w:rPr>
        <w:t>Disconnect infusion, remove venflon, topical DMSO, warm compress, photograph area and refer plastic surgery.</w:t>
      </w:r>
    </w:p>
    <w:p w14:paraId="410419C8" w14:textId="77777777" w:rsidR="008971AF" w:rsidRPr="0088146C" w:rsidRDefault="008971AF" w:rsidP="008971AF">
      <w:pPr>
        <w:numPr>
          <w:ilvl w:val="0"/>
          <w:numId w:val="126"/>
        </w:numPr>
        <w:spacing w:after="0" w:line="240" w:lineRule="auto"/>
        <w:rPr>
          <w:rFonts w:ascii="Arial" w:hAnsi="Arial" w:cs="Arial"/>
          <w:sz w:val="20"/>
          <w:szCs w:val="20"/>
        </w:rPr>
      </w:pPr>
      <w:r w:rsidRPr="0088146C">
        <w:rPr>
          <w:rFonts w:ascii="Arial" w:hAnsi="Arial" w:cs="Arial"/>
          <w:sz w:val="20"/>
          <w:szCs w:val="20"/>
        </w:rPr>
        <w:t>Disconnect infusion, remove venflon, infiltration of site with hyaluronidase, cold compress, photograph area and refer plastic surgery.</w:t>
      </w:r>
    </w:p>
    <w:p w14:paraId="555DD25D" w14:textId="77777777" w:rsidR="008971AF" w:rsidRPr="0088146C" w:rsidRDefault="008971AF" w:rsidP="008971AF">
      <w:pPr>
        <w:numPr>
          <w:ilvl w:val="0"/>
          <w:numId w:val="126"/>
        </w:numPr>
        <w:spacing w:after="0" w:line="240" w:lineRule="auto"/>
        <w:rPr>
          <w:rFonts w:ascii="Arial" w:hAnsi="Arial" w:cs="Arial"/>
          <w:sz w:val="20"/>
          <w:szCs w:val="20"/>
        </w:rPr>
      </w:pPr>
      <w:r w:rsidRPr="0088146C">
        <w:rPr>
          <w:rFonts w:ascii="Arial" w:hAnsi="Arial" w:cs="Arial"/>
          <w:sz w:val="20"/>
          <w:szCs w:val="20"/>
        </w:rPr>
        <w:t>Disconnect infusion, remove venflon, infiltrate site with hydrocortisone and chlorpheniramine, cold compress, photograph area and refer plastic surgery.</w:t>
      </w:r>
    </w:p>
    <w:p w14:paraId="0B5C2948" w14:textId="77777777" w:rsidR="008971AF" w:rsidRDefault="008971AF" w:rsidP="008971AF">
      <w:pPr>
        <w:numPr>
          <w:ilvl w:val="0"/>
          <w:numId w:val="126"/>
        </w:numPr>
        <w:spacing w:after="0" w:line="240" w:lineRule="auto"/>
        <w:rPr>
          <w:rFonts w:ascii="Arial" w:hAnsi="Arial" w:cs="Arial"/>
          <w:sz w:val="20"/>
          <w:szCs w:val="20"/>
        </w:rPr>
      </w:pPr>
      <w:r w:rsidRPr="0088146C">
        <w:rPr>
          <w:rFonts w:ascii="Arial" w:hAnsi="Arial" w:cs="Arial"/>
          <w:sz w:val="20"/>
          <w:szCs w:val="20"/>
        </w:rPr>
        <w:t>Disconnect infusion, remove venflon, infiltrate with 3% sodium thiosulphate, cold compress, photograph area and refer plastic surgery.</w:t>
      </w:r>
    </w:p>
    <w:p w14:paraId="69A86D6B" w14:textId="77777777" w:rsidR="008971AF" w:rsidRDefault="008971AF" w:rsidP="008971AF">
      <w:pPr>
        <w:ind w:left="720"/>
        <w:rPr>
          <w:rFonts w:ascii="Arial" w:hAnsi="Arial" w:cs="Arial"/>
          <w:sz w:val="20"/>
          <w:szCs w:val="20"/>
        </w:rPr>
      </w:pPr>
    </w:p>
    <w:p w14:paraId="7D7A9FE6" w14:textId="77777777" w:rsidR="008971AF" w:rsidRPr="0088146C" w:rsidRDefault="008971AF" w:rsidP="008971AF">
      <w:pPr>
        <w:rPr>
          <w:rFonts w:ascii="Arial" w:hAnsi="Arial" w:cs="Arial"/>
          <w:sz w:val="20"/>
          <w:szCs w:val="20"/>
        </w:rPr>
      </w:pPr>
    </w:p>
    <w:p w14:paraId="64552853" w14:textId="77777777" w:rsidR="008971AF" w:rsidRPr="0088146C" w:rsidRDefault="008971AF" w:rsidP="008971AF">
      <w:pPr>
        <w:rPr>
          <w:rFonts w:ascii="Arial" w:hAnsi="Arial" w:cs="Arial"/>
          <w:sz w:val="20"/>
          <w:szCs w:val="20"/>
        </w:rPr>
      </w:pPr>
    </w:p>
    <w:p w14:paraId="31F8D60A"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78 year old man presents with several erythematous, pruritic areas over his chest and back. One of the lesions is biopsied and this shows a B cell cutaneous follicular lymphoma. Which genetic abnormality increases his chances of systemic disease progression?</w:t>
      </w:r>
    </w:p>
    <w:p w14:paraId="323807F6" w14:textId="77777777" w:rsidR="008971AF" w:rsidRPr="0088146C" w:rsidRDefault="008971AF" w:rsidP="008971AF">
      <w:pPr>
        <w:ind w:left="720"/>
        <w:rPr>
          <w:rFonts w:ascii="Arial" w:hAnsi="Arial" w:cs="Arial"/>
          <w:sz w:val="20"/>
          <w:szCs w:val="20"/>
        </w:rPr>
      </w:pPr>
    </w:p>
    <w:p w14:paraId="2A964967" w14:textId="77777777" w:rsidR="008971AF" w:rsidRPr="0088146C" w:rsidRDefault="008971AF" w:rsidP="008971AF">
      <w:pPr>
        <w:numPr>
          <w:ilvl w:val="0"/>
          <w:numId w:val="127"/>
        </w:numPr>
        <w:spacing w:after="0" w:line="240" w:lineRule="auto"/>
        <w:rPr>
          <w:rFonts w:ascii="Arial" w:hAnsi="Arial" w:cs="Arial"/>
          <w:sz w:val="20"/>
          <w:szCs w:val="20"/>
        </w:rPr>
      </w:pPr>
      <w:r w:rsidRPr="0088146C">
        <w:rPr>
          <w:rFonts w:ascii="Arial" w:hAnsi="Arial" w:cs="Arial"/>
          <w:sz w:val="20"/>
          <w:szCs w:val="20"/>
        </w:rPr>
        <w:t>t 19:21</w:t>
      </w:r>
    </w:p>
    <w:p w14:paraId="628AB082" w14:textId="77777777" w:rsidR="008971AF" w:rsidRPr="0088146C" w:rsidRDefault="008971AF" w:rsidP="008971AF">
      <w:pPr>
        <w:numPr>
          <w:ilvl w:val="0"/>
          <w:numId w:val="127"/>
        </w:numPr>
        <w:spacing w:after="0" w:line="240" w:lineRule="auto"/>
        <w:rPr>
          <w:rFonts w:ascii="Arial" w:hAnsi="Arial" w:cs="Arial"/>
          <w:sz w:val="20"/>
          <w:szCs w:val="20"/>
        </w:rPr>
      </w:pPr>
      <w:r w:rsidRPr="0088146C">
        <w:rPr>
          <w:rFonts w:ascii="Arial" w:hAnsi="Arial" w:cs="Arial"/>
          <w:sz w:val="20"/>
          <w:szCs w:val="20"/>
        </w:rPr>
        <w:t>t 14:18</w:t>
      </w:r>
    </w:p>
    <w:p w14:paraId="7DA25EFD" w14:textId="77777777" w:rsidR="008971AF" w:rsidRPr="0088146C" w:rsidRDefault="008971AF" w:rsidP="008971AF">
      <w:pPr>
        <w:numPr>
          <w:ilvl w:val="0"/>
          <w:numId w:val="127"/>
        </w:numPr>
        <w:spacing w:after="0" w:line="240" w:lineRule="auto"/>
        <w:rPr>
          <w:rFonts w:ascii="Arial" w:hAnsi="Arial" w:cs="Arial"/>
          <w:sz w:val="20"/>
          <w:szCs w:val="20"/>
        </w:rPr>
      </w:pPr>
      <w:r w:rsidRPr="0088146C">
        <w:rPr>
          <w:rFonts w:ascii="Arial" w:hAnsi="Arial" w:cs="Arial"/>
          <w:sz w:val="20"/>
          <w:szCs w:val="20"/>
        </w:rPr>
        <w:t>t 16:21</w:t>
      </w:r>
    </w:p>
    <w:p w14:paraId="5923021A" w14:textId="77777777" w:rsidR="008971AF" w:rsidRPr="0088146C" w:rsidRDefault="008971AF" w:rsidP="008971AF">
      <w:pPr>
        <w:numPr>
          <w:ilvl w:val="0"/>
          <w:numId w:val="127"/>
        </w:numPr>
        <w:spacing w:after="0" w:line="240" w:lineRule="auto"/>
        <w:rPr>
          <w:rFonts w:ascii="Arial" w:hAnsi="Arial" w:cs="Arial"/>
          <w:sz w:val="20"/>
          <w:szCs w:val="20"/>
        </w:rPr>
      </w:pPr>
      <w:r w:rsidRPr="0088146C">
        <w:rPr>
          <w:rFonts w:ascii="Arial" w:hAnsi="Arial" w:cs="Arial"/>
          <w:sz w:val="20"/>
          <w:szCs w:val="20"/>
        </w:rPr>
        <w:t>t 11:16</w:t>
      </w:r>
    </w:p>
    <w:p w14:paraId="2F147264" w14:textId="77777777" w:rsidR="008971AF" w:rsidRPr="0088146C" w:rsidRDefault="008971AF" w:rsidP="008971AF">
      <w:pPr>
        <w:numPr>
          <w:ilvl w:val="0"/>
          <w:numId w:val="127"/>
        </w:numPr>
        <w:spacing w:after="0" w:line="240" w:lineRule="auto"/>
        <w:rPr>
          <w:rFonts w:ascii="Arial" w:hAnsi="Arial" w:cs="Arial"/>
          <w:sz w:val="20"/>
          <w:szCs w:val="20"/>
        </w:rPr>
      </w:pPr>
      <w:r w:rsidRPr="0088146C">
        <w:rPr>
          <w:rFonts w:ascii="Arial" w:hAnsi="Arial" w:cs="Arial"/>
          <w:sz w:val="20"/>
          <w:szCs w:val="20"/>
        </w:rPr>
        <w:t>t 12:20</w:t>
      </w:r>
    </w:p>
    <w:p w14:paraId="3E754317" w14:textId="77777777" w:rsidR="008971AF" w:rsidRDefault="008971AF" w:rsidP="008971AF">
      <w:pPr>
        <w:rPr>
          <w:rFonts w:ascii="Arial" w:hAnsi="Arial" w:cs="Arial"/>
          <w:sz w:val="20"/>
          <w:szCs w:val="20"/>
        </w:rPr>
      </w:pPr>
    </w:p>
    <w:p w14:paraId="339B9E40" w14:textId="77777777" w:rsidR="008971AF" w:rsidRPr="0088146C" w:rsidRDefault="008971AF" w:rsidP="008971AF">
      <w:pPr>
        <w:rPr>
          <w:rFonts w:ascii="Arial" w:hAnsi="Arial" w:cs="Arial"/>
          <w:sz w:val="20"/>
          <w:szCs w:val="20"/>
        </w:rPr>
      </w:pPr>
    </w:p>
    <w:p w14:paraId="7412CF5E"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53 year old man with limited stage small cell lung carcinoma is entered into a clinical trial. Whilst on treatment he is unfortunately injured in a road traffic accident and spends several days in hospital. What would be the most appropriate course of action?</w:t>
      </w:r>
    </w:p>
    <w:p w14:paraId="10AA4C5A" w14:textId="77777777" w:rsidR="008971AF" w:rsidRPr="0088146C" w:rsidRDefault="008971AF" w:rsidP="008971AF">
      <w:pPr>
        <w:ind w:left="720"/>
        <w:rPr>
          <w:rFonts w:ascii="Arial" w:hAnsi="Arial" w:cs="Arial"/>
          <w:sz w:val="20"/>
          <w:szCs w:val="20"/>
        </w:rPr>
      </w:pPr>
    </w:p>
    <w:p w14:paraId="703FCE44" w14:textId="77777777" w:rsidR="008971AF" w:rsidRPr="0088146C" w:rsidRDefault="008971AF" w:rsidP="008971AF">
      <w:pPr>
        <w:numPr>
          <w:ilvl w:val="0"/>
          <w:numId w:val="128"/>
        </w:numPr>
        <w:spacing w:after="0" w:line="240" w:lineRule="auto"/>
        <w:rPr>
          <w:rFonts w:ascii="Arial" w:hAnsi="Arial" w:cs="Arial"/>
          <w:sz w:val="20"/>
          <w:szCs w:val="20"/>
        </w:rPr>
      </w:pPr>
      <w:r w:rsidRPr="0088146C">
        <w:rPr>
          <w:rFonts w:ascii="Arial" w:hAnsi="Arial" w:cs="Arial"/>
          <w:sz w:val="20"/>
          <w:szCs w:val="20"/>
        </w:rPr>
        <w:t>This event is unrelated to his clinical trial or cancer therapy and therefore does not require any special action, and treatment should proceed once he has recovered from his accident.</w:t>
      </w:r>
    </w:p>
    <w:p w14:paraId="5AD90209" w14:textId="77777777" w:rsidR="008971AF" w:rsidRPr="0088146C" w:rsidRDefault="008971AF" w:rsidP="008971AF">
      <w:pPr>
        <w:numPr>
          <w:ilvl w:val="0"/>
          <w:numId w:val="128"/>
        </w:numPr>
        <w:spacing w:after="0" w:line="240" w:lineRule="auto"/>
        <w:rPr>
          <w:rFonts w:ascii="Arial" w:hAnsi="Arial" w:cs="Arial"/>
          <w:sz w:val="20"/>
          <w:szCs w:val="20"/>
        </w:rPr>
      </w:pPr>
      <w:r w:rsidRPr="0088146C">
        <w:rPr>
          <w:rFonts w:ascii="Arial" w:hAnsi="Arial" w:cs="Arial"/>
          <w:sz w:val="20"/>
          <w:szCs w:val="20"/>
        </w:rPr>
        <w:t>It should be reported as a serious adverse event to the trial sponsor.</w:t>
      </w:r>
    </w:p>
    <w:p w14:paraId="522FEC82" w14:textId="77777777" w:rsidR="008971AF" w:rsidRPr="0088146C" w:rsidRDefault="008971AF" w:rsidP="008971AF">
      <w:pPr>
        <w:numPr>
          <w:ilvl w:val="0"/>
          <w:numId w:val="128"/>
        </w:numPr>
        <w:spacing w:after="0" w:line="240" w:lineRule="auto"/>
        <w:rPr>
          <w:rFonts w:ascii="Arial" w:hAnsi="Arial" w:cs="Arial"/>
          <w:sz w:val="20"/>
          <w:szCs w:val="20"/>
        </w:rPr>
      </w:pPr>
      <w:r w:rsidRPr="0088146C">
        <w:rPr>
          <w:rFonts w:ascii="Arial" w:hAnsi="Arial" w:cs="Arial"/>
          <w:sz w:val="20"/>
          <w:szCs w:val="20"/>
        </w:rPr>
        <w:t>It should be reported as a suspected unexpected serious adverse reaction to the trial sponsor.</w:t>
      </w:r>
    </w:p>
    <w:p w14:paraId="13911DE2" w14:textId="77777777" w:rsidR="008971AF" w:rsidRPr="0088146C" w:rsidRDefault="008971AF" w:rsidP="008971AF">
      <w:pPr>
        <w:numPr>
          <w:ilvl w:val="0"/>
          <w:numId w:val="128"/>
        </w:numPr>
        <w:spacing w:after="0" w:line="240" w:lineRule="auto"/>
        <w:rPr>
          <w:rFonts w:ascii="Arial" w:hAnsi="Arial" w:cs="Arial"/>
          <w:sz w:val="20"/>
          <w:szCs w:val="20"/>
        </w:rPr>
      </w:pPr>
      <w:r w:rsidRPr="0088146C">
        <w:rPr>
          <w:rFonts w:ascii="Arial" w:hAnsi="Arial" w:cs="Arial"/>
          <w:sz w:val="20"/>
          <w:szCs w:val="20"/>
        </w:rPr>
        <w:t>It should be reported as an adverse event to the trial sponsor.</w:t>
      </w:r>
    </w:p>
    <w:p w14:paraId="413414BC" w14:textId="77777777" w:rsidR="008971AF" w:rsidRDefault="008971AF" w:rsidP="008971AF">
      <w:pPr>
        <w:numPr>
          <w:ilvl w:val="0"/>
          <w:numId w:val="128"/>
        </w:numPr>
        <w:spacing w:after="0" w:line="240" w:lineRule="auto"/>
        <w:rPr>
          <w:rFonts w:ascii="Arial" w:hAnsi="Arial" w:cs="Arial"/>
          <w:sz w:val="20"/>
          <w:szCs w:val="20"/>
        </w:rPr>
      </w:pPr>
      <w:r w:rsidRPr="0088146C">
        <w:rPr>
          <w:rFonts w:ascii="Arial" w:hAnsi="Arial" w:cs="Arial"/>
          <w:sz w:val="20"/>
          <w:szCs w:val="20"/>
        </w:rPr>
        <w:t>It should be reported as an adverse reaction to the trial sponsor.</w:t>
      </w:r>
    </w:p>
    <w:p w14:paraId="060C3B87" w14:textId="77777777" w:rsidR="008971AF" w:rsidRDefault="008971AF" w:rsidP="008971AF">
      <w:pPr>
        <w:rPr>
          <w:rFonts w:ascii="Arial" w:hAnsi="Arial" w:cs="Arial"/>
          <w:sz w:val="20"/>
          <w:szCs w:val="20"/>
        </w:rPr>
      </w:pPr>
    </w:p>
    <w:p w14:paraId="1E546B9C" w14:textId="77777777" w:rsidR="008971AF" w:rsidRPr="0088146C" w:rsidRDefault="008971AF" w:rsidP="008971AF">
      <w:pPr>
        <w:rPr>
          <w:rFonts w:ascii="Arial" w:hAnsi="Arial" w:cs="Arial"/>
          <w:sz w:val="20"/>
          <w:szCs w:val="20"/>
        </w:rPr>
      </w:pPr>
    </w:p>
    <w:p w14:paraId="27B0F0AD"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You are called to the ward urgently. A 32 year old lady is having a taxol infusion and has become unwell. On arrival she is in acute distress. She has a profuse erythematous reaction affecting her head and torso and she has marked wheeze throughout both lung fields. The chemotherapy nurse is struggling to obtain a blood pressure, and asks you for assistance. What would be your chosen course of action?</w:t>
      </w:r>
    </w:p>
    <w:p w14:paraId="4A0DEEBE" w14:textId="77777777" w:rsidR="008971AF" w:rsidRPr="0088146C" w:rsidRDefault="008971AF" w:rsidP="008971AF">
      <w:pPr>
        <w:ind w:left="720"/>
        <w:rPr>
          <w:rFonts w:ascii="Arial" w:hAnsi="Arial" w:cs="Arial"/>
          <w:sz w:val="20"/>
          <w:szCs w:val="20"/>
        </w:rPr>
      </w:pPr>
    </w:p>
    <w:p w14:paraId="138CDD52" w14:textId="77777777" w:rsidR="008971AF" w:rsidRPr="0088146C" w:rsidRDefault="008971AF" w:rsidP="008971AF">
      <w:pPr>
        <w:numPr>
          <w:ilvl w:val="0"/>
          <w:numId w:val="129"/>
        </w:numPr>
        <w:spacing w:after="0" w:line="240" w:lineRule="auto"/>
        <w:rPr>
          <w:rFonts w:ascii="Arial" w:hAnsi="Arial" w:cs="Arial"/>
          <w:sz w:val="20"/>
          <w:szCs w:val="20"/>
        </w:rPr>
      </w:pPr>
      <w:r w:rsidRPr="0088146C">
        <w:rPr>
          <w:rFonts w:ascii="Arial" w:hAnsi="Arial" w:cs="Arial"/>
          <w:sz w:val="20"/>
          <w:szCs w:val="20"/>
        </w:rPr>
        <w:t>Give a bolus of gelofusin, with 400mg IV hydrocortisone and 20mg IV chlorpheniramine followed by IM adrenaline 1:1000 if no response.</w:t>
      </w:r>
    </w:p>
    <w:p w14:paraId="1E1354A7" w14:textId="77777777" w:rsidR="008971AF" w:rsidRPr="0088146C" w:rsidRDefault="008971AF" w:rsidP="008971AF">
      <w:pPr>
        <w:numPr>
          <w:ilvl w:val="0"/>
          <w:numId w:val="129"/>
        </w:numPr>
        <w:spacing w:after="0" w:line="240" w:lineRule="auto"/>
        <w:rPr>
          <w:rFonts w:ascii="Arial" w:hAnsi="Arial" w:cs="Arial"/>
          <w:sz w:val="20"/>
          <w:szCs w:val="20"/>
        </w:rPr>
      </w:pPr>
      <w:r w:rsidRPr="0088146C">
        <w:rPr>
          <w:rFonts w:ascii="Arial" w:hAnsi="Arial" w:cs="Arial"/>
          <w:sz w:val="20"/>
          <w:szCs w:val="20"/>
        </w:rPr>
        <w:t>Obtain a blood pressure with a manual sphygmomanometer, give fluids and IV hydrocortisone meantime.</w:t>
      </w:r>
    </w:p>
    <w:p w14:paraId="66A3578B" w14:textId="77777777" w:rsidR="008971AF" w:rsidRPr="0088146C" w:rsidRDefault="008971AF" w:rsidP="008971AF">
      <w:pPr>
        <w:numPr>
          <w:ilvl w:val="0"/>
          <w:numId w:val="129"/>
        </w:numPr>
        <w:spacing w:after="0" w:line="240" w:lineRule="auto"/>
        <w:rPr>
          <w:rFonts w:ascii="Arial" w:hAnsi="Arial" w:cs="Arial"/>
          <w:sz w:val="20"/>
          <w:szCs w:val="20"/>
        </w:rPr>
      </w:pPr>
      <w:r w:rsidRPr="0088146C">
        <w:rPr>
          <w:rFonts w:ascii="Arial" w:hAnsi="Arial" w:cs="Arial"/>
          <w:sz w:val="20"/>
          <w:szCs w:val="20"/>
        </w:rPr>
        <w:t xml:space="preserve">IV adrenaline </w:t>
      </w:r>
      <w:r>
        <w:rPr>
          <w:rFonts w:ascii="Arial" w:hAnsi="Arial" w:cs="Arial"/>
          <w:sz w:val="20"/>
          <w:szCs w:val="20"/>
        </w:rPr>
        <w:t xml:space="preserve">(0.5ml of 1:1000) </w:t>
      </w:r>
      <w:r w:rsidRPr="0088146C">
        <w:rPr>
          <w:rFonts w:ascii="Arial" w:hAnsi="Arial" w:cs="Arial"/>
          <w:sz w:val="20"/>
          <w:szCs w:val="20"/>
        </w:rPr>
        <w:t>immediately, bolus of gelofusin, 400mg hydrocortisone and 10mg chlorpheniramine IV</w:t>
      </w:r>
    </w:p>
    <w:p w14:paraId="23625746" w14:textId="77777777" w:rsidR="008971AF" w:rsidRPr="0088146C" w:rsidRDefault="008971AF" w:rsidP="008971AF">
      <w:pPr>
        <w:numPr>
          <w:ilvl w:val="0"/>
          <w:numId w:val="129"/>
        </w:numPr>
        <w:spacing w:after="0" w:line="240" w:lineRule="auto"/>
        <w:rPr>
          <w:rFonts w:ascii="Arial" w:hAnsi="Arial" w:cs="Arial"/>
          <w:sz w:val="20"/>
          <w:szCs w:val="20"/>
        </w:rPr>
      </w:pPr>
      <w:r w:rsidRPr="0088146C">
        <w:rPr>
          <w:rFonts w:ascii="Arial" w:hAnsi="Arial" w:cs="Arial"/>
          <w:sz w:val="20"/>
          <w:szCs w:val="20"/>
        </w:rPr>
        <w:t xml:space="preserve">IM adrenaline </w:t>
      </w:r>
      <w:r>
        <w:rPr>
          <w:rFonts w:ascii="Arial" w:hAnsi="Arial" w:cs="Arial"/>
          <w:sz w:val="20"/>
          <w:szCs w:val="20"/>
        </w:rPr>
        <w:t xml:space="preserve">(0.5ml of 1:1000) </w:t>
      </w:r>
      <w:r w:rsidRPr="0088146C">
        <w:rPr>
          <w:rFonts w:ascii="Arial" w:hAnsi="Arial" w:cs="Arial"/>
          <w:sz w:val="20"/>
          <w:szCs w:val="20"/>
        </w:rPr>
        <w:t>immediately, bolus of gelofusin, 400mg hydrocortisone and 10mg chlorpheniramine IV</w:t>
      </w:r>
    </w:p>
    <w:p w14:paraId="0EBAE1DD" w14:textId="77777777" w:rsidR="008971AF" w:rsidRDefault="008971AF" w:rsidP="008971AF">
      <w:pPr>
        <w:numPr>
          <w:ilvl w:val="0"/>
          <w:numId w:val="129"/>
        </w:numPr>
        <w:spacing w:after="0" w:line="240" w:lineRule="auto"/>
        <w:rPr>
          <w:rFonts w:ascii="Arial" w:hAnsi="Arial" w:cs="Arial"/>
          <w:sz w:val="20"/>
          <w:szCs w:val="20"/>
        </w:rPr>
      </w:pPr>
      <w:r w:rsidRPr="0088146C">
        <w:rPr>
          <w:rFonts w:ascii="Arial" w:hAnsi="Arial" w:cs="Arial"/>
          <w:sz w:val="20"/>
          <w:szCs w:val="20"/>
        </w:rPr>
        <w:t xml:space="preserve">IM adrenaline </w:t>
      </w:r>
      <w:r>
        <w:rPr>
          <w:rFonts w:ascii="Arial" w:hAnsi="Arial" w:cs="Arial"/>
          <w:sz w:val="20"/>
          <w:szCs w:val="20"/>
        </w:rPr>
        <w:t xml:space="preserve">(0.5ml </w:t>
      </w:r>
      <w:smartTag w:uri="urn:schemas-microsoft-com:office:smarttags" w:element="time">
        <w:smartTagPr>
          <w:attr w:name="Minute" w:val="10"/>
          <w:attr w:name="Hour" w:val="1"/>
        </w:smartTagPr>
        <w:r>
          <w:rPr>
            <w:rFonts w:ascii="Arial" w:hAnsi="Arial" w:cs="Arial"/>
            <w:sz w:val="20"/>
            <w:szCs w:val="20"/>
          </w:rPr>
          <w:t>1:10</w:t>
        </w:r>
      </w:smartTag>
      <w:r>
        <w:rPr>
          <w:rFonts w:ascii="Arial" w:hAnsi="Arial" w:cs="Arial"/>
          <w:sz w:val="20"/>
          <w:szCs w:val="20"/>
        </w:rPr>
        <w:t xml:space="preserve"> 000) </w:t>
      </w:r>
      <w:r w:rsidRPr="0088146C">
        <w:rPr>
          <w:rFonts w:ascii="Arial" w:hAnsi="Arial" w:cs="Arial"/>
          <w:sz w:val="20"/>
          <w:szCs w:val="20"/>
        </w:rPr>
        <w:t>immediately, bolus of gelofusin, 400mg hydrocortisone and 10mg chlorpheniramine IV</w:t>
      </w:r>
    </w:p>
    <w:p w14:paraId="32778F10" w14:textId="77777777" w:rsidR="008971AF" w:rsidRDefault="008971AF" w:rsidP="008971AF">
      <w:pPr>
        <w:ind w:left="720"/>
        <w:rPr>
          <w:rFonts w:ascii="Arial" w:hAnsi="Arial" w:cs="Arial"/>
          <w:sz w:val="20"/>
          <w:szCs w:val="20"/>
        </w:rPr>
      </w:pPr>
    </w:p>
    <w:p w14:paraId="2FB81FFF" w14:textId="77777777" w:rsidR="008971AF" w:rsidRPr="0088146C" w:rsidRDefault="008971AF" w:rsidP="008971AF">
      <w:pPr>
        <w:rPr>
          <w:rFonts w:ascii="Arial" w:hAnsi="Arial" w:cs="Arial"/>
          <w:sz w:val="20"/>
          <w:szCs w:val="20"/>
        </w:rPr>
      </w:pPr>
    </w:p>
    <w:p w14:paraId="45B0428B"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64 year old gentleman is undergoing perioperative chemotherapy prior to resection of a gastric carcinoma. He has a history of ischaemic heart disease. He comes to clinic for consideration of his second cycle of ECF. He complains of several episodes during the chemotherapy consisting of a burning retrosternal sensation radiating to the neck. He says this has happened 3 times in total since starting cycle 1, and each episode is associated with sweating and feelings of general discomfort. What would be the most appropriate course of action?</w:t>
      </w:r>
    </w:p>
    <w:p w14:paraId="15F59E39" w14:textId="77777777" w:rsidR="008971AF" w:rsidRPr="0088146C" w:rsidRDefault="008971AF" w:rsidP="008971AF">
      <w:pPr>
        <w:ind w:left="720"/>
        <w:rPr>
          <w:rFonts w:ascii="Arial" w:hAnsi="Arial" w:cs="Arial"/>
          <w:sz w:val="20"/>
          <w:szCs w:val="20"/>
        </w:rPr>
      </w:pPr>
    </w:p>
    <w:p w14:paraId="0AC3AE60" w14:textId="77777777" w:rsidR="008971AF" w:rsidRPr="0088146C" w:rsidRDefault="008971AF" w:rsidP="008971AF">
      <w:pPr>
        <w:numPr>
          <w:ilvl w:val="0"/>
          <w:numId w:val="130"/>
        </w:numPr>
        <w:spacing w:after="0" w:line="240" w:lineRule="auto"/>
        <w:rPr>
          <w:rFonts w:ascii="Arial" w:hAnsi="Arial" w:cs="Arial"/>
          <w:sz w:val="20"/>
          <w:szCs w:val="20"/>
        </w:rPr>
      </w:pPr>
      <w:r w:rsidRPr="0088146C">
        <w:rPr>
          <w:rFonts w:ascii="Arial" w:hAnsi="Arial" w:cs="Arial"/>
          <w:sz w:val="20"/>
          <w:szCs w:val="20"/>
        </w:rPr>
        <w:t>Continue with chemotherapy and add omeprazole.</w:t>
      </w:r>
    </w:p>
    <w:p w14:paraId="10055F29" w14:textId="77777777" w:rsidR="008971AF" w:rsidRPr="0088146C" w:rsidRDefault="008971AF" w:rsidP="008971AF">
      <w:pPr>
        <w:numPr>
          <w:ilvl w:val="0"/>
          <w:numId w:val="130"/>
        </w:numPr>
        <w:spacing w:after="0" w:line="240" w:lineRule="auto"/>
        <w:rPr>
          <w:rFonts w:ascii="Arial" w:hAnsi="Arial" w:cs="Arial"/>
          <w:sz w:val="20"/>
          <w:szCs w:val="20"/>
        </w:rPr>
      </w:pPr>
      <w:r w:rsidRPr="0088146C">
        <w:rPr>
          <w:rFonts w:ascii="Arial" w:hAnsi="Arial" w:cs="Arial"/>
          <w:sz w:val="20"/>
          <w:szCs w:val="20"/>
        </w:rPr>
        <w:t>Carry out an ECG and cardiac troponin; if normal then dose reduce his 5 FU.</w:t>
      </w:r>
    </w:p>
    <w:p w14:paraId="392069E8" w14:textId="77777777" w:rsidR="008971AF" w:rsidRPr="0088146C" w:rsidRDefault="008971AF" w:rsidP="008971AF">
      <w:pPr>
        <w:numPr>
          <w:ilvl w:val="0"/>
          <w:numId w:val="130"/>
        </w:numPr>
        <w:spacing w:after="0" w:line="240" w:lineRule="auto"/>
        <w:rPr>
          <w:rFonts w:ascii="Arial" w:hAnsi="Arial" w:cs="Arial"/>
          <w:sz w:val="20"/>
          <w:szCs w:val="20"/>
        </w:rPr>
      </w:pPr>
      <w:r w:rsidRPr="0088146C">
        <w:rPr>
          <w:rFonts w:ascii="Arial" w:hAnsi="Arial" w:cs="Arial"/>
          <w:sz w:val="20"/>
          <w:szCs w:val="20"/>
        </w:rPr>
        <w:t>Carry out an ECG and cardiac troponin; if normal continue with epirubicin and cisplatinum but stop 5FU.</w:t>
      </w:r>
    </w:p>
    <w:p w14:paraId="2B8BC419" w14:textId="77777777" w:rsidR="008971AF" w:rsidRPr="0088146C" w:rsidRDefault="008971AF" w:rsidP="008971AF">
      <w:pPr>
        <w:numPr>
          <w:ilvl w:val="0"/>
          <w:numId w:val="130"/>
        </w:numPr>
        <w:spacing w:after="0" w:line="240" w:lineRule="auto"/>
        <w:rPr>
          <w:rFonts w:ascii="Arial" w:hAnsi="Arial" w:cs="Arial"/>
          <w:sz w:val="20"/>
          <w:szCs w:val="20"/>
        </w:rPr>
      </w:pPr>
      <w:r w:rsidRPr="0088146C">
        <w:rPr>
          <w:rFonts w:ascii="Arial" w:hAnsi="Arial" w:cs="Arial"/>
          <w:sz w:val="20"/>
          <w:szCs w:val="20"/>
        </w:rPr>
        <w:t>Carry out resting ECG, cardiac troponin and exercise ECG and echo. If normal continue with chemotherapy, adding omeprazole for patients reflux.</w:t>
      </w:r>
    </w:p>
    <w:p w14:paraId="2BEEAC41" w14:textId="77777777" w:rsidR="008971AF" w:rsidRDefault="008971AF" w:rsidP="008971AF">
      <w:pPr>
        <w:numPr>
          <w:ilvl w:val="0"/>
          <w:numId w:val="130"/>
        </w:numPr>
        <w:spacing w:after="0" w:line="240" w:lineRule="auto"/>
        <w:rPr>
          <w:rFonts w:ascii="Arial" w:hAnsi="Arial" w:cs="Arial"/>
          <w:sz w:val="20"/>
          <w:szCs w:val="20"/>
        </w:rPr>
      </w:pPr>
      <w:r w:rsidRPr="0088146C">
        <w:rPr>
          <w:rFonts w:ascii="Arial" w:hAnsi="Arial" w:cs="Arial"/>
          <w:sz w:val="20"/>
          <w:szCs w:val="20"/>
        </w:rPr>
        <w:t xml:space="preserve"> Stop chemotherapy altogether.</w:t>
      </w:r>
    </w:p>
    <w:p w14:paraId="7E5303CA" w14:textId="77777777" w:rsidR="008971AF" w:rsidRDefault="008971AF" w:rsidP="008971AF">
      <w:pPr>
        <w:rPr>
          <w:rFonts w:ascii="Arial" w:hAnsi="Arial" w:cs="Arial"/>
          <w:sz w:val="20"/>
          <w:szCs w:val="20"/>
        </w:rPr>
      </w:pPr>
    </w:p>
    <w:p w14:paraId="51C555D7" w14:textId="77777777" w:rsidR="008971AF" w:rsidRPr="0088146C" w:rsidRDefault="008971AF" w:rsidP="008971AF">
      <w:pPr>
        <w:rPr>
          <w:rFonts w:ascii="Arial" w:hAnsi="Arial" w:cs="Arial"/>
          <w:sz w:val="20"/>
          <w:szCs w:val="20"/>
        </w:rPr>
      </w:pPr>
    </w:p>
    <w:p w14:paraId="1A7B03E2"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64 year old man with metastatic colorectal carcinoma is attending the chemotherapy ward for infusion of irinotecan-5FU. During the infusion he develops acute diarrhoea, abdominal cramps and sweating. He feels very unwell. How would you manage him?</w:t>
      </w:r>
    </w:p>
    <w:p w14:paraId="7C50A25B" w14:textId="77777777" w:rsidR="008971AF" w:rsidRPr="0088146C" w:rsidRDefault="008971AF" w:rsidP="008971AF">
      <w:pPr>
        <w:ind w:left="720"/>
        <w:rPr>
          <w:rFonts w:ascii="Arial" w:hAnsi="Arial" w:cs="Arial"/>
          <w:sz w:val="20"/>
          <w:szCs w:val="20"/>
        </w:rPr>
      </w:pPr>
    </w:p>
    <w:p w14:paraId="3C71722C" w14:textId="77777777" w:rsidR="008971AF" w:rsidRPr="0088146C" w:rsidRDefault="008971AF" w:rsidP="008971AF">
      <w:pPr>
        <w:numPr>
          <w:ilvl w:val="0"/>
          <w:numId w:val="131"/>
        </w:numPr>
        <w:spacing w:after="0" w:line="240" w:lineRule="auto"/>
        <w:rPr>
          <w:rFonts w:ascii="Arial" w:hAnsi="Arial" w:cs="Arial"/>
          <w:sz w:val="20"/>
          <w:szCs w:val="20"/>
        </w:rPr>
      </w:pPr>
      <w:r w:rsidRPr="0088146C">
        <w:rPr>
          <w:rFonts w:ascii="Arial" w:hAnsi="Arial" w:cs="Arial"/>
          <w:sz w:val="20"/>
          <w:szCs w:val="20"/>
        </w:rPr>
        <w:t xml:space="preserve">Atropine </w:t>
      </w:r>
      <w:r>
        <w:rPr>
          <w:rFonts w:ascii="Arial" w:hAnsi="Arial" w:cs="Arial"/>
          <w:sz w:val="20"/>
          <w:szCs w:val="20"/>
        </w:rPr>
        <w:t xml:space="preserve">0.25mg </w:t>
      </w:r>
      <w:r w:rsidRPr="0088146C">
        <w:rPr>
          <w:rFonts w:ascii="Arial" w:hAnsi="Arial" w:cs="Arial"/>
          <w:sz w:val="20"/>
          <w:szCs w:val="20"/>
        </w:rPr>
        <w:t>s/c</w:t>
      </w:r>
    </w:p>
    <w:p w14:paraId="6735D83A" w14:textId="77777777" w:rsidR="008971AF" w:rsidRPr="0088146C" w:rsidRDefault="008971AF" w:rsidP="008971AF">
      <w:pPr>
        <w:numPr>
          <w:ilvl w:val="0"/>
          <w:numId w:val="131"/>
        </w:numPr>
        <w:spacing w:after="0" w:line="240" w:lineRule="auto"/>
        <w:rPr>
          <w:rFonts w:ascii="Arial" w:hAnsi="Arial" w:cs="Arial"/>
          <w:sz w:val="20"/>
          <w:szCs w:val="20"/>
        </w:rPr>
      </w:pPr>
      <w:r w:rsidRPr="0088146C">
        <w:rPr>
          <w:rFonts w:ascii="Arial" w:hAnsi="Arial" w:cs="Arial"/>
          <w:sz w:val="20"/>
          <w:szCs w:val="20"/>
        </w:rPr>
        <w:t>Carry out an ECG and stop 5FU, check cardiac troponin at 12 hours</w:t>
      </w:r>
    </w:p>
    <w:p w14:paraId="17B50589" w14:textId="77777777" w:rsidR="008971AF" w:rsidRPr="0088146C" w:rsidRDefault="008971AF" w:rsidP="008971AF">
      <w:pPr>
        <w:numPr>
          <w:ilvl w:val="0"/>
          <w:numId w:val="131"/>
        </w:numPr>
        <w:spacing w:after="0" w:line="240" w:lineRule="auto"/>
        <w:rPr>
          <w:rFonts w:ascii="Arial" w:hAnsi="Arial" w:cs="Arial"/>
          <w:sz w:val="20"/>
          <w:szCs w:val="20"/>
        </w:rPr>
      </w:pPr>
      <w:r w:rsidRPr="0088146C">
        <w:rPr>
          <w:rFonts w:ascii="Arial" w:hAnsi="Arial" w:cs="Arial"/>
          <w:sz w:val="20"/>
          <w:szCs w:val="20"/>
        </w:rPr>
        <w:t>Stop chemotherapy, admit to ward and perform stool cultures.</w:t>
      </w:r>
    </w:p>
    <w:p w14:paraId="16A211CB" w14:textId="77777777" w:rsidR="008971AF" w:rsidRDefault="008971AF" w:rsidP="008971AF">
      <w:pPr>
        <w:numPr>
          <w:ilvl w:val="0"/>
          <w:numId w:val="131"/>
        </w:numPr>
        <w:spacing w:after="0" w:line="240" w:lineRule="auto"/>
        <w:rPr>
          <w:rFonts w:ascii="Arial" w:hAnsi="Arial" w:cs="Arial"/>
          <w:sz w:val="20"/>
          <w:szCs w:val="20"/>
        </w:rPr>
      </w:pPr>
      <w:r w:rsidRPr="0088146C">
        <w:rPr>
          <w:rFonts w:ascii="Arial" w:hAnsi="Arial" w:cs="Arial"/>
          <w:sz w:val="20"/>
          <w:szCs w:val="20"/>
        </w:rPr>
        <w:t>Loperamide and stool cultures, continue with chemotherapy</w:t>
      </w:r>
    </w:p>
    <w:p w14:paraId="629154FD" w14:textId="77777777" w:rsidR="008971AF" w:rsidRPr="0088146C" w:rsidRDefault="008971AF" w:rsidP="008971AF">
      <w:pPr>
        <w:numPr>
          <w:ilvl w:val="0"/>
          <w:numId w:val="131"/>
        </w:numPr>
        <w:spacing w:after="0" w:line="240" w:lineRule="auto"/>
        <w:rPr>
          <w:rFonts w:ascii="Arial" w:hAnsi="Arial" w:cs="Arial"/>
          <w:sz w:val="20"/>
          <w:szCs w:val="20"/>
        </w:rPr>
      </w:pPr>
      <w:r>
        <w:rPr>
          <w:rFonts w:ascii="Arial" w:hAnsi="Arial" w:cs="Arial"/>
          <w:sz w:val="20"/>
          <w:szCs w:val="20"/>
        </w:rPr>
        <w:t>Adrenaline 0.5ml of 1:1000 IM</w:t>
      </w:r>
    </w:p>
    <w:p w14:paraId="7C76493F" w14:textId="77777777" w:rsidR="008971AF" w:rsidRDefault="008971AF" w:rsidP="008971AF">
      <w:pPr>
        <w:ind w:left="1080"/>
        <w:rPr>
          <w:rFonts w:ascii="Arial" w:hAnsi="Arial" w:cs="Arial"/>
          <w:sz w:val="20"/>
          <w:szCs w:val="20"/>
        </w:rPr>
      </w:pPr>
    </w:p>
    <w:p w14:paraId="60E4DFD5" w14:textId="77777777" w:rsidR="008971AF" w:rsidRDefault="008971AF" w:rsidP="008971AF">
      <w:pPr>
        <w:rPr>
          <w:rFonts w:ascii="Arial" w:hAnsi="Arial" w:cs="Arial"/>
          <w:sz w:val="20"/>
          <w:szCs w:val="20"/>
        </w:rPr>
      </w:pPr>
    </w:p>
    <w:p w14:paraId="476BE896" w14:textId="77777777" w:rsidR="008971AF" w:rsidRPr="0088146C" w:rsidRDefault="008971AF" w:rsidP="008971AF">
      <w:pPr>
        <w:ind w:left="360"/>
        <w:rPr>
          <w:rFonts w:ascii="Arial" w:hAnsi="Arial" w:cs="Arial"/>
          <w:sz w:val="20"/>
          <w:szCs w:val="20"/>
        </w:rPr>
      </w:pPr>
    </w:p>
    <w:p w14:paraId="11C6A626"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46 year old man undergoes emergency laparotomy for a bleeding gastric ulcer. Post operatively he has recovered well, and unfortunately his pathology reveals a T3 N2 gastric adenocarcinoma. He undergoes CT staging and is not found to have metastatic disease. Peritoneal washings from the operation are negative. What post operative treatment would you suggest?</w:t>
      </w:r>
    </w:p>
    <w:p w14:paraId="0CE0C99D" w14:textId="77777777" w:rsidR="008971AF" w:rsidRPr="0088146C" w:rsidRDefault="008971AF" w:rsidP="008971AF">
      <w:pPr>
        <w:ind w:left="720"/>
        <w:rPr>
          <w:rFonts w:ascii="Arial" w:hAnsi="Arial" w:cs="Arial"/>
          <w:sz w:val="20"/>
          <w:szCs w:val="20"/>
        </w:rPr>
      </w:pPr>
    </w:p>
    <w:p w14:paraId="26A33C4A" w14:textId="77777777" w:rsidR="008971AF" w:rsidRPr="0088146C" w:rsidRDefault="008971AF" w:rsidP="008971AF">
      <w:pPr>
        <w:numPr>
          <w:ilvl w:val="0"/>
          <w:numId w:val="132"/>
        </w:numPr>
        <w:spacing w:after="0" w:line="240" w:lineRule="auto"/>
        <w:rPr>
          <w:rFonts w:ascii="Arial" w:hAnsi="Arial" w:cs="Arial"/>
          <w:sz w:val="20"/>
          <w:szCs w:val="20"/>
        </w:rPr>
      </w:pPr>
      <w:r w:rsidRPr="0088146C">
        <w:rPr>
          <w:rFonts w:ascii="Arial" w:hAnsi="Arial" w:cs="Arial"/>
          <w:sz w:val="20"/>
          <w:szCs w:val="20"/>
        </w:rPr>
        <w:lastRenderedPageBreak/>
        <w:t>3 cycles post operative ECF</w:t>
      </w:r>
    </w:p>
    <w:p w14:paraId="5F4CBBD2" w14:textId="77777777" w:rsidR="008971AF" w:rsidRPr="0088146C" w:rsidRDefault="008971AF" w:rsidP="008971AF">
      <w:pPr>
        <w:numPr>
          <w:ilvl w:val="0"/>
          <w:numId w:val="132"/>
        </w:numPr>
        <w:spacing w:after="0" w:line="240" w:lineRule="auto"/>
        <w:rPr>
          <w:rFonts w:ascii="Arial" w:hAnsi="Arial" w:cs="Arial"/>
          <w:sz w:val="20"/>
          <w:szCs w:val="20"/>
        </w:rPr>
      </w:pPr>
      <w:r w:rsidRPr="0088146C">
        <w:rPr>
          <w:rFonts w:ascii="Arial" w:hAnsi="Arial" w:cs="Arial"/>
          <w:sz w:val="20"/>
          <w:szCs w:val="20"/>
        </w:rPr>
        <w:t>3 cycles post operative ECF plus bevacizumab</w:t>
      </w:r>
    </w:p>
    <w:p w14:paraId="1DCE586F" w14:textId="77777777" w:rsidR="008971AF" w:rsidRPr="0088146C" w:rsidRDefault="008971AF" w:rsidP="008971AF">
      <w:pPr>
        <w:numPr>
          <w:ilvl w:val="0"/>
          <w:numId w:val="132"/>
        </w:numPr>
        <w:spacing w:after="0" w:line="240" w:lineRule="auto"/>
        <w:rPr>
          <w:rFonts w:ascii="Arial" w:hAnsi="Arial" w:cs="Arial"/>
          <w:sz w:val="20"/>
          <w:szCs w:val="20"/>
        </w:rPr>
      </w:pPr>
      <w:r w:rsidRPr="0088146C">
        <w:rPr>
          <w:rFonts w:ascii="Arial" w:hAnsi="Arial" w:cs="Arial"/>
          <w:sz w:val="20"/>
          <w:szCs w:val="20"/>
        </w:rPr>
        <w:t>Follow up only</w:t>
      </w:r>
    </w:p>
    <w:p w14:paraId="10235871" w14:textId="77777777" w:rsidR="008971AF" w:rsidRPr="0088146C" w:rsidRDefault="008971AF" w:rsidP="008971AF">
      <w:pPr>
        <w:numPr>
          <w:ilvl w:val="0"/>
          <w:numId w:val="132"/>
        </w:numPr>
        <w:spacing w:after="0" w:line="240" w:lineRule="auto"/>
        <w:rPr>
          <w:rFonts w:ascii="Arial" w:hAnsi="Arial" w:cs="Arial"/>
          <w:sz w:val="20"/>
          <w:szCs w:val="20"/>
        </w:rPr>
      </w:pPr>
      <w:r w:rsidRPr="0088146C">
        <w:rPr>
          <w:rFonts w:ascii="Arial" w:hAnsi="Arial" w:cs="Arial"/>
          <w:sz w:val="20"/>
          <w:szCs w:val="20"/>
        </w:rPr>
        <w:t>Concurrent chemoradiation to the post operative bed, 45Gy in 25 fractions with 5FU</w:t>
      </w:r>
    </w:p>
    <w:p w14:paraId="3704B0C8" w14:textId="77777777" w:rsidR="008971AF" w:rsidRDefault="008971AF" w:rsidP="008971AF">
      <w:pPr>
        <w:numPr>
          <w:ilvl w:val="0"/>
          <w:numId w:val="132"/>
        </w:numPr>
        <w:spacing w:after="0" w:line="240" w:lineRule="auto"/>
        <w:rPr>
          <w:rFonts w:ascii="Arial" w:hAnsi="Arial" w:cs="Arial"/>
          <w:sz w:val="20"/>
          <w:szCs w:val="20"/>
        </w:rPr>
      </w:pPr>
      <w:r w:rsidRPr="0088146C">
        <w:rPr>
          <w:rFonts w:ascii="Arial" w:hAnsi="Arial" w:cs="Arial"/>
          <w:sz w:val="20"/>
          <w:szCs w:val="20"/>
        </w:rPr>
        <w:t>4 cycles cisplatin 5FU chemotherapy</w:t>
      </w:r>
    </w:p>
    <w:p w14:paraId="49FEB84E" w14:textId="77777777" w:rsidR="008971AF" w:rsidRDefault="008971AF" w:rsidP="008971AF">
      <w:pPr>
        <w:rPr>
          <w:rFonts w:ascii="Arial" w:hAnsi="Arial" w:cs="Arial"/>
          <w:sz w:val="20"/>
          <w:szCs w:val="20"/>
        </w:rPr>
      </w:pPr>
    </w:p>
    <w:p w14:paraId="4BF16565" w14:textId="77777777" w:rsidR="008971AF" w:rsidRPr="0088146C" w:rsidRDefault="008971AF" w:rsidP="008971AF">
      <w:pPr>
        <w:ind w:left="360"/>
        <w:rPr>
          <w:rFonts w:ascii="Arial" w:hAnsi="Arial" w:cs="Arial"/>
          <w:sz w:val="20"/>
          <w:szCs w:val="20"/>
        </w:rPr>
      </w:pPr>
    </w:p>
    <w:p w14:paraId="06CBC476" w14:textId="77777777" w:rsidR="008971AF" w:rsidRPr="0088146C" w:rsidRDefault="008971AF" w:rsidP="008971AF">
      <w:pPr>
        <w:ind w:left="360"/>
        <w:rPr>
          <w:rFonts w:ascii="Arial" w:hAnsi="Arial" w:cs="Arial"/>
          <w:sz w:val="20"/>
          <w:szCs w:val="20"/>
        </w:rPr>
      </w:pPr>
    </w:p>
    <w:p w14:paraId="523CA481"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68 year old gentleman has local excision of a suspicious looking polyp in the mid rectum. The specimen excised contains evidence of rectal adenocarcinoma, excised with clear margins and reported as Haggit level 3. The tumour is staged as T1 Nx M0, and is 2.9cm</w:t>
      </w:r>
      <w:r>
        <w:rPr>
          <w:rFonts w:ascii="Arial" w:hAnsi="Arial" w:cs="Arial"/>
          <w:sz w:val="20"/>
          <w:szCs w:val="20"/>
        </w:rPr>
        <w:t xml:space="preserve"> in diameter, grade 1 with</w:t>
      </w:r>
      <w:r w:rsidRPr="0088146C">
        <w:rPr>
          <w:rFonts w:ascii="Arial" w:hAnsi="Arial" w:cs="Arial"/>
          <w:sz w:val="20"/>
          <w:szCs w:val="20"/>
        </w:rPr>
        <w:t xml:space="preserve"> evidence of LVSI. The patient is performance status 0 with no comorbidities. You are asked at the colorectal multidisciplinary team meeting for an opinion regarding adjuvant therapy. What do you advise?</w:t>
      </w:r>
    </w:p>
    <w:p w14:paraId="7B7FC732" w14:textId="77777777" w:rsidR="008971AF" w:rsidRPr="0088146C" w:rsidRDefault="008971AF" w:rsidP="008971AF">
      <w:pPr>
        <w:ind w:left="720"/>
        <w:rPr>
          <w:rFonts w:ascii="Arial" w:hAnsi="Arial" w:cs="Arial"/>
          <w:sz w:val="20"/>
          <w:szCs w:val="20"/>
        </w:rPr>
      </w:pPr>
    </w:p>
    <w:p w14:paraId="7009BD4D" w14:textId="77777777" w:rsidR="008971AF" w:rsidRPr="0088146C" w:rsidRDefault="008971AF" w:rsidP="008971AF">
      <w:pPr>
        <w:numPr>
          <w:ilvl w:val="0"/>
          <w:numId w:val="133"/>
        </w:numPr>
        <w:spacing w:after="0" w:line="240" w:lineRule="auto"/>
        <w:rPr>
          <w:rFonts w:ascii="Arial" w:hAnsi="Arial" w:cs="Arial"/>
          <w:sz w:val="20"/>
          <w:szCs w:val="20"/>
        </w:rPr>
      </w:pPr>
      <w:r w:rsidRPr="0088146C">
        <w:rPr>
          <w:rFonts w:ascii="Arial" w:hAnsi="Arial" w:cs="Arial"/>
          <w:sz w:val="20"/>
          <w:szCs w:val="20"/>
        </w:rPr>
        <w:t>Abdomino-perineal resection of rectum</w:t>
      </w:r>
    </w:p>
    <w:p w14:paraId="40B021CB" w14:textId="77777777" w:rsidR="008971AF" w:rsidRPr="0088146C" w:rsidRDefault="008971AF" w:rsidP="008971AF">
      <w:pPr>
        <w:numPr>
          <w:ilvl w:val="0"/>
          <w:numId w:val="133"/>
        </w:numPr>
        <w:spacing w:after="0" w:line="240" w:lineRule="auto"/>
        <w:rPr>
          <w:rFonts w:ascii="Arial" w:hAnsi="Arial" w:cs="Arial"/>
          <w:sz w:val="20"/>
          <w:szCs w:val="20"/>
        </w:rPr>
      </w:pPr>
      <w:r w:rsidRPr="0088146C">
        <w:rPr>
          <w:rFonts w:ascii="Arial" w:hAnsi="Arial" w:cs="Arial"/>
          <w:sz w:val="20"/>
          <w:szCs w:val="20"/>
        </w:rPr>
        <w:t>Anterior resection of rectum</w:t>
      </w:r>
    </w:p>
    <w:p w14:paraId="400D3519" w14:textId="77777777" w:rsidR="008971AF" w:rsidRPr="0088146C" w:rsidRDefault="008971AF" w:rsidP="008971AF">
      <w:pPr>
        <w:numPr>
          <w:ilvl w:val="0"/>
          <w:numId w:val="133"/>
        </w:numPr>
        <w:spacing w:after="0" w:line="240" w:lineRule="auto"/>
        <w:rPr>
          <w:rFonts w:ascii="Arial" w:hAnsi="Arial" w:cs="Arial"/>
          <w:sz w:val="20"/>
          <w:szCs w:val="20"/>
        </w:rPr>
      </w:pPr>
      <w:r w:rsidRPr="0088146C">
        <w:rPr>
          <w:rFonts w:ascii="Arial" w:hAnsi="Arial" w:cs="Arial"/>
          <w:sz w:val="20"/>
          <w:szCs w:val="20"/>
        </w:rPr>
        <w:t>Follow up only</w:t>
      </w:r>
    </w:p>
    <w:p w14:paraId="55BADD71" w14:textId="77777777" w:rsidR="008971AF" w:rsidRPr="0088146C" w:rsidRDefault="008971AF" w:rsidP="008971AF">
      <w:pPr>
        <w:numPr>
          <w:ilvl w:val="0"/>
          <w:numId w:val="133"/>
        </w:numPr>
        <w:spacing w:after="0" w:line="240" w:lineRule="auto"/>
        <w:rPr>
          <w:rFonts w:ascii="Arial" w:hAnsi="Arial" w:cs="Arial"/>
          <w:sz w:val="20"/>
          <w:szCs w:val="20"/>
        </w:rPr>
      </w:pPr>
      <w:r w:rsidRPr="0088146C">
        <w:rPr>
          <w:rFonts w:ascii="Arial" w:hAnsi="Arial" w:cs="Arial"/>
          <w:sz w:val="20"/>
          <w:szCs w:val="20"/>
        </w:rPr>
        <w:t>Concurrent post operative chemoradiation 45Gy in 25 fractions with capecitabine</w:t>
      </w:r>
    </w:p>
    <w:p w14:paraId="7CCE1E53" w14:textId="77777777" w:rsidR="008971AF" w:rsidRDefault="008971AF" w:rsidP="008971AF">
      <w:pPr>
        <w:numPr>
          <w:ilvl w:val="0"/>
          <w:numId w:val="133"/>
        </w:numPr>
        <w:spacing w:after="0" w:line="240" w:lineRule="auto"/>
        <w:rPr>
          <w:rFonts w:ascii="Arial" w:hAnsi="Arial" w:cs="Arial"/>
          <w:sz w:val="20"/>
          <w:szCs w:val="20"/>
        </w:rPr>
      </w:pPr>
      <w:r w:rsidRPr="0088146C">
        <w:rPr>
          <w:rFonts w:ascii="Arial" w:hAnsi="Arial" w:cs="Arial"/>
          <w:sz w:val="20"/>
          <w:szCs w:val="20"/>
        </w:rPr>
        <w:t>Adjuvant 5FU/oxaliplatin chemotherapy</w:t>
      </w:r>
    </w:p>
    <w:p w14:paraId="0A6E5409" w14:textId="77777777" w:rsidR="008971AF" w:rsidRDefault="008971AF" w:rsidP="008971AF">
      <w:pPr>
        <w:rPr>
          <w:rFonts w:ascii="Arial" w:hAnsi="Arial" w:cs="Arial"/>
          <w:sz w:val="20"/>
          <w:szCs w:val="20"/>
        </w:rPr>
      </w:pPr>
    </w:p>
    <w:p w14:paraId="459A96BD" w14:textId="77777777" w:rsidR="008971AF" w:rsidRPr="0088146C" w:rsidRDefault="008971AF" w:rsidP="008971AF">
      <w:pPr>
        <w:rPr>
          <w:rFonts w:ascii="Arial" w:hAnsi="Arial" w:cs="Arial"/>
          <w:sz w:val="20"/>
          <w:szCs w:val="20"/>
        </w:rPr>
      </w:pPr>
    </w:p>
    <w:p w14:paraId="5695B6B6"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54 year old lady with metastatic colorectal carcinoma and stage 4 chronic kidney disease attends clinic for her first cycle of palliative single agent capecitabine. Her creatinine clearance is 30. What alteration would you make to her capecitabine dose?</w:t>
      </w:r>
    </w:p>
    <w:p w14:paraId="488F4D17" w14:textId="77777777" w:rsidR="008971AF" w:rsidRPr="0088146C" w:rsidRDefault="008971AF" w:rsidP="008971AF">
      <w:pPr>
        <w:ind w:left="720"/>
        <w:rPr>
          <w:rFonts w:ascii="Arial" w:hAnsi="Arial" w:cs="Arial"/>
          <w:sz w:val="20"/>
          <w:szCs w:val="20"/>
        </w:rPr>
      </w:pPr>
    </w:p>
    <w:p w14:paraId="3C8D578D" w14:textId="77777777" w:rsidR="008971AF" w:rsidRPr="0088146C" w:rsidRDefault="008971AF" w:rsidP="008971AF">
      <w:pPr>
        <w:numPr>
          <w:ilvl w:val="0"/>
          <w:numId w:val="134"/>
        </w:numPr>
        <w:spacing w:after="0" w:line="240" w:lineRule="auto"/>
        <w:rPr>
          <w:rFonts w:ascii="Arial" w:hAnsi="Arial" w:cs="Arial"/>
          <w:sz w:val="20"/>
          <w:szCs w:val="20"/>
        </w:rPr>
      </w:pPr>
      <w:r w:rsidRPr="0088146C">
        <w:rPr>
          <w:rFonts w:ascii="Arial" w:hAnsi="Arial" w:cs="Arial"/>
          <w:sz w:val="20"/>
          <w:szCs w:val="20"/>
        </w:rPr>
        <w:t>Proceed with full dose</w:t>
      </w:r>
    </w:p>
    <w:p w14:paraId="1564A127" w14:textId="77777777" w:rsidR="008971AF" w:rsidRPr="0088146C" w:rsidRDefault="008971AF" w:rsidP="008971AF">
      <w:pPr>
        <w:numPr>
          <w:ilvl w:val="0"/>
          <w:numId w:val="134"/>
        </w:numPr>
        <w:spacing w:after="0" w:line="240" w:lineRule="auto"/>
        <w:rPr>
          <w:rFonts w:ascii="Arial" w:hAnsi="Arial" w:cs="Arial"/>
          <w:sz w:val="20"/>
          <w:szCs w:val="20"/>
        </w:rPr>
      </w:pPr>
      <w:r w:rsidRPr="0088146C">
        <w:rPr>
          <w:rFonts w:ascii="Arial" w:hAnsi="Arial" w:cs="Arial"/>
          <w:sz w:val="20"/>
          <w:szCs w:val="20"/>
        </w:rPr>
        <w:t>Reduce by 25%</w:t>
      </w:r>
    </w:p>
    <w:p w14:paraId="50872258" w14:textId="77777777" w:rsidR="008971AF" w:rsidRPr="0088146C" w:rsidRDefault="008971AF" w:rsidP="008971AF">
      <w:pPr>
        <w:numPr>
          <w:ilvl w:val="0"/>
          <w:numId w:val="134"/>
        </w:numPr>
        <w:spacing w:after="0" w:line="240" w:lineRule="auto"/>
        <w:rPr>
          <w:rFonts w:ascii="Arial" w:hAnsi="Arial" w:cs="Arial"/>
          <w:sz w:val="20"/>
          <w:szCs w:val="20"/>
        </w:rPr>
      </w:pPr>
      <w:r w:rsidRPr="0088146C">
        <w:rPr>
          <w:rFonts w:ascii="Arial" w:hAnsi="Arial" w:cs="Arial"/>
          <w:sz w:val="20"/>
          <w:szCs w:val="20"/>
        </w:rPr>
        <w:t>Reduce by 50%</w:t>
      </w:r>
    </w:p>
    <w:p w14:paraId="6B3D6741" w14:textId="77777777" w:rsidR="008971AF" w:rsidRPr="0088146C" w:rsidRDefault="008971AF" w:rsidP="008971AF">
      <w:pPr>
        <w:numPr>
          <w:ilvl w:val="0"/>
          <w:numId w:val="134"/>
        </w:numPr>
        <w:spacing w:after="0" w:line="240" w:lineRule="auto"/>
        <w:rPr>
          <w:rFonts w:ascii="Arial" w:hAnsi="Arial" w:cs="Arial"/>
          <w:sz w:val="20"/>
          <w:szCs w:val="20"/>
        </w:rPr>
      </w:pPr>
      <w:r w:rsidRPr="0088146C">
        <w:rPr>
          <w:rFonts w:ascii="Arial" w:hAnsi="Arial" w:cs="Arial"/>
          <w:sz w:val="20"/>
          <w:szCs w:val="20"/>
        </w:rPr>
        <w:t>Omit</w:t>
      </w:r>
    </w:p>
    <w:p w14:paraId="2DAF07EC" w14:textId="77777777" w:rsidR="008971AF" w:rsidRDefault="008971AF" w:rsidP="008971AF">
      <w:pPr>
        <w:numPr>
          <w:ilvl w:val="0"/>
          <w:numId w:val="134"/>
        </w:numPr>
        <w:spacing w:after="0" w:line="240" w:lineRule="auto"/>
        <w:rPr>
          <w:rFonts w:ascii="Arial" w:hAnsi="Arial" w:cs="Arial"/>
          <w:sz w:val="20"/>
          <w:szCs w:val="20"/>
        </w:rPr>
      </w:pPr>
      <w:r w:rsidRPr="0088146C">
        <w:rPr>
          <w:rFonts w:ascii="Arial" w:hAnsi="Arial" w:cs="Arial"/>
          <w:sz w:val="20"/>
          <w:szCs w:val="20"/>
        </w:rPr>
        <w:t>Reduce by 75%</w:t>
      </w:r>
    </w:p>
    <w:p w14:paraId="2ECFC460" w14:textId="77777777" w:rsidR="008971AF" w:rsidRDefault="008971AF" w:rsidP="008971AF">
      <w:pPr>
        <w:ind w:left="1080"/>
        <w:rPr>
          <w:rFonts w:ascii="Arial" w:hAnsi="Arial" w:cs="Arial"/>
          <w:sz w:val="20"/>
          <w:szCs w:val="20"/>
        </w:rPr>
      </w:pPr>
    </w:p>
    <w:p w14:paraId="73AD4FF8" w14:textId="77777777" w:rsidR="008971AF" w:rsidRPr="0088146C" w:rsidRDefault="008971AF" w:rsidP="008971AF">
      <w:pPr>
        <w:rPr>
          <w:rFonts w:ascii="Arial" w:hAnsi="Arial" w:cs="Arial"/>
          <w:sz w:val="20"/>
          <w:szCs w:val="20"/>
        </w:rPr>
      </w:pPr>
    </w:p>
    <w:p w14:paraId="5AE1C6AB"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64 year old lady presents with a neck mass. She is otherwise well, other than feeling tired and having lost 3 kg in weight over the past 2 months. Her performance status is 0, and she continues to work. Biopsy of the mass reveals a follicular B cell lymphoma which is described by the pathologist as grade 3b. CT scan reveals no evidence of disease other than the nodal mass in the neck. Her Hb is 9 and LDH is 450. What would your proposed management be?</w:t>
      </w:r>
    </w:p>
    <w:p w14:paraId="228F656A" w14:textId="77777777" w:rsidR="008971AF" w:rsidRPr="0088146C" w:rsidRDefault="008971AF" w:rsidP="008971AF">
      <w:pPr>
        <w:ind w:left="720"/>
        <w:rPr>
          <w:rFonts w:ascii="Arial" w:hAnsi="Arial" w:cs="Arial"/>
          <w:sz w:val="20"/>
          <w:szCs w:val="20"/>
        </w:rPr>
      </w:pPr>
    </w:p>
    <w:p w14:paraId="72325E6F" w14:textId="77777777" w:rsidR="008971AF" w:rsidRPr="0088146C" w:rsidRDefault="008971AF" w:rsidP="008971AF">
      <w:pPr>
        <w:numPr>
          <w:ilvl w:val="0"/>
          <w:numId w:val="135"/>
        </w:numPr>
        <w:spacing w:after="0" w:line="240" w:lineRule="auto"/>
        <w:rPr>
          <w:rFonts w:ascii="Arial" w:hAnsi="Arial" w:cs="Arial"/>
          <w:sz w:val="20"/>
          <w:szCs w:val="20"/>
        </w:rPr>
      </w:pPr>
      <w:r w:rsidRPr="0088146C">
        <w:rPr>
          <w:rFonts w:ascii="Arial" w:hAnsi="Arial" w:cs="Arial"/>
          <w:sz w:val="20"/>
          <w:szCs w:val="20"/>
        </w:rPr>
        <w:t>Involved field radiotherapy 24Gy in 12 fractions</w:t>
      </w:r>
    </w:p>
    <w:p w14:paraId="115DBABE" w14:textId="77777777" w:rsidR="008971AF" w:rsidRPr="0088146C" w:rsidRDefault="008971AF" w:rsidP="008971AF">
      <w:pPr>
        <w:numPr>
          <w:ilvl w:val="0"/>
          <w:numId w:val="135"/>
        </w:numPr>
        <w:spacing w:after="0" w:line="240" w:lineRule="auto"/>
        <w:rPr>
          <w:rFonts w:ascii="Arial" w:hAnsi="Arial" w:cs="Arial"/>
          <w:sz w:val="20"/>
          <w:szCs w:val="20"/>
        </w:rPr>
      </w:pPr>
      <w:r w:rsidRPr="0088146C">
        <w:rPr>
          <w:rFonts w:ascii="Arial" w:hAnsi="Arial" w:cs="Arial"/>
          <w:sz w:val="20"/>
          <w:szCs w:val="20"/>
        </w:rPr>
        <w:t>Involved field radiotherapy 4Gy in 2 fractions</w:t>
      </w:r>
    </w:p>
    <w:p w14:paraId="53D1CC96" w14:textId="77777777" w:rsidR="008971AF" w:rsidRPr="0088146C" w:rsidRDefault="008971AF" w:rsidP="008971AF">
      <w:pPr>
        <w:numPr>
          <w:ilvl w:val="0"/>
          <w:numId w:val="135"/>
        </w:numPr>
        <w:spacing w:after="0" w:line="240" w:lineRule="auto"/>
        <w:rPr>
          <w:rFonts w:ascii="Arial" w:hAnsi="Arial" w:cs="Arial"/>
          <w:sz w:val="20"/>
          <w:szCs w:val="20"/>
        </w:rPr>
      </w:pPr>
      <w:r w:rsidRPr="0088146C">
        <w:rPr>
          <w:rFonts w:ascii="Arial" w:hAnsi="Arial" w:cs="Arial"/>
          <w:sz w:val="20"/>
          <w:szCs w:val="20"/>
        </w:rPr>
        <w:t>3 cycles of R-CHOP followed by involved field radiotherapy 30Gy in 15 fractions</w:t>
      </w:r>
    </w:p>
    <w:p w14:paraId="32A26DDC" w14:textId="77777777" w:rsidR="008971AF" w:rsidRPr="0088146C" w:rsidRDefault="008971AF" w:rsidP="008971AF">
      <w:pPr>
        <w:numPr>
          <w:ilvl w:val="0"/>
          <w:numId w:val="135"/>
        </w:numPr>
        <w:spacing w:after="0" w:line="240" w:lineRule="auto"/>
        <w:rPr>
          <w:rFonts w:ascii="Arial" w:hAnsi="Arial" w:cs="Arial"/>
          <w:sz w:val="20"/>
          <w:szCs w:val="20"/>
        </w:rPr>
      </w:pPr>
      <w:r w:rsidRPr="0088146C">
        <w:rPr>
          <w:rFonts w:ascii="Arial" w:hAnsi="Arial" w:cs="Arial"/>
          <w:sz w:val="20"/>
          <w:szCs w:val="20"/>
        </w:rPr>
        <w:t>Active observation</w:t>
      </w:r>
    </w:p>
    <w:p w14:paraId="1C5D62D2" w14:textId="77777777" w:rsidR="008971AF" w:rsidRDefault="008971AF" w:rsidP="008971AF">
      <w:pPr>
        <w:numPr>
          <w:ilvl w:val="0"/>
          <w:numId w:val="135"/>
        </w:numPr>
        <w:spacing w:after="0" w:line="240" w:lineRule="auto"/>
        <w:rPr>
          <w:rFonts w:ascii="Arial" w:hAnsi="Arial" w:cs="Arial"/>
          <w:sz w:val="20"/>
          <w:szCs w:val="20"/>
        </w:rPr>
      </w:pPr>
      <w:r w:rsidRPr="0088146C">
        <w:rPr>
          <w:rFonts w:ascii="Arial" w:hAnsi="Arial" w:cs="Arial"/>
          <w:sz w:val="20"/>
          <w:szCs w:val="20"/>
        </w:rPr>
        <w:t>8 cycles of R-CVP</w:t>
      </w:r>
    </w:p>
    <w:p w14:paraId="45A4DA38" w14:textId="77777777" w:rsidR="008971AF" w:rsidRDefault="008971AF" w:rsidP="008971AF">
      <w:pPr>
        <w:rPr>
          <w:rFonts w:ascii="Arial" w:hAnsi="Arial" w:cs="Arial"/>
          <w:sz w:val="20"/>
          <w:szCs w:val="20"/>
        </w:rPr>
      </w:pPr>
    </w:p>
    <w:p w14:paraId="60547E91" w14:textId="77777777" w:rsidR="008971AF" w:rsidRPr="0088146C" w:rsidRDefault="008971AF" w:rsidP="008971AF">
      <w:pPr>
        <w:ind w:left="360"/>
        <w:rPr>
          <w:rFonts w:ascii="Arial" w:hAnsi="Arial" w:cs="Arial"/>
          <w:sz w:val="20"/>
          <w:szCs w:val="20"/>
        </w:rPr>
      </w:pPr>
    </w:p>
    <w:p w14:paraId="248873EB"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lastRenderedPageBreak/>
        <w:t>A 33 year old female presents with a lump in the upper outer quadrant of the left breast. Core biopsy shows ductal adenocarcinoma. She undergoes wide local excision, and sentinel lymph node biopsy. This shows a 22mm grade 2 ductal carcinoma excised with clear margins, ER8, PR8, HER2 negative with no lymphovascular invasion. Sentinel lymph node biopsy shows clus</w:t>
      </w:r>
      <w:r>
        <w:rPr>
          <w:rFonts w:ascii="Arial" w:hAnsi="Arial" w:cs="Arial"/>
          <w:sz w:val="20"/>
          <w:szCs w:val="20"/>
        </w:rPr>
        <w:t>ters of adenocarcinoma cells 0.1</w:t>
      </w:r>
      <w:r w:rsidRPr="0088146C">
        <w:rPr>
          <w:rFonts w:ascii="Arial" w:hAnsi="Arial" w:cs="Arial"/>
          <w:sz w:val="20"/>
          <w:szCs w:val="20"/>
        </w:rPr>
        <w:t>mm in diameter in one of the 2 nodes removed. What adjuvant treatment would you advise?</w:t>
      </w:r>
    </w:p>
    <w:p w14:paraId="21D3BFC9" w14:textId="77777777" w:rsidR="008971AF" w:rsidRPr="0088146C" w:rsidRDefault="008971AF" w:rsidP="008971AF">
      <w:pPr>
        <w:ind w:left="720"/>
        <w:rPr>
          <w:rFonts w:ascii="Arial" w:hAnsi="Arial" w:cs="Arial"/>
          <w:sz w:val="20"/>
          <w:szCs w:val="20"/>
        </w:rPr>
      </w:pPr>
    </w:p>
    <w:p w14:paraId="53714B73" w14:textId="77777777" w:rsidR="008971AF" w:rsidRPr="0088146C" w:rsidRDefault="008971AF" w:rsidP="008971AF">
      <w:pPr>
        <w:numPr>
          <w:ilvl w:val="0"/>
          <w:numId w:val="136"/>
        </w:numPr>
        <w:spacing w:after="0" w:line="240" w:lineRule="auto"/>
        <w:rPr>
          <w:rFonts w:ascii="Arial" w:hAnsi="Arial" w:cs="Arial"/>
          <w:sz w:val="20"/>
          <w:szCs w:val="20"/>
        </w:rPr>
      </w:pPr>
      <w:r w:rsidRPr="0088146C">
        <w:rPr>
          <w:rFonts w:ascii="Arial" w:hAnsi="Arial" w:cs="Arial"/>
          <w:sz w:val="20"/>
          <w:szCs w:val="20"/>
        </w:rPr>
        <w:t>2 field radiotherapy and 5 years of tamoxifen</w:t>
      </w:r>
    </w:p>
    <w:p w14:paraId="3C6854EB" w14:textId="77777777" w:rsidR="008971AF" w:rsidRPr="0088146C" w:rsidRDefault="008971AF" w:rsidP="008971AF">
      <w:pPr>
        <w:numPr>
          <w:ilvl w:val="0"/>
          <w:numId w:val="136"/>
        </w:numPr>
        <w:spacing w:after="0" w:line="240" w:lineRule="auto"/>
        <w:rPr>
          <w:rFonts w:ascii="Arial" w:hAnsi="Arial" w:cs="Arial"/>
          <w:sz w:val="20"/>
          <w:szCs w:val="20"/>
        </w:rPr>
      </w:pPr>
      <w:r w:rsidRPr="0088146C">
        <w:rPr>
          <w:rFonts w:ascii="Arial" w:hAnsi="Arial" w:cs="Arial"/>
          <w:sz w:val="20"/>
          <w:szCs w:val="20"/>
        </w:rPr>
        <w:t>6 cycles of FEC chemotherapy followed by 4 field radiotherapy and 5 years tamoxifen</w:t>
      </w:r>
    </w:p>
    <w:p w14:paraId="098E828E" w14:textId="77777777" w:rsidR="008971AF" w:rsidRPr="0088146C" w:rsidRDefault="008971AF" w:rsidP="008971AF">
      <w:pPr>
        <w:numPr>
          <w:ilvl w:val="0"/>
          <w:numId w:val="136"/>
        </w:numPr>
        <w:spacing w:after="0" w:line="240" w:lineRule="auto"/>
        <w:rPr>
          <w:rFonts w:ascii="Arial" w:hAnsi="Arial" w:cs="Arial"/>
          <w:sz w:val="20"/>
          <w:szCs w:val="20"/>
        </w:rPr>
      </w:pPr>
      <w:r w:rsidRPr="0088146C">
        <w:rPr>
          <w:rFonts w:ascii="Arial" w:hAnsi="Arial" w:cs="Arial"/>
          <w:sz w:val="20"/>
          <w:szCs w:val="20"/>
        </w:rPr>
        <w:t xml:space="preserve">Axillary node clearance, 6 cycles of FEC chemotherapy followed by 2 field radiotherapy and 5 years of tamoxifen  </w:t>
      </w:r>
    </w:p>
    <w:p w14:paraId="3B334A7E" w14:textId="77777777" w:rsidR="008971AF" w:rsidRPr="0088146C" w:rsidRDefault="008971AF" w:rsidP="008971AF">
      <w:pPr>
        <w:numPr>
          <w:ilvl w:val="0"/>
          <w:numId w:val="136"/>
        </w:numPr>
        <w:spacing w:after="0" w:line="240" w:lineRule="auto"/>
        <w:rPr>
          <w:rFonts w:ascii="Arial" w:hAnsi="Arial" w:cs="Arial"/>
          <w:sz w:val="20"/>
          <w:szCs w:val="20"/>
        </w:rPr>
      </w:pPr>
      <w:r w:rsidRPr="0088146C">
        <w:rPr>
          <w:rFonts w:ascii="Arial" w:hAnsi="Arial" w:cs="Arial"/>
          <w:sz w:val="20"/>
          <w:szCs w:val="20"/>
        </w:rPr>
        <w:t>Axillary node clearance, 6 cycles of FEC chemotherapy followed by 3 field radiotherapy</w:t>
      </w:r>
    </w:p>
    <w:p w14:paraId="39BD937F" w14:textId="77777777" w:rsidR="008971AF" w:rsidRDefault="008971AF" w:rsidP="008971AF">
      <w:pPr>
        <w:numPr>
          <w:ilvl w:val="0"/>
          <w:numId w:val="136"/>
        </w:numPr>
        <w:spacing w:after="0" w:line="240" w:lineRule="auto"/>
        <w:rPr>
          <w:rFonts w:ascii="Arial" w:hAnsi="Arial" w:cs="Arial"/>
          <w:sz w:val="20"/>
          <w:szCs w:val="20"/>
        </w:rPr>
      </w:pPr>
      <w:r w:rsidRPr="0088146C">
        <w:rPr>
          <w:rFonts w:ascii="Arial" w:hAnsi="Arial" w:cs="Arial"/>
          <w:sz w:val="20"/>
          <w:szCs w:val="20"/>
        </w:rPr>
        <w:t>Axillary node clearance, 4 cycles AC chemotherapy followed by 3 field radiotherapy</w:t>
      </w:r>
    </w:p>
    <w:p w14:paraId="38D0532B" w14:textId="77777777" w:rsidR="008971AF" w:rsidRPr="0088146C" w:rsidRDefault="008971AF" w:rsidP="008971AF">
      <w:pPr>
        <w:rPr>
          <w:rFonts w:ascii="Arial" w:hAnsi="Arial" w:cs="Arial"/>
          <w:sz w:val="20"/>
          <w:szCs w:val="20"/>
        </w:rPr>
      </w:pPr>
    </w:p>
    <w:p w14:paraId="2B135EE8"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You are called by the ophthalmology registrar. A 55 year old man has been receiving methylprednisolone intravenously for thyroid eye disease over the past 3 days. Despite this he is having painful proptosis and a deterioration in colour vision. You are asked for advice.</w:t>
      </w:r>
    </w:p>
    <w:p w14:paraId="212CAC4C" w14:textId="77777777" w:rsidR="008971AF" w:rsidRPr="0088146C" w:rsidRDefault="008971AF" w:rsidP="008971AF">
      <w:pPr>
        <w:ind w:left="720"/>
        <w:rPr>
          <w:rFonts w:ascii="Arial" w:hAnsi="Arial" w:cs="Arial"/>
          <w:sz w:val="20"/>
          <w:szCs w:val="20"/>
        </w:rPr>
      </w:pPr>
    </w:p>
    <w:p w14:paraId="49DA940F" w14:textId="77777777" w:rsidR="008971AF" w:rsidRPr="0088146C" w:rsidRDefault="008971AF" w:rsidP="008971AF">
      <w:pPr>
        <w:numPr>
          <w:ilvl w:val="0"/>
          <w:numId w:val="137"/>
        </w:numPr>
        <w:spacing w:after="0" w:line="240" w:lineRule="auto"/>
        <w:rPr>
          <w:rFonts w:ascii="Arial" w:hAnsi="Arial" w:cs="Arial"/>
          <w:sz w:val="20"/>
          <w:szCs w:val="20"/>
        </w:rPr>
      </w:pPr>
      <w:r w:rsidRPr="0088146C">
        <w:rPr>
          <w:rFonts w:ascii="Arial" w:hAnsi="Arial" w:cs="Arial"/>
          <w:sz w:val="20"/>
          <w:szCs w:val="20"/>
        </w:rPr>
        <w:t>Further therapy with methylprednisolone</w:t>
      </w:r>
    </w:p>
    <w:p w14:paraId="616EE2FB" w14:textId="77777777" w:rsidR="008971AF" w:rsidRPr="0088146C" w:rsidRDefault="008971AF" w:rsidP="008971AF">
      <w:pPr>
        <w:numPr>
          <w:ilvl w:val="0"/>
          <w:numId w:val="137"/>
        </w:numPr>
        <w:spacing w:after="0" w:line="240" w:lineRule="auto"/>
        <w:rPr>
          <w:rFonts w:ascii="Arial" w:hAnsi="Arial" w:cs="Arial"/>
          <w:sz w:val="20"/>
          <w:szCs w:val="20"/>
        </w:rPr>
      </w:pPr>
      <w:r w:rsidRPr="0088146C">
        <w:rPr>
          <w:rFonts w:ascii="Arial" w:hAnsi="Arial" w:cs="Arial"/>
          <w:sz w:val="20"/>
          <w:szCs w:val="20"/>
        </w:rPr>
        <w:t>Start azathioprine</w:t>
      </w:r>
    </w:p>
    <w:p w14:paraId="7606A7B9" w14:textId="77777777" w:rsidR="008971AF" w:rsidRPr="0088146C" w:rsidRDefault="008971AF" w:rsidP="008971AF">
      <w:pPr>
        <w:numPr>
          <w:ilvl w:val="0"/>
          <w:numId w:val="137"/>
        </w:numPr>
        <w:spacing w:after="0" w:line="240" w:lineRule="auto"/>
        <w:rPr>
          <w:rFonts w:ascii="Arial" w:hAnsi="Arial" w:cs="Arial"/>
          <w:sz w:val="20"/>
          <w:szCs w:val="20"/>
        </w:rPr>
      </w:pPr>
      <w:r w:rsidRPr="0088146C">
        <w:rPr>
          <w:rFonts w:ascii="Arial" w:hAnsi="Arial" w:cs="Arial"/>
          <w:sz w:val="20"/>
          <w:szCs w:val="20"/>
        </w:rPr>
        <w:t>Orbital decompression</w:t>
      </w:r>
    </w:p>
    <w:p w14:paraId="785D5DAA" w14:textId="77777777" w:rsidR="008971AF" w:rsidRPr="0088146C" w:rsidRDefault="008971AF" w:rsidP="008971AF">
      <w:pPr>
        <w:numPr>
          <w:ilvl w:val="0"/>
          <w:numId w:val="137"/>
        </w:numPr>
        <w:spacing w:after="0" w:line="240" w:lineRule="auto"/>
        <w:rPr>
          <w:rFonts w:ascii="Arial" w:hAnsi="Arial" w:cs="Arial"/>
          <w:sz w:val="20"/>
          <w:szCs w:val="20"/>
        </w:rPr>
      </w:pPr>
      <w:r w:rsidRPr="0088146C">
        <w:rPr>
          <w:rFonts w:ascii="Arial" w:hAnsi="Arial" w:cs="Arial"/>
          <w:sz w:val="20"/>
          <w:szCs w:val="20"/>
        </w:rPr>
        <w:t>Urgent radiotherapy to bilateral orbits, 20Gy in 10 fractions</w:t>
      </w:r>
    </w:p>
    <w:p w14:paraId="30DF2D88" w14:textId="77777777" w:rsidR="008971AF" w:rsidRDefault="008971AF" w:rsidP="008971AF">
      <w:pPr>
        <w:numPr>
          <w:ilvl w:val="0"/>
          <w:numId w:val="137"/>
        </w:numPr>
        <w:spacing w:after="0" w:line="240" w:lineRule="auto"/>
        <w:rPr>
          <w:rFonts w:ascii="Arial" w:hAnsi="Arial" w:cs="Arial"/>
          <w:sz w:val="20"/>
          <w:szCs w:val="20"/>
        </w:rPr>
      </w:pPr>
      <w:r w:rsidRPr="0088146C">
        <w:rPr>
          <w:rFonts w:ascii="Arial" w:hAnsi="Arial" w:cs="Arial"/>
          <w:sz w:val="20"/>
          <w:szCs w:val="20"/>
        </w:rPr>
        <w:t>Oral methotrexate and continue high dose methylprednisolone</w:t>
      </w:r>
    </w:p>
    <w:p w14:paraId="7CE28E19" w14:textId="77777777" w:rsidR="008971AF" w:rsidRDefault="008971AF" w:rsidP="008971AF">
      <w:pPr>
        <w:rPr>
          <w:rFonts w:ascii="Arial" w:hAnsi="Arial" w:cs="Arial"/>
          <w:sz w:val="20"/>
          <w:szCs w:val="20"/>
        </w:rPr>
      </w:pPr>
    </w:p>
    <w:p w14:paraId="1A72512A" w14:textId="77777777" w:rsidR="008971AF" w:rsidRPr="0088146C" w:rsidRDefault="008971AF" w:rsidP="008971AF">
      <w:pPr>
        <w:ind w:left="360"/>
        <w:rPr>
          <w:rFonts w:ascii="Arial" w:hAnsi="Arial" w:cs="Arial"/>
          <w:sz w:val="20"/>
          <w:szCs w:val="20"/>
        </w:rPr>
      </w:pPr>
    </w:p>
    <w:p w14:paraId="2EA08A4E"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55 year old female patient has metastatic triple negative breast carcinoma and has had previous whole brain radiotherapy, (20Gy in 5 fractions), 2 years previously. She is currently on capecitabine orally, having previously had epirubicin and taxotere chemotherapy, and her restaging CT scan has shown stable disease within thorax, abdomen and pelvis, however she now has progression in her cerebral disease. Her scan suggests 2 new lesions, one of which is 4cm in diameter, and close to brainstem. She is performance status 1, and is otherwise well. What would be your management?</w:t>
      </w:r>
    </w:p>
    <w:p w14:paraId="5FE6A834" w14:textId="77777777" w:rsidR="008971AF" w:rsidRPr="0088146C" w:rsidRDefault="008971AF" w:rsidP="008971AF">
      <w:pPr>
        <w:ind w:left="720"/>
        <w:rPr>
          <w:rFonts w:ascii="Arial" w:hAnsi="Arial" w:cs="Arial"/>
          <w:sz w:val="20"/>
          <w:szCs w:val="20"/>
        </w:rPr>
      </w:pPr>
    </w:p>
    <w:p w14:paraId="2ECFB2E0" w14:textId="77777777" w:rsidR="008971AF" w:rsidRPr="0088146C" w:rsidRDefault="008971AF" w:rsidP="008971AF">
      <w:pPr>
        <w:numPr>
          <w:ilvl w:val="0"/>
          <w:numId w:val="138"/>
        </w:numPr>
        <w:spacing w:after="0" w:line="240" w:lineRule="auto"/>
        <w:rPr>
          <w:rFonts w:ascii="Arial" w:hAnsi="Arial" w:cs="Arial"/>
          <w:sz w:val="20"/>
          <w:szCs w:val="20"/>
        </w:rPr>
      </w:pPr>
      <w:r w:rsidRPr="0088146C">
        <w:rPr>
          <w:rFonts w:ascii="Arial" w:hAnsi="Arial" w:cs="Arial"/>
          <w:sz w:val="20"/>
          <w:szCs w:val="20"/>
        </w:rPr>
        <w:t>Stop capecitabine, commence on vinorelbine orally D1, 8 and 15.</w:t>
      </w:r>
    </w:p>
    <w:p w14:paraId="710E08FF" w14:textId="77777777" w:rsidR="008971AF" w:rsidRPr="0088146C" w:rsidRDefault="008971AF" w:rsidP="008971AF">
      <w:pPr>
        <w:numPr>
          <w:ilvl w:val="0"/>
          <w:numId w:val="138"/>
        </w:numPr>
        <w:spacing w:after="0" w:line="240" w:lineRule="auto"/>
        <w:rPr>
          <w:rFonts w:ascii="Arial" w:hAnsi="Arial" w:cs="Arial"/>
          <w:sz w:val="20"/>
          <w:szCs w:val="20"/>
        </w:rPr>
      </w:pPr>
      <w:r w:rsidRPr="0088146C">
        <w:rPr>
          <w:rFonts w:ascii="Arial" w:hAnsi="Arial" w:cs="Arial"/>
          <w:sz w:val="20"/>
          <w:szCs w:val="20"/>
        </w:rPr>
        <w:t>Stop capecitabine, refer for stereotactic radiotherapy, restart on capecitabine after competion of this.</w:t>
      </w:r>
    </w:p>
    <w:p w14:paraId="427C25BC" w14:textId="77777777" w:rsidR="008971AF" w:rsidRPr="0088146C" w:rsidRDefault="008971AF" w:rsidP="008971AF">
      <w:pPr>
        <w:numPr>
          <w:ilvl w:val="0"/>
          <w:numId w:val="138"/>
        </w:numPr>
        <w:spacing w:after="0" w:line="240" w:lineRule="auto"/>
        <w:rPr>
          <w:rFonts w:ascii="Arial" w:hAnsi="Arial" w:cs="Arial"/>
          <w:sz w:val="20"/>
          <w:szCs w:val="20"/>
        </w:rPr>
      </w:pPr>
      <w:r w:rsidRPr="0088146C">
        <w:rPr>
          <w:rFonts w:ascii="Arial" w:hAnsi="Arial" w:cs="Arial"/>
          <w:sz w:val="20"/>
          <w:szCs w:val="20"/>
        </w:rPr>
        <w:t>Resection of brain metastases.</w:t>
      </w:r>
    </w:p>
    <w:p w14:paraId="2FC063F5" w14:textId="77777777" w:rsidR="008971AF" w:rsidRPr="0088146C" w:rsidRDefault="008971AF" w:rsidP="008971AF">
      <w:pPr>
        <w:numPr>
          <w:ilvl w:val="0"/>
          <w:numId w:val="138"/>
        </w:numPr>
        <w:spacing w:after="0" w:line="240" w:lineRule="auto"/>
        <w:rPr>
          <w:rFonts w:ascii="Arial" w:hAnsi="Arial" w:cs="Arial"/>
          <w:sz w:val="20"/>
          <w:szCs w:val="20"/>
        </w:rPr>
      </w:pPr>
      <w:r w:rsidRPr="0088146C">
        <w:rPr>
          <w:rFonts w:ascii="Arial" w:hAnsi="Arial" w:cs="Arial"/>
          <w:sz w:val="20"/>
          <w:szCs w:val="20"/>
        </w:rPr>
        <w:t>Stop capecitabine, retreat with whole brain radiotherapy 25 Gy in 10 fractions, and recommence capecitabine after completion.</w:t>
      </w:r>
    </w:p>
    <w:p w14:paraId="02C76C80" w14:textId="77777777" w:rsidR="008971AF" w:rsidRDefault="008971AF" w:rsidP="008971AF">
      <w:pPr>
        <w:numPr>
          <w:ilvl w:val="0"/>
          <w:numId w:val="138"/>
        </w:numPr>
        <w:spacing w:after="0" w:line="240" w:lineRule="auto"/>
        <w:rPr>
          <w:rFonts w:ascii="Arial" w:hAnsi="Arial" w:cs="Arial"/>
          <w:sz w:val="20"/>
          <w:szCs w:val="20"/>
        </w:rPr>
      </w:pPr>
      <w:r w:rsidRPr="0088146C">
        <w:rPr>
          <w:rFonts w:ascii="Arial" w:hAnsi="Arial" w:cs="Arial"/>
          <w:sz w:val="20"/>
          <w:szCs w:val="20"/>
        </w:rPr>
        <w:t>Stop capecitabine, commence</w:t>
      </w:r>
      <w:r>
        <w:rPr>
          <w:rFonts w:ascii="Arial" w:hAnsi="Arial" w:cs="Arial"/>
          <w:sz w:val="20"/>
          <w:szCs w:val="20"/>
        </w:rPr>
        <w:t xml:space="preserve"> on IV carboplatin chemotherapy</w:t>
      </w:r>
    </w:p>
    <w:p w14:paraId="379A0A58" w14:textId="77777777" w:rsidR="008971AF" w:rsidRDefault="008971AF" w:rsidP="008971AF">
      <w:pPr>
        <w:rPr>
          <w:rFonts w:ascii="Arial" w:hAnsi="Arial" w:cs="Arial"/>
          <w:sz w:val="20"/>
          <w:szCs w:val="20"/>
        </w:rPr>
      </w:pPr>
    </w:p>
    <w:p w14:paraId="2B8BB361" w14:textId="77777777" w:rsidR="008971AF" w:rsidRPr="0088146C" w:rsidRDefault="008971AF" w:rsidP="008971AF">
      <w:pPr>
        <w:ind w:left="360"/>
        <w:rPr>
          <w:rFonts w:ascii="Arial" w:hAnsi="Arial" w:cs="Arial"/>
          <w:sz w:val="20"/>
          <w:szCs w:val="20"/>
        </w:rPr>
      </w:pPr>
    </w:p>
    <w:p w14:paraId="296D5FD0"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64 year old man presents with status epilepticus. On MRI of brain he is found to have a diffusely contrast enhancing periventricular lesion in the right cerebral hemisphere. He is started on steroids by the medical team and referred to the neurosurgeons for biopsy/debulking of the lesion. Repeat scanning fails to demonstrate a lesion. His case is discussed at the neurosurgical MDT and you are asked for advice.</w:t>
      </w:r>
    </w:p>
    <w:p w14:paraId="640184A7" w14:textId="77777777" w:rsidR="008971AF" w:rsidRPr="0088146C" w:rsidRDefault="008971AF" w:rsidP="008971AF">
      <w:pPr>
        <w:ind w:left="720"/>
        <w:rPr>
          <w:rFonts w:ascii="Arial" w:hAnsi="Arial" w:cs="Arial"/>
          <w:sz w:val="20"/>
          <w:szCs w:val="20"/>
        </w:rPr>
      </w:pPr>
    </w:p>
    <w:p w14:paraId="294AEF8F" w14:textId="77777777" w:rsidR="008971AF" w:rsidRPr="0088146C" w:rsidRDefault="008971AF" w:rsidP="008971AF">
      <w:pPr>
        <w:numPr>
          <w:ilvl w:val="0"/>
          <w:numId w:val="139"/>
        </w:numPr>
        <w:spacing w:after="0" w:line="240" w:lineRule="auto"/>
        <w:rPr>
          <w:rFonts w:ascii="Arial" w:hAnsi="Arial" w:cs="Arial"/>
          <w:sz w:val="20"/>
          <w:szCs w:val="20"/>
        </w:rPr>
      </w:pPr>
      <w:r w:rsidRPr="0088146C">
        <w:rPr>
          <w:rFonts w:ascii="Arial" w:hAnsi="Arial" w:cs="Arial"/>
          <w:sz w:val="20"/>
          <w:szCs w:val="20"/>
        </w:rPr>
        <w:t>Stop steroids, weekly review and rescan at one month or whenever symptoms reappear.</w:t>
      </w:r>
    </w:p>
    <w:p w14:paraId="3AD50236" w14:textId="77777777" w:rsidR="008971AF" w:rsidRPr="0088146C" w:rsidRDefault="008971AF" w:rsidP="008971AF">
      <w:pPr>
        <w:numPr>
          <w:ilvl w:val="0"/>
          <w:numId w:val="139"/>
        </w:numPr>
        <w:spacing w:after="0" w:line="240" w:lineRule="auto"/>
        <w:rPr>
          <w:rFonts w:ascii="Arial" w:hAnsi="Arial" w:cs="Arial"/>
          <w:sz w:val="20"/>
          <w:szCs w:val="20"/>
        </w:rPr>
      </w:pPr>
      <w:r w:rsidRPr="0088146C">
        <w:rPr>
          <w:rFonts w:ascii="Arial" w:hAnsi="Arial" w:cs="Arial"/>
          <w:sz w:val="20"/>
          <w:szCs w:val="20"/>
        </w:rPr>
        <w:lastRenderedPageBreak/>
        <w:t>Complete staging for presumed primary CNS lymphoma and commence treatment; there is no differential for the above presentation other than CNS lymphoma.</w:t>
      </w:r>
    </w:p>
    <w:p w14:paraId="18C2B37A" w14:textId="77777777" w:rsidR="008971AF" w:rsidRPr="0088146C" w:rsidRDefault="008971AF" w:rsidP="008971AF">
      <w:pPr>
        <w:numPr>
          <w:ilvl w:val="0"/>
          <w:numId w:val="139"/>
        </w:numPr>
        <w:spacing w:after="0" w:line="240" w:lineRule="auto"/>
        <w:rPr>
          <w:rFonts w:ascii="Arial" w:hAnsi="Arial" w:cs="Arial"/>
          <w:sz w:val="20"/>
          <w:szCs w:val="20"/>
        </w:rPr>
      </w:pPr>
      <w:r w:rsidRPr="0088146C">
        <w:rPr>
          <w:rFonts w:ascii="Arial" w:hAnsi="Arial" w:cs="Arial"/>
          <w:sz w:val="20"/>
          <w:szCs w:val="20"/>
        </w:rPr>
        <w:t>Ask the surgical team to biopsy in the region where the abnormality was seen on scan.</w:t>
      </w:r>
    </w:p>
    <w:p w14:paraId="006C0B58" w14:textId="77777777" w:rsidR="008971AF" w:rsidRPr="0088146C" w:rsidRDefault="008971AF" w:rsidP="008971AF">
      <w:pPr>
        <w:numPr>
          <w:ilvl w:val="0"/>
          <w:numId w:val="139"/>
        </w:numPr>
        <w:spacing w:after="0" w:line="240" w:lineRule="auto"/>
        <w:rPr>
          <w:rFonts w:ascii="Arial" w:hAnsi="Arial" w:cs="Arial"/>
          <w:sz w:val="20"/>
          <w:szCs w:val="20"/>
        </w:rPr>
      </w:pPr>
      <w:r w:rsidRPr="0088146C">
        <w:rPr>
          <w:rFonts w:ascii="Arial" w:hAnsi="Arial" w:cs="Arial"/>
          <w:sz w:val="20"/>
          <w:szCs w:val="20"/>
        </w:rPr>
        <w:t>Refer to neurology for investigation regarding possible demyelinating lesion or neurosarcoid.</w:t>
      </w:r>
    </w:p>
    <w:p w14:paraId="4BFBCF0A" w14:textId="77777777" w:rsidR="008971AF" w:rsidRDefault="008971AF" w:rsidP="008971AF">
      <w:pPr>
        <w:numPr>
          <w:ilvl w:val="0"/>
          <w:numId w:val="139"/>
        </w:numPr>
        <w:spacing w:after="0" w:line="240" w:lineRule="auto"/>
        <w:rPr>
          <w:rFonts w:ascii="Arial" w:hAnsi="Arial" w:cs="Arial"/>
          <w:sz w:val="20"/>
          <w:szCs w:val="20"/>
        </w:rPr>
      </w:pPr>
      <w:r w:rsidRPr="0088146C">
        <w:rPr>
          <w:rFonts w:ascii="Arial" w:hAnsi="Arial" w:cs="Arial"/>
          <w:sz w:val="20"/>
          <w:szCs w:val="20"/>
        </w:rPr>
        <w:t>Commence radical radiotherapy, 45Gy in 25 fractions with a 18 Gy in 10 fraction boost to the original site of the tumour.</w:t>
      </w:r>
    </w:p>
    <w:p w14:paraId="16428296" w14:textId="77777777" w:rsidR="008971AF" w:rsidRPr="0088146C" w:rsidRDefault="008971AF" w:rsidP="008971AF">
      <w:pPr>
        <w:ind w:left="360"/>
        <w:rPr>
          <w:rFonts w:ascii="Arial" w:hAnsi="Arial" w:cs="Arial"/>
          <w:sz w:val="20"/>
          <w:szCs w:val="20"/>
        </w:rPr>
      </w:pPr>
    </w:p>
    <w:p w14:paraId="10986C2B"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64 year old man presents with status epilepticus. On MRI of brain he is found to have a diffusely contrast enhancing periventricular lesion in the right cerebral hemisphere. He is started on steroids by the medical team and referred to the neurosurgeons for biopsy/debulking of the lesion. Biopsy shows primary CNS lymphoma. What staging and pre-treatment work up does he require?</w:t>
      </w:r>
    </w:p>
    <w:p w14:paraId="427A5F86" w14:textId="77777777" w:rsidR="008971AF" w:rsidRPr="0088146C" w:rsidRDefault="008971AF" w:rsidP="008971AF">
      <w:pPr>
        <w:numPr>
          <w:ilvl w:val="0"/>
          <w:numId w:val="140"/>
        </w:numPr>
        <w:spacing w:after="0" w:line="240" w:lineRule="auto"/>
        <w:rPr>
          <w:rFonts w:ascii="Arial" w:hAnsi="Arial" w:cs="Arial"/>
          <w:sz w:val="20"/>
          <w:szCs w:val="20"/>
        </w:rPr>
      </w:pPr>
      <w:r w:rsidRPr="0088146C">
        <w:rPr>
          <w:rFonts w:ascii="Arial" w:hAnsi="Arial" w:cs="Arial"/>
          <w:sz w:val="20"/>
          <w:szCs w:val="20"/>
        </w:rPr>
        <w:t>Bone marrow biopsy, CT neck/chest/abdomen, retinal slit lamp examination, HIV testing, MRI whole neuraxis, lumbar puncture</w:t>
      </w:r>
    </w:p>
    <w:p w14:paraId="6BAF7078" w14:textId="77777777" w:rsidR="008971AF" w:rsidRPr="0088146C" w:rsidRDefault="008971AF" w:rsidP="008971AF">
      <w:pPr>
        <w:numPr>
          <w:ilvl w:val="0"/>
          <w:numId w:val="140"/>
        </w:numPr>
        <w:spacing w:after="0" w:line="240" w:lineRule="auto"/>
        <w:rPr>
          <w:rFonts w:ascii="Arial" w:hAnsi="Arial" w:cs="Arial"/>
          <w:sz w:val="20"/>
          <w:szCs w:val="20"/>
        </w:rPr>
      </w:pPr>
      <w:r w:rsidRPr="0088146C">
        <w:rPr>
          <w:rFonts w:ascii="Arial" w:hAnsi="Arial" w:cs="Arial"/>
          <w:sz w:val="20"/>
          <w:szCs w:val="20"/>
        </w:rPr>
        <w:t>Bone marrow biopsy, CT neck/chest/abdomen, retinal examination, HIV testing, MRI whole neuraxis, pulmonary function tests</w:t>
      </w:r>
    </w:p>
    <w:p w14:paraId="447A8ECD" w14:textId="77777777" w:rsidR="008971AF" w:rsidRPr="0088146C" w:rsidRDefault="008971AF" w:rsidP="008971AF">
      <w:pPr>
        <w:numPr>
          <w:ilvl w:val="0"/>
          <w:numId w:val="140"/>
        </w:numPr>
        <w:spacing w:after="0" w:line="240" w:lineRule="auto"/>
        <w:rPr>
          <w:rFonts w:ascii="Arial" w:hAnsi="Arial" w:cs="Arial"/>
          <w:sz w:val="20"/>
          <w:szCs w:val="20"/>
        </w:rPr>
      </w:pPr>
      <w:r w:rsidRPr="0088146C">
        <w:rPr>
          <w:rFonts w:ascii="Arial" w:hAnsi="Arial" w:cs="Arial"/>
          <w:sz w:val="20"/>
          <w:szCs w:val="20"/>
        </w:rPr>
        <w:t>Bone marrow biopsy,  retinal examination, HIV testing, MRI whole neuraxis, pulmonary function tests</w:t>
      </w:r>
    </w:p>
    <w:p w14:paraId="2CC514D5" w14:textId="77777777" w:rsidR="008971AF" w:rsidRPr="0088146C" w:rsidRDefault="008971AF" w:rsidP="008971AF">
      <w:pPr>
        <w:numPr>
          <w:ilvl w:val="0"/>
          <w:numId w:val="140"/>
        </w:numPr>
        <w:spacing w:after="0" w:line="240" w:lineRule="auto"/>
        <w:rPr>
          <w:rFonts w:ascii="Arial" w:hAnsi="Arial" w:cs="Arial"/>
          <w:sz w:val="20"/>
          <w:szCs w:val="20"/>
        </w:rPr>
      </w:pPr>
      <w:r w:rsidRPr="0088146C">
        <w:rPr>
          <w:rFonts w:ascii="Arial" w:hAnsi="Arial" w:cs="Arial"/>
          <w:sz w:val="20"/>
          <w:szCs w:val="20"/>
        </w:rPr>
        <w:t>Hepatitis B and C and HIV testing, CT neck/chest/abdomen/pelvis, bone marrow examination, lumbar puncture</w:t>
      </w:r>
    </w:p>
    <w:p w14:paraId="1FBCF85D" w14:textId="77777777" w:rsidR="008971AF" w:rsidRDefault="008971AF" w:rsidP="008971AF">
      <w:pPr>
        <w:numPr>
          <w:ilvl w:val="0"/>
          <w:numId w:val="140"/>
        </w:numPr>
        <w:spacing w:after="0" w:line="240" w:lineRule="auto"/>
        <w:rPr>
          <w:rFonts w:ascii="Arial" w:hAnsi="Arial" w:cs="Arial"/>
          <w:sz w:val="20"/>
          <w:szCs w:val="20"/>
        </w:rPr>
      </w:pPr>
      <w:r w:rsidRPr="0088146C">
        <w:rPr>
          <w:rFonts w:ascii="Arial" w:hAnsi="Arial" w:cs="Arial"/>
          <w:sz w:val="20"/>
          <w:szCs w:val="20"/>
        </w:rPr>
        <w:t>Bone marrow examination, CMV serology, retinal slit lamp examination, lumbar puncture and CT neck/chest/abdomen/pelvis</w:t>
      </w:r>
    </w:p>
    <w:p w14:paraId="2F90B81E" w14:textId="77777777" w:rsidR="008971AF" w:rsidRDefault="008971AF" w:rsidP="008971AF">
      <w:pPr>
        <w:rPr>
          <w:rFonts w:ascii="Arial" w:hAnsi="Arial" w:cs="Arial"/>
          <w:sz w:val="20"/>
          <w:szCs w:val="20"/>
        </w:rPr>
      </w:pPr>
    </w:p>
    <w:p w14:paraId="5DF41071" w14:textId="77777777" w:rsidR="008971AF" w:rsidRPr="0088146C" w:rsidRDefault="008971AF" w:rsidP="008971AF">
      <w:pPr>
        <w:ind w:left="360"/>
        <w:rPr>
          <w:rFonts w:ascii="Arial" w:hAnsi="Arial" w:cs="Arial"/>
          <w:sz w:val="20"/>
          <w:szCs w:val="20"/>
        </w:rPr>
      </w:pPr>
    </w:p>
    <w:p w14:paraId="7727AC12"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 xml:space="preserve">The junior medical trainee on the ward phones you at </w:t>
      </w:r>
      <w:smartTag w:uri="urn:schemas-microsoft-com:office:smarttags" w:element="time">
        <w:smartTagPr>
          <w:attr w:name="Minute" w:val="0"/>
          <w:attr w:name="Hour" w:val="3"/>
        </w:smartTagPr>
        <w:r w:rsidRPr="0088146C">
          <w:rPr>
            <w:rFonts w:ascii="Arial" w:hAnsi="Arial" w:cs="Arial"/>
            <w:sz w:val="20"/>
            <w:szCs w:val="20"/>
          </w:rPr>
          <w:t>3am</w:t>
        </w:r>
      </w:smartTag>
      <w:r w:rsidRPr="0088146C">
        <w:rPr>
          <w:rFonts w:ascii="Arial" w:hAnsi="Arial" w:cs="Arial"/>
          <w:sz w:val="20"/>
          <w:szCs w:val="20"/>
        </w:rPr>
        <w:t xml:space="preserve"> for advice regarding a 55 year old female undergoing high dose methotrexate chemotherapy on the ward. There is concern regarding that day’s creatinine result, which got misplaced by biochemistry and has only just come back. Her creatinine is 190, from the patient’s normal baseline of 86 the day before. Her urine output is 40mls per hour and the urine pH is 7. On examination the patient has developed slight mucositis, however is otherwise well. Her current medication on the ward includes dexamethasone 4mg bd, omeprazole 20mg od, simvastatin 40mg nocte, indomethacin 100mg bd. She is now 24 hours post infusion. The </w:t>
      </w:r>
      <w:r>
        <w:rPr>
          <w:rFonts w:ascii="Arial" w:hAnsi="Arial" w:cs="Arial"/>
          <w:sz w:val="20"/>
          <w:szCs w:val="20"/>
        </w:rPr>
        <w:t>24 hour methotrexate level is 150</w:t>
      </w:r>
      <w:r w:rsidRPr="0088146C">
        <w:rPr>
          <w:rFonts w:ascii="Arial" w:hAnsi="Arial" w:cs="Arial"/>
          <w:sz w:val="20"/>
          <w:szCs w:val="20"/>
        </w:rPr>
        <w:t>. What do you suggest?</w:t>
      </w:r>
    </w:p>
    <w:p w14:paraId="48011364" w14:textId="77777777" w:rsidR="008971AF" w:rsidRPr="0088146C" w:rsidRDefault="008971AF" w:rsidP="008971AF">
      <w:pPr>
        <w:ind w:left="360"/>
        <w:rPr>
          <w:rFonts w:ascii="Arial" w:hAnsi="Arial" w:cs="Arial"/>
          <w:sz w:val="20"/>
          <w:szCs w:val="20"/>
        </w:rPr>
      </w:pPr>
    </w:p>
    <w:p w14:paraId="6C51D00C" w14:textId="77777777" w:rsidR="008971AF" w:rsidRPr="0088146C" w:rsidRDefault="008971AF" w:rsidP="008971AF">
      <w:pPr>
        <w:numPr>
          <w:ilvl w:val="0"/>
          <w:numId w:val="141"/>
        </w:numPr>
        <w:spacing w:after="0" w:line="240" w:lineRule="auto"/>
        <w:rPr>
          <w:rFonts w:ascii="Arial" w:hAnsi="Arial" w:cs="Arial"/>
          <w:sz w:val="20"/>
          <w:szCs w:val="20"/>
        </w:rPr>
      </w:pPr>
      <w:r w:rsidRPr="0088146C">
        <w:rPr>
          <w:rFonts w:ascii="Arial" w:hAnsi="Arial" w:cs="Arial"/>
          <w:sz w:val="20"/>
          <w:szCs w:val="20"/>
        </w:rPr>
        <w:t>Increase IV fluids and sodium bicarbonate until the urinary pH is above 8 and her urine output is greater than 100ml. Stop simvastatin. Arrange urinary tract USS urgently for the morning. Start folinic acid rescue.</w:t>
      </w:r>
    </w:p>
    <w:p w14:paraId="19A74BB5" w14:textId="77777777" w:rsidR="008971AF" w:rsidRPr="0088146C" w:rsidRDefault="008971AF" w:rsidP="008971AF">
      <w:pPr>
        <w:numPr>
          <w:ilvl w:val="0"/>
          <w:numId w:val="141"/>
        </w:numPr>
        <w:spacing w:after="0" w:line="240" w:lineRule="auto"/>
        <w:rPr>
          <w:rFonts w:ascii="Arial" w:hAnsi="Arial" w:cs="Arial"/>
          <w:sz w:val="20"/>
          <w:szCs w:val="20"/>
        </w:rPr>
      </w:pPr>
      <w:r w:rsidRPr="0088146C">
        <w:rPr>
          <w:rFonts w:ascii="Arial" w:hAnsi="Arial" w:cs="Arial"/>
          <w:sz w:val="20"/>
          <w:szCs w:val="20"/>
        </w:rPr>
        <w:t>Increase her intravenous fluid infusion rate and prescribe folinic acid mouth washes for her mucositis. Repeat todays U and E’s.</w:t>
      </w:r>
    </w:p>
    <w:p w14:paraId="42100F3C" w14:textId="77777777" w:rsidR="008971AF" w:rsidRPr="0088146C" w:rsidRDefault="008971AF" w:rsidP="008971AF">
      <w:pPr>
        <w:numPr>
          <w:ilvl w:val="0"/>
          <w:numId w:val="141"/>
        </w:numPr>
        <w:spacing w:after="0" w:line="240" w:lineRule="auto"/>
        <w:rPr>
          <w:rFonts w:ascii="Arial" w:hAnsi="Arial" w:cs="Arial"/>
          <w:sz w:val="20"/>
          <w:szCs w:val="20"/>
        </w:rPr>
      </w:pPr>
      <w:r w:rsidRPr="0088146C">
        <w:rPr>
          <w:rFonts w:ascii="Arial" w:hAnsi="Arial" w:cs="Arial"/>
          <w:sz w:val="20"/>
          <w:szCs w:val="20"/>
        </w:rPr>
        <w:t>Increase IV fluids and sodium bicarbonate until the urinary pH is above 8 and her urine output is greater than 100ml</w:t>
      </w:r>
      <w:r>
        <w:rPr>
          <w:rFonts w:ascii="Arial" w:hAnsi="Arial" w:cs="Arial"/>
          <w:sz w:val="20"/>
          <w:szCs w:val="20"/>
        </w:rPr>
        <w:t xml:space="preserve"> per hour</w:t>
      </w:r>
      <w:r w:rsidRPr="0088146C">
        <w:rPr>
          <w:rFonts w:ascii="Arial" w:hAnsi="Arial" w:cs="Arial"/>
          <w:sz w:val="20"/>
          <w:szCs w:val="20"/>
        </w:rPr>
        <w:t>. Stop indomethacin. Arrange urgent renal tract ultrasound. Repeat biochemistry. Start folinic acid intravenously and consider infusion of carboxypeptidase G2</w:t>
      </w:r>
    </w:p>
    <w:p w14:paraId="7D253846" w14:textId="77777777" w:rsidR="008971AF" w:rsidRPr="0088146C" w:rsidRDefault="008971AF" w:rsidP="008971AF">
      <w:pPr>
        <w:numPr>
          <w:ilvl w:val="0"/>
          <w:numId w:val="141"/>
        </w:numPr>
        <w:spacing w:after="0" w:line="240" w:lineRule="auto"/>
        <w:rPr>
          <w:rFonts w:ascii="Arial" w:hAnsi="Arial" w:cs="Arial"/>
          <w:sz w:val="20"/>
          <w:szCs w:val="20"/>
        </w:rPr>
      </w:pPr>
      <w:r w:rsidRPr="0088146C">
        <w:rPr>
          <w:rFonts w:ascii="Arial" w:hAnsi="Arial" w:cs="Arial"/>
          <w:sz w:val="20"/>
          <w:szCs w:val="20"/>
        </w:rPr>
        <w:t>Stop indomethacin, repeat UEs and methotrexate levels</w:t>
      </w:r>
    </w:p>
    <w:p w14:paraId="17ECE093" w14:textId="77777777" w:rsidR="008971AF" w:rsidRDefault="008971AF" w:rsidP="008971AF">
      <w:pPr>
        <w:numPr>
          <w:ilvl w:val="0"/>
          <w:numId w:val="141"/>
        </w:numPr>
        <w:spacing w:after="0" w:line="240" w:lineRule="auto"/>
        <w:rPr>
          <w:rFonts w:ascii="Arial" w:hAnsi="Arial" w:cs="Arial"/>
          <w:sz w:val="20"/>
          <w:szCs w:val="20"/>
        </w:rPr>
      </w:pPr>
      <w:r w:rsidRPr="0088146C">
        <w:rPr>
          <w:rFonts w:ascii="Arial" w:hAnsi="Arial" w:cs="Arial"/>
          <w:sz w:val="20"/>
          <w:szCs w:val="20"/>
        </w:rPr>
        <w:t>Increase IV fluids and sodium bicarbonate until the urinary pH is above 8 and her urine output is greater than 100ml</w:t>
      </w:r>
      <w:r>
        <w:rPr>
          <w:rFonts w:ascii="Arial" w:hAnsi="Arial" w:cs="Arial"/>
          <w:sz w:val="20"/>
          <w:szCs w:val="20"/>
        </w:rPr>
        <w:t xml:space="preserve"> per hour</w:t>
      </w:r>
      <w:r w:rsidRPr="0088146C">
        <w:rPr>
          <w:rFonts w:ascii="Arial" w:hAnsi="Arial" w:cs="Arial"/>
          <w:sz w:val="20"/>
          <w:szCs w:val="20"/>
        </w:rPr>
        <w:t>. Stop simvastatin. Arrange urgent renal tract ultrasound. Repeat biochemistry. Contact the renal physicians for advice regarding dialysis. Start folinic acid intravenously and consider infusion of  carboxypeptidase G2</w:t>
      </w:r>
      <w:r>
        <w:rPr>
          <w:rFonts w:ascii="Arial" w:hAnsi="Arial" w:cs="Arial"/>
          <w:sz w:val="20"/>
          <w:szCs w:val="20"/>
        </w:rPr>
        <w:t>.</w:t>
      </w:r>
    </w:p>
    <w:p w14:paraId="757026B7" w14:textId="77777777" w:rsidR="008971AF" w:rsidRDefault="008971AF" w:rsidP="008971AF">
      <w:pPr>
        <w:rPr>
          <w:rFonts w:ascii="Arial" w:hAnsi="Arial" w:cs="Arial"/>
          <w:sz w:val="20"/>
          <w:szCs w:val="20"/>
        </w:rPr>
      </w:pPr>
    </w:p>
    <w:p w14:paraId="6A8A26F9" w14:textId="77777777" w:rsidR="008971AF" w:rsidRPr="0088146C" w:rsidRDefault="008971AF" w:rsidP="008971AF">
      <w:pPr>
        <w:ind w:left="360"/>
        <w:rPr>
          <w:rFonts w:ascii="Arial" w:hAnsi="Arial" w:cs="Arial"/>
          <w:sz w:val="20"/>
          <w:szCs w:val="20"/>
        </w:rPr>
      </w:pPr>
    </w:p>
    <w:p w14:paraId="51061F42"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lastRenderedPageBreak/>
        <w:t>A 23 year old male attends the ward for his 3</w:t>
      </w:r>
      <w:r w:rsidRPr="0088146C">
        <w:rPr>
          <w:rFonts w:ascii="Arial" w:hAnsi="Arial" w:cs="Arial"/>
          <w:sz w:val="20"/>
          <w:szCs w:val="20"/>
          <w:vertAlign w:val="superscript"/>
        </w:rPr>
        <w:t>rd</w:t>
      </w:r>
      <w:r w:rsidRPr="0088146C">
        <w:rPr>
          <w:rFonts w:ascii="Arial" w:hAnsi="Arial" w:cs="Arial"/>
          <w:sz w:val="20"/>
          <w:szCs w:val="20"/>
        </w:rPr>
        <w:t xml:space="preserve"> cycle of BEP for poor prognosis teratoma. He complains of a reduction in hearing on the left side which has been present since finishing his second cycle of chemotherapy. You suggest audiometry the results of which are shown below:</w:t>
      </w:r>
    </w:p>
    <w:p w14:paraId="72EA0A07" w14:textId="77777777" w:rsidR="008971AF" w:rsidRPr="0088146C" w:rsidRDefault="008971AF" w:rsidP="008971AF">
      <w:pPr>
        <w:rPr>
          <w:rFonts w:ascii="Arial" w:hAnsi="Arial" w:cs="Arial"/>
          <w:sz w:val="20"/>
          <w:szCs w:val="20"/>
        </w:rPr>
      </w:pPr>
    </w:p>
    <w:p w14:paraId="178FB3B1" w14:textId="77777777" w:rsidR="008971AF" w:rsidRPr="0088146C" w:rsidRDefault="008971AF" w:rsidP="008971AF">
      <w:pPr>
        <w:pStyle w:val="NormalWeb"/>
        <w:jc w:val="center"/>
        <w:rPr>
          <w:rFonts w:ascii="Arial" w:hAnsi="Arial" w:cs="Arial"/>
          <w:sz w:val="20"/>
          <w:szCs w:val="20"/>
        </w:rPr>
      </w:pPr>
      <w:r w:rsidRPr="0088146C">
        <w:rPr>
          <w:rFonts w:ascii="Arial" w:hAnsi="Arial" w:cs="Arial"/>
          <w:sz w:val="20"/>
          <w:szCs w:val="20"/>
        </w:rPr>
        <w:fldChar w:fldCharType="begin"/>
      </w:r>
      <w:r w:rsidRPr="0088146C">
        <w:rPr>
          <w:rFonts w:ascii="Arial" w:hAnsi="Arial" w:cs="Arial"/>
          <w:sz w:val="20"/>
          <w:szCs w:val="20"/>
        </w:rPr>
        <w:instrText xml:space="preserve"> INCLUDEPICTURE "http://www.audiologyawareness.com/images/audgrams/conduct2.gif" \* MERGEFORMATINET </w:instrText>
      </w:r>
      <w:r w:rsidRPr="0088146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"http://www.audiologyawareness.com/images/audgrams/conduct2.gif" \* MERGEFORMATINET </w:instrText>
      </w:r>
      <w:r>
        <w:rPr>
          <w:rFonts w:ascii="Arial" w:hAnsi="Arial" w:cs="Arial"/>
          <w:sz w:val="20"/>
          <w:szCs w:val="20"/>
        </w:rPr>
        <w:fldChar w:fldCharType="separate"/>
      </w:r>
      <w:r>
        <w:rPr>
          <w:rFonts w:ascii="Arial" w:hAnsi="Arial" w:cs="Arial"/>
          <w:sz w:val="20"/>
          <w:szCs w:val="20"/>
        </w:rPr>
        <w:pict w14:anchorId="633F24C9">
          <v:shape id="_x0000_i1076" type="#_x0000_t75" style="width:301.65pt;height:4in">
            <v:imagedata r:id="rId27" r:href="rId28"/>
          </v:shape>
        </w:pict>
      </w:r>
      <w:r>
        <w:rPr>
          <w:rFonts w:ascii="Arial" w:hAnsi="Arial" w:cs="Arial"/>
          <w:sz w:val="20"/>
          <w:szCs w:val="20"/>
        </w:rPr>
        <w:fldChar w:fldCharType="end"/>
      </w:r>
      <w:r w:rsidRPr="0088146C">
        <w:rPr>
          <w:rFonts w:ascii="Arial" w:hAnsi="Arial" w:cs="Arial"/>
          <w:sz w:val="20"/>
          <w:szCs w:val="20"/>
        </w:rPr>
        <w:fldChar w:fldCharType="end"/>
      </w:r>
      <w:r w:rsidRPr="0088146C">
        <w:rPr>
          <w:rFonts w:ascii="Arial" w:hAnsi="Arial" w:cs="Arial"/>
          <w:sz w:val="20"/>
          <w:szCs w:val="20"/>
        </w:rPr>
        <w:fldChar w:fldCharType="begin"/>
      </w:r>
      <w:r w:rsidRPr="0088146C">
        <w:rPr>
          <w:rFonts w:ascii="Arial" w:hAnsi="Arial" w:cs="Arial"/>
          <w:sz w:val="20"/>
          <w:szCs w:val="20"/>
        </w:rPr>
        <w:instrText xml:space="preserve"> INCLUDEPICTURE "http://www.audiologyawareness.com/images/audgrams/legend2.gif" \* MERGEFORMATINET </w:instrText>
      </w:r>
      <w:r w:rsidRPr="0088146C">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"http://www.audiologyawareness.com/images/audgrams/legend2.gif" \* MERGEFORMATINET </w:instrText>
      </w:r>
      <w:r>
        <w:rPr>
          <w:rFonts w:ascii="Arial" w:hAnsi="Arial" w:cs="Arial"/>
          <w:sz w:val="20"/>
          <w:szCs w:val="20"/>
        </w:rPr>
        <w:fldChar w:fldCharType="separate"/>
      </w:r>
      <w:r>
        <w:rPr>
          <w:rFonts w:ascii="Arial" w:hAnsi="Arial" w:cs="Arial"/>
          <w:sz w:val="20"/>
          <w:szCs w:val="20"/>
        </w:rPr>
        <w:pict w14:anchorId="08730DB0">
          <v:shape id="_x0000_i1077" type="#_x0000_t75" style="width:182.65pt;height:85.65pt">
            <v:imagedata r:id="rId29" r:href="rId30"/>
          </v:shape>
        </w:pict>
      </w:r>
      <w:r>
        <w:rPr>
          <w:rFonts w:ascii="Arial" w:hAnsi="Arial" w:cs="Arial"/>
          <w:sz w:val="20"/>
          <w:szCs w:val="20"/>
        </w:rPr>
        <w:fldChar w:fldCharType="end"/>
      </w:r>
      <w:r w:rsidRPr="0088146C">
        <w:rPr>
          <w:rFonts w:ascii="Arial" w:hAnsi="Arial" w:cs="Arial"/>
          <w:sz w:val="20"/>
          <w:szCs w:val="20"/>
        </w:rPr>
        <w:fldChar w:fldCharType="end"/>
      </w:r>
    </w:p>
    <w:p w14:paraId="7EED5E98" w14:textId="77777777" w:rsidR="008971AF" w:rsidRPr="0088146C" w:rsidRDefault="008971AF" w:rsidP="008971AF">
      <w:pPr>
        <w:rPr>
          <w:rFonts w:ascii="Arial" w:hAnsi="Arial" w:cs="Arial"/>
          <w:sz w:val="20"/>
          <w:szCs w:val="20"/>
        </w:rPr>
      </w:pPr>
      <w:r w:rsidRPr="0088146C">
        <w:rPr>
          <w:rFonts w:ascii="Arial" w:hAnsi="Arial" w:cs="Arial"/>
          <w:sz w:val="20"/>
          <w:szCs w:val="20"/>
        </w:rPr>
        <w:t>The patient is concerned that his chemotherapy is affecting his hearing. What do you suggest?</w:t>
      </w:r>
    </w:p>
    <w:p w14:paraId="7352F07E" w14:textId="77777777" w:rsidR="008971AF" w:rsidRPr="0088146C" w:rsidRDefault="008971AF" w:rsidP="008971AF">
      <w:pPr>
        <w:rPr>
          <w:rFonts w:ascii="Arial" w:hAnsi="Arial" w:cs="Arial"/>
          <w:sz w:val="20"/>
          <w:szCs w:val="20"/>
        </w:rPr>
      </w:pPr>
    </w:p>
    <w:p w14:paraId="4FE0F49A" w14:textId="77777777" w:rsidR="008971AF" w:rsidRPr="0088146C" w:rsidRDefault="008971AF" w:rsidP="008971AF">
      <w:pPr>
        <w:numPr>
          <w:ilvl w:val="0"/>
          <w:numId w:val="142"/>
        </w:numPr>
        <w:spacing w:after="0" w:line="240" w:lineRule="auto"/>
        <w:rPr>
          <w:rFonts w:ascii="Arial" w:hAnsi="Arial" w:cs="Arial"/>
          <w:sz w:val="20"/>
          <w:szCs w:val="20"/>
        </w:rPr>
      </w:pPr>
      <w:r w:rsidRPr="0088146C">
        <w:rPr>
          <w:rFonts w:ascii="Arial" w:hAnsi="Arial" w:cs="Arial"/>
          <w:sz w:val="20"/>
          <w:szCs w:val="20"/>
        </w:rPr>
        <w:t>Carry on with full dose cisplatin</w:t>
      </w:r>
    </w:p>
    <w:p w14:paraId="0414A844" w14:textId="77777777" w:rsidR="008971AF" w:rsidRPr="0088146C" w:rsidRDefault="008971AF" w:rsidP="008971AF">
      <w:pPr>
        <w:numPr>
          <w:ilvl w:val="0"/>
          <w:numId w:val="142"/>
        </w:numPr>
        <w:spacing w:after="0" w:line="240" w:lineRule="auto"/>
        <w:rPr>
          <w:rFonts w:ascii="Arial" w:hAnsi="Arial" w:cs="Arial"/>
          <w:sz w:val="20"/>
          <w:szCs w:val="20"/>
        </w:rPr>
      </w:pPr>
      <w:r w:rsidRPr="0088146C">
        <w:rPr>
          <w:rFonts w:ascii="Arial" w:hAnsi="Arial" w:cs="Arial"/>
          <w:sz w:val="20"/>
          <w:szCs w:val="20"/>
        </w:rPr>
        <w:t>Dose reduce cisplatin by 25%</w:t>
      </w:r>
    </w:p>
    <w:p w14:paraId="2787F6E5" w14:textId="77777777" w:rsidR="008971AF" w:rsidRPr="0088146C" w:rsidRDefault="008971AF" w:rsidP="008971AF">
      <w:pPr>
        <w:numPr>
          <w:ilvl w:val="0"/>
          <w:numId w:val="142"/>
        </w:numPr>
        <w:spacing w:after="0" w:line="240" w:lineRule="auto"/>
        <w:rPr>
          <w:rFonts w:ascii="Arial" w:hAnsi="Arial" w:cs="Arial"/>
          <w:sz w:val="20"/>
          <w:szCs w:val="20"/>
        </w:rPr>
      </w:pPr>
      <w:r w:rsidRPr="0088146C">
        <w:rPr>
          <w:rFonts w:ascii="Arial" w:hAnsi="Arial" w:cs="Arial"/>
          <w:sz w:val="20"/>
          <w:szCs w:val="20"/>
        </w:rPr>
        <w:t>Change cisplatin to carboplatin</w:t>
      </w:r>
    </w:p>
    <w:p w14:paraId="26177FE4" w14:textId="77777777" w:rsidR="008971AF" w:rsidRPr="0088146C" w:rsidRDefault="008971AF" w:rsidP="008971AF">
      <w:pPr>
        <w:numPr>
          <w:ilvl w:val="0"/>
          <w:numId w:val="142"/>
        </w:numPr>
        <w:spacing w:after="0" w:line="240" w:lineRule="auto"/>
        <w:rPr>
          <w:rFonts w:ascii="Arial" w:hAnsi="Arial" w:cs="Arial"/>
          <w:sz w:val="20"/>
          <w:szCs w:val="20"/>
        </w:rPr>
      </w:pPr>
      <w:r w:rsidRPr="0088146C">
        <w:rPr>
          <w:rFonts w:ascii="Arial" w:hAnsi="Arial" w:cs="Arial"/>
          <w:sz w:val="20"/>
          <w:szCs w:val="20"/>
        </w:rPr>
        <w:t>Omit cisplatin and carry on with full dose etoposide and bleomycin</w:t>
      </w:r>
    </w:p>
    <w:p w14:paraId="6E92195A" w14:textId="77777777" w:rsidR="008971AF" w:rsidRPr="0088146C" w:rsidRDefault="008971AF" w:rsidP="008971AF">
      <w:pPr>
        <w:numPr>
          <w:ilvl w:val="0"/>
          <w:numId w:val="142"/>
        </w:numPr>
        <w:spacing w:after="0" w:line="240" w:lineRule="auto"/>
        <w:rPr>
          <w:rFonts w:ascii="Arial" w:hAnsi="Arial" w:cs="Arial"/>
          <w:sz w:val="20"/>
          <w:szCs w:val="20"/>
        </w:rPr>
      </w:pPr>
      <w:r w:rsidRPr="0088146C">
        <w:rPr>
          <w:rFonts w:ascii="Arial" w:hAnsi="Arial" w:cs="Arial"/>
          <w:sz w:val="20"/>
          <w:szCs w:val="20"/>
        </w:rPr>
        <w:t>Delay chemotherapy and seek ENT opinion</w:t>
      </w:r>
    </w:p>
    <w:p w14:paraId="75E3957E" w14:textId="77777777" w:rsidR="008971AF" w:rsidRDefault="008971AF" w:rsidP="008971AF">
      <w:pPr>
        <w:rPr>
          <w:rFonts w:ascii="Arial" w:hAnsi="Arial" w:cs="Arial"/>
          <w:sz w:val="20"/>
          <w:szCs w:val="20"/>
        </w:rPr>
      </w:pPr>
    </w:p>
    <w:p w14:paraId="36EAF018" w14:textId="77777777" w:rsidR="008971AF" w:rsidRDefault="008971AF" w:rsidP="008971AF">
      <w:pPr>
        <w:ind w:firstLine="720"/>
        <w:rPr>
          <w:rFonts w:ascii="Arial" w:hAnsi="Arial" w:cs="Arial"/>
          <w:sz w:val="20"/>
          <w:szCs w:val="20"/>
        </w:rPr>
      </w:pPr>
      <w:r>
        <w:rPr>
          <w:rFonts w:ascii="Arial" w:hAnsi="Arial" w:cs="Arial"/>
          <w:sz w:val="20"/>
          <w:szCs w:val="20"/>
        </w:rPr>
        <w:t>Answer a) (conductive left sided hearing loss)</w:t>
      </w:r>
    </w:p>
    <w:p w14:paraId="6E09A328" w14:textId="77777777" w:rsidR="008971AF" w:rsidRDefault="008971AF" w:rsidP="008971AF">
      <w:pPr>
        <w:ind w:firstLine="720"/>
        <w:rPr>
          <w:rFonts w:ascii="Arial" w:hAnsi="Arial" w:cs="Arial"/>
          <w:sz w:val="20"/>
          <w:szCs w:val="20"/>
        </w:rPr>
      </w:pPr>
    </w:p>
    <w:p w14:paraId="02C51897" w14:textId="77777777" w:rsidR="008971AF" w:rsidRDefault="008971AF" w:rsidP="008971AF">
      <w:pPr>
        <w:ind w:firstLine="720"/>
        <w:rPr>
          <w:rFonts w:ascii="Arial" w:hAnsi="Arial" w:cs="Arial"/>
          <w:sz w:val="20"/>
          <w:szCs w:val="20"/>
        </w:rPr>
      </w:pPr>
    </w:p>
    <w:p w14:paraId="5E4D116D" w14:textId="77777777" w:rsidR="008971AF" w:rsidRPr="0088146C" w:rsidRDefault="008971AF" w:rsidP="008971AF">
      <w:pPr>
        <w:rPr>
          <w:rFonts w:ascii="Arial" w:hAnsi="Arial" w:cs="Arial"/>
          <w:sz w:val="20"/>
          <w:szCs w:val="20"/>
        </w:rPr>
      </w:pPr>
    </w:p>
    <w:p w14:paraId="4DA261C2"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56 year old female piano teacher requires 3 field radiotherapy for her ductal carcinoma</w:t>
      </w:r>
      <w:r>
        <w:rPr>
          <w:rFonts w:ascii="Arial" w:hAnsi="Arial" w:cs="Arial"/>
          <w:sz w:val="20"/>
          <w:szCs w:val="20"/>
        </w:rPr>
        <w:t xml:space="preserve"> following adjuvant chemotherapy</w:t>
      </w:r>
      <w:r w:rsidRPr="0088146C">
        <w:rPr>
          <w:rFonts w:ascii="Arial" w:hAnsi="Arial" w:cs="Arial"/>
          <w:sz w:val="20"/>
          <w:szCs w:val="20"/>
        </w:rPr>
        <w:t>. This is a right sided carcinoma, 30mm, grade 3, ER7, PR4, HER2 negative, with lymphvascular invasion, treated with wide local excision and axillary lymph node clearance with  5 out of 15 nodes positive for metastatic carcinoma. She has been researching on the internet and is very concerned regarding the RAGE campaign and the incidence of brachial plexopathy. She feels she does not wish to have radiotherapy in light of what she has read. What would you suggest that the benefits and risks of 3 field radiotherapy are for this patient?</w:t>
      </w:r>
    </w:p>
    <w:p w14:paraId="698D342E" w14:textId="77777777" w:rsidR="008971AF" w:rsidRPr="0088146C" w:rsidRDefault="008971AF" w:rsidP="008971AF">
      <w:pPr>
        <w:ind w:left="720"/>
        <w:rPr>
          <w:rFonts w:ascii="Arial" w:hAnsi="Arial" w:cs="Arial"/>
          <w:sz w:val="20"/>
          <w:szCs w:val="20"/>
        </w:rPr>
      </w:pPr>
    </w:p>
    <w:p w14:paraId="6917A758" w14:textId="77777777" w:rsidR="008971AF" w:rsidRPr="0088146C" w:rsidRDefault="008971AF" w:rsidP="008971AF">
      <w:pPr>
        <w:numPr>
          <w:ilvl w:val="0"/>
          <w:numId w:val="143"/>
        </w:numPr>
        <w:spacing w:after="0" w:line="240" w:lineRule="auto"/>
        <w:rPr>
          <w:rFonts w:ascii="Arial" w:hAnsi="Arial" w:cs="Arial"/>
          <w:sz w:val="20"/>
          <w:szCs w:val="20"/>
        </w:rPr>
      </w:pPr>
      <w:r w:rsidRPr="0088146C">
        <w:rPr>
          <w:rFonts w:ascii="Arial" w:hAnsi="Arial" w:cs="Arial"/>
          <w:sz w:val="20"/>
          <w:szCs w:val="20"/>
        </w:rPr>
        <w:t>A 5% risk of brachial plexopathy with a 10% reduction in local recurrence with no overall survival benefit</w:t>
      </w:r>
    </w:p>
    <w:p w14:paraId="4B7BC49E" w14:textId="77777777" w:rsidR="008971AF" w:rsidRPr="0088146C" w:rsidRDefault="008971AF" w:rsidP="008971AF">
      <w:pPr>
        <w:numPr>
          <w:ilvl w:val="0"/>
          <w:numId w:val="143"/>
        </w:numPr>
        <w:spacing w:after="0" w:line="240" w:lineRule="auto"/>
        <w:rPr>
          <w:rFonts w:ascii="Arial" w:hAnsi="Arial" w:cs="Arial"/>
          <w:sz w:val="20"/>
          <w:szCs w:val="20"/>
        </w:rPr>
      </w:pPr>
      <w:r w:rsidRPr="0088146C">
        <w:rPr>
          <w:rFonts w:ascii="Arial" w:hAnsi="Arial" w:cs="Arial"/>
          <w:sz w:val="20"/>
          <w:szCs w:val="20"/>
        </w:rPr>
        <w:t>A &lt;1% risk of brachial plexopathy with a 2/3 reduction in risk of local recurrence and around 5% survival benefit at 10 years, with a 2.5% increase in risk of ischaemic heart disease in years to come.</w:t>
      </w:r>
    </w:p>
    <w:p w14:paraId="6632BF95" w14:textId="77777777" w:rsidR="008971AF" w:rsidRPr="0088146C" w:rsidRDefault="008971AF" w:rsidP="008971AF">
      <w:pPr>
        <w:numPr>
          <w:ilvl w:val="0"/>
          <w:numId w:val="143"/>
        </w:numPr>
        <w:spacing w:after="0" w:line="240" w:lineRule="auto"/>
        <w:rPr>
          <w:rFonts w:ascii="Arial" w:hAnsi="Arial" w:cs="Arial"/>
          <w:sz w:val="20"/>
          <w:szCs w:val="20"/>
        </w:rPr>
      </w:pPr>
      <w:r w:rsidRPr="0088146C">
        <w:rPr>
          <w:rFonts w:ascii="Arial" w:hAnsi="Arial" w:cs="Arial"/>
          <w:sz w:val="20"/>
          <w:szCs w:val="20"/>
        </w:rPr>
        <w:t>A &lt;1% risk of brachial plexopathy with a 2/3 reduction in risk of local recurrence and around 5% survival benefit at 10 years.</w:t>
      </w:r>
    </w:p>
    <w:p w14:paraId="43EC9D55" w14:textId="77777777" w:rsidR="008971AF" w:rsidRPr="0088146C" w:rsidRDefault="008971AF" w:rsidP="008971AF">
      <w:pPr>
        <w:numPr>
          <w:ilvl w:val="0"/>
          <w:numId w:val="143"/>
        </w:numPr>
        <w:spacing w:after="0" w:line="240" w:lineRule="auto"/>
        <w:rPr>
          <w:rFonts w:ascii="Arial" w:hAnsi="Arial" w:cs="Arial"/>
          <w:sz w:val="20"/>
          <w:szCs w:val="20"/>
        </w:rPr>
      </w:pPr>
      <w:r w:rsidRPr="0088146C">
        <w:rPr>
          <w:rFonts w:ascii="Arial" w:hAnsi="Arial" w:cs="Arial"/>
          <w:sz w:val="20"/>
          <w:szCs w:val="20"/>
        </w:rPr>
        <w:t>A 3% risk of brachial plexopathy with a 20% reduction in risk of local recurrence and no overall survival benefit.</w:t>
      </w:r>
    </w:p>
    <w:p w14:paraId="675C966D" w14:textId="77777777" w:rsidR="008971AF" w:rsidRDefault="008971AF" w:rsidP="008971AF">
      <w:pPr>
        <w:numPr>
          <w:ilvl w:val="0"/>
          <w:numId w:val="143"/>
        </w:numPr>
        <w:spacing w:after="0" w:line="240" w:lineRule="auto"/>
        <w:rPr>
          <w:rFonts w:ascii="Arial" w:hAnsi="Arial" w:cs="Arial"/>
          <w:sz w:val="20"/>
          <w:szCs w:val="20"/>
        </w:rPr>
      </w:pPr>
      <w:r w:rsidRPr="0088146C">
        <w:rPr>
          <w:rFonts w:ascii="Arial" w:hAnsi="Arial" w:cs="Arial"/>
          <w:sz w:val="20"/>
          <w:szCs w:val="20"/>
        </w:rPr>
        <w:t>A 10% risk of brachial plexopathy with 20% survival benefit and 60% reduction in risk of local recurrence.</w:t>
      </w:r>
    </w:p>
    <w:p w14:paraId="6603B78D" w14:textId="77777777" w:rsidR="008971AF" w:rsidRDefault="008971AF" w:rsidP="008971AF">
      <w:pPr>
        <w:rPr>
          <w:rFonts w:ascii="Arial" w:hAnsi="Arial" w:cs="Arial"/>
          <w:sz w:val="20"/>
          <w:szCs w:val="20"/>
        </w:rPr>
      </w:pPr>
    </w:p>
    <w:p w14:paraId="37A581E7" w14:textId="77777777" w:rsidR="008971AF" w:rsidRPr="0088146C" w:rsidRDefault="008971AF" w:rsidP="008971AF">
      <w:pPr>
        <w:rPr>
          <w:rFonts w:ascii="Arial" w:hAnsi="Arial" w:cs="Arial"/>
          <w:sz w:val="20"/>
          <w:szCs w:val="20"/>
        </w:rPr>
      </w:pPr>
    </w:p>
    <w:p w14:paraId="6375410D" w14:textId="77777777" w:rsidR="008971AF" w:rsidRPr="0088146C" w:rsidRDefault="008971AF" w:rsidP="008971AF">
      <w:pPr>
        <w:rPr>
          <w:rFonts w:ascii="Arial" w:hAnsi="Arial" w:cs="Arial"/>
          <w:sz w:val="20"/>
          <w:szCs w:val="20"/>
        </w:rPr>
      </w:pPr>
    </w:p>
    <w:p w14:paraId="244D6A2A"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34 year old female presents with a neck lump. This is biopsied and found to be a Hodgkins lymphoma. She is 14 weeks pregnant and wishes to proceed with the pregnancy. A watch and wait policy is adopted. At 22 weeks into her pregnancy she develops stridor. On staging MRI of thorax she has mediastinal lymphadenopathy which is compressing her trachea, abdominal ultrasound shows normal abdominal and pelvic viscera and her bone marrow examination is clear. She is started on steroids with a short lived response and at 26 weeks she is referred by the haematologists for emergency radiotherapy. What is your advice?</w:t>
      </w:r>
    </w:p>
    <w:p w14:paraId="48EE89F3" w14:textId="77777777" w:rsidR="008971AF" w:rsidRPr="0088146C" w:rsidRDefault="008971AF" w:rsidP="008971AF">
      <w:pPr>
        <w:ind w:left="720"/>
        <w:rPr>
          <w:rFonts w:ascii="Arial" w:hAnsi="Arial" w:cs="Arial"/>
          <w:sz w:val="20"/>
          <w:szCs w:val="20"/>
        </w:rPr>
      </w:pPr>
    </w:p>
    <w:p w14:paraId="022F0E11" w14:textId="77777777" w:rsidR="008971AF" w:rsidRPr="0088146C" w:rsidRDefault="008971AF" w:rsidP="008971AF">
      <w:pPr>
        <w:numPr>
          <w:ilvl w:val="0"/>
          <w:numId w:val="144"/>
        </w:numPr>
        <w:spacing w:after="0" w:line="240" w:lineRule="auto"/>
        <w:rPr>
          <w:rFonts w:ascii="Arial" w:hAnsi="Arial" w:cs="Arial"/>
          <w:sz w:val="20"/>
          <w:szCs w:val="20"/>
        </w:rPr>
      </w:pPr>
      <w:r w:rsidRPr="0088146C">
        <w:rPr>
          <w:rFonts w:ascii="Arial" w:hAnsi="Arial" w:cs="Arial"/>
          <w:sz w:val="20"/>
          <w:szCs w:val="20"/>
        </w:rPr>
        <w:t>Give full dose ABVD chemotherapy</w:t>
      </w:r>
    </w:p>
    <w:p w14:paraId="623B4D08" w14:textId="77777777" w:rsidR="008971AF" w:rsidRPr="0088146C" w:rsidRDefault="008971AF" w:rsidP="008971AF">
      <w:pPr>
        <w:numPr>
          <w:ilvl w:val="0"/>
          <w:numId w:val="144"/>
        </w:numPr>
        <w:spacing w:after="0" w:line="240" w:lineRule="auto"/>
        <w:rPr>
          <w:rFonts w:ascii="Arial" w:hAnsi="Arial" w:cs="Arial"/>
          <w:sz w:val="20"/>
          <w:szCs w:val="20"/>
        </w:rPr>
      </w:pPr>
      <w:r w:rsidRPr="0088146C">
        <w:rPr>
          <w:rFonts w:ascii="Arial" w:hAnsi="Arial" w:cs="Arial"/>
          <w:sz w:val="20"/>
          <w:szCs w:val="20"/>
        </w:rPr>
        <w:t>Intravenous methylprednisolone</w:t>
      </w:r>
    </w:p>
    <w:p w14:paraId="18072838" w14:textId="77777777" w:rsidR="008971AF" w:rsidRPr="0088146C" w:rsidRDefault="008971AF" w:rsidP="008971AF">
      <w:pPr>
        <w:numPr>
          <w:ilvl w:val="0"/>
          <w:numId w:val="144"/>
        </w:numPr>
        <w:spacing w:after="0" w:line="240" w:lineRule="auto"/>
        <w:rPr>
          <w:rFonts w:ascii="Arial" w:hAnsi="Arial" w:cs="Arial"/>
          <w:sz w:val="20"/>
          <w:szCs w:val="20"/>
        </w:rPr>
      </w:pPr>
      <w:r w:rsidRPr="0088146C">
        <w:rPr>
          <w:rFonts w:ascii="Arial" w:hAnsi="Arial" w:cs="Arial"/>
          <w:sz w:val="20"/>
          <w:szCs w:val="20"/>
        </w:rPr>
        <w:t>Give 30Gy in 15 fractions to the mediastinal disease with abdominal and pelvic shielding and TLDs over the skin of the abdomen, so as not to exceed tolerance to developing foetus of 2Gy maximum.</w:t>
      </w:r>
    </w:p>
    <w:p w14:paraId="659E9D92" w14:textId="77777777" w:rsidR="008971AF" w:rsidRPr="0088146C" w:rsidRDefault="008971AF" w:rsidP="008971AF">
      <w:pPr>
        <w:numPr>
          <w:ilvl w:val="0"/>
          <w:numId w:val="144"/>
        </w:numPr>
        <w:spacing w:after="0" w:line="240" w:lineRule="auto"/>
        <w:rPr>
          <w:rFonts w:ascii="Arial" w:hAnsi="Arial" w:cs="Arial"/>
          <w:sz w:val="20"/>
          <w:szCs w:val="20"/>
        </w:rPr>
      </w:pPr>
      <w:r w:rsidRPr="0088146C">
        <w:rPr>
          <w:rFonts w:ascii="Arial" w:hAnsi="Arial" w:cs="Arial"/>
          <w:sz w:val="20"/>
          <w:szCs w:val="20"/>
        </w:rPr>
        <w:t>Give 30Gy in 15 fractions to the mediastinal disease with abdominal and pelvic shielding and TLDs over the skin of the abdomen, so as not to exceed tolerance to developing foetus of 0.2Gy maximum.</w:t>
      </w:r>
    </w:p>
    <w:p w14:paraId="110FD0D8" w14:textId="77777777" w:rsidR="008971AF" w:rsidRDefault="008971AF" w:rsidP="008971AF">
      <w:pPr>
        <w:numPr>
          <w:ilvl w:val="0"/>
          <w:numId w:val="144"/>
        </w:numPr>
        <w:spacing w:after="0" w:line="240" w:lineRule="auto"/>
        <w:rPr>
          <w:rFonts w:ascii="Arial" w:hAnsi="Arial" w:cs="Arial"/>
          <w:sz w:val="20"/>
          <w:szCs w:val="20"/>
        </w:rPr>
      </w:pPr>
      <w:r w:rsidRPr="0088146C">
        <w:rPr>
          <w:rFonts w:ascii="Arial" w:hAnsi="Arial" w:cs="Arial"/>
          <w:sz w:val="20"/>
          <w:szCs w:val="20"/>
        </w:rPr>
        <w:t>Liaise with respiratory physicians regarding tracheal stenting and continue with steroids.</w:t>
      </w:r>
    </w:p>
    <w:p w14:paraId="26CBAA0A" w14:textId="77777777" w:rsidR="008971AF" w:rsidRDefault="008971AF" w:rsidP="008971AF">
      <w:pPr>
        <w:rPr>
          <w:rFonts w:ascii="Arial" w:hAnsi="Arial" w:cs="Arial"/>
          <w:sz w:val="20"/>
          <w:szCs w:val="20"/>
        </w:rPr>
      </w:pPr>
    </w:p>
    <w:p w14:paraId="6E47049E" w14:textId="77777777" w:rsidR="008971AF" w:rsidRPr="0088146C" w:rsidRDefault="008971AF" w:rsidP="008971AF">
      <w:pPr>
        <w:rPr>
          <w:rFonts w:ascii="Arial" w:hAnsi="Arial" w:cs="Arial"/>
          <w:sz w:val="20"/>
          <w:szCs w:val="20"/>
        </w:rPr>
      </w:pPr>
    </w:p>
    <w:p w14:paraId="35890A13"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An 83 year old man is an inpatient for radiotherapy as primary treatment for a large squamous cell carcinoma of scalp, which is being treated with a direct 9MeV electron field with bolus to a dose of 5500cGy in 25 fractions. He has a past medical history of ischaemic heart disease, autoimmune thrombocytopenia, and metallic aortic valve replacement. His current medication includes azathioprine, aspirin, warfarin, pravastatin, ramipril and metronidazole for</w:t>
      </w:r>
      <w:r>
        <w:rPr>
          <w:rFonts w:ascii="Arial" w:hAnsi="Arial" w:cs="Arial"/>
          <w:sz w:val="20"/>
          <w:szCs w:val="20"/>
        </w:rPr>
        <w:t xml:space="preserve"> clostridium difficile diarrhoea</w:t>
      </w:r>
      <w:r w:rsidRPr="0088146C">
        <w:rPr>
          <w:rFonts w:ascii="Arial" w:hAnsi="Arial" w:cs="Arial"/>
          <w:sz w:val="20"/>
          <w:szCs w:val="20"/>
        </w:rPr>
        <w:t>. Which of these agents may potentiate the effects of radiotherapy?</w:t>
      </w:r>
    </w:p>
    <w:p w14:paraId="65544B4C" w14:textId="77777777" w:rsidR="008971AF" w:rsidRPr="0088146C" w:rsidRDefault="008971AF" w:rsidP="008971AF">
      <w:pPr>
        <w:ind w:left="720"/>
        <w:rPr>
          <w:rFonts w:ascii="Arial" w:hAnsi="Arial" w:cs="Arial"/>
          <w:sz w:val="20"/>
          <w:szCs w:val="20"/>
        </w:rPr>
      </w:pPr>
    </w:p>
    <w:p w14:paraId="6DD99EFD" w14:textId="77777777" w:rsidR="008971AF" w:rsidRPr="0088146C" w:rsidRDefault="008971AF" w:rsidP="008971AF">
      <w:pPr>
        <w:numPr>
          <w:ilvl w:val="0"/>
          <w:numId w:val="145"/>
        </w:numPr>
        <w:spacing w:after="0" w:line="240" w:lineRule="auto"/>
        <w:rPr>
          <w:rFonts w:ascii="Arial" w:hAnsi="Arial" w:cs="Arial"/>
          <w:sz w:val="20"/>
          <w:szCs w:val="20"/>
        </w:rPr>
      </w:pPr>
      <w:r w:rsidRPr="0088146C">
        <w:rPr>
          <w:rFonts w:ascii="Arial" w:hAnsi="Arial" w:cs="Arial"/>
          <w:sz w:val="20"/>
          <w:szCs w:val="20"/>
        </w:rPr>
        <w:t>azathioprine</w:t>
      </w:r>
    </w:p>
    <w:p w14:paraId="50B53DD4" w14:textId="77777777" w:rsidR="008971AF" w:rsidRPr="0088146C" w:rsidRDefault="008971AF" w:rsidP="008971AF">
      <w:pPr>
        <w:numPr>
          <w:ilvl w:val="0"/>
          <w:numId w:val="145"/>
        </w:numPr>
        <w:spacing w:after="0" w:line="240" w:lineRule="auto"/>
        <w:rPr>
          <w:rFonts w:ascii="Arial" w:hAnsi="Arial" w:cs="Arial"/>
          <w:sz w:val="20"/>
          <w:szCs w:val="20"/>
        </w:rPr>
      </w:pPr>
      <w:r w:rsidRPr="0088146C">
        <w:rPr>
          <w:rFonts w:ascii="Arial" w:hAnsi="Arial" w:cs="Arial"/>
          <w:sz w:val="20"/>
          <w:szCs w:val="20"/>
        </w:rPr>
        <w:t>metronidazole</w:t>
      </w:r>
    </w:p>
    <w:p w14:paraId="5411D9D6" w14:textId="77777777" w:rsidR="008971AF" w:rsidRPr="0088146C" w:rsidRDefault="008971AF" w:rsidP="008971AF">
      <w:pPr>
        <w:numPr>
          <w:ilvl w:val="0"/>
          <w:numId w:val="145"/>
        </w:numPr>
        <w:spacing w:after="0" w:line="240" w:lineRule="auto"/>
        <w:rPr>
          <w:rFonts w:ascii="Arial" w:hAnsi="Arial" w:cs="Arial"/>
          <w:sz w:val="20"/>
          <w:szCs w:val="20"/>
        </w:rPr>
      </w:pPr>
      <w:r w:rsidRPr="0088146C">
        <w:rPr>
          <w:rFonts w:ascii="Arial" w:hAnsi="Arial" w:cs="Arial"/>
          <w:sz w:val="20"/>
          <w:szCs w:val="20"/>
        </w:rPr>
        <w:t>azathioprine and metronidazole</w:t>
      </w:r>
    </w:p>
    <w:p w14:paraId="4BDECF31" w14:textId="77777777" w:rsidR="008971AF" w:rsidRPr="0088146C" w:rsidRDefault="008971AF" w:rsidP="008971AF">
      <w:pPr>
        <w:numPr>
          <w:ilvl w:val="0"/>
          <w:numId w:val="145"/>
        </w:numPr>
        <w:spacing w:after="0" w:line="240" w:lineRule="auto"/>
        <w:rPr>
          <w:rFonts w:ascii="Arial" w:hAnsi="Arial" w:cs="Arial"/>
          <w:sz w:val="20"/>
          <w:szCs w:val="20"/>
        </w:rPr>
      </w:pPr>
      <w:r w:rsidRPr="0088146C">
        <w:rPr>
          <w:rFonts w:ascii="Arial" w:hAnsi="Arial" w:cs="Arial"/>
          <w:sz w:val="20"/>
          <w:szCs w:val="20"/>
        </w:rPr>
        <w:t>pravastatin</w:t>
      </w:r>
    </w:p>
    <w:p w14:paraId="3DBF6C95" w14:textId="77777777" w:rsidR="008971AF" w:rsidRDefault="008971AF" w:rsidP="008971AF">
      <w:pPr>
        <w:numPr>
          <w:ilvl w:val="0"/>
          <w:numId w:val="145"/>
        </w:numPr>
        <w:spacing w:after="0" w:line="240" w:lineRule="auto"/>
        <w:rPr>
          <w:rFonts w:ascii="Arial" w:hAnsi="Arial" w:cs="Arial"/>
          <w:sz w:val="20"/>
          <w:szCs w:val="20"/>
        </w:rPr>
      </w:pPr>
      <w:r w:rsidRPr="0088146C">
        <w:rPr>
          <w:rFonts w:ascii="Arial" w:hAnsi="Arial" w:cs="Arial"/>
          <w:sz w:val="20"/>
          <w:szCs w:val="20"/>
        </w:rPr>
        <w:t>ramipril</w:t>
      </w:r>
    </w:p>
    <w:p w14:paraId="73B56B8A" w14:textId="77777777" w:rsidR="008971AF" w:rsidRDefault="008971AF" w:rsidP="008971AF">
      <w:pPr>
        <w:rPr>
          <w:rFonts w:ascii="Arial" w:hAnsi="Arial" w:cs="Arial"/>
          <w:sz w:val="20"/>
          <w:szCs w:val="20"/>
        </w:rPr>
      </w:pPr>
    </w:p>
    <w:p w14:paraId="11EB7E0E" w14:textId="77777777" w:rsidR="008971AF" w:rsidRPr="0088146C" w:rsidRDefault="008971AF" w:rsidP="008971AF">
      <w:pPr>
        <w:rPr>
          <w:rFonts w:ascii="Arial" w:hAnsi="Arial" w:cs="Arial"/>
          <w:sz w:val="20"/>
          <w:szCs w:val="20"/>
        </w:rPr>
      </w:pPr>
    </w:p>
    <w:p w14:paraId="124F8860"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An 84 year old female is treated with wide local excision and axillary clearance for a right sided breast carcinoma. Pathology shows a grade 3, 32mm ductal carcinoma with lymphovascular invasion, ER8, PR8 with 2 out of 15 lymph nodes involved. She is HER 2 negative. She declines chemotherapy. She is commenced on letrozole and you see her in clinic</w:t>
      </w:r>
      <w:r>
        <w:rPr>
          <w:rFonts w:ascii="Arial" w:hAnsi="Arial" w:cs="Arial"/>
          <w:sz w:val="20"/>
          <w:szCs w:val="20"/>
        </w:rPr>
        <w:t xml:space="preserve"> 2 years later</w:t>
      </w:r>
      <w:r w:rsidRPr="0088146C">
        <w:rPr>
          <w:rFonts w:ascii="Arial" w:hAnsi="Arial" w:cs="Arial"/>
          <w:sz w:val="20"/>
          <w:szCs w:val="20"/>
        </w:rPr>
        <w:t xml:space="preserve"> to discuss the results of a recent dual x ray absorptiometry test. Her T score is </w:t>
      </w:r>
      <w:r>
        <w:rPr>
          <w:rFonts w:ascii="Arial" w:hAnsi="Arial" w:cs="Arial"/>
          <w:sz w:val="20"/>
          <w:szCs w:val="20"/>
        </w:rPr>
        <w:t>-3 with a Z score of -3.5. Her last DEXA showed a T score of -1 and Z score of -1.5 1 year ago. What do you suggest to her?</w:t>
      </w:r>
    </w:p>
    <w:p w14:paraId="102F8193" w14:textId="77777777" w:rsidR="008971AF" w:rsidRDefault="008971AF" w:rsidP="008971AF">
      <w:pPr>
        <w:rPr>
          <w:rFonts w:ascii="Arial" w:hAnsi="Arial" w:cs="Arial"/>
          <w:sz w:val="20"/>
          <w:szCs w:val="20"/>
        </w:rPr>
      </w:pPr>
    </w:p>
    <w:p w14:paraId="098AAECF" w14:textId="77777777" w:rsidR="008971AF" w:rsidRDefault="008971AF" w:rsidP="008971AF">
      <w:pPr>
        <w:numPr>
          <w:ilvl w:val="0"/>
          <w:numId w:val="156"/>
        </w:numPr>
        <w:spacing w:after="0" w:line="240" w:lineRule="auto"/>
        <w:rPr>
          <w:rFonts w:ascii="Arial" w:hAnsi="Arial" w:cs="Arial"/>
          <w:sz w:val="20"/>
          <w:szCs w:val="20"/>
        </w:rPr>
      </w:pPr>
      <w:r>
        <w:rPr>
          <w:rFonts w:ascii="Arial" w:hAnsi="Arial" w:cs="Arial"/>
          <w:sz w:val="20"/>
          <w:szCs w:val="20"/>
        </w:rPr>
        <w:t>Discontinue adjuvant hormonal therapy</w:t>
      </w:r>
    </w:p>
    <w:p w14:paraId="2860FCD7" w14:textId="77777777" w:rsidR="008971AF" w:rsidRDefault="008971AF" w:rsidP="008971AF">
      <w:pPr>
        <w:numPr>
          <w:ilvl w:val="0"/>
          <w:numId w:val="156"/>
        </w:numPr>
        <w:spacing w:after="0" w:line="240" w:lineRule="auto"/>
        <w:rPr>
          <w:rFonts w:ascii="Arial" w:hAnsi="Arial" w:cs="Arial"/>
          <w:sz w:val="20"/>
          <w:szCs w:val="20"/>
        </w:rPr>
      </w:pPr>
      <w:r>
        <w:rPr>
          <w:rFonts w:ascii="Arial" w:hAnsi="Arial" w:cs="Arial"/>
          <w:sz w:val="20"/>
          <w:szCs w:val="20"/>
        </w:rPr>
        <w:t>Change to tamoxifen</w:t>
      </w:r>
    </w:p>
    <w:p w14:paraId="2BD07C14" w14:textId="77777777" w:rsidR="008971AF" w:rsidRDefault="008971AF" w:rsidP="008971AF">
      <w:pPr>
        <w:numPr>
          <w:ilvl w:val="0"/>
          <w:numId w:val="156"/>
        </w:numPr>
        <w:spacing w:after="0" w:line="240" w:lineRule="auto"/>
        <w:rPr>
          <w:rFonts w:ascii="Arial" w:hAnsi="Arial" w:cs="Arial"/>
          <w:sz w:val="20"/>
          <w:szCs w:val="20"/>
        </w:rPr>
      </w:pPr>
      <w:r>
        <w:rPr>
          <w:rFonts w:ascii="Arial" w:hAnsi="Arial" w:cs="Arial"/>
          <w:sz w:val="20"/>
          <w:szCs w:val="20"/>
        </w:rPr>
        <w:t>Add alendronic acid 70mg once weekly</w:t>
      </w:r>
    </w:p>
    <w:p w14:paraId="7834D90A" w14:textId="77777777" w:rsidR="008971AF" w:rsidRDefault="008971AF" w:rsidP="008971AF">
      <w:pPr>
        <w:numPr>
          <w:ilvl w:val="0"/>
          <w:numId w:val="156"/>
        </w:numPr>
        <w:spacing w:after="0" w:line="240" w:lineRule="auto"/>
        <w:rPr>
          <w:rFonts w:ascii="Arial" w:hAnsi="Arial" w:cs="Arial"/>
          <w:sz w:val="20"/>
          <w:szCs w:val="20"/>
        </w:rPr>
      </w:pPr>
      <w:r>
        <w:rPr>
          <w:rFonts w:ascii="Arial" w:hAnsi="Arial" w:cs="Arial"/>
          <w:sz w:val="20"/>
          <w:szCs w:val="20"/>
        </w:rPr>
        <w:t>Change to exemestane</w:t>
      </w:r>
    </w:p>
    <w:p w14:paraId="1E77434E" w14:textId="77777777" w:rsidR="008971AF" w:rsidRDefault="008971AF" w:rsidP="008971AF">
      <w:pPr>
        <w:numPr>
          <w:ilvl w:val="0"/>
          <w:numId w:val="156"/>
        </w:numPr>
        <w:spacing w:after="0" w:line="240" w:lineRule="auto"/>
        <w:rPr>
          <w:rFonts w:ascii="Arial" w:hAnsi="Arial" w:cs="Arial"/>
          <w:sz w:val="20"/>
          <w:szCs w:val="20"/>
        </w:rPr>
      </w:pPr>
      <w:r>
        <w:rPr>
          <w:rFonts w:ascii="Arial" w:hAnsi="Arial" w:cs="Arial"/>
          <w:sz w:val="20"/>
          <w:szCs w:val="20"/>
        </w:rPr>
        <w:t>Add alendronic acid 70mg once weekly plus calcium/vitamin D supplementation</w:t>
      </w:r>
    </w:p>
    <w:p w14:paraId="605DC5C0" w14:textId="77777777" w:rsidR="008971AF" w:rsidRDefault="008971AF" w:rsidP="008971AF">
      <w:pPr>
        <w:rPr>
          <w:rFonts w:ascii="Arial" w:hAnsi="Arial" w:cs="Arial"/>
          <w:sz w:val="20"/>
          <w:szCs w:val="20"/>
        </w:rPr>
      </w:pPr>
    </w:p>
    <w:p w14:paraId="08783C5B" w14:textId="77777777" w:rsidR="008971AF" w:rsidRPr="0088146C" w:rsidRDefault="008971AF" w:rsidP="008971AF">
      <w:pPr>
        <w:rPr>
          <w:rFonts w:ascii="Arial" w:hAnsi="Arial" w:cs="Arial"/>
          <w:sz w:val="20"/>
          <w:szCs w:val="20"/>
        </w:rPr>
      </w:pPr>
    </w:p>
    <w:p w14:paraId="07B02E3A" w14:textId="77777777" w:rsidR="008971AF" w:rsidRPr="0088146C" w:rsidRDefault="008971AF" w:rsidP="008971AF">
      <w:pPr>
        <w:rPr>
          <w:rFonts w:ascii="Arial" w:hAnsi="Arial" w:cs="Arial"/>
          <w:sz w:val="20"/>
          <w:szCs w:val="20"/>
        </w:rPr>
      </w:pPr>
    </w:p>
    <w:p w14:paraId="0CEA1F45" w14:textId="77777777" w:rsidR="008971AF" w:rsidRPr="0088146C" w:rsidRDefault="008971AF" w:rsidP="008971AF">
      <w:pPr>
        <w:rPr>
          <w:rFonts w:ascii="Arial" w:hAnsi="Arial" w:cs="Arial"/>
          <w:sz w:val="20"/>
          <w:szCs w:val="20"/>
        </w:rPr>
      </w:pPr>
    </w:p>
    <w:p w14:paraId="0CBE5663" w14:textId="77777777" w:rsidR="008971AF" w:rsidRDefault="008971AF" w:rsidP="008971AF">
      <w:pPr>
        <w:numPr>
          <w:ilvl w:val="0"/>
          <w:numId w:val="146"/>
        </w:numPr>
        <w:spacing w:after="0" w:line="240" w:lineRule="auto"/>
        <w:rPr>
          <w:rFonts w:ascii="Arial" w:hAnsi="Arial" w:cs="Arial"/>
          <w:color w:val="2A2A2A"/>
          <w:sz w:val="20"/>
          <w:szCs w:val="20"/>
        </w:rPr>
      </w:pPr>
      <w:r w:rsidRPr="0088146C">
        <w:rPr>
          <w:rFonts w:ascii="Arial" w:hAnsi="Arial" w:cs="Arial"/>
          <w:color w:val="2A2A2A"/>
          <w:sz w:val="20"/>
          <w:szCs w:val="20"/>
        </w:rPr>
        <w:t>A 49 year old man presents with night sweats and weight loss of 4 kg over the course of 6 months. He has also become significantly fatigued. On examination there is an obvious right sided cervical neck mass, which undergoes excision biopsy. Pathology suggests a diffuse large B cell lymphoma. His Hb is 9, LDH is 450, albumin 35, and a CT scan reveals disease in cervical nodes, mediastinum, spleen</w:t>
      </w:r>
      <w:r>
        <w:rPr>
          <w:rFonts w:ascii="Arial" w:hAnsi="Arial" w:cs="Arial"/>
          <w:color w:val="2A2A2A"/>
          <w:sz w:val="20"/>
          <w:szCs w:val="20"/>
        </w:rPr>
        <w:t>, liver</w:t>
      </w:r>
      <w:r w:rsidRPr="0088146C">
        <w:rPr>
          <w:rFonts w:ascii="Arial" w:hAnsi="Arial" w:cs="Arial"/>
          <w:color w:val="2A2A2A"/>
          <w:sz w:val="20"/>
          <w:szCs w:val="20"/>
        </w:rPr>
        <w:t xml:space="preserve"> and para-aortic nodes. He has been continuing his work as a postman until now. What is his international prognostic index score?</w:t>
      </w:r>
      <w:r w:rsidRPr="0088146C">
        <w:rPr>
          <w:rFonts w:ascii="Arial" w:hAnsi="Arial" w:cs="Arial"/>
          <w:color w:val="2A2A2A"/>
          <w:sz w:val="20"/>
          <w:szCs w:val="20"/>
        </w:rPr>
        <w:br/>
        <w:t> </w:t>
      </w:r>
      <w:r w:rsidRPr="0088146C">
        <w:rPr>
          <w:rFonts w:ascii="Arial" w:hAnsi="Arial" w:cs="Arial"/>
          <w:color w:val="2A2A2A"/>
          <w:sz w:val="20"/>
          <w:szCs w:val="20"/>
        </w:rPr>
        <w:br/>
        <w:t>a) 2</w:t>
      </w:r>
      <w:r w:rsidRPr="0088146C">
        <w:rPr>
          <w:rFonts w:ascii="Arial" w:hAnsi="Arial" w:cs="Arial"/>
          <w:color w:val="2A2A2A"/>
          <w:sz w:val="20"/>
          <w:szCs w:val="20"/>
        </w:rPr>
        <w:br/>
        <w:t>b)4</w:t>
      </w:r>
      <w:r w:rsidRPr="0088146C">
        <w:rPr>
          <w:rFonts w:ascii="Arial" w:hAnsi="Arial" w:cs="Arial"/>
          <w:color w:val="2A2A2A"/>
          <w:sz w:val="20"/>
          <w:szCs w:val="20"/>
        </w:rPr>
        <w:br/>
        <w:t>c)5</w:t>
      </w:r>
      <w:r w:rsidRPr="0088146C">
        <w:rPr>
          <w:rFonts w:ascii="Arial" w:hAnsi="Arial" w:cs="Arial"/>
          <w:color w:val="2A2A2A"/>
          <w:sz w:val="20"/>
          <w:szCs w:val="20"/>
        </w:rPr>
        <w:br/>
        <w:t>d)1</w:t>
      </w:r>
      <w:r w:rsidRPr="0088146C">
        <w:rPr>
          <w:rFonts w:ascii="Arial" w:hAnsi="Arial" w:cs="Arial"/>
          <w:color w:val="2A2A2A"/>
          <w:sz w:val="20"/>
          <w:szCs w:val="20"/>
        </w:rPr>
        <w:br/>
        <w:t>e)3</w:t>
      </w:r>
    </w:p>
    <w:p w14:paraId="7D04CFE7" w14:textId="77777777" w:rsidR="008971AF" w:rsidRPr="0088146C" w:rsidRDefault="008971AF" w:rsidP="008971AF">
      <w:pPr>
        <w:ind w:left="360"/>
        <w:rPr>
          <w:rFonts w:ascii="Arial" w:hAnsi="Arial" w:cs="Arial"/>
          <w:sz w:val="20"/>
          <w:szCs w:val="20"/>
        </w:rPr>
      </w:pPr>
    </w:p>
    <w:p w14:paraId="3CA8DD1C" w14:textId="77777777" w:rsidR="008971AF" w:rsidRPr="0088146C" w:rsidRDefault="008971AF" w:rsidP="008971AF">
      <w:pPr>
        <w:ind w:left="1080"/>
        <w:rPr>
          <w:rFonts w:ascii="Arial" w:hAnsi="Arial" w:cs="Arial"/>
          <w:sz w:val="20"/>
          <w:szCs w:val="20"/>
        </w:rPr>
      </w:pPr>
    </w:p>
    <w:p w14:paraId="35374F51"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62 year old man develops a choking sensation upon leaving the chemotherapy day bed unit following infusion of chemotherapy for metastatic colorectal carcinoma. When you attend he is in significant distress, however his routine observations are normal other than a slight sinus tachycardia. What do you advise?</w:t>
      </w:r>
    </w:p>
    <w:p w14:paraId="25EAAF98" w14:textId="77777777" w:rsidR="008971AF" w:rsidRPr="0088146C" w:rsidRDefault="008971AF" w:rsidP="008971AF">
      <w:pPr>
        <w:ind w:left="720"/>
        <w:rPr>
          <w:rFonts w:ascii="Arial" w:hAnsi="Arial" w:cs="Arial"/>
          <w:sz w:val="20"/>
          <w:szCs w:val="20"/>
        </w:rPr>
      </w:pPr>
    </w:p>
    <w:p w14:paraId="375F138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Adrenaline im</w:t>
      </w:r>
    </w:p>
    <w:p w14:paraId="557D6D3F"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Adrenaline iv</w:t>
      </w:r>
    </w:p>
    <w:p w14:paraId="47D4FB1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Hydrocortisone 200mg iv and iv fluids</w:t>
      </w:r>
    </w:p>
    <w:p w14:paraId="50B1FFE4"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lastRenderedPageBreak/>
        <w:t>Hydrocortisone and admit for observation</w:t>
      </w:r>
    </w:p>
    <w:p w14:paraId="57B2B9CC"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Reassurance, and ask the patient to avoid the cold</w:t>
      </w:r>
    </w:p>
    <w:p w14:paraId="7E8EBD7E" w14:textId="77777777" w:rsidR="008971AF" w:rsidRDefault="008971AF" w:rsidP="008971AF">
      <w:pPr>
        <w:rPr>
          <w:rFonts w:ascii="Arial" w:hAnsi="Arial" w:cs="Arial"/>
          <w:sz w:val="20"/>
          <w:szCs w:val="20"/>
        </w:rPr>
      </w:pPr>
    </w:p>
    <w:p w14:paraId="45088AAD" w14:textId="77777777" w:rsidR="008971AF" w:rsidRPr="0088146C" w:rsidRDefault="008971AF" w:rsidP="008971AF">
      <w:pPr>
        <w:rPr>
          <w:rFonts w:ascii="Arial" w:hAnsi="Arial" w:cs="Arial"/>
          <w:sz w:val="20"/>
          <w:szCs w:val="20"/>
        </w:rPr>
      </w:pPr>
    </w:p>
    <w:p w14:paraId="73BCEB15" w14:textId="77777777" w:rsidR="008971AF"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An 84 year old man with stage 4 non small cell lung cancer is admitted to hospital due to poor pain control. On admission he is unwell, and is taking little orally. There are no likely contributing medical factors to his decline and he is felt to be in the final stages of his illness. His wife tells you that up until recently he was taking MST 60mg bd and around 4 breakthrough doses of sevredol 20mg. What would be the most appropriate management for this gentleman?</w:t>
      </w:r>
    </w:p>
    <w:p w14:paraId="31937579" w14:textId="77777777" w:rsidR="008971AF" w:rsidRPr="0088146C" w:rsidRDefault="008971AF" w:rsidP="008971AF">
      <w:pPr>
        <w:ind w:left="720"/>
        <w:rPr>
          <w:rFonts w:ascii="Arial" w:hAnsi="Arial" w:cs="Arial"/>
          <w:sz w:val="20"/>
          <w:szCs w:val="20"/>
        </w:rPr>
      </w:pPr>
    </w:p>
    <w:p w14:paraId="010E6BB7"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Fentanyl patch 25mcg and switch sevredol to oramorph 20mg PRN</w:t>
      </w:r>
    </w:p>
    <w:p w14:paraId="21470D45"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 xml:space="preserve">Subcutaneous syringe driver diamorphine 40mg per 24 hours and PRN subcutaneous diamorphine dose 7mg </w:t>
      </w:r>
    </w:p>
    <w:p w14:paraId="3DD4D5F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 xml:space="preserve">Subcutaneous syringe driver morphine 80mg per 24 hours and PRN subcutaneous morphine 10mg </w:t>
      </w:r>
    </w:p>
    <w:p w14:paraId="2921A8DB"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Subcutaneous syringe driver morphine 120mg  per 24 hours and PRN subcutaneous diamorphine 2.5mg</w:t>
      </w:r>
    </w:p>
    <w:p w14:paraId="0B57B13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Convert MST to liquid oramorph 40mg QID and liquid oramorph 20mg PRN.</w:t>
      </w:r>
    </w:p>
    <w:p w14:paraId="3E36C57A" w14:textId="77777777" w:rsidR="008971AF" w:rsidRDefault="008971AF" w:rsidP="008971AF">
      <w:pPr>
        <w:ind w:left="360" w:firstLine="720"/>
        <w:rPr>
          <w:rFonts w:ascii="Arial" w:hAnsi="Arial" w:cs="Arial"/>
          <w:sz w:val="20"/>
          <w:szCs w:val="20"/>
        </w:rPr>
      </w:pPr>
    </w:p>
    <w:p w14:paraId="5642B721" w14:textId="77777777" w:rsidR="008971AF" w:rsidRPr="0088146C" w:rsidRDefault="008971AF" w:rsidP="008971AF">
      <w:pPr>
        <w:rPr>
          <w:rFonts w:ascii="Arial" w:hAnsi="Arial" w:cs="Arial"/>
          <w:sz w:val="20"/>
          <w:szCs w:val="20"/>
        </w:rPr>
      </w:pPr>
    </w:p>
    <w:p w14:paraId="587856B6"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42 year old man presents with penile carcinoma, which on staging shows no evidence of lymph node or distant metastatic spread. The tumour measures 4.5 cm in diameter and is noted to be visible in the urethra on cystoscopy. He is otherwise well and is performance status 0. The gentleman is keen to preserve his penis. The MDT discusses the management of the primary tumour; what is your opinion?</w:t>
      </w:r>
    </w:p>
    <w:p w14:paraId="1BA36946"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Total penectomy and perineal urethrostomy</w:t>
      </w:r>
    </w:p>
    <w:p w14:paraId="670A5E25"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Radiotherapy</w:t>
      </w:r>
    </w:p>
    <w:p w14:paraId="13CAA8BB"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Partial amputation</w:t>
      </w:r>
    </w:p>
    <w:p w14:paraId="60B7C800"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Brachytherapy</w:t>
      </w:r>
    </w:p>
    <w:p w14:paraId="05809F71"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Neoadjuvant cis/5FU chemotherapy followed by radiotherapy</w:t>
      </w:r>
    </w:p>
    <w:p w14:paraId="327153B2" w14:textId="77777777" w:rsidR="008971AF" w:rsidRPr="0088146C" w:rsidRDefault="008971AF" w:rsidP="008971AF">
      <w:pPr>
        <w:ind w:left="1080"/>
        <w:rPr>
          <w:rFonts w:ascii="Arial" w:hAnsi="Arial" w:cs="Arial"/>
          <w:sz w:val="20"/>
          <w:szCs w:val="20"/>
        </w:rPr>
      </w:pPr>
    </w:p>
    <w:p w14:paraId="40A49C7F" w14:textId="77777777" w:rsidR="008971AF" w:rsidRPr="0088146C" w:rsidRDefault="008971AF" w:rsidP="008971AF">
      <w:pPr>
        <w:ind w:left="1440" w:firstLine="360"/>
        <w:rPr>
          <w:rFonts w:ascii="Arial" w:hAnsi="Arial" w:cs="Arial"/>
          <w:sz w:val="20"/>
          <w:szCs w:val="20"/>
        </w:rPr>
      </w:pPr>
    </w:p>
    <w:p w14:paraId="06147CE5"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42 year old man presents with penile carcinoma with palpable left sided inguinal nodes. He undergoes partial penectomy and bilateral inguinal lymph node dissection. On the right side he has 0 nodes involved. On the left side he has 1 out of 8 nodes positive for tumour, with no extracapsular spread. The pathologist’s report states that cloquet’s node is replaced by tumour on the left. Preoperative staging is negative for distant metastatic disease. His further management is discussed at the urology MDT. What is your advice?</w:t>
      </w:r>
    </w:p>
    <w:p w14:paraId="5B081EF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Adjuvant chemotherapy 4 cycles cisplatin 5FU</w:t>
      </w:r>
    </w:p>
    <w:p w14:paraId="61994917"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External beam radiotherapy to pelvis, 45Gy in 25 fractions</w:t>
      </w:r>
    </w:p>
    <w:p w14:paraId="5095E340"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Surveillance</w:t>
      </w:r>
    </w:p>
    <w:p w14:paraId="213BFDAC"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Pelvic lymph node dissection</w:t>
      </w:r>
    </w:p>
    <w:p w14:paraId="157F66C9"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External beam radiotherapy 50.4Gy in 28 fractions</w:t>
      </w:r>
    </w:p>
    <w:p w14:paraId="5396E271" w14:textId="77777777" w:rsidR="008971AF" w:rsidRDefault="008971AF" w:rsidP="008971AF">
      <w:pPr>
        <w:rPr>
          <w:rFonts w:ascii="Arial" w:hAnsi="Arial" w:cs="Arial"/>
          <w:sz w:val="20"/>
          <w:szCs w:val="20"/>
        </w:rPr>
      </w:pPr>
    </w:p>
    <w:p w14:paraId="5E79F672" w14:textId="77777777" w:rsidR="008971AF" w:rsidRPr="0088146C" w:rsidRDefault="008971AF" w:rsidP="008971AF">
      <w:pPr>
        <w:rPr>
          <w:rFonts w:ascii="Arial" w:hAnsi="Arial" w:cs="Arial"/>
          <w:sz w:val="20"/>
          <w:szCs w:val="20"/>
        </w:rPr>
      </w:pPr>
    </w:p>
    <w:p w14:paraId="07F054C0"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Above what dose does cardiomyopathy become a significant risk after treatment with epirubicin?</w:t>
      </w:r>
    </w:p>
    <w:p w14:paraId="29EFFB5B"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900mg/m2</w:t>
      </w:r>
    </w:p>
    <w:p w14:paraId="768A8EF9"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lastRenderedPageBreak/>
        <w:t>250mg/m2</w:t>
      </w:r>
    </w:p>
    <w:p w14:paraId="3C9BDA26"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150mg/m2</w:t>
      </w:r>
    </w:p>
    <w:p w14:paraId="420CA8A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600mg/m2</w:t>
      </w:r>
    </w:p>
    <w:p w14:paraId="7AAF58D2"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750mg/m2</w:t>
      </w:r>
    </w:p>
    <w:p w14:paraId="33EF730A" w14:textId="77777777" w:rsidR="008971AF" w:rsidRDefault="008971AF" w:rsidP="008971AF">
      <w:pPr>
        <w:rPr>
          <w:rFonts w:ascii="Arial" w:hAnsi="Arial" w:cs="Arial"/>
          <w:sz w:val="20"/>
          <w:szCs w:val="20"/>
        </w:rPr>
      </w:pPr>
    </w:p>
    <w:p w14:paraId="041D1F21" w14:textId="77777777" w:rsidR="008971AF" w:rsidRPr="0088146C" w:rsidRDefault="008971AF" w:rsidP="008971AF">
      <w:pPr>
        <w:rPr>
          <w:rFonts w:ascii="Arial" w:hAnsi="Arial" w:cs="Arial"/>
          <w:sz w:val="20"/>
          <w:szCs w:val="20"/>
        </w:rPr>
      </w:pPr>
    </w:p>
    <w:p w14:paraId="6C3FD5F4"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23 year old man presents with metastatic malignant teratoma. He has liver metastasis and his AFP is 11 500, BHCG is 45 000 and LDH is 300 000. His performance status is 1 and he is a non smoker. Renal and hepatic function are satisfactory. Which chemotherapy regime is most appropriate?</w:t>
      </w:r>
    </w:p>
    <w:p w14:paraId="67FFEED8" w14:textId="77777777" w:rsidR="008971AF" w:rsidRPr="005D59C3" w:rsidRDefault="008971AF" w:rsidP="008971AF">
      <w:pPr>
        <w:numPr>
          <w:ilvl w:val="1"/>
          <w:numId w:val="146"/>
        </w:numPr>
        <w:spacing w:after="0" w:line="240" w:lineRule="auto"/>
        <w:rPr>
          <w:rFonts w:ascii="Arial" w:hAnsi="Arial" w:cs="Arial"/>
          <w:sz w:val="20"/>
          <w:szCs w:val="20"/>
        </w:rPr>
      </w:pPr>
      <w:r w:rsidRPr="005D59C3">
        <w:rPr>
          <w:rFonts w:ascii="Arial" w:hAnsi="Arial" w:cs="Arial"/>
          <w:sz w:val="20"/>
          <w:szCs w:val="20"/>
        </w:rPr>
        <w:t>Cisplatinum 20mg/m2 D1-5, Bleomycin 30 000IU D2, 8, 15, Etoposide 100mg/m2 D1-5</w:t>
      </w:r>
    </w:p>
    <w:p w14:paraId="607AC263"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Cisplatinum 50mg/m2 D1 and 2, Bleomycin 30 000IU D1,8,15, Etoposide 165mg D1-3</w:t>
      </w:r>
    </w:p>
    <w:p w14:paraId="60803BB6"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Etoposide 165mg/m2 day 1-3, cisplatinum 50mg/m2 D1 and 2</w:t>
      </w:r>
    </w:p>
    <w:p w14:paraId="327F969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Cisplatinum 50mg/m2 Day 1-5, Bleomycin 30 000IU D2, D8, D15, Etoposide 100mg/m2 D1-5</w:t>
      </w:r>
    </w:p>
    <w:p w14:paraId="63C1517C"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Cisplatinum 20mg D1-3, Bleomycin 30 000IU D2, D8, D15, Etoposide 165mg D1-3</w:t>
      </w:r>
    </w:p>
    <w:p w14:paraId="0A5FDD17" w14:textId="77777777" w:rsidR="008971AF" w:rsidRDefault="008971AF" w:rsidP="008971AF">
      <w:pPr>
        <w:rPr>
          <w:rFonts w:ascii="Arial" w:hAnsi="Arial" w:cs="Arial"/>
          <w:sz w:val="20"/>
          <w:szCs w:val="20"/>
        </w:rPr>
      </w:pPr>
    </w:p>
    <w:p w14:paraId="1AB16312" w14:textId="77777777" w:rsidR="008971AF" w:rsidRPr="0088146C" w:rsidRDefault="008971AF" w:rsidP="008971AF">
      <w:pPr>
        <w:rPr>
          <w:rFonts w:ascii="Arial" w:hAnsi="Arial" w:cs="Arial"/>
          <w:sz w:val="20"/>
          <w:szCs w:val="20"/>
        </w:rPr>
      </w:pPr>
    </w:p>
    <w:p w14:paraId="2232675B"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65 year old man presents with a 12 month history of enlarging lumps in his axilla and neck. He has lost 2 stone in weight and feels generally unwell. An excision biopsy shows a lymph node with distorted architecture with small lymphoid cells with irregular nuclei. The abnormal cells stain positively for CD5 and cyclin D1, CD23 is negative. What is the most likely diagnosis?</w:t>
      </w:r>
    </w:p>
    <w:p w14:paraId="02B3E248" w14:textId="77777777" w:rsidR="008971AF" w:rsidRPr="0088146C" w:rsidRDefault="008971AF" w:rsidP="008971AF">
      <w:pPr>
        <w:rPr>
          <w:rFonts w:ascii="Arial" w:hAnsi="Arial" w:cs="Arial"/>
          <w:b/>
          <w:sz w:val="20"/>
          <w:szCs w:val="20"/>
        </w:rPr>
      </w:pPr>
    </w:p>
    <w:p w14:paraId="49FC9DED"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mantle cell lymphoma</w:t>
      </w:r>
    </w:p>
    <w:p w14:paraId="7B4368A9"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follicular cell lymphoma</w:t>
      </w:r>
    </w:p>
    <w:p w14:paraId="64130AE3"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diffuse large b cell lymphoma</w:t>
      </w:r>
    </w:p>
    <w:p w14:paraId="49958B18"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metastatic poorly differentiated lung adenocarcinoma</w:t>
      </w:r>
    </w:p>
    <w:p w14:paraId="0905EF63"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Hodgkins lymphoma</w:t>
      </w:r>
    </w:p>
    <w:p w14:paraId="43BD705F" w14:textId="77777777" w:rsidR="008971AF" w:rsidRDefault="008971AF" w:rsidP="008971AF">
      <w:pPr>
        <w:rPr>
          <w:rFonts w:ascii="Arial" w:hAnsi="Arial" w:cs="Arial"/>
          <w:sz w:val="20"/>
          <w:szCs w:val="20"/>
        </w:rPr>
      </w:pPr>
    </w:p>
    <w:p w14:paraId="558CCA52" w14:textId="77777777" w:rsidR="008971AF" w:rsidRPr="0088146C" w:rsidRDefault="008971AF" w:rsidP="008971AF">
      <w:pPr>
        <w:rPr>
          <w:rFonts w:ascii="Arial" w:hAnsi="Arial" w:cs="Arial"/>
          <w:sz w:val="20"/>
          <w:szCs w:val="20"/>
        </w:rPr>
      </w:pPr>
    </w:p>
    <w:p w14:paraId="153A9584"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 xml:space="preserve">A 24 year old man presents with a cervical neck mass. Excision biopsy reveals nodular sclerosing hodgkins lymphoma. Bone marrow is negative for infiltration. PET-CT scan reveals mediastinal lymphadenopathy in addition to the cervical disease, however no evidence of other disease sites. Maximum tumour diameter is 6 cm. He is complaining of drenching night sweats and has lost 5 kg in weight over the past 2 months. He is given 6 cycles of ABVD and subsequently has a further </w:t>
      </w:r>
      <w:smartTag w:uri="urn:schemas-microsoft-com:office:smarttags" w:element="Street">
        <w:smartTag w:uri="urn:schemas-microsoft-com:office:smarttags" w:element="address">
          <w:r w:rsidRPr="0088146C">
            <w:rPr>
              <w:rFonts w:ascii="Arial" w:hAnsi="Arial" w:cs="Arial"/>
              <w:sz w:val="20"/>
              <w:szCs w:val="20"/>
            </w:rPr>
            <w:t>PET CT</w:t>
          </w:r>
        </w:smartTag>
      </w:smartTag>
      <w:r w:rsidRPr="0088146C">
        <w:rPr>
          <w:rFonts w:ascii="Arial" w:hAnsi="Arial" w:cs="Arial"/>
          <w:sz w:val="20"/>
          <w:szCs w:val="20"/>
        </w:rPr>
        <w:t xml:space="preserve"> scan. This shows a good response to chemotherapy, however he has residual uptake in his mediastinum. His case is discussed at the MDT, and you are asked for your opinion.</w:t>
      </w:r>
    </w:p>
    <w:p w14:paraId="0386A7BF" w14:textId="77777777" w:rsidR="008971AF" w:rsidRPr="0088146C" w:rsidRDefault="008971AF" w:rsidP="008971AF">
      <w:pPr>
        <w:ind w:left="360"/>
        <w:rPr>
          <w:rFonts w:ascii="Arial" w:hAnsi="Arial" w:cs="Arial"/>
          <w:sz w:val="20"/>
          <w:szCs w:val="20"/>
        </w:rPr>
      </w:pPr>
    </w:p>
    <w:p w14:paraId="5FDE061A"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40Gy in 20 fractions to cervical lymph nodes and mediastinum</w:t>
      </w:r>
    </w:p>
    <w:p w14:paraId="639D0ABB"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Treat mediastinum only with 40Gy in 20 fractions</w:t>
      </w:r>
    </w:p>
    <w:p w14:paraId="1AB1885E"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Treat mediastinum to a dose of 24Gy in 12 fractions</w:t>
      </w:r>
    </w:p>
    <w:p w14:paraId="27C94F39"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Consider for salvage chemotherapy with ESHAP</w:t>
      </w:r>
    </w:p>
    <w:p w14:paraId="70F105B6"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 xml:space="preserve">Repeat </w:t>
      </w:r>
      <w:smartTag w:uri="urn:schemas-microsoft-com:office:smarttags" w:element="Street">
        <w:smartTag w:uri="urn:schemas-microsoft-com:office:smarttags" w:element="address">
          <w:r w:rsidRPr="0088146C">
            <w:rPr>
              <w:rFonts w:ascii="Arial" w:hAnsi="Arial" w:cs="Arial"/>
              <w:sz w:val="20"/>
              <w:szCs w:val="20"/>
            </w:rPr>
            <w:t>PET CT</w:t>
          </w:r>
        </w:smartTag>
      </w:smartTag>
      <w:r w:rsidRPr="0088146C">
        <w:rPr>
          <w:rFonts w:ascii="Arial" w:hAnsi="Arial" w:cs="Arial"/>
          <w:sz w:val="20"/>
          <w:szCs w:val="20"/>
        </w:rPr>
        <w:t xml:space="preserve"> scan in 3 months</w:t>
      </w:r>
    </w:p>
    <w:p w14:paraId="6975064F" w14:textId="77777777" w:rsidR="008971AF" w:rsidRPr="0088146C" w:rsidRDefault="008971AF" w:rsidP="008971AF">
      <w:pPr>
        <w:rPr>
          <w:rFonts w:ascii="Arial" w:hAnsi="Arial" w:cs="Arial"/>
          <w:sz w:val="20"/>
          <w:szCs w:val="20"/>
        </w:rPr>
      </w:pPr>
    </w:p>
    <w:p w14:paraId="497FF3D1"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lastRenderedPageBreak/>
        <w:t>A 24 year old man presents with a testicular lump which is found to be a seminoma. His markers are normal. He has a history of alcohol excess, drinking up to 2 litres of vodka per day and has very erratic attendance at clinic. He has had several admissions to hospital with alcohol related seizures and alcohol withdrawal. He undergoes orchidectomy showing a 3cm tumour with no invasion of rete testis. CT scan shows no disseminated disease. He is brought into clinic by his sister, and is currently having a period of sobriety. How do you wish to manage him?</w:t>
      </w:r>
    </w:p>
    <w:p w14:paraId="4CB98113" w14:textId="77777777" w:rsidR="008971AF" w:rsidRPr="0088146C" w:rsidRDefault="008971AF" w:rsidP="008971AF">
      <w:pPr>
        <w:rPr>
          <w:rFonts w:ascii="Arial" w:hAnsi="Arial" w:cs="Arial"/>
          <w:sz w:val="20"/>
          <w:szCs w:val="20"/>
        </w:rPr>
      </w:pPr>
    </w:p>
    <w:p w14:paraId="0399A22E"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Single cycle carboplatin AUC 7</w:t>
      </w:r>
    </w:p>
    <w:p w14:paraId="37EF5DE2"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Radiation to para-aortic nodes 20Gy in 10</w:t>
      </w:r>
    </w:p>
    <w:p w14:paraId="74F17027"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Surveillance</w:t>
      </w:r>
    </w:p>
    <w:p w14:paraId="6D688C30"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Single cycle carboplatin AUC 6</w:t>
      </w:r>
    </w:p>
    <w:p w14:paraId="5ED70FBC"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Radiation to para-aortic nodes 30Gy in 10</w:t>
      </w:r>
    </w:p>
    <w:p w14:paraId="7B839AB3" w14:textId="77777777" w:rsidR="008971AF" w:rsidRPr="0088146C" w:rsidRDefault="008971AF" w:rsidP="008971AF">
      <w:pPr>
        <w:rPr>
          <w:rFonts w:ascii="Arial" w:hAnsi="Arial" w:cs="Arial"/>
          <w:sz w:val="20"/>
          <w:szCs w:val="20"/>
        </w:rPr>
      </w:pPr>
    </w:p>
    <w:p w14:paraId="02D2CB74"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Which of the following is not a small round blue cell tumour?</w:t>
      </w:r>
    </w:p>
    <w:p w14:paraId="6BD3CF85" w14:textId="77777777" w:rsidR="008971AF" w:rsidRPr="0088146C" w:rsidRDefault="008971AF" w:rsidP="008971AF">
      <w:pPr>
        <w:rPr>
          <w:rFonts w:ascii="Arial" w:hAnsi="Arial" w:cs="Arial"/>
          <w:sz w:val="20"/>
          <w:szCs w:val="20"/>
        </w:rPr>
      </w:pPr>
    </w:p>
    <w:p w14:paraId="37CD0BDE"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osteosarcoma</w:t>
      </w:r>
    </w:p>
    <w:p w14:paraId="504D1971"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ewings sarcoma</w:t>
      </w:r>
    </w:p>
    <w:p w14:paraId="38D5DD11"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wilm’s tumour</w:t>
      </w:r>
    </w:p>
    <w:p w14:paraId="7F8EA6EB"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acute leukaemia</w:t>
      </w:r>
    </w:p>
    <w:p w14:paraId="1EA68C18"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small cell lung carcinoma</w:t>
      </w:r>
    </w:p>
    <w:p w14:paraId="76593EF8" w14:textId="77777777" w:rsidR="008971AF" w:rsidRDefault="008971AF" w:rsidP="008971AF">
      <w:pPr>
        <w:rPr>
          <w:rFonts w:ascii="Arial" w:hAnsi="Arial" w:cs="Arial"/>
          <w:sz w:val="20"/>
          <w:szCs w:val="20"/>
        </w:rPr>
      </w:pPr>
    </w:p>
    <w:p w14:paraId="58D1B085" w14:textId="77777777" w:rsidR="008971AF" w:rsidRDefault="008971AF" w:rsidP="008971AF">
      <w:pPr>
        <w:rPr>
          <w:rFonts w:ascii="Arial" w:hAnsi="Arial" w:cs="Arial"/>
          <w:sz w:val="20"/>
          <w:szCs w:val="20"/>
        </w:rPr>
      </w:pPr>
    </w:p>
    <w:p w14:paraId="7F6DC50A" w14:textId="77777777" w:rsidR="008971AF" w:rsidRDefault="008971AF" w:rsidP="008971AF">
      <w:pPr>
        <w:rPr>
          <w:rFonts w:ascii="Arial" w:hAnsi="Arial" w:cs="Arial"/>
          <w:sz w:val="20"/>
          <w:szCs w:val="20"/>
        </w:rPr>
      </w:pPr>
    </w:p>
    <w:p w14:paraId="312D11F6" w14:textId="77777777" w:rsidR="008971AF" w:rsidRDefault="008971AF" w:rsidP="008971AF">
      <w:pPr>
        <w:rPr>
          <w:rFonts w:ascii="Arial" w:hAnsi="Arial" w:cs="Arial"/>
          <w:sz w:val="20"/>
          <w:szCs w:val="20"/>
        </w:rPr>
      </w:pPr>
    </w:p>
    <w:p w14:paraId="2916D1A0" w14:textId="77777777" w:rsidR="008971AF" w:rsidRPr="0088146C" w:rsidRDefault="008971AF" w:rsidP="008971AF">
      <w:pPr>
        <w:rPr>
          <w:rFonts w:ascii="Arial" w:hAnsi="Arial" w:cs="Arial"/>
          <w:sz w:val="20"/>
          <w:szCs w:val="20"/>
        </w:rPr>
      </w:pPr>
    </w:p>
    <w:p w14:paraId="6B74B6FF"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54 year old man presents with myasthenia gravis, and on CT scanning of his chest is found to have an enlarged thymus. This is excised, however post operative pathology shows a thymic carcinoma, which is exhibiting microscopic invasion of mediastinal fat and pleura. However the resection margin is clear. There is no evidence of metastatic disease. What is this patients Masoaka stage?</w:t>
      </w:r>
    </w:p>
    <w:p w14:paraId="779D4699" w14:textId="77777777" w:rsidR="008971AF" w:rsidRPr="0088146C" w:rsidRDefault="008971AF" w:rsidP="008971AF">
      <w:pPr>
        <w:ind w:left="360"/>
        <w:rPr>
          <w:rFonts w:ascii="Arial" w:hAnsi="Arial" w:cs="Arial"/>
          <w:sz w:val="20"/>
          <w:szCs w:val="20"/>
        </w:rPr>
      </w:pPr>
    </w:p>
    <w:p w14:paraId="67AA666C"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Stage I</w:t>
      </w:r>
    </w:p>
    <w:p w14:paraId="0F282D68"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Stage IIA</w:t>
      </w:r>
    </w:p>
    <w:p w14:paraId="13629F0A"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Stage IIB</w:t>
      </w:r>
    </w:p>
    <w:p w14:paraId="497BF536"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Stage III</w:t>
      </w:r>
    </w:p>
    <w:p w14:paraId="337AE366"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Stage IV A</w:t>
      </w:r>
    </w:p>
    <w:p w14:paraId="0C727E2C" w14:textId="77777777" w:rsidR="008971AF" w:rsidRDefault="008971AF" w:rsidP="008971AF">
      <w:pPr>
        <w:rPr>
          <w:rFonts w:ascii="Arial" w:hAnsi="Arial" w:cs="Arial"/>
          <w:sz w:val="20"/>
          <w:szCs w:val="20"/>
        </w:rPr>
      </w:pPr>
    </w:p>
    <w:p w14:paraId="1F5F27B7"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54 year old man presents with myasthenia gravis, and on CT scanning of his chest is found to have an enlarged thymus. This is excised, however post operative pathology shows a thymic carcinoma, which is exhibiting microscopic invasion of mediastinal fat and pleura. However the resection margin is clear. He is discussed at the MDT. What do you advise?</w:t>
      </w:r>
    </w:p>
    <w:p w14:paraId="20836722" w14:textId="77777777" w:rsidR="008971AF" w:rsidRPr="0088146C" w:rsidRDefault="008971AF" w:rsidP="008971AF">
      <w:pPr>
        <w:rPr>
          <w:rFonts w:ascii="Arial" w:hAnsi="Arial" w:cs="Arial"/>
          <w:b/>
          <w:sz w:val="20"/>
          <w:szCs w:val="20"/>
        </w:rPr>
      </w:pPr>
    </w:p>
    <w:p w14:paraId="6C183A0C"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Adjuvant radiotherapy 50Gy in 25 fractions to mediastinum</w:t>
      </w:r>
    </w:p>
    <w:p w14:paraId="7877CF20"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Adjuvant radiotherapy 66Gy in 33 fractions to mediastinum</w:t>
      </w:r>
    </w:p>
    <w:p w14:paraId="2751E6B4"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Adjuvant radiotherapy 55Gy in 20 fractions to mediastinum</w:t>
      </w:r>
    </w:p>
    <w:p w14:paraId="0C0C4669"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lastRenderedPageBreak/>
        <w:t>Adjuvant chemotherapy with cisplatinum, methotrexate and cyclophosphamide for 6 cycles</w:t>
      </w:r>
    </w:p>
    <w:p w14:paraId="4DF5D467" w14:textId="77777777" w:rsidR="008971AF"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Surveillance only</w:t>
      </w:r>
    </w:p>
    <w:p w14:paraId="6AE25E57" w14:textId="77777777" w:rsidR="008971AF" w:rsidRDefault="008971AF" w:rsidP="008971AF">
      <w:pPr>
        <w:rPr>
          <w:rFonts w:ascii="Arial" w:hAnsi="Arial" w:cs="Arial"/>
          <w:sz w:val="20"/>
          <w:szCs w:val="20"/>
        </w:rPr>
      </w:pPr>
    </w:p>
    <w:p w14:paraId="094A112A" w14:textId="77777777" w:rsidR="008971AF" w:rsidRPr="0088146C" w:rsidRDefault="008971AF" w:rsidP="008971AF">
      <w:pPr>
        <w:ind w:left="1080" w:firstLine="720"/>
        <w:rPr>
          <w:rFonts w:ascii="Arial" w:hAnsi="Arial" w:cs="Arial"/>
          <w:sz w:val="20"/>
          <w:szCs w:val="20"/>
        </w:rPr>
      </w:pPr>
    </w:p>
    <w:p w14:paraId="79813EE9"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 xml:space="preserve">A 54 year old lady presents with a concealed locally advanced breast carcinoma. The breast tumour is fungating and is fixed to chest wall and there is right fixed matted lymphadenopathy. On CT there is no distant disease. She is otherwise well with little in the way of comorbidity. The tumour is biopsied and found to be an ER negative, PR negative, HER 2 negative adenocarcinoma. She is commenced on neoadjuvant FEC-D chemotherapy. After 5 cycles there is progression, and she is suffering pain from the right breast, and the fungating tumour is malodourous and causing distress. What do you suggest? </w:t>
      </w:r>
    </w:p>
    <w:p w14:paraId="6E577BDC" w14:textId="77777777" w:rsidR="008971AF" w:rsidRPr="0088146C" w:rsidRDefault="008971AF" w:rsidP="008971AF">
      <w:pPr>
        <w:rPr>
          <w:rFonts w:ascii="Arial" w:hAnsi="Arial" w:cs="Arial"/>
          <w:sz w:val="20"/>
          <w:szCs w:val="20"/>
        </w:rPr>
      </w:pPr>
    </w:p>
    <w:p w14:paraId="2D3793A5"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Referral to palliative care</w:t>
      </w:r>
    </w:p>
    <w:p w14:paraId="4827E9FF"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Referral to surgeon for palliative toilet mastectomy</w:t>
      </w:r>
    </w:p>
    <w:p w14:paraId="3E48B94C"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Referral to surgeon for radical mastectomy</w:t>
      </w:r>
    </w:p>
    <w:p w14:paraId="06F97466"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Palliative radiotherapy to chest wall 36Gy in 6 fractions</w:t>
      </w:r>
    </w:p>
    <w:p w14:paraId="2AF33417"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Neoadjuvant radiotherapy to chest wall 50Gy in 25 fractions with concurrent capecitabine 625mg/m2</w:t>
      </w:r>
    </w:p>
    <w:p w14:paraId="4F221153" w14:textId="77777777" w:rsidR="008971AF" w:rsidRDefault="008971AF" w:rsidP="008971AF">
      <w:pPr>
        <w:rPr>
          <w:rFonts w:ascii="Arial" w:hAnsi="Arial" w:cs="Arial"/>
          <w:sz w:val="20"/>
          <w:szCs w:val="20"/>
        </w:rPr>
      </w:pPr>
    </w:p>
    <w:p w14:paraId="68FF751E" w14:textId="77777777" w:rsidR="008971AF" w:rsidRPr="0088146C" w:rsidRDefault="008971AF" w:rsidP="008971AF">
      <w:pPr>
        <w:rPr>
          <w:rFonts w:ascii="Arial" w:hAnsi="Arial" w:cs="Arial"/>
          <w:sz w:val="20"/>
          <w:szCs w:val="20"/>
        </w:rPr>
      </w:pPr>
    </w:p>
    <w:p w14:paraId="2B3CE32E" w14:textId="77777777" w:rsidR="008971AF" w:rsidRPr="0088146C" w:rsidRDefault="008971AF" w:rsidP="008971AF">
      <w:pPr>
        <w:numPr>
          <w:ilvl w:val="0"/>
          <w:numId w:val="146"/>
        </w:numPr>
        <w:spacing w:after="0" w:line="240" w:lineRule="auto"/>
        <w:rPr>
          <w:rFonts w:ascii="Arial" w:hAnsi="Arial" w:cs="Arial"/>
          <w:sz w:val="20"/>
          <w:szCs w:val="20"/>
        </w:rPr>
      </w:pPr>
      <w:r w:rsidRPr="0088146C">
        <w:rPr>
          <w:rFonts w:ascii="Arial" w:hAnsi="Arial" w:cs="Arial"/>
          <w:sz w:val="20"/>
          <w:szCs w:val="20"/>
        </w:rPr>
        <w:t>A 26 year old man of South East Asian origin presents with nosebleeds and nasal congestion. Nasendoscopy reveals a mass in his nasopharynx, which on biopsy is pr</w:t>
      </w:r>
      <w:r>
        <w:rPr>
          <w:rFonts w:ascii="Arial" w:hAnsi="Arial" w:cs="Arial"/>
          <w:sz w:val="20"/>
          <w:szCs w:val="20"/>
        </w:rPr>
        <w:t>oven to be a non keratinising undifferentiated squamous cell</w:t>
      </w:r>
      <w:r w:rsidRPr="0088146C">
        <w:rPr>
          <w:rFonts w:ascii="Arial" w:hAnsi="Arial" w:cs="Arial"/>
          <w:sz w:val="20"/>
          <w:szCs w:val="20"/>
        </w:rPr>
        <w:t xml:space="preserve"> carcinoma which is EBV positive. On staging MRI scan it extends to skull base and invades paranasal sinues. On PET-CT scan there is high uptake in supraclavicular nodes bilaterally with no evidence of distant metastasis. What is his TNM stage?</w:t>
      </w:r>
    </w:p>
    <w:p w14:paraId="59E42909" w14:textId="77777777" w:rsidR="008971AF" w:rsidRPr="0088146C" w:rsidRDefault="008971AF" w:rsidP="008971AF">
      <w:pPr>
        <w:rPr>
          <w:rFonts w:ascii="Arial" w:hAnsi="Arial" w:cs="Arial"/>
          <w:sz w:val="20"/>
          <w:szCs w:val="20"/>
        </w:rPr>
      </w:pPr>
    </w:p>
    <w:p w14:paraId="2107297E"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T1 N2 M0</w:t>
      </w:r>
    </w:p>
    <w:p w14:paraId="2ACF9DD7"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T3 N3a M0</w:t>
      </w:r>
    </w:p>
    <w:p w14:paraId="79E71D7D" w14:textId="77777777" w:rsidR="008971AF" w:rsidRPr="009D4B88" w:rsidRDefault="008971AF" w:rsidP="008971AF">
      <w:pPr>
        <w:numPr>
          <w:ilvl w:val="1"/>
          <w:numId w:val="146"/>
        </w:numPr>
        <w:spacing w:after="0" w:line="240" w:lineRule="auto"/>
        <w:rPr>
          <w:rFonts w:ascii="Arial" w:hAnsi="Arial" w:cs="Arial"/>
          <w:sz w:val="20"/>
          <w:szCs w:val="20"/>
        </w:rPr>
      </w:pPr>
      <w:r w:rsidRPr="009D4B88">
        <w:rPr>
          <w:rFonts w:ascii="Arial" w:hAnsi="Arial" w:cs="Arial"/>
          <w:sz w:val="20"/>
          <w:szCs w:val="20"/>
        </w:rPr>
        <w:t>T3 N3b M0</w:t>
      </w:r>
    </w:p>
    <w:p w14:paraId="32634331"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T3 N2b M0</w:t>
      </w:r>
    </w:p>
    <w:p w14:paraId="25156F2B" w14:textId="77777777" w:rsidR="008971AF" w:rsidRPr="0088146C" w:rsidRDefault="008971AF" w:rsidP="008971AF">
      <w:pPr>
        <w:numPr>
          <w:ilvl w:val="1"/>
          <w:numId w:val="146"/>
        </w:numPr>
        <w:spacing w:after="0" w:line="240" w:lineRule="auto"/>
        <w:rPr>
          <w:rFonts w:ascii="Arial" w:hAnsi="Arial" w:cs="Arial"/>
          <w:sz w:val="20"/>
          <w:szCs w:val="20"/>
        </w:rPr>
      </w:pPr>
      <w:r w:rsidRPr="0088146C">
        <w:rPr>
          <w:rFonts w:ascii="Arial" w:hAnsi="Arial" w:cs="Arial"/>
          <w:sz w:val="20"/>
          <w:szCs w:val="20"/>
        </w:rPr>
        <w:t>T4 N3b M0</w:t>
      </w:r>
    </w:p>
    <w:p w14:paraId="42567939" w14:textId="77777777" w:rsidR="008971AF" w:rsidRDefault="008971AF" w:rsidP="008971AF">
      <w:pPr>
        <w:rPr>
          <w:rFonts w:ascii="Arial" w:hAnsi="Arial" w:cs="Arial"/>
          <w:sz w:val="20"/>
          <w:szCs w:val="20"/>
        </w:rPr>
      </w:pPr>
    </w:p>
    <w:p w14:paraId="0A7546D1" w14:textId="77777777" w:rsidR="008971AF" w:rsidRPr="0088146C" w:rsidRDefault="008971AF" w:rsidP="008971AF">
      <w:pPr>
        <w:ind w:left="1080" w:firstLine="720"/>
        <w:rPr>
          <w:rFonts w:ascii="Arial" w:hAnsi="Arial" w:cs="Arial"/>
          <w:sz w:val="20"/>
          <w:szCs w:val="20"/>
        </w:rPr>
      </w:pPr>
    </w:p>
    <w:p w14:paraId="502A81DD"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47 year old female has a history of stage 3C ovarian carcinoma treated with neoadjuvant chemotherapy and delayed primary surgery 9 months previous. She complains of vomiting 3-4 times per day and central abdominal cramping pains. Her bowels continue to move normally. Her CA125 is 1500, (immediately post treatment this was 12). Urea is 23 and creatinine is 250.</w:t>
      </w:r>
    </w:p>
    <w:p w14:paraId="09C4CF22" w14:textId="77777777" w:rsidR="008971AF" w:rsidRDefault="008971AF" w:rsidP="008971AF">
      <w:pPr>
        <w:ind w:left="720"/>
        <w:rPr>
          <w:rFonts w:ascii="Arial" w:hAnsi="Arial" w:cs="Arial"/>
          <w:sz w:val="20"/>
          <w:szCs w:val="20"/>
        </w:rPr>
      </w:pPr>
    </w:p>
    <w:p w14:paraId="5E4B08A4" w14:textId="77777777" w:rsidR="008971AF" w:rsidRDefault="008971AF" w:rsidP="008971AF">
      <w:pPr>
        <w:numPr>
          <w:ilvl w:val="0"/>
          <w:numId w:val="157"/>
        </w:numPr>
        <w:spacing w:after="0" w:line="240" w:lineRule="auto"/>
        <w:rPr>
          <w:rFonts w:ascii="Arial" w:hAnsi="Arial" w:cs="Arial"/>
          <w:sz w:val="20"/>
          <w:szCs w:val="20"/>
        </w:rPr>
      </w:pPr>
      <w:r>
        <w:rPr>
          <w:rFonts w:ascii="Arial" w:hAnsi="Arial" w:cs="Arial"/>
          <w:sz w:val="20"/>
          <w:szCs w:val="20"/>
        </w:rPr>
        <w:t>Commence treatment with caelyx 40mgm2</w:t>
      </w:r>
    </w:p>
    <w:p w14:paraId="7F976BBE" w14:textId="77777777" w:rsidR="008971AF" w:rsidRDefault="008971AF" w:rsidP="008971AF">
      <w:pPr>
        <w:numPr>
          <w:ilvl w:val="0"/>
          <w:numId w:val="157"/>
        </w:numPr>
        <w:spacing w:after="0" w:line="240" w:lineRule="auto"/>
        <w:rPr>
          <w:rFonts w:ascii="Arial" w:hAnsi="Arial" w:cs="Arial"/>
          <w:sz w:val="20"/>
          <w:szCs w:val="20"/>
        </w:rPr>
      </w:pPr>
      <w:r>
        <w:rPr>
          <w:rFonts w:ascii="Arial" w:hAnsi="Arial" w:cs="Arial"/>
          <w:sz w:val="20"/>
          <w:szCs w:val="20"/>
        </w:rPr>
        <w:t>Oral dexamethasone 6mg bd and ondansetron 8mg bd and intravenous fluids</w:t>
      </w:r>
    </w:p>
    <w:p w14:paraId="6F0D5500" w14:textId="77777777" w:rsidR="008971AF" w:rsidRDefault="008971AF" w:rsidP="008971AF">
      <w:pPr>
        <w:numPr>
          <w:ilvl w:val="0"/>
          <w:numId w:val="157"/>
        </w:numPr>
        <w:spacing w:after="0" w:line="240" w:lineRule="auto"/>
        <w:rPr>
          <w:rFonts w:ascii="Arial" w:hAnsi="Arial" w:cs="Arial"/>
          <w:sz w:val="20"/>
          <w:szCs w:val="20"/>
        </w:rPr>
      </w:pPr>
      <w:r>
        <w:rPr>
          <w:rFonts w:ascii="Arial" w:hAnsi="Arial" w:cs="Arial"/>
          <w:sz w:val="20"/>
          <w:szCs w:val="20"/>
        </w:rPr>
        <w:t>Oral metoclopramide 10mg tid and dexamethasone 6mg bd and intravenous fluids</w:t>
      </w:r>
    </w:p>
    <w:p w14:paraId="6D82E04D" w14:textId="77777777" w:rsidR="008971AF" w:rsidRDefault="008971AF" w:rsidP="008971AF">
      <w:pPr>
        <w:numPr>
          <w:ilvl w:val="0"/>
          <w:numId w:val="157"/>
        </w:numPr>
        <w:spacing w:after="0" w:line="240" w:lineRule="auto"/>
        <w:rPr>
          <w:rFonts w:ascii="Arial" w:hAnsi="Arial" w:cs="Arial"/>
          <w:sz w:val="20"/>
          <w:szCs w:val="20"/>
        </w:rPr>
      </w:pPr>
      <w:r>
        <w:rPr>
          <w:rFonts w:ascii="Arial" w:hAnsi="Arial" w:cs="Arial"/>
          <w:sz w:val="20"/>
          <w:szCs w:val="20"/>
        </w:rPr>
        <w:t>Subcutaneous metoclopramide 60mg over 24 hours with bolus dexamethasone 6mg subcutaneously bd plus intravenous fluids</w:t>
      </w:r>
    </w:p>
    <w:p w14:paraId="50E3DB30" w14:textId="77777777" w:rsidR="008971AF" w:rsidRDefault="008971AF" w:rsidP="008971AF">
      <w:pPr>
        <w:numPr>
          <w:ilvl w:val="0"/>
          <w:numId w:val="157"/>
        </w:numPr>
        <w:spacing w:after="0" w:line="240" w:lineRule="auto"/>
        <w:rPr>
          <w:rFonts w:ascii="Arial" w:hAnsi="Arial" w:cs="Arial"/>
          <w:sz w:val="20"/>
          <w:szCs w:val="20"/>
        </w:rPr>
      </w:pPr>
      <w:r>
        <w:rPr>
          <w:rFonts w:ascii="Arial" w:hAnsi="Arial" w:cs="Arial"/>
          <w:sz w:val="20"/>
          <w:szCs w:val="20"/>
        </w:rPr>
        <w:t>Subcutaneous buscopan 15mg tid plus intravenous fluid plus dexamethasone 6mg subcutaneously bd</w:t>
      </w:r>
    </w:p>
    <w:p w14:paraId="505CABF5" w14:textId="77777777" w:rsidR="008971AF" w:rsidRDefault="008971AF" w:rsidP="008971AF">
      <w:pPr>
        <w:ind w:left="360"/>
        <w:rPr>
          <w:rFonts w:ascii="Arial" w:hAnsi="Arial" w:cs="Arial"/>
          <w:sz w:val="20"/>
          <w:szCs w:val="20"/>
        </w:rPr>
      </w:pPr>
    </w:p>
    <w:p w14:paraId="0E3DC8F3" w14:textId="77777777" w:rsidR="008971AF" w:rsidRDefault="008971AF" w:rsidP="008971AF">
      <w:pPr>
        <w:ind w:left="720" w:firstLine="720"/>
        <w:rPr>
          <w:rFonts w:ascii="Arial" w:hAnsi="Arial" w:cs="Arial"/>
          <w:sz w:val="20"/>
          <w:szCs w:val="20"/>
        </w:rPr>
      </w:pPr>
    </w:p>
    <w:p w14:paraId="7352B7D0"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52 year old smoker presents with haemoptysis, cough and generalised weakness, such that she is unable to climb stairs or arise from a seated position. She has no history of back pain, incontinence or sensory loss. Biopsy shows small cell lung carcinoma. Which test would most likely confirm the explanation for her symptoms?</w:t>
      </w:r>
    </w:p>
    <w:p w14:paraId="4762A6D7" w14:textId="77777777" w:rsidR="008971AF" w:rsidRDefault="008971AF" w:rsidP="008971AF">
      <w:pPr>
        <w:ind w:left="1080"/>
        <w:rPr>
          <w:rFonts w:ascii="Arial" w:hAnsi="Arial" w:cs="Arial"/>
          <w:sz w:val="20"/>
          <w:szCs w:val="20"/>
        </w:rPr>
      </w:pPr>
    </w:p>
    <w:p w14:paraId="2EA75EBF" w14:textId="77777777" w:rsidR="008971AF" w:rsidRDefault="008971AF" w:rsidP="008971AF">
      <w:pPr>
        <w:numPr>
          <w:ilvl w:val="0"/>
          <w:numId w:val="158"/>
        </w:numPr>
        <w:spacing w:after="0" w:line="240" w:lineRule="auto"/>
        <w:rPr>
          <w:rFonts w:ascii="Arial" w:hAnsi="Arial" w:cs="Arial"/>
          <w:sz w:val="20"/>
          <w:szCs w:val="20"/>
        </w:rPr>
      </w:pPr>
      <w:r>
        <w:rPr>
          <w:rFonts w:ascii="Arial" w:hAnsi="Arial" w:cs="Arial"/>
          <w:sz w:val="20"/>
          <w:szCs w:val="20"/>
        </w:rPr>
        <w:t>Anti Hu antibodies</w:t>
      </w:r>
    </w:p>
    <w:p w14:paraId="65EA9AA7" w14:textId="77777777" w:rsidR="008971AF" w:rsidRDefault="008971AF" w:rsidP="008971AF">
      <w:pPr>
        <w:numPr>
          <w:ilvl w:val="0"/>
          <w:numId w:val="158"/>
        </w:numPr>
        <w:spacing w:after="0" w:line="240" w:lineRule="auto"/>
        <w:rPr>
          <w:rFonts w:ascii="Arial" w:hAnsi="Arial" w:cs="Arial"/>
          <w:sz w:val="20"/>
          <w:szCs w:val="20"/>
        </w:rPr>
      </w:pPr>
      <w:r>
        <w:rPr>
          <w:rFonts w:ascii="Arial" w:hAnsi="Arial" w:cs="Arial"/>
          <w:sz w:val="20"/>
          <w:szCs w:val="20"/>
        </w:rPr>
        <w:t>Anti voltage gated calcium channel antibodies</w:t>
      </w:r>
    </w:p>
    <w:p w14:paraId="743BEDA1" w14:textId="77777777" w:rsidR="008971AF" w:rsidRDefault="008971AF" w:rsidP="008971AF">
      <w:pPr>
        <w:numPr>
          <w:ilvl w:val="0"/>
          <w:numId w:val="158"/>
        </w:numPr>
        <w:spacing w:after="0" w:line="240" w:lineRule="auto"/>
        <w:rPr>
          <w:rFonts w:ascii="Arial" w:hAnsi="Arial" w:cs="Arial"/>
          <w:sz w:val="20"/>
          <w:szCs w:val="20"/>
        </w:rPr>
      </w:pPr>
      <w:r>
        <w:rPr>
          <w:rFonts w:ascii="Arial" w:hAnsi="Arial" w:cs="Arial"/>
          <w:sz w:val="20"/>
          <w:szCs w:val="20"/>
        </w:rPr>
        <w:t>MRI spine</w:t>
      </w:r>
    </w:p>
    <w:p w14:paraId="3A182815" w14:textId="77777777" w:rsidR="008971AF" w:rsidRDefault="008971AF" w:rsidP="008971AF">
      <w:pPr>
        <w:numPr>
          <w:ilvl w:val="0"/>
          <w:numId w:val="158"/>
        </w:numPr>
        <w:spacing w:after="0" w:line="240" w:lineRule="auto"/>
        <w:rPr>
          <w:rFonts w:ascii="Arial" w:hAnsi="Arial" w:cs="Arial"/>
          <w:sz w:val="20"/>
          <w:szCs w:val="20"/>
        </w:rPr>
      </w:pPr>
      <w:r>
        <w:rPr>
          <w:rFonts w:ascii="Arial" w:hAnsi="Arial" w:cs="Arial"/>
          <w:sz w:val="20"/>
          <w:szCs w:val="20"/>
        </w:rPr>
        <w:t>Anti Jo antibodies</w:t>
      </w:r>
    </w:p>
    <w:p w14:paraId="4BC68B5D" w14:textId="77777777" w:rsidR="008971AF" w:rsidRDefault="008971AF" w:rsidP="008971AF">
      <w:pPr>
        <w:numPr>
          <w:ilvl w:val="0"/>
          <w:numId w:val="158"/>
        </w:numPr>
        <w:spacing w:after="0" w:line="240" w:lineRule="auto"/>
        <w:rPr>
          <w:rFonts w:ascii="Arial" w:hAnsi="Arial" w:cs="Arial"/>
          <w:sz w:val="20"/>
          <w:szCs w:val="20"/>
        </w:rPr>
      </w:pPr>
      <w:r>
        <w:rPr>
          <w:rFonts w:ascii="Arial" w:hAnsi="Arial" w:cs="Arial"/>
          <w:sz w:val="20"/>
          <w:szCs w:val="20"/>
        </w:rPr>
        <w:t>Lumbar puncture</w:t>
      </w:r>
    </w:p>
    <w:p w14:paraId="1ADD518B" w14:textId="77777777" w:rsidR="008971AF" w:rsidRDefault="008971AF" w:rsidP="008971AF">
      <w:pPr>
        <w:ind w:left="720" w:firstLine="720"/>
        <w:rPr>
          <w:rFonts w:ascii="Arial" w:hAnsi="Arial" w:cs="Arial"/>
          <w:sz w:val="20"/>
          <w:szCs w:val="20"/>
        </w:rPr>
      </w:pPr>
    </w:p>
    <w:p w14:paraId="378E0468" w14:textId="77777777" w:rsidR="008971AF" w:rsidRPr="0088146C" w:rsidRDefault="008971AF" w:rsidP="008971AF">
      <w:pPr>
        <w:ind w:left="720" w:firstLine="720"/>
        <w:rPr>
          <w:rFonts w:ascii="Arial" w:hAnsi="Arial" w:cs="Arial"/>
          <w:sz w:val="20"/>
          <w:szCs w:val="20"/>
        </w:rPr>
      </w:pPr>
    </w:p>
    <w:p w14:paraId="5E4BEB7C" w14:textId="77777777" w:rsidR="008971AF" w:rsidRDefault="008971AF" w:rsidP="008971AF">
      <w:pPr>
        <w:numPr>
          <w:ilvl w:val="0"/>
          <w:numId w:val="146"/>
        </w:numPr>
        <w:spacing w:after="0" w:line="240" w:lineRule="auto"/>
        <w:rPr>
          <w:rFonts w:ascii="Arial" w:hAnsi="Arial" w:cs="Arial"/>
          <w:sz w:val="20"/>
          <w:szCs w:val="20"/>
        </w:rPr>
      </w:pPr>
      <w:r w:rsidRPr="003C7851">
        <w:rPr>
          <w:rFonts w:ascii="Arial" w:hAnsi="Arial" w:cs="Arial"/>
          <w:sz w:val="20"/>
          <w:szCs w:val="20"/>
        </w:rPr>
        <w:t>A 52 year old smoker presents with haemoptysis, cough and generalised unsteadiness. She has had several falls in the last few days. CT chest shows mediastinal adenopathy and EBUS confirms small cell lung carcinoma. CT of head is unremarkable. On examination she has a broad based gait, past pointing, and positive heel shin testing. Which test would most likely confirm the explanation for her symptoms?</w:t>
      </w:r>
      <w:r>
        <w:rPr>
          <w:rFonts w:ascii="Arial" w:hAnsi="Arial" w:cs="Arial"/>
          <w:sz w:val="20"/>
          <w:szCs w:val="20"/>
        </w:rPr>
        <w:t xml:space="preserve"> </w:t>
      </w:r>
    </w:p>
    <w:p w14:paraId="2195EEDB" w14:textId="77777777" w:rsidR="008971AF" w:rsidRDefault="008971AF" w:rsidP="008971AF">
      <w:pPr>
        <w:ind w:left="1080"/>
        <w:rPr>
          <w:rFonts w:ascii="Arial" w:hAnsi="Arial" w:cs="Arial"/>
          <w:sz w:val="20"/>
          <w:szCs w:val="20"/>
        </w:rPr>
      </w:pPr>
    </w:p>
    <w:p w14:paraId="0FF9163D" w14:textId="77777777" w:rsidR="008971AF" w:rsidRDefault="008971AF" w:rsidP="008971AF">
      <w:pPr>
        <w:numPr>
          <w:ilvl w:val="0"/>
          <w:numId w:val="159"/>
        </w:numPr>
        <w:spacing w:after="0" w:line="240" w:lineRule="auto"/>
        <w:rPr>
          <w:rFonts w:ascii="Arial" w:hAnsi="Arial" w:cs="Arial"/>
          <w:sz w:val="20"/>
          <w:szCs w:val="20"/>
        </w:rPr>
      </w:pPr>
      <w:r>
        <w:rPr>
          <w:rFonts w:ascii="Arial" w:hAnsi="Arial" w:cs="Arial"/>
          <w:sz w:val="20"/>
          <w:szCs w:val="20"/>
        </w:rPr>
        <w:t>Anti Hu antibodies</w:t>
      </w:r>
    </w:p>
    <w:p w14:paraId="61D6CAFF" w14:textId="77777777" w:rsidR="008971AF" w:rsidRDefault="008971AF" w:rsidP="008971AF">
      <w:pPr>
        <w:numPr>
          <w:ilvl w:val="0"/>
          <w:numId w:val="159"/>
        </w:numPr>
        <w:spacing w:after="0" w:line="240" w:lineRule="auto"/>
        <w:rPr>
          <w:rFonts w:ascii="Arial" w:hAnsi="Arial" w:cs="Arial"/>
          <w:sz w:val="20"/>
          <w:szCs w:val="20"/>
        </w:rPr>
      </w:pPr>
      <w:r>
        <w:rPr>
          <w:rFonts w:ascii="Arial" w:hAnsi="Arial" w:cs="Arial"/>
          <w:sz w:val="20"/>
          <w:szCs w:val="20"/>
        </w:rPr>
        <w:t>Anti voltage gated calcium channel antibodies</w:t>
      </w:r>
    </w:p>
    <w:p w14:paraId="08367241" w14:textId="77777777" w:rsidR="008971AF" w:rsidRDefault="008971AF" w:rsidP="008971AF">
      <w:pPr>
        <w:numPr>
          <w:ilvl w:val="0"/>
          <w:numId w:val="159"/>
        </w:numPr>
        <w:spacing w:after="0" w:line="240" w:lineRule="auto"/>
        <w:rPr>
          <w:rFonts w:ascii="Arial" w:hAnsi="Arial" w:cs="Arial"/>
          <w:sz w:val="20"/>
          <w:szCs w:val="20"/>
        </w:rPr>
      </w:pPr>
      <w:r>
        <w:rPr>
          <w:rFonts w:ascii="Arial" w:hAnsi="Arial" w:cs="Arial"/>
          <w:sz w:val="20"/>
          <w:szCs w:val="20"/>
        </w:rPr>
        <w:t>Lumbar puncture</w:t>
      </w:r>
    </w:p>
    <w:p w14:paraId="2BC9E462" w14:textId="77777777" w:rsidR="008971AF" w:rsidRDefault="008971AF" w:rsidP="008971AF">
      <w:pPr>
        <w:numPr>
          <w:ilvl w:val="0"/>
          <w:numId w:val="159"/>
        </w:numPr>
        <w:spacing w:after="0" w:line="240" w:lineRule="auto"/>
        <w:rPr>
          <w:rFonts w:ascii="Arial" w:hAnsi="Arial" w:cs="Arial"/>
          <w:sz w:val="20"/>
          <w:szCs w:val="20"/>
        </w:rPr>
      </w:pPr>
      <w:r>
        <w:rPr>
          <w:rFonts w:ascii="Arial" w:hAnsi="Arial" w:cs="Arial"/>
          <w:sz w:val="20"/>
          <w:szCs w:val="20"/>
        </w:rPr>
        <w:t>Electrophysiological studies</w:t>
      </w:r>
    </w:p>
    <w:p w14:paraId="7B4B42FD" w14:textId="77777777" w:rsidR="008971AF" w:rsidRDefault="008971AF" w:rsidP="008971AF">
      <w:pPr>
        <w:numPr>
          <w:ilvl w:val="0"/>
          <w:numId w:val="159"/>
        </w:numPr>
        <w:spacing w:after="0" w:line="240" w:lineRule="auto"/>
        <w:rPr>
          <w:rFonts w:ascii="Arial" w:hAnsi="Arial" w:cs="Arial"/>
          <w:sz w:val="20"/>
          <w:szCs w:val="20"/>
        </w:rPr>
      </w:pPr>
      <w:r>
        <w:rPr>
          <w:rFonts w:ascii="Arial" w:hAnsi="Arial" w:cs="Arial"/>
          <w:sz w:val="20"/>
          <w:szCs w:val="20"/>
        </w:rPr>
        <w:t>EEG</w:t>
      </w:r>
    </w:p>
    <w:p w14:paraId="1155D761" w14:textId="77777777" w:rsidR="008971AF" w:rsidRDefault="008971AF" w:rsidP="008971AF">
      <w:pPr>
        <w:rPr>
          <w:rFonts w:ascii="Arial" w:hAnsi="Arial" w:cs="Arial"/>
          <w:sz w:val="20"/>
          <w:szCs w:val="20"/>
        </w:rPr>
      </w:pPr>
    </w:p>
    <w:p w14:paraId="25345445" w14:textId="77777777" w:rsidR="008971AF" w:rsidRDefault="008971AF" w:rsidP="008971AF">
      <w:pPr>
        <w:ind w:left="720" w:firstLine="720"/>
        <w:rPr>
          <w:rFonts w:ascii="Arial" w:hAnsi="Arial" w:cs="Arial"/>
          <w:sz w:val="20"/>
          <w:szCs w:val="20"/>
        </w:rPr>
      </w:pPr>
    </w:p>
    <w:p w14:paraId="63919F19"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52 year old smoker has a CT of chest performed for investigation of a bulky right hilum found on chest x ray following a recent chest infection. This reveals a 1.0cm smooth shaped lung nodule in the apex of the left lower lobe. The right hilum is not suspicious on CT. What are the chances of this nodule being malignant?</w:t>
      </w:r>
    </w:p>
    <w:p w14:paraId="64917F96" w14:textId="77777777" w:rsidR="008971AF" w:rsidRDefault="008971AF" w:rsidP="008971AF">
      <w:pPr>
        <w:ind w:left="1080"/>
        <w:rPr>
          <w:rFonts w:ascii="Arial" w:hAnsi="Arial" w:cs="Arial"/>
          <w:sz w:val="20"/>
          <w:szCs w:val="20"/>
        </w:rPr>
      </w:pPr>
    </w:p>
    <w:p w14:paraId="3CD880D9" w14:textId="77777777" w:rsidR="008971AF" w:rsidRDefault="008971AF" w:rsidP="008971AF">
      <w:pPr>
        <w:numPr>
          <w:ilvl w:val="0"/>
          <w:numId w:val="160"/>
        </w:numPr>
        <w:spacing w:after="0" w:line="240" w:lineRule="auto"/>
        <w:rPr>
          <w:rFonts w:ascii="Arial" w:hAnsi="Arial" w:cs="Arial"/>
          <w:sz w:val="20"/>
          <w:szCs w:val="20"/>
        </w:rPr>
      </w:pPr>
      <w:r>
        <w:rPr>
          <w:rFonts w:ascii="Arial" w:hAnsi="Arial" w:cs="Arial"/>
          <w:sz w:val="20"/>
          <w:szCs w:val="20"/>
        </w:rPr>
        <w:t>80%</w:t>
      </w:r>
    </w:p>
    <w:p w14:paraId="58D3D920" w14:textId="77777777" w:rsidR="008971AF" w:rsidRDefault="008971AF" w:rsidP="008971AF">
      <w:pPr>
        <w:numPr>
          <w:ilvl w:val="0"/>
          <w:numId w:val="160"/>
        </w:numPr>
        <w:spacing w:after="0" w:line="240" w:lineRule="auto"/>
        <w:rPr>
          <w:rFonts w:ascii="Arial" w:hAnsi="Arial" w:cs="Arial"/>
          <w:sz w:val="20"/>
          <w:szCs w:val="20"/>
        </w:rPr>
      </w:pPr>
      <w:r>
        <w:rPr>
          <w:rFonts w:ascii="Arial" w:hAnsi="Arial" w:cs="Arial"/>
          <w:sz w:val="20"/>
          <w:szCs w:val="20"/>
        </w:rPr>
        <w:t>60%</w:t>
      </w:r>
    </w:p>
    <w:p w14:paraId="523D87BA" w14:textId="77777777" w:rsidR="008971AF" w:rsidRDefault="008971AF" w:rsidP="008971AF">
      <w:pPr>
        <w:numPr>
          <w:ilvl w:val="0"/>
          <w:numId w:val="160"/>
        </w:numPr>
        <w:spacing w:after="0" w:line="240" w:lineRule="auto"/>
        <w:rPr>
          <w:rFonts w:ascii="Arial" w:hAnsi="Arial" w:cs="Arial"/>
          <w:sz w:val="20"/>
          <w:szCs w:val="20"/>
        </w:rPr>
      </w:pPr>
      <w:r>
        <w:rPr>
          <w:rFonts w:ascii="Arial" w:hAnsi="Arial" w:cs="Arial"/>
          <w:sz w:val="20"/>
          <w:szCs w:val="20"/>
        </w:rPr>
        <w:t>75%</w:t>
      </w:r>
    </w:p>
    <w:p w14:paraId="1D8CC204" w14:textId="77777777" w:rsidR="008971AF" w:rsidRDefault="008971AF" w:rsidP="008971AF">
      <w:pPr>
        <w:numPr>
          <w:ilvl w:val="0"/>
          <w:numId w:val="160"/>
        </w:numPr>
        <w:spacing w:after="0" w:line="240" w:lineRule="auto"/>
        <w:rPr>
          <w:rFonts w:ascii="Arial" w:hAnsi="Arial" w:cs="Arial"/>
          <w:sz w:val="20"/>
          <w:szCs w:val="20"/>
        </w:rPr>
      </w:pPr>
      <w:r>
        <w:rPr>
          <w:rFonts w:ascii="Arial" w:hAnsi="Arial" w:cs="Arial"/>
          <w:sz w:val="20"/>
          <w:szCs w:val="20"/>
        </w:rPr>
        <w:t>90%</w:t>
      </w:r>
    </w:p>
    <w:p w14:paraId="3BFBC5F5" w14:textId="77777777" w:rsidR="008971AF" w:rsidRDefault="008971AF" w:rsidP="008971AF">
      <w:pPr>
        <w:numPr>
          <w:ilvl w:val="0"/>
          <w:numId w:val="160"/>
        </w:numPr>
        <w:spacing w:after="0" w:line="240" w:lineRule="auto"/>
        <w:rPr>
          <w:rFonts w:ascii="Arial" w:hAnsi="Arial" w:cs="Arial"/>
          <w:sz w:val="20"/>
          <w:szCs w:val="20"/>
        </w:rPr>
      </w:pPr>
      <w:r>
        <w:rPr>
          <w:rFonts w:ascii="Arial" w:hAnsi="Arial" w:cs="Arial"/>
          <w:sz w:val="20"/>
          <w:szCs w:val="20"/>
        </w:rPr>
        <w:t>18%</w:t>
      </w:r>
    </w:p>
    <w:p w14:paraId="44E60BD0" w14:textId="77777777" w:rsidR="008971AF" w:rsidRDefault="008971AF" w:rsidP="008971AF">
      <w:pPr>
        <w:ind w:left="720" w:firstLine="720"/>
        <w:rPr>
          <w:rFonts w:ascii="Arial" w:hAnsi="Arial" w:cs="Arial"/>
          <w:sz w:val="20"/>
          <w:szCs w:val="20"/>
        </w:rPr>
      </w:pPr>
    </w:p>
    <w:p w14:paraId="4860132A" w14:textId="77777777" w:rsidR="008971AF" w:rsidRDefault="008971AF" w:rsidP="008971AF">
      <w:pPr>
        <w:ind w:left="720" w:firstLine="720"/>
        <w:rPr>
          <w:rFonts w:ascii="Arial" w:hAnsi="Arial" w:cs="Arial"/>
          <w:sz w:val="20"/>
          <w:szCs w:val="20"/>
        </w:rPr>
      </w:pPr>
    </w:p>
    <w:p w14:paraId="28CBFB9D"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52 year old smoker has a CT of chest performed for investigation of a bulky right hilum found on chest x ray following a recent chest infection. This reveals a 8mm smooth shaped lung nodule in the apex of the left lower lobe. The right hilum is not suspicious on CT. What would you suggest regarding management?</w:t>
      </w:r>
    </w:p>
    <w:p w14:paraId="34808935" w14:textId="77777777" w:rsidR="008971AF" w:rsidRDefault="008971AF" w:rsidP="008971AF">
      <w:pPr>
        <w:rPr>
          <w:rFonts w:ascii="Arial" w:hAnsi="Arial" w:cs="Arial"/>
          <w:sz w:val="20"/>
          <w:szCs w:val="20"/>
        </w:rPr>
      </w:pPr>
    </w:p>
    <w:p w14:paraId="421C818F" w14:textId="77777777" w:rsidR="008971AF" w:rsidRDefault="008971AF" w:rsidP="008971AF">
      <w:pPr>
        <w:numPr>
          <w:ilvl w:val="0"/>
          <w:numId w:val="161"/>
        </w:numPr>
        <w:spacing w:after="0" w:line="240" w:lineRule="auto"/>
        <w:rPr>
          <w:rFonts w:ascii="Arial" w:hAnsi="Arial" w:cs="Arial"/>
          <w:sz w:val="20"/>
          <w:szCs w:val="20"/>
        </w:rPr>
      </w:pPr>
      <w:r>
        <w:rPr>
          <w:rFonts w:ascii="Arial" w:hAnsi="Arial" w:cs="Arial"/>
          <w:sz w:val="20"/>
          <w:szCs w:val="20"/>
        </w:rPr>
        <w:t>Refer to cardiothoracic surgeon for a wedge resection</w:t>
      </w:r>
    </w:p>
    <w:p w14:paraId="5AA3137A" w14:textId="77777777" w:rsidR="008971AF" w:rsidRDefault="008971AF" w:rsidP="008971AF">
      <w:pPr>
        <w:numPr>
          <w:ilvl w:val="0"/>
          <w:numId w:val="161"/>
        </w:numPr>
        <w:spacing w:after="0" w:line="240" w:lineRule="auto"/>
        <w:rPr>
          <w:rFonts w:ascii="Arial" w:hAnsi="Arial" w:cs="Arial"/>
          <w:sz w:val="20"/>
          <w:szCs w:val="20"/>
        </w:rPr>
      </w:pPr>
      <w:r>
        <w:rPr>
          <w:rFonts w:ascii="Arial" w:hAnsi="Arial" w:cs="Arial"/>
          <w:sz w:val="20"/>
          <w:szCs w:val="20"/>
        </w:rPr>
        <w:t>PET CT scan</w:t>
      </w:r>
    </w:p>
    <w:p w14:paraId="3D2F28EE" w14:textId="77777777" w:rsidR="008971AF" w:rsidRDefault="008971AF" w:rsidP="008971AF">
      <w:pPr>
        <w:numPr>
          <w:ilvl w:val="0"/>
          <w:numId w:val="161"/>
        </w:numPr>
        <w:spacing w:after="0" w:line="240" w:lineRule="auto"/>
        <w:rPr>
          <w:rFonts w:ascii="Arial" w:hAnsi="Arial" w:cs="Arial"/>
          <w:sz w:val="20"/>
          <w:szCs w:val="20"/>
        </w:rPr>
      </w:pPr>
      <w:r>
        <w:rPr>
          <w:rFonts w:ascii="Arial" w:hAnsi="Arial" w:cs="Arial"/>
          <w:sz w:val="20"/>
          <w:szCs w:val="20"/>
        </w:rPr>
        <w:t>Repeat CT in 3 months</w:t>
      </w:r>
    </w:p>
    <w:p w14:paraId="554204BB" w14:textId="77777777" w:rsidR="008971AF" w:rsidRDefault="008971AF" w:rsidP="008971AF">
      <w:pPr>
        <w:numPr>
          <w:ilvl w:val="0"/>
          <w:numId w:val="161"/>
        </w:numPr>
        <w:spacing w:after="0" w:line="240" w:lineRule="auto"/>
        <w:rPr>
          <w:rFonts w:ascii="Arial" w:hAnsi="Arial" w:cs="Arial"/>
          <w:sz w:val="20"/>
          <w:szCs w:val="20"/>
        </w:rPr>
      </w:pPr>
      <w:r>
        <w:rPr>
          <w:rFonts w:ascii="Arial" w:hAnsi="Arial" w:cs="Arial"/>
          <w:sz w:val="20"/>
          <w:szCs w:val="20"/>
        </w:rPr>
        <w:t>Repeat CT in 12 months</w:t>
      </w:r>
    </w:p>
    <w:p w14:paraId="60BC64B4" w14:textId="77777777" w:rsidR="008971AF" w:rsidRDefault="008971AF" w:rsidP="008971AF">
      <w:pPr>
        <w:numPr>
          <w:ilvl w:val="0"/>
          <w:numId w:val="161"/>
        </w:numPr>
        <w:spacing w:after="0" w:line="240" w:lineRule="auto"/>
        <w:rPr>
          <w:rFonts w:ascii="Arial" w:hAnsi="Arial" w:cs="Arial"/>
          <w:sz w:val="20"/>
          <w:szCs w:val="20"/>
        </w:rPr>
      </w:pPr>
      <w:r>
        <w:rPr>
          <w:rFonts w:ascii="Arial" w:hAnsi="Arial" w:cs="Arial"/>
          <w:sz w:val="20"/>
          <w:szCs w:val="20"/>
        </w:rPr>
        <w:lastRenderedPageBreak/>
        <w:t>No follow up required</w:t>
      </w:r>
    </w:p>
    <w:p w14:paraId="36704760" w14:textId="77777777" w:rsidR="008971AF" w:rsidRDefault="008971AF" w:rsidP="008971AF">
      <w:pPr>
        <w:rPr>
          <w:rFonts w:ascii="Arial" w:hAnsi="Arial" w:cs="Arial"/>
          <w:sz w:val="20"/>
          <w:szCs w:val="20"/>
        </w:rPr>
      </w:pPr>
    </w:p>
    <w:p w14:paraId="0C6EFCA1" w14:textId="77777777" w:rsidR="008971AF" w:rsidRDefault="008971AF" w:rsidP="008971AF">
      <w:pPr>
        <w:ind w:firstLine="720"/>
        <w:rPr>
          <w:rFonts w:ascii="Arial" w:hAnsi="Arial" w:cs="Arial"/>
          <w:sz w:val="20"/>
          <w:szCs w:val="20"/>
        </w:rPr>
      </w:pPr>
    </w:p>
    <w:p w14:paraId="18DE5C4C" w14:textId="77777777" w:rsidR="008971AF" w:rsidRDefault="008971AF" w:rsidP="008971AF">
      <w:pPr>
        <w:rPr>
          <w:rFonts w:ascii="Arial" w:hAnsi="Arial" w:cs="Arial"/>
          <w:sz w:val="20"/>
          <w:szCs w:val="20"/>
        </w:rPr>
      </w:pPr>
    </w:p>
    <w:p w14:paraId="25877EBE"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52 year old woman presents with stage 3c ovarian carcinoma. She undergoes neoadjuvant chemotherapy with carboplatin and taxol and delayed primary surgery. She is now 6 weeks post her last cycle of chemotherapy and CA125 is 4.5; her CA 125 was 689 on presentation. Her repeat CT scan shows no evidence of disease. She is concerned regarding disease recurrence and wishes to know what her follow up entails. She is keen to have CA125 measured as she feels this is the best way to pick up a recurrence quickly. What do you tell her?</w:t>
      </w:r>
    </w:p>
    <w:p w14:paraId="5A15FC2A" w14:textId="77777777" w:rsidR="008971AF" w:rsidRDefault="008971AF" w:rsidP="008971AF">
      <w:pPr>
        <w:ind w:left="720"/>
        <w:rPr>
          <w:rFonts w:ascii="Arial" w:hAnsi="Arial" w:cs="Arial"/>
          <w:sz w:val="20"/>
          <w:szCs w:val="20"/>
        </w:rPr>
      </w:pPr>
    </w:p>
    <w:p w14:paraId="1877B97E" w14:textId="77777777" w:rsidR="008971AF" w:rsidRDefault="008971AF" w:rsidP="008971AF">
      <w:pPr>
        <w:numPr>
          <w:ilvl w:val="0"/>
          <w:numId w:val="162"/>
        </w:numPr>
        <w:spacing w:after="0" w:line="240" w:lineRule="auto"/>
        <w:rPr>
          <w:rFonts w:ascii="Arial" w:hAnsi="Arial" w:cs="Arial"/>
          <w:sz w:val="20"/>
          <w:szCs w:val="20"/>
        </w:rPr>
      </w:pPr>
      <w:r>
        <w:rPr>
          <w:rFonts w:ascii="Arial" w:hAnsi="Arial" w:cs="Arial"/>
          <w:sz w:val="20"/>
          <w:szCs w:val="20"/>
        </w:rPr>
        <w:t>CA125 is a reliable indicator of the cancer’s activity and she should have this checked every 3 months in order to detect early recurrence and facilitate treatment.</w:t>
      </w:r>
    </w:p>
    <w:p w14:paraId="4413CF45" w14:textId="77777777" w:rsidR="008971AF" w:rsidRDefault="008971AF" w:rsidP="008971AF">
      <w:pPr>
        <w:numPr>
          <w:ilvl w:val="0"/>
          <w:numId w:val="162"/>
        </w:numPr>
        <w:spacing w:after="0" w:line="240" w:lineRule="auto"/>
        <w:rPr>
          <w:rFonts w:ascii="Arial" w:hAnsi="Arial" w:cs="Arial"/>
          <w:sz w:val="20"/>
          <w:szCs w:val="20"/>
        </w:rPr>
      </w:pPr>
      <w:r>
        <w:rPr>
          <w:rFonts w:ascii="Arial" w:hAnsi="Arial" w:cs="Arial"/>
          <w:sz w:val="20"/>
          <w:szCs w:val="20"/>
        </w:rPr>
        <w:t>CA125 is an unreliable indicator of disease recurrence and should not be measured routinely</w:t>
      </w:r>
    </w:p>
    <w:p w14:paraId="47036242" w14:textId="77777777" w:rsidR="008971AF" w:rsidRDefault="008971AF" w:rsidP="008971AF">
      <w:pPr>
        <w:numPr>
          <w:ilvl w:val="0"/>
          <w:numId w:val="162"/>
        </w:numPr>
        <w:spacing w:after="0" w:line="240" w:lineRule="auto"/>
        <w:rPr>
          <w:rFonts w:ascii="Arial" w:hAnsi="Arial" w:cs="Arial"/>
          <w:sz w:val="20"/>
          <w:szCs w:val="20"/>
        </w:rPr>
      </w:pPr>
      <w:r>
        <w:rPr>
          <w:rFonts w:ascii="Arial" w:hAnsi="Arial" w:cs="Arial"/>
          <w:sz w:val="20"/>
          <w:szCs w:val="20"/>
        </w:rPr>
        <w:t>CA125 can reliably detect disease recurrence, however serial measurements in asymptomatic patients results in decreased quality of life and no difference in overall survival</w:t>
      </w:r>
    </w:p>
    <w:p w14:paraId="67DD4FCC" w14:textId="77777777" w:rsidR="008971AF" w:rsidRDefault="008971AF" w:rsidP="008971AF">
      <w:pPr>
        <w:numPr>
          <w:ilvl w:val="0"/>
          <w:numId w:val="162"/>
        </w:numPr>
        <w:spacing w:after="0" w:line="240" w:lineRule="auto"/>
        <w:rPr>
          <w:rFonts w:ascii="Arial" w:hAnsi="Arial" w:cs="Arial"/>
          <w:sz w:val="20"/>
          <w:szCs w:val="20"/>
        </w:rPr>
      </w:pPr>
      <w:r>
        <w:rPr>
          <w:rFonts w:ascii="Arial" w:hAnsi="Arial" w:cs="Arial"/>
          <w:sz w:val="20"/>
          <w:szCs w:val="20"/>
        </w:rPr>
        <w:t>CA125 measurement in asymptomatic patients results in decreased quality of life however is associated with earlier initiation of therapy and increased survival</w:t>
      </w:r>
    </w:p>
    <w:p w14:paraId="304B2C70" w14:textId="77777777" w:rsidR="008971AF" w:rsidRDefault="008971AF" w:rsidP="008971AF">
      <w:pPr>
        <w:numPr>
          <w:ilvl w:val="0"/>
          <w:numId w:val="162"/>
        </w:numPr>
        <w:spacing w:after="0" w:line="240" w:lineRule="auto"/>
        <w:rPr>
          <w:rFonts w:ascii="Arial" w:hAnsi="Arial" w:cs="Arial"/>
          <w:sz w:val="20"/>
          <w:szCs w:val="20"/>
        </w:rPr>
      </w:pPr>
      <w:r>
        <w:rPr>
          <w:rFonts w:ascii="Arial" w:hAnsi="Arial" w:cs="Arial"/>
          <w:sz w:val="20"/>
          <w:szCs w:val="20"/>
        </w:rPr>
        <w:t>CA125 can reliably detect disease recurrence and serial measurements in asymptomatic patients results in improved quality of life but no difference in overall survival</w:t>
      </w:r>
    </w:p>
    <w:p w14:paraId="4EF48AAC" w14:textId="77777777" w:rsidR="008971AF" w:rsidRDefault="008971AF" w:rsidP="008971AF">
      <w:pPr>
        <w:rPr>
          <w:rFonts w:ascii="Arial" w:hAnsi="Arial" w:cs="Arial"/>
          <w:sz w:val="20"/>
          <w:szCs w:val="20"/>
        </w:rPr>
      </w:pPr>
    </w:p>
    <w:p w14:paraId="1678B4FD" w14:textId="77777777" w:rsidR="008971AF" w:rsidRDefault="008971AF" w:rsidP="008971AF">
      <w:pPr>
        <w:ind w:left="720" w:firstLine="720"/>
        <w:rPr>
          <w:rFonts w:ascii="Arial" w:hAnsi="Arial" w:cs="Arial"/>
          <w:sz w:val="20"/>
          <w:szCs w:val="20"/>
        </w:rPr>
      </w:pPr>
    </w:p>
    <w:p w14:paraId="2FC412D8" w14:textId="77777777" w:rsidR="008971AF" w:rsidRDefault="008971AF" w:rsidP="008971AF">
      <w:pPr>
        <w:ind w:left="720" w:firstLine="720"/>
        <w:rPr>
          <w:rFonts w:ascii="Arial" w:hAnsi="Arial" w:cs="Arial"/>
          <w:sz w:val="20"/>
          <w:szCs w:val="20"/>
        </w:rPr>
      </w:pPr>
    </w:p>
    <w:p w14:paraId="1013C682"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78 year old man presents with deteriorating renal function. He has a diagnosis of metastatic prostatic carcinoma, with a large bulky prostate and pelvic nodal metastases and boney metastases. His PSA is 478. A renal ultrasound shows hydronephrosis, and bilateral nephrostomies are inserted. His creatinine falls from 678 to 550 after IV fluids and the nephrostomy insertion. The junior doctor calls you to review the patient due to the poor improvement in renal function, and nursing staff tell you his urine output has fallen to an average of 5ml per hour over the last 12 hours. On examination he is confused and distressed. He appears to have a pelvic mass, which was also present on admission. His observations are otherwise normal. What action will you take?</w:t>
      </w:r>
    </w:p>
    <w:p w14:paraId="61B31B21" w14:textId="77777777" w:rsidR="008971AF" w:rsidRDefault="008971AF" w:rsidP="008971AF">
      <w:pPr>
        <w:ind w:left="720"/>
        <w:rPr>
          <w:rFonts w:ascii="Arial" w:hAnsi="Arial" w:cs="Arial"/>
          <w:sz w:val="20"/>
          <w:szCs w:val="20"/>
        </w:rPr>
      </w:pPr>
    </w:p>
    <w:p w14:paraId="2F2499C8" w14:textId="77777777" w:rsidR="008971AF" w:rsidRDefault="008971AF" w:rsidP="008971AF">
      <w:pPr>
        <w:numPr>
          <w:ilvl w:val="0"/>
          <w:numId w:val="163"/>
        </w:numPr>
        <w:spacing w:after="0" w:line="240" w:lineRule="auto"/>
        <w:rPr>
          <w:rFonts w:ascii="Arial" w:hAnsi="Arial" w:cs="Arial"/>
          <w:sz w:val="20"/>
          <w:szCs w:val="20"/>
        </w:rPr>
      </w:pPr>
      <w:r>
        <w:rPr>
          <w:rFonts w:ascii="Arial" w:hAnsi="Arial" w:cs="Arial"/>
          <w:sz w:val="20"/>
          <w:szCs w:val="20"/>
        </w:rPr>
        <w:t>Flush nephrostomies</w:t>
      </w:r>
    </w:p>
    <w:p w14:paraId="2A2C4A80" w14:textId="77777777" w:rsidR="008971AF" w:rsidRDefault="008971AF" w:rsidP="008971AF">
      <w:pPr>
        <w:numPr>
          <w:ilvl w:val="0"/>
          <w:numId w:val="163"/>
        </w:numPr>
        <w:spacing w:after="0" w:line="240" w:lineRule="auto"/>
        <w:rPr>
          <w:rFonts w:ascii="Arial" w:hAnsi="Arial" w:cs="Arial"/>
          <w:sz w:val="20"/>
          <w:szCs w:val="20"/>
        </w:rPr>
      </w:pPr>
      <w:r>
        <w:rPr>
          <w:rFonts w:ascii="Arial" w:hAnsi="Arial" w:cs="Arial"/>
          <w:sz w:val="20"/>
          <w:szCs w:val="20"/>
        </w:rPr>
        <w:t>Ask for renal review</w:t>
      </w:r>
    </w:p>
    <w:p w14:paraId="0032D6DD" w14:textId="77777777" w:rsidR="008971AF" w:rsidRDefault="008971AF" w:rsidP="008971AF">
      <w:pPr>
        <w:numPr>
          <w:ilvl w:val="0"/>
          <w:numId w:val="163"/>
        </w:numPr>
        <w:spacing w:after="0" w:line="240" w:lineRule="auto"/>
        <w:rPr>
          <w:rFonts w:ascii="Arial" w:hAnsi="Arial" w:cs="Arial"/>
          <w:sz w:val="20"/>
          <w:szCs w:val="20"/>
        </w:rPr>
      </w:pPr>
      <w:r>
        <w:rPr>
          <w:rFonts w:ascii="Arial" w:hAnsi="Arial" w:cs="Arial"/>
          <w:sz w:val="20"/>
          <w:szCs w:val="20"/>
        </w:rPr>
        <w:t>Arrange urology review regarding retrograde stenting</w:t>
      </w:r>
    </w:p>
    <w:p w14:paraId="39697EE7" w14:textId="77777777" w:rsidR="008971AF" w:rsidRDefault="008971AF" w:rsidP="008971AF">
      <w:pPr>
        <w:numPr>
          <w:ilvl w:val="0"/>
          <w:numId w:val="163"/>
        </w:numPr>
        <w:spacing w:after="0" w:line="240" w:lineRule="auto"/>
        <w:rPr>
          <w:rFonts w:ascii="Arial" w:hAnsi="Arial" w:cs="Arial"/>
          <w:sz w:val="20"/>
          <w:szCs w:val="20"/>
        </w:rPr>
      </w:pPr>
      <w:r>
        <w:rPr>
          <w:rFonts w:ascii="Arial" w:hAnsi="Arial" w:cs="Arial"/>
          <w:sz w:val="20"/>
          <w:szCs w:val="20"/>
        </w:rPr>
        <w:t>Increase IV fluids</w:t>
      </w:r>
    </w:p>
    <w:p w14:paraId="1F363A9D" w14:textId="77777777" w:rsidR="008971AF" w:rsidRDefault="008971AF" w:rsidP="008971AF">
      <w:pPr>
        <w:numPr>
          <w:ilvl w:val="0"/>
          <w:numId w:val="163"/>
        </w:numPr>
        <w:spacing w:after="0" w:line="240" w:lineRule="auto"/>
        <w:rPr>
          <w:rFonts w:ascii="Arial" w:hAnsi="Arial" w:cs="Arial"/>
          <w:sz w:val="20"/>
          <w:szCs w:val="20"/>
        </w:rPr>
      </w:pPr>
      <w:r>
        <w:rPr>
          <w:rFonts w:ascii="Arial" w:hAnsi="Arial" w:cs="Arial"/>
          <w:sz w:val="20"/>
          <w:szCs w:val="20"/>
        </w:rPr>
        <w:t>Catheterise and flush nephrostomies</w:t>
      </w:r>
    </w:p>
    <w:p w14:paraId="7E7360F6" w14:textId="77777777" w:rsidR="008971AF" w:rsidRDefault="008971AF" w:rsidP="008971AF">
      <w:pPr>
        <w:ind w:left="720" w:firstLine="720"/>
        <w:rPr>
          <w:rFonts w:ascii="Arial" w:hAnsi="Arial" w:cs="Arial"/>
          <w:sz w:val="20"/>
          <w:szCs w:val="20"/>
        </w:rPr>
      </w:pPr>
    </w:p>
    <w:p w14:paraId="2B5BCBF5"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55 year old man presents with a caecal adenocarcinoma. On CT scan he appears to have a metastatic lesion in the liver, which is situated infero-laterally. Which segment is this lesion in?</w:t>
      </w:r>
    </w:p>
    <w:p w14:paraId="7BAC42F4" w14:textId="77777777" w:rsidR="008971AF" w:rsidRDefault="008971AF" w:rsidP="008971AF">
      <w:pPr>
        <w:ind w:left="720"/>
        <w:rPr>
          <w:rFonts w:ascii="Arial" w:hAnsi="Arial" w:cs="Arial"/>
          <w:sz w:val="20"/>
          <w:szCs w:val="20"/>
        </w:rPr>
      </w:pPr>
    </w:p>
    <w:p w14:paraId="1A917963" w14:textId="77777777" w:rsidR="008971AF" w:rsidRDefault="008971AF" w:rsidP="008971AF">
      <w:pPr>
        <w:numPr>
          <w:ilvl w:val="0"/>
          <w:numId w:val="164"/>
        </w:numPr>
        <w:spacing w:after="0" w:line="240" w:lineRule="auto"/>
        <w:rPr>
          <w:rFonts w:ascii="Arial" w:hAnsi="Arial" w:cs="Arial"/>
          <w:sz w:val="20"/>
          <w:szCs w:val="20"/>
        </w:rPr>
      </w:pPr>
      <w:r>
        <w:rPr>
          <w:rFonts w:ascii="Arial" w:hAnsi="Arial" w:cs="Arial"/>
          <w:sz w:val="20"/>
          <w:szCs w:val="20"/>
        </w:rPr>
        <w:t>1</w:t>
      </w:r>
    </w:p>
    <w:p w14:paraId="59EA906C" w14:textId="77777777" w:rsidR="008971AF" w:rsidRDefault="008971AF" w:rsidP="008971AF">
      <w:pPr>
        <w:numPr>
          <w:ilvl w:val="0"/>
          <w:numId w:val="164"/>
        </w:numPr>
        <w:spacing w:after="0" w:line="240" w:lineRule="auto"/>
        <w:rPr>
          <w:rFonts w:ascii="Arial" w:hAnsi="Arial" w:cs="Arial"/>
          <w:sz w:val="20"/>
          <w:szCs w:val="20"/>
        </w:rPr>
      </w:pPr>
      <w:r>
        <w:rPr>
          <w:rFonts w:ascii="Arial" w:hAnsi="Arial" w:cs="Arial"/>
          <w:sz w:val="20"/>
          <w:szCs w:val="20"/>
        </w:rPr>
        <w:t>2</w:t>
      </w:r>
    </w:p>
    <w:p w14:paraId="16B367B0" w14:textId="77777777" w:rsidR="008971AF" w:rsidRDefault="008971AF" w:rsidP="008971AF">
      <w:pPr>
        <w:numPr>
          <w:ilvl w:val="0"/>
          <w:numId w:val="164"/>
        </w:numPr>
        <w:spacing w:after="0" w:line="240" w:lineRule="auto"/>
        <w:rPr>
          <w:rFonts w:ascii="Arial" w:hAnsi="Arial" w:cs="Arial"/>
          <w:sz w:val="20"/>
          <w:szCs w:val="20"/>
        </w:rPr>
      </w:pPr>
      <w:r>
        <w:rPr>
          <w:rFonts w:ascii="Arial" w:hAnsi="Arial" w:cs="Arial"/>
          <w:sz w:val="20"/>
          <w:szCs w:val="20"/>
        </w:rPr>
        <w:lastRenderedPageBreak/>
        <w:t>6</w:t>
      </w:r>
    </w:p>
    <w:p w14:paraId="7B9D865A" w14:textId="77777777" w:rsidR="008971AF" w:rsidRDefault="008971AF" w:rsidP="008971AF">
      <w:pPr>
        <w:numPr>
          <w:ilvl w:val="0"/>
          <w:numId w:val="164"/>
        </w:numPr>
        <w:spacing w:after="0" w:line="240" w:lineRule="auto"/>
        <w:rPr>
          <w:rFonts w:ascii="Arial" w:hAnsi="Arial" w:cs="Arial"/>
          <w:sz w:val="20"/>
          <w:szCs w:val="20"/>
        </w:rPr>
      </w:pPr>
      <w:r>
        <w:rPr>
          <w:rFonts w:ascii="Arial" w:hAnsi="Arial" w:cs="Arial"/>
          <w:sz w:val="20"/>
          <w:szCs w:val="20"/>
        </w:rPr>
        <w:t>8</w:t>
      </w:r>
    </w:p>
    <w:p w14:paraId="65382C78" w14:textId="77777777" w:rsidR="008971AF" w:rsidRDefault="008971AF" w:rsidP="008971AF">
      <w:pPr>
        <w:numPr>
          <w:ilvl w:val="0"/>
          <w:numId w:val="164"/>
        </w:numPr>
        <w:spacing w:after="0" w:line="240" w:lineRule="auto"/>
        <w:rPr>
          <w:rFonts w:ascii="Arial" w:hAnsi="Arial" w:cs="Arial"/>
          <w:sz w:val="20"/>
          <w:szCs w:val="20"/>
        </w:rPr>
      </w:pPr>
      <w:r>
        <w:rPr>
          <w:rFonts w:ascii="Arial" w:hAnsi="Arial" w:cs="Arial"/>
          <w:sz w:val="20"/>
          <w:szCs w:val="20"/>
        </w:rPr>
        <w:t>4a</w:t>
      </w:r>
    </w:p>
    <w:p w14:paraId="370EE883" w14:textId="77777777" w:rsidR="008971AF" w:rsidRDefault="008971AF" w:rsidP="008971AF">
      <w:pPr>
        <w:rPr>
          <w:rFonts w:ascii="Arial" w:hAnsi="Arial" w:cs="Arial"/>
          <w:sz w:val="20"/>
          <w:szCs w:val="20"/>
        </w:rPr>
      </w:pPr>
    </w:p>
    <w:p w14:paraId="51FAB92A" w14:textId="77777777" w:rsidR="008971AF" w:rsidRDefault="008971AF" w:rsidP="008971AF">
      <w:pPr>
        <w:ind w:left="360" w:firstLine="720"/>
        <w:rPr>
          <w:rFonts w:ascii="Arial" w:hAnsi="Arial" w:cs="Arial"/>
          <w:sz w:val="20"/>
          <w:szCs w:val="20"/>
        </w:rPr>
      </w:pPr>
    </w:p>
    <w:p w14:paraId="1A9E565A"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60 year old lady presents with PV bleeding. Further investigation reveals evidence of endometrial carcinoma. She undergoes hysterectomy and is found to have an endometrial carcinoma invading to a depth of 70% of the myometrium which is grade 1 with no evidence of LVSI. You discuss her case at an MDT and are asked to advise regarding further adjuvant treatment.</w:t>
      </w:r>
    </w:p>
    <w:p w14:paraId="47638938" w14:textId="77777777" w:rsidR="008971AF" w:rsidRDefault="008971AF" w:rsidP="008971AF">
      <w:pPr>
        <w:rPr>
          <w:rFonts w:ascii="Arial" w:hAnsi="Arial" w:cs="Arial"/>
          <w:sz w:val="20"/>
          <w:szCs w:val="20"/>
        </w:rPr>
      </w:pPr>
    </w:p>
    <w:p w14:paraId="509410F8" w14:textId="77777777" w:rsidR="008971AF" w:rsidRDefault="008971AF" w:rsidP="008971AF">
      <w:pPr>
        <w:numPr>
          <w:ilvl w:val="0"/>
          <w:numId w:val="165"/>
        </w:numPr>
        <w:spacing w:after="0" w:line="240" w:lineRule="auto"/>
        <w:rPr>
          <w:rFonts w:ascii="Arial" w:hAnsi="Arial" w:cs="Arial"/>
          <w:sz w:val="20"/>
          <w:szCs w:val="20"/>
        </w:rPr>
      </w:pPr>
      <w:r>
        <w:rPr>
          <w:rFonts w:ascii="Arial" w:hAnsi="Arial" w:cs="Arial"/>
          <w:sz w:val="20"/>
          <w:szCs w:val="20"/>
        </w:rPr>
        <w:t>Vaginal cylinder HDR 21Gy in 3</w:t>
      </w:r>
    </w:p>
    <w:p w14:paraId="5B5BDBF3" w14:textId="77777777" w:rsidR="008971AF" w:rsidRDefault="008971AF" w:rsidP="008971AF">
      <w:pPr>
        <w:numPr>
          <w:ilvl w:val="0"/>
          <w:numId w:val="165"/>
        </w:numPr>
        <w:spacing w:after="0" w:line="240" w:lineRule="auto"/>
        <w:rPr>
          <w:rFonts w:ascii="Arial" w:hAnsi="Arial" w:cs="Arial"/>
          <w:sz w:val="20"/>
          <w:szCs w:val="20"/>
        </w:rPr>
      </w:pPr>
      <w:r>
        <w:rPr>
          <w:rFonts w:ascii="Arial" w:hAnsi="Arial" w:cs="Arial"/>
          <w:sz w:val="20"/>
          <w:szCs w:val="20"/>
        </w:rPr>
        <w:t>Follow up only</w:t>
      </w:r>
    </w:p>
    <w:p w14:paraId="6E11DBA8" w14:textId="77777777" w:rsidR="008971AF" w:rsidRDefault="008971AF" w:rsidP="008971AF">
      <w:pPr>
        <w:numPr>
          <w:ilvl w:val="0"/>
          <w:numId w:val="165"/>
        </w:numPr>
        <w:spacing w:after="0" w:line="240" w:lineRule="auto"/>
        <w:rPr>
          <w:rFonts w:ascii="Arial" w:hAnsi="Arial" w:cs="Arial"/>
          <w:sz w:val="20"/>
          <w:szCs w:val="20"/>
        </w:rPr>
      </w:pPr>
      <w:r>
        <w:rPr>
          <w:rFonts w:ascii="Arial" w:hAnsi="Arial" w:cs="Arial"/>
          <w:sz w:val="20"/>
          <w:szCs w:val="20"/>
        </w:rPr>
        <w:t>Pelvic radiotherapy 45Gy in 25 with concurrent cisplatin</w:t>
      </w:r>
    </w:p>
    <w:p w14:paraId="3E24A8D4" w14:textId="77777777" w:rsidR="008971AF" w:rsidRDefault="008971AF" w:rsidP="008971AF">
      <w:pPr>
        <w:numPr>
          <w:ilvl w:val="0"/>
          <w:numId w:val="165"/>
        </w:numPr>
        <w:spacing w:after="0" w:line="240" w:lineRule="auto"/>
        <w:rPr>
          <w:rFonts w:ascii="Arial" w:hAnsi="Arial" w:cs="Arial"/>
          <w:sz w:val="20"/>
          <w:szCs w:val="20"/>
        </w:rPr>
      </w:pPr>
      <w:r>
        <w:rPr>
          <w:rFonts w:ascii="Arial" w:hAnsi="Arial" w:cs="Arial"/>
          <w:sz w:val="20"/>
          <w:szCs w:val="20"/>
        </w:rPr>
        <w:t>Adjuvant cisplatin taxol chemotherapy</w:t>
      </w:r>
    </w:p>
    <w:p w14:paraId="1F6D9CF7" w14:textId="77777777" w:rsidR="008971AF" w:rsidRDefault="008971AF" w:rsidP="008971AF">
      <w:pPr>
        <w:numPr>
          <w:ilvl w:val="0"/>
          <w:numId w:val="165"/>
        </w:numPr>
        <w:spacing w:after="0" w:line="240" w:lineRule="auto"/>
        <w:rPr>
          <w:rFonts w:ascii="Arial" w:hAnsi="Arial" w:cs="Arial"/>
          <w:sz w:val="20"/>
          <w:szCs w:val="20"/>
        </w:rPr>
      </w:pPr>
      <w:r>
        <w:rPr>
          <w:rFonts w:ascii="Arial" w:hAnsi="Arial" w:cs="Arial"/>
          <w:sz w:val="20"/>
          <w:szCs w:val="20"/>
        </w:rPr>
        <w:t>Pelvic radiotherapy 45Gy in 25</w:t>
      </w:r>
    </w:p>
    <w:p w14:paraId="4B2B824D" w14:textId="77777777" w:rsidR="008971AF" w:rsidRDefault="008971AF" w:rsidP="008971AF">
      <w:pPr>
        <w:rPr>
          <w:rFonts w:ascii="Arial" w:hAnsi="Arial" w:cs="Arial"/>
          <w:sz w:val="20"/>
          <w:szCs w:val="20"/>
        </w:rPr>
      </w:pPr>
    </w:p>
    <w:p w14:paraId="5F32A441" w14:textId="77777777" w:rsidR="008971AF" w:rsidRDefault="008971AF" w:rsidP="008971AF">
      <w:pPr>
        <w:ind w:firstLine="720"/>
        <w:rPr>
          <w:rFonts w:ascii="Arial" w:hAnsi="Arial" w:cs="Arial"/>
          <w:sz w:val="20"/>
          <w:szCs w:val="20"/>
        </w:rPr>
      </w:pPr>
    </w:p>
    <w:p w14:paraId="34D43B1D"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43 year old man presents with a large soft tissue mass affecting the right thigh. It is surgically excised with clear margins. The pathologist reports that this is a moderately differentiated synovial sarcoma with 19 mitoses per high power field and greater than 50% necrosis is present in the specimen. Tumour margins are thought to be clear and there is no evidence of lymphovascular space invasion. Ki67 is positive in 10% of the specimen. What Trojani grade does this represent?</w:t>
      </w:r>
    </w:p>
    <w:p w14:paraId="4CEC97C8" w14:textId="77777777" w:rsidR="008971AF" w:rsidRDefault="008971AF" w:rsidP="008971AF">
      <w:pPr>
        <w:rPr>
          <w:rFonts w:ascii="Arial" w:hAnsi="Arial" w:cs="Arial"/>
          <w:sz w:val="20"/>
          <w:szCs w:val="20"/>
        </w:rPr>
      </w:pPr>
    </w:p>
    <w:p w14:paraId="2B87C21A" w14:textId="77777777" w:rsidR="008971AF" w:rsidRDefault="008971AF" w:rsidP="008971AF">
      <w:pPr>
        <w:numPr>
          <w:ilvl w:val="0"/>
          <w:numId w:val="166"/>
        </w:numPr>
        <w:spacing w:after="0" w:line="240" w:lineRule="auto"/>
        <w:rPr>
          <w:rFonts w:ascii="Arial" w:hAnsi="Arial" w:cs="Arial"/>
          <w:sz w:val="20"/>
          <w:szCs w:val="20"/>
        </w:rPr>
      </w:pPr>
      <w:r>
        <w:rPr>
          <w:rFonts w:ascii="Arial" w:hAnsi="Arial" w:cs="Arial"/>
          <w:sz w:val="20"/>
          <w:szCs w:val="20"/>
        </w:rPr>
        <w:t>1</w:t>
      </w:r>
    </w:p>
    <w:p w14:paraId="122E2F3F" w14:textId="77777777" w:rsidR="008971AF" w:rsidRDefault="008971AF" w:rsidP="008971AF">
      <w:pPr>
        <w:numPr>
          <w:ilvl w:val="0"/>
          <w:numId w:val="166"/>
        </w:numPr>
        <w:spacing w:after="0" w:line="240" w:lineRule="auto"/>
        <w:rPr>
          <w:rFonts w:ascii="Arial" w:hAnsi="Arial" w:cs="Arial"/>
          <w:sz w:val="20"/>
          <w:szCs w:val="20"/>
        </w:rPr>
      </w:pPr>
      <w:r>
        <w:rPr>
          <w:rFonts w:ascii="Arial" w:hAnsi="Arial" w:cs="Arial"/>
          <w:sz w:val="20"/>
          <w:szCs w:val="20"/>
        </w:rPr>
        <w:t>2</w:t>
      </w:r>
    </w:p>
    <w:p w14:paraId="10D74886" w14:textId="77777777" w:rsidR="008971AF" w:rsidRDefault="008971AF" w:rsidP="008971AF">
      <w:pPr>
        <w:numPr>
          <w:ilvl w:val="0"/>
          <w:numId w:val="166"/>
        </w:numPr>
        <w:spacing w:after="0" w:line="240" w:lineRule="auto"/>
        <w:rPr>
          <w:rFonts w:ascii="Arial" w:hAnsi="Arial" w:cs="Arial"/>
          <w:sz w:val="20"/>
          <w:szCs w:val="20"/>
        </w:rPr>
      </w:pPr>
      <w:r>
        <w:rPr>
          <w:rFonts w:ascii="Arial" w:hAnsi="Arial" w:cs="Arial"/>
          <w:sz w:val="20"/>
          <w:szCs w:val="20"/>
        </w:rPr>
        <w:t>5</w:t>
      </w:r>
    </w:p>
    <w:p w14:paraId="2E05FED8" w14:textId="77777777" w:rsidR="008971AF" w:rsidRDefault="008971AF" w:rsidP="008971AF">
      <w:pPr>
        <w:numPr>
          <w:ilvl w:val="0"/>
          <w:numId w:val="166"/>
        </w:numPr>
        <w:spacing w:after="0" w:line="240" w:lineRule="auto"/>
        <w:rPr>
          <w:rFonts w:ascii="Arial" w:hAnsi="Arial" w:cs="Arial"/>
          <w:sz w:val="20"/>
          <w:szCs w:val="20"/>
        </w:rPr>
      </w:pPr>
      <w:r>
        <w:rPr>
          <w:rFonts w:ascii="Arial" w:hAnsi="Arial" w:cs="Arial"/>
          <w:sz w:val="20"/>
          <w:szCs w:val="20"/>
        </w:rPr>
        <w:t>3</w:t>
      </w:r>
    </w:p>
    <w:p w14:paraId="370E66DB" w14:textId="77777777" w:rsidR="008971AF" w:rsidRDefault="008971AF" w:rsidP="008971AF">
      <w:pPr>
        <w:numPr>
          <w:ilvl w:val="0"/>
          <w:numId w:val="166"/>
        </w:numPr>
        <w:spacing w:after="0" w:line="240" w:lineRule="auto"/>
        <w:rPr>
          <w:rFonts w:ascii="Arial" w:hAnsi="Arial" w:cs="Arial"/>
          <w:sz w:val="20"/>
          <w:szCs w:val="20"/>
        </w:rPr>
      </w:pPr>
      <w:r>
        <w:rPr>
          <w:rFonts w:ascii="Arial" w:hAnsi="Arial" w:cs="Arial"/>
          <w:sz w:val="20"/>
          <w:szCs w:val="20"/>
        </w:rPr>
        <w:t>4</w:t>
      </w:r>
    </w:p>
    <w:p w14:paraId="3E8CB6DA" w14:textId="77777777" w:rsidR="008971AF" w:rsidRDefault="008971AF" w:rsidP="008971AF">
      <w:pPr>
        <w:rPr>
          <w:rFonts w:ascii="Arial" w:hAnsi="Arial" w:cs="Arial"/>
          <w:sz w:val="20"/>
          <w:szCs w:val="20"/>
        </w:rPr>
      </w:pPr>
    </w:p>
    <w:p w14:paraId="374F9420" w14:textId="77777777" w:rsidR="008971AF" w:rsidRDefault="008971AF" w:rsidP="008971AF">
      <w:pPr>
        <w:rPr>
          <w:rFonts w:ascii="Arial" w:hAnsi="Arial" w:cs="Arial"/>
          <w:sz w:val="20"/>
          <w:szCs w:val="20"/>
        </w:rPr>
      </w:pPr>
    </w:p>
    <w:p w14:paraId="02F25BAE"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43 year old man presents with a large soft tissue mass affecting the deep compartment of the right thigh. It is surgically excised with clear margins and measures 7 cm in greatest dimension. The pathologist reports that this is a moderately differentiated sarcoma with 19 mitoses per high power field and greater than 50% necrosis is present in the specimen. Tumour margins are thought to be clear and there is no evidence of lymphovascular space invasion. Ki67 is positive in 10% of the specimen. What would be the benefit of adjuvant radiotherapy?</w:t>
      </w:r>
    </w:p>
    <w:p w14:paraId="26B3E3B3" w14:textId="77777777" w:rsidR="008971AF" w:rsidRDefault="008971AF" w:rsidP="008971AF">
      <w:pPr>
        <w:ind w:left="720"/>
        <w:rPr>
          <w:rFonts w:ascii="Arial" w:hAnsi="Arial" w:cs="Arial"/>
          <w:sz w:val="20"/>
          <w:szCs w:val="20"/>
        </w:rPr>
      </w:pPr>
    </w:p>
    <w:p w14:paraId="5E331A6D" w14:textId="77777777" w:rsidR="008971AF" w:rsidRDefault="008971AF" w:rsidP="008971AF">
      <w:pPr>
        <w:numPr>
          <w:ilvl w:val="0"/>
          <w:numId w:val="167"/>
        </w:numPr>
        <w:spacing w:after="0" w:line="240" w:lineRule="auto"/>
        <w:rPr>
          <w:rFonts w:ascii="Arial" w:hAnsi="Arial" w:cs="Arial"/>
          <w:sz w:val="20"/>
          <w:szCs w:val="20"/>
        </w:rPr>
      </w:pPr>
      <w:r>
        <w:rPr>
          <w:rFonts w:ascii="Arial" w:hAnsi="Arial" w:cs="Arial"/>
          <w:sz w:val="20"/>
          <w:szCs w:val="20"/>
        </w:rPr>
        <w:t>15% improvement in overall survival with 60% reduction in local recurrence</w:t>
      </w:r>
    </w:p>
    <w:p w14:paraId="6989B49E" w14:textId="77777777" w:rsidR="008971AF" w:rsidRDefault="008971AF" w:rsidP="008971AF">
      <w:pPr>
        <w:numPr>
          <w:ilvl w:val="0"/>
          <w:numId w:val="167"/>
        </w:numPr>
        <w:spacing w:after="0" w:line="240" w:lineRule="auto"/>
        <w:rPr>
          <w:rFonts w:ascii="Arial" w:hAnsi="Arial" w:cs="Arial"/>
          <w:sz w:val="20"/>
          <w:szCs w:val="20"/>
        </w:rPr>
      </w:pPr>
      <w:r>
        <w:rPr>
          <w:rFonts w:ascii="Arial" w:hAnsi="Arial" w:cs="Arial"/>
          <w:sz w:val="20"/>
          <w:szCs w:val="20"/>
        </w:rPr>
        <w:t>No benefit for radiotherapy in this particular case</w:t>
      </w:r>
    </w:p>
    <w:p w14:paraId="62E2F640" w14:textId="77777777" w:rsidR="008971AF" w:rsidRDefault="008971AF" w:rsidP="008971AF">
      <w:pPr>
        <w:numPr>
          <w:ilvl w:val="0"/>
          <w:numId w:val="167"/>
        </w:numPr>
        <w:spacing w:after="0" w:line="240" w:lineRule="auto"/>
        <w:rPr>
          <w:rFonts w:ascii="Arial" w:hAnsi="Arial" w:cs="Arial"/>
          <w:sz w:val="20"/>
          <w:szCs w:val="20"/>
        </w:rPr>
      </w:pPr>
      <w:r>
        <w:rPr>
          <w:rFonts w:ascii="Arial" w:hAnsi="Arial" w:cs="Arial"/>
          <w:sz w:val="20"/>
          <w:szCs w:val="20"/>
        </w:rPr>
        <w:t>No effect on overall survival but a reduction in local recurrence of 50%</w:t>
      </w:r>
    </w:p>
    <w:p w14:paraId="380DE1D2" w14:textId="77777777" w:rsidR="008971AF" w:rsidRDefault="008971AF" w:rsidP="008971AF">
      <w:pPr>
        <w:numPr>
          <w:ilvl w:val="0"/>
          <w:numId w:val="167"/>
        </w:numPr>
        <w:spacing w:after="0" w:line="240" w:lineRule="auto"/>
        <w:rPr>
          <w:rFonts w:ascii="Arial" w:hAnsi="Arial" w:cs="Arial"/>
          <w:sz w:val="20"/>
          <w:szCs w:val="20"/>
        </w:rPr>
      </w:pPr>
      <w:r>
        <w:rPr>
          <w:rFonts w:ascii="Arial" w:hAnsi="Arial" w:cs="Arial"/>
          <w:sz w:val="20"/>
          <w:szCs w:val="20"/>
        </w:rPr>
        <w:t>50% improvement in local recurrence and 5% improvement in overall survival</w:t>
      </w:r>
    </w:p>
    <w:p w14:paraId="079D16B3" w14:textId="77777777" w:rsidR="008971AF" w:rsidRDefault="008971AF" w:rsidP="008971AF">
      <w:pPr>
        <w:numPr>
          <w:ilvl w:val="0"/>
          <w:numId w:val="167"/>
        </w:numPr>
        <w:spacing w:after="0" w:line="240" w:lineRule="auto"/>
        <w:rPr>
          <w:rFonts w:ascii="Arial" w:hAnsi="Arial" w:cs="Arial"/>
          <w:sz w:val="20"/>
          <w:szCs w:val="20"/>
        </w:rPr>
      </w:pPr>
      <w:r>
        <w:rPr>
          <w:rFonts w:ascii="Arial" w:hAnsi="Arial" w:cs="Arial"/>
          <w:sz w:val="20"/>
          <w:szCs w:val="20"/>
        </w:rPr>
        <w:t>20% reduction in local recurrence and 5% improvement in overall survival</w:t>
      </w:r>
    </w:p>
    <w:p w14:paraId="307C8999" w14:textId="77777777" w:rsidR="008971AF" w:rsidRDefault="008971AF" w:rsidP="008971AF">
      <w:pPr>
        <w:rPr>
          <w:rFonts w:ascii="Arial" w:hAnsi="Arial" w:cs="Arial"/>
          <w:sz w:val="20"/>
          <w:szCs w:val="20"/>
        </w:rPr>
      </w:pPr>
    </w:p>
    <w:p w14:paraId="34B791BE" w14:textId="77777777" w:rsidR="008971AF" w:rsidRDefault="008971AF" w:rsidP="008971AF">
      <w:pPr>
        <w:ind w:left="360" w:firstLine="720"/>
        <w:rPr>
          <w:rFonts w:ascii="Arial" w:hAnsi="Arial" w:cs="Arial"/>
          <w:sz w:val="20"/>
          <w:szCs w:val="20"/>
        </w:rPr>
      </w:pPr>
    </w:p>
    <w:p w14:paraId="015EF3BA"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lastRenderedPageBreak/>
        <w:t xml:space="preserve">A 24 year old man is on treatment for metastatic sarcoma with trabectidin. He is admitted with general malaise and muscle pains on day 7 post chemotherapy. He has been taking diclofenac. His blood tests reveal Nt 0.8, WCC 1.0, Hb 89, Plts 56, </w:t>
      </w:r>
      <w:smartTag w:uri="urn:schemas-microsoft-com:office:smarttags" w:element="City">
        <w:smartTag w:uri="urn:schemas-microsoft-com:office:smarttags" w:element="place">
          <w:r>
            <w:rPr>
              <w:rFonts w:ascii="Arial" w:hAnsi="Arial" w:cs="Arial"/>
              <w:sz w:val="20"/>
              <w:szCs w:val="20"/>
            </w:rPr>
            <w:t>Ur</w:t>
          </w:r>
        </w:smartTag>
      </w:smartTag>
      <w:r>
        <w:rPr>
          <w:rFonts w:ascii="Arial" w:hAnsi="Arial" w:cs="Arial"/>
          <w:sz w:val="20"/>
          <w:szCs w:val="20"/>
        </w:rPr>
        <w:t xml:space="preserve"> 34 and Cr 650 with K+ 6.5. His urine dipstick tests positive for blood. What is the likeliest cause of his current presentation?</w:t>
      </w:r>
    </w:p>
    <w:p w14:paraId="32B8E7E9" w14:textId="77777777" w:rsidR="008971AF" w:rsidRDefault="008971AF" w:rsidP="008971AF">
      <w:pPr>
        <w:rPr>
          <w:rFonts w:ascii="Arial" w:hAnsi="Arial" w:cs="Arial"/>
          <w:sz w:val="20"/>
          <w:szCs w:val="20"/>
        </w:rPr>
      </w:pPr>
    </w:p>
    <w:p w14:paraId="7AA5981B" w14:textId="77777777" w:rsidR="008971AF" w:rsidRDefault="008971AF" w:rsidP="008971AF">
      <w:pPr>
        <w:numPr>
          <w:ilvl w:val="0"/>
          <w:numId w:val="168"/>
        </w:numPr>
        <w:spacing w:after="0" w:line="240" w:lineRule="auto"/>
        <w:rPr>
          <w:rFonts w:ascii="Arial" w:hAnsi="Arial" w:cs="Arial"/>
          <w:sz w:val="20"/>
          <w:szCs w:val="20"/>
        </w:rPr>
      </w:pPr>
      <w:r>
        <w:rPr>
          <w:rFonts w:ascii="Arial" w:hAnsi="Arial" w:cs="Arial"/>
          <w:sz w:val="20"/>
          <w:szCs w:val="20"/>
        </w:rPr>
        <w:t>Obstructive uropathy</w:t>
      </w:r>
    </w:p>
    <w:p w14:paraId="3DC92D92" w14:textId="77777777" w:rsidR="008971AF" w:rsidRDefault="008971AF" w:rsidP="008971AF">
      <w:pPr>
        <w:numPr>
          <w:ilvl w:val="0"/>
          <w:numId w:val="168"/>
        </w:numPr>
        <w:spacing w:after="0" w:line="240" w:lineRule="auto"/>
        <w:rPr>
          <w:rFonts w:ascii="Arial" w:hAnsi="Arial" w:cs="Arial"/>
          <w:sz w:val="20"/>
          <w:szCs w:val="20"/>
        </w:rPr>
      </w:pPr>
      <w:r>
        <w:rPr>
          <w:rFonts w:ascii="Arial" w:hAnsi="Arial" w:cs="Arial"/>
          <w:sz w:val="20"/>
          <w:szCs w:val="20"/>
        </w:rPr>
        <w:t>Rhabdomyolysis</w:t>
      </w:r>
    </w:p>
    <w:p w14:paraId="69E60F88" w14:textId="77777777" w:rsidR="008971AF" w:rsidRDefault="008971AF" w:rsidP="008971AF">
      <w:pPr>
        <w:numPr>
          <w:ilvl w:val="0"/>
          <w:numId w:val="168"/>
        </w:numPr>
        <w:spacing w:after="0" w:line="240" w:lineRule="auto"/>
        <w:rPr>
          <w:rFonts w:ascii="Arial" w:hAnsi="Arial" w:cs="Arial"/>
          <w:sz w:val="20"/>
          <w:szCs w:val="20"/>
        </w:rPr>
      </w:pPr>
      <w:r>
        <w:rPr>
          <w:rFonts w:ascii="Arial" w:hAnsi="Arial" w:cs="Arial"/>
          <w:sz w:val="20"/>
          <w:szCs w:val="20"/>
        </w:rPr>
        <w:t>Pre renal failure due to vomiting related to chemotherapy</w:t>
      </w:r>
    </w:p>
    <w:p w14:paraId="39EEB7E9" w14:textId="77777777" w:rsidR="008971AF" w:rsidRDefault="008971AF" w:rsidP="008971AF">
      <w:pPr>
        <w:numPr>
          <w:ilvl w:val="0"/>
          <w:numId w:val="168"/>
        </w:numPr>
        <w:spacing w:after="0" w:line="240" w:lineRule="auto"/>
        <w:rPr>
          <w:rFonts w:ascii="Arial" w:hAnsi="Arial" w:cs="Arial"/>
          <w:sz w:val="20"/>
          <w:szCs w:val="20"/>
        </w:rPr>
      </w:pPr>
      <w:r>
        <w:rPr>
          <w:rFonts w:ascii="Arial" w:hAnsi="Arial" w:cs="Arial"/>
          <w:sz w:val="20"/>
          <w:szCs w:val="20"/>
        </w:rPr>
        <w:t>NSAID toxicity</w:t>
      </w:r>
    </w:p>
    <w:p w14:paraId="161247E1" w14:textId="77777777" w:rsidR="008971AF" w:rsidRDefault="008971AF" w:rsidP="008971AF">
      <w:pPr>
        <w:numPr>
          <w:ilvl w:val="0"/>
          <w:numId w:val="168"/>
        </w:numPr>
        <w:spacing w:after="0" w:line="240" w:lineRule="auto"/>
        <w:rPr>
          <w:rFonts w:ascii="Arial" w:hAnsi="Arial" w:cs="Arial"/>
          <w:sz w:val="20"/>
          <w:szCs w:val="20"/>
        </w:rPr>
      </w:pPr>
      <w:r>
        <w:rPr>
          <w:rFonts w:ascii="Arial" w:hAnsi="Arial" w:cs="Arial"/>
          <w:sz w:val="20"/>
          <w:szCs w:val="20"/>
        </w:rPr>
        <w:t>Glomerulonephritis secondary to trabectidin</w:t>
      </w:r>
    </w:p>
    <w:p w14:paraId="565C3B3C" w14:textId="77777777" w:rsidR="008971AF" w:rsidRDefault="008971AF" w:rsidP="008971AF">
      <w:pPr>
        <w:rPr>
          <w:rFonts w:ascii="Arial" w:hAnsi="Arial" w:cs="Arial"/>
          <w:sz w:val="20"/>
          <w:szCs w:val="20"/>
        </w:rPr>
      </w:pPr>
    </w:p>
    <w:p w14:paraId="2B5944FD" w14:textId="77777777" w:rsidR="008971AF" w:rsidRDefault="008971AF" w:rsidP="008971AF">
      <w:pPr>
        <w:ind w:left="720" w:firstLine="720"/>
        <w:rPr>
          <w:rFonts w:ascii="Arial" w:hAnsi="Arial" w:cs="Arial"/>
          <w:sz w:val="20"/>
          <w:szCs w:val="20"/>
        </w:rPr>
      </w:pPr>
    </w:p>
    <w:p w14:paraId="1AB86FBC"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 xml:space="preserve">A 43 year old man with metastatic melanoma is being treated with the monoclonal antibody ipilimumab. The medical registrar calls you for advice, as he has been admitted to hospital with general malaise. His blood pressure is 95/50, pulse 68. Biochemistry reveals Na 122, K+ 5.8, </w:t>
      </w:r>
      <w:smartTag w:uri="urn:schemas-microsoft-com:office:smarttags" w:element="City">
        <w:smartTag w:uri="urn:schemas-microsoft-com:office:smarttags" w:element="place">
          <w:r>
            <w:rPr>
              <w:rFonts w:ascii="Arial" w:hAnsi="Arial" w:cs="Arial"/>
              <w:sz w:val="20"/>
              <w:szCs w:val="20"/>
            </w:rPr>
            <w:t>Ur</w:t>
          </w:r>
        </w:smartTag>
      </w:smartTag>
      <w:r>
        <w:rPr>
          <w:rFonts w:ascii="Arial" w:hAnsi="Arial" w:cs="Arial"/>
          <w:sz w:val="20"/>
          <w:szCs w:val="20"/>
        </w:rPr>
        <w:t xml:space="preserve"> 13, Cr 210. FBC reveals Nt 3.2, WCC 4.3, Plt 460, Hb 95. He has had profuse diarrhoea over the past 48 hours. What is your advice?</w:t>
      </w:r>
    </w:p>
    <w:p w14:paraId="30A34043" w14:textId="77777777" w:rsidR="008971AF" w:rsidRDefault="008971AF" w:rsidP="008971AF">
      <w:pPr>
        <w:rPr>
          <w:rFonts w:ascii="Arial" w:hAnsi="Arial" w:cs="Arial"/>
          <w:sz w:val="20"/>
          <w:szCs w:val="20"/>
        </w:rPr>
      </w:pPr>
    </w:p>
    <w:p w14:paraId="01E51054" w14:textId="77777777" w:rsidR="008971AF" w:rsidRDefault="008971AF" w:rsidP="008971AF">
      <w:pPr>
        <w:numPr>
          <w:ilvl w:val="0"/>
          <w:numId w:val="169"/>
        </w:numPr>
        <w:spacing w:after="0" w:line="240" w:lineRule="auto"/>
        <w:rPr>
          <w:rFonts w:ascii="Arial" w:hAnsi="Arial" w:cs="Arial"/>
          <w:sz w:val="20"/>
          <w:szCs w:val="20"/>
        </w:rPr>
      </w:pPr>
      <w:r>
        <w:rPr>
          <w:rFonts w:ascii="Arial" w:hAnsi="Arial" w:cs="Arial"/>
          <w:sz w:val="20"/>
          <w:szCs w:val="20"/>
        </w:rPr>
        <w:t>Septic screen including stool cultures, broad spectrum antibiotics and IV fluids</w:t>
      </w:r>
    </w:p>
    <w:p w14:paraId="4BB00CA7" w14:textId="77777777" w:rsidR="008971AF" w:rsidRDefault="008971AF" w:rsidP="008971AF">
      <w:pPr>
        <w:numPr>
          <w:ilvl w:val="0"/>
          <w:numId w:val="169"/>
        </w:numPr>
        <w:spacing w:after="0" w:line="240" w:lineRule="auto"/>
        <w:rPr>
          <w:rFonts w:ascii="Arial" w:hAnsi="Arial" w:cs="Arial"/>
          <w:sz w:val="20"/>
          <w:szCs w:val="20"/>
        </w:rPr>
      </w:pPr>
      <w:r>
        <w:rPr>
          <w:rFonts w:ascii="Arial" w:hAnsi="Arial" w:cs="Arial"/>
          <w:sz w:val="20"/>
          <w:szCs w:val="20"/>
        </w:rPr>
        <w:t>Loperamide for diarrhoea, IV fluids and discharge after 24 hours if renal function has normalised.</w:t>
      </w:r>
    </w:p>
    <w:p w14:paraId="3BE24DF8" w14:textId="77777777" w:rsidR="008971AF" w:rsidRDefault="008971AF" w:rsidP="008971AF">
      <w:pPr>
        <w:numPr>
          <w:ilvl w:val="0"/>
          <w:numId w:val="169"/>
        </w:numPr>
        <w:spacing w:after="0" w:line="240" w:lineRule="auto"/>
        <w:rPr>
          <w:rFonts w:ascii="Arial" w:hAnsi="Arial" w:cs="Arial"/>
          <w:sz w:val="20"/>
          <w:szCs w:val="20"/>
        </w:rPr>
      </w:pPr>
      <w:r>
        <w:rPr>
          <w:rFonts w:ascii="Arial" w:hAnsi="Arial" w:cs="Arial"/>
          <w:sz w:val="20"/>
          <w:szCs w:val="20"/>
        </w:rPr>
        <w:t>High dose steroid, IV fluids and other supportive measures. Patient requires assessment of adrenocortical and pituitary function.</w:t>
      </w:r>
    </w:p>
    <w:p w14:paraId="73D5F1C4" w14:textId="77777777" w:rsidR="008971AF" w:rsidRDefault="008971AF" w:rsidP="008971AF">
      <w:pPr>
        <w:numPr>
          <w:ilvl w:val="0"/>
          <w:numId w:val="169"/>
        </w:numPr>
        <w:spacing w:after="0" w:line="240" w:lineRule="auto"/>
        <w:rPr>
          <w:rFonts w:ascii="Arial" w:hAnsi="Arial" w:cs="Arial"/>
          <w:sz w:val="20"/>
          <w:szCs w:val="20"/>
        </w:rPr>
      </w:pPr>
      <w:r>
        <w:rPr>
          <w:rFonts w:ascii="Arial" w:hAnsi="Arial" w:cs="Arial"/>
          <w:sz w:val="20"/>
          <w:szCs w:val="20"/>
        </w:rPr>
        <w:t>Parenteral thyroxine, IV fluids, loperamide and stool cultures</w:t>
      </w:r>
    </w:p>
    <w:p w14:paraId="71A8E1C3" w14:textId="77777777" w:rsidR="008971AF" w:rsidRDefault="008971AF" w:rsidP="008971AF">
      <w:pPr>
        <w:numPr>
          <w:ilvl w:val="0"/>
          <w:numId w:val="169"/>
        </w:numPr>
        <w:spacing w:after="0" w:line="240" w:lineRule="auto"/>
        <w:rPr>
          <w:rFonts w:ascii="Arial" w:hAnsi="Arial" w:cs="Arial"/>
          <w:sz w:val="20"/>
          <w:szCs w:val="20"/>
        </w:rPr>
      </w:pPr>
      <w:r>
        <w:rPr>
          <w:rFonts w:ascii="Arial" w:hAnsi="Arial" w:cs="Arial"/>
          <w:sz w:val="20"/>
          <w:szCs w:val="20"/>
        </w:rPr>
        <w:t xml:space="preserve">Check plasma and urine osmolalities and fluid restrict patient, give loperamide for diarrhoea. </w:t>
      </w:r>
    </w:p>
    <w:p w14:paraId="76E9F5E4" w14:textId="77777777" w:rsidR="008971AF" w:rsidRDefault="008971AF" w:rsidP="008971AF">
      <w:pPr>
        <w:rPr>
          <w:rFonts w:ascii="Arial" w:hAnsi="Arial" w:cs="Arial"/>
          <w:sz w:val="20"/>
          <w:szCs w:val="20"/>
        </w:rPr>
      </w:pPr>
    </w:p>
    <w:p w14:paraId="088B1601" w14:textId="77777777" w:rsidR="008971AF" w:rsidRDefault="008971AF" w:rsidP="008971AF">
      <w:pPr>
        <w:ind w:left="720" w:firstLine="720"/>
        <w:rPr>
          <w:rFonts w:ascii="Arial" w:hAnsi="Arial" w:cs="Arial"/>
          <w:sz w:val="20"/>
          <w:szCs w:val="20"/>
        </w:rPr>
      </w:pPr>
    </w:p>
    <w:p w14:paraId="5AD7E6AC" w14:textId="77777777" w:rsidR="008971AF" w:rsidRDefault="008971AF" w:rsidP="008971AF">
      <w:pPr>
        <w:numPr>
          <w:ilvl w:val="0"/>
          <w:numId w:val="146"/>
        </w:numPr>
        <w:spacing w:after="0" w:line="240" w:lineRule="auto"/>
        <w:rPr>
          <w:rFonts w:ascii="Arial" w:hAnsi="Arial" w:cs="Arial"/>
          <w:sz w:val="20"/>
          <w:szCs w:val="20"/>
        </w:rPr>
      </w:pPr>
      <w:r>
        <w:rPr>
          <w:rFonts w:ascii="Arial" w:hAnsi="Arial" w:cs="Arial"/>
          <w:sz w:val="20"/>
          <w:szCs w:val="20"/>
        </w:rPr>
        <w:t>A 72 year old man has had an Iodine 125 implant for his low risk prostate cancer 8 months ago, and unfortunately died due to a sudden cardiac event. His family wish him to be cremated and his GP contacts you for advice. What do you suggest?</w:t>
      </w:r>
    </w:p>
    <w:p w14:paraId="27B94B2C" w14:textId="77777777" w:rsidR="008971AF" w:rsidRDefault="008971AF" w:rsidP="008971AF">
      <w:pPr>
        <w:rPr>
          <w:rFonts w:ascii="Arial" w:hAnsi="Arial" w:cs="Arial"/>
          <w:sz w:val="20"/>
          <w:szCs w:val="20"/>
        </w:rPr>
      </w:pPr>
    </w:p>
    <w:p w14:paraId="0A85A60A" w14:textId="77777777" w:rsidR="008971AF" w:rsidRDefault="008971AF" w:rsidP="008971AF">
      <w:pPr>
        <w:numPr>
          <w:ilvl w:val="0"/>
          <w:numId w:val="170"/>
        </w:numPr>
        <w:spacing w:after="0" w:line="240" w:lineRule="auto"/>
        <w:rPr>
          <w:rFonts w:ascii="Arial" w:hAnsi="Arial" w:cs="Arial"/>
          <w:sz w:val="20"/>
          <w:szCs w:val="20"/>
        </w:rPr>
      </w:pPr>
      <w:r>
        <w:rPr>
          <w:rFonts w:ascii="Arial" w:hAnsi="Arial" w:cs="Arial"/>
          <w:sz w:val="20"/>
          <w:szCs w:val="20"/>
        </w:rPr>
        <w:t>Cremation is possible 6 months after an I125 implantation</w:t>
      </w:r>
    </w:p>
    <w:p w14:paraId="443F72F2" w14:textId="77777777" w:rsidR="008971AF" w:rsidRDefault="008971AF" w:rsidP="008971AF">
      <w:pPr>
        <w:numPr>
          <w:ilvl w:val="0"/>
          <w:numId w:val="170"/>
        </w:numPr>
        <w:spacing w:after="0" w:line="240" w:lineRule="auto"/>
        <w:rPr>
          <w:rFonts w:ascii="Arial" w:hAnsi="Arial" w:cs="Arial"/>
          <w:sz w:val="20"/>
          <w:szCs w:val="20"/>
        </w:rPr>
      </w:pPr>
      <w:r>
        <w:rPr>
          <w:rFonts w:ascii="Arial" w:hAnsi="Arial" w:cs="Arial"/>
          <w:sz w:val="20"/>
          <w:szCs w:val="20"/>
        </w:rPr>
        <w:t>Cremation is possible only after 2 years post implantation and the patient must be buried</w:t>
      </w:r>
    </w:p>
    <w:p w14:paraId="51299949" w14:textId="77777777" w:rsidR="008971AF" w:rsidRDefault="008971AF" w:rsidP="008971AF">
      <w:pPr>
        <w:numPr>
          <w:ilvl w:val="0"/>
          <w:numId w:val="170"/>
        </w:numPr>
        <w:spacing w:after="0" w:line="240" w:lineRule="auto"/>
        <w:rPr>
          <w:rFonts w:ascii="Arial" w:hAnsi="Arial" w:cs="Arial"/>
          <w:sz w:val="20"/>
          <w:szCs w:val="20"/>
        </w:rPr>
      </w:pPr>
      <w:r>
        <w:rPr>
          <w:rFonts w:ascii="Arial" w:hAnsi="Arial" w:cs="Arial"/>
          <w:sz w:val="20"/>
          <w:szCs w:val="20"/>
        </w:rPr>
        <w:t>Cremation is not an issue with I125 implantation</w:t>
      </w:r>
    </w:p>
    <w:p w14:paraId="43EA6A86" w14:textId="77777777" w:rsidR="008971AF" w:rsidRDefault="008971AF" w:rsidP="008971AF">
      <w:pPr>
        <w:numPr>
          <w:ilvl w:val="0"/>
          <w:numId w:val="170"/>
        </w:numPr>
        <w:spacing w:after="0" w:line="240" w:lineRule="auto"/>
        <w:rPr>
          <w:rFonts w:ascii="Arial" w:hAnsi="Arial" w:cs="Arial"/>
          <w:sz w:val="20"/>
          <w:szCs w:val="20"/>
        </w:rPr>
      </w:pPr>
      <w:r>
        <w:rPr>
          <w:rFonts w:ascii="Arial" w:hAnsi="Arial" w:cs="Arial"/>
          <w:sz w:val="20"/>
          <w:szCs w:val="20"/>
        </w:rPr>
        <w:t>The mortuary technician or undertaker should be able to remove the prostate in order to allow safe disposal of the implant and cremation of the patient</w:t>
      </w:r>
    </w:p>
    <w:p w14:paraId="13056AD4" w14:textId="77777777" w:rsidR="008971AF" w:rsidRDefault="008971AF" w:rsidP="008971AF">
      <w:pPr>
        <w:numPr>
          <w:ilvl w:val="0"/>
          <w:numId w:val="170"/>
        </w:numPr>
        <w:spacing w:after="0" w:line="240" w:lineRule="auto"/>
        <w:rPr>
          <w:rFonts w:ascii="Arial" w:hAnsi="Arial" w:cs="Arial"/>
          <w:sz w:val="20"/>
          <w:szCs w:val="20"/>
        </w:rPr>
      </w:pPr>
      <w:r>
        <w:rPr>
          <w:rFonts w:ascii="Arial" w:hAnsi="Arial" w:cs="Arial"/>
          <w:sz w:val="20"/>
          <w:szCs w:val="20"/>
        </w:rPr>
        <w:t>Patients who have undergone I125 implantation must never be cremated and must always undergo burial in the event of death, no matter how long the time period which has elapsed since implantation</w:t>
      </w:r>
    </w:p>
    <w:p w14:paraId="51DFF9D1" w14:textId="77777777" w:rsidR="008971AF" w:rsidRDefault="008971AF" w:rsidP="008971AF">
      <w:pPr>
        <w:rPr>
          <w:rFonts w:ascii="Arial" w:hAnsi="Arial" w:cs="Arial"/>
          <w:sz w:val="20"/>
          <w:szCs w:val="20"/>
        </w:rPr>
      </w:pPr>
    </w:p>
    <w:p w14:paraId="187FA69D" w14:textId="77777777" w:rsidR="008971AF" w:rsidRDefault="008971AF" w:rsidP="008971AF">
      <w:pPr>
        <w:ind w:firstLine="720"/>
        <w:rPr>
          <w:rFonts w:ascii="Arial" w:hAnsi="Arial" w:cs="Arial"/>
          <w:sz w:val="20"/>
          <w:szCs w:val="20"/>
        </w:rPr>
      </w:pPr>
    </w:p>
    <w:p w14:paraId="742786C9" w14:textId="77777777" w:rsidR="008971AF" w:rsidRDefault="008971AF" w:rsidP="008971AF">
      <w:pPr>
        <w:ind w:firstLine="720"/>
        <w:rPr>
          <w:rFonts w:ascii="Arial" w:hAnsi="Arial" w:cs="Arial"/>
          <w:sz w:val="20"/>
          <w:szCs w:val="20"/>
        </w:rPr>
      </w:pPr>
    </w:p>
    <w:p w14:paraId="2B6ABE3D" w14:textId="77777777" w:rsidR="008971AF" w:rsidRDefault="008971AF" w:rsidP="008971AF">
      <w:pPr>
        <w:ind w:firstLine="720"/>
        <w:rPr>
          <w:rFonts w:ascii="Arial" w:hAnsi="Arial" w:cs="Arial"/>
          <w:sz w:val="20"/>
          <w:szCs w:val="20"/>
        </w:rPr>
      </w:pPr>
      <w:r>
        <w:rPr>
          <w:rFonts w:ascii="Arial" w:hAnsi="Arial" w:cs="Arial"/>
          <w:sz w:val="20"/>
          <w:szCs w:val="20"/>
        </w:rPr>
        <w:t>Answers</w:t>
      </w:r>
    </w:p>
    <w:p w14:paraId="3910EF52" w14:textId="77777777" w:rsidR="008971AF" w:rsidRPr="003C7851" w:rsidRDefault="008971AF" w:rsidP="008971AF">
      <w:pPr>
        <w:ind w:left="720"/>
        <w:rPr>
          <w:rFonts w:ascii="Arial" w:hAnsi="Arial" w:cs="Arial"/>
          <w:sz w:val="20"/>
          <w:szCs w:val="20"/>
        </w:rPr>
      </w:pPr>
      <w:r>
        <w:rPr>
          <w:rFonts w:ascii="Arial" w:hAnsi="Arial" w:cs="Arial"/>
          <w:sz w:val="20"/>
          <w:szCs w:val="20"/>
        </w:rPr>
        <w:lastRenderedPageBreak/>
        <w:t>1c,2a,3d,4d,5d,6c,7d,8b,9a,10a,11a,12b,13b,14d,15e,16a,17d,18b,19b,20c,21a,22c,23d,24a,25a,26c,27a,28c,29a,30c,31e,32e,33e,34b,35a,36d,37a,38a,39a,40c,41a,42a,43c, 44a,45e,46c,47d,48b,49a,50e,51d,52c,53e,54c,55a.56d,57c,58b,59c,60b</w:t>
      </w:r>
    </w:p>
    <w:p w14:paraId="59B9E95D" w14:textId="77777777" w:rsidR="008971AF" w:rsidRDefault="008971AF" w:rsidP="008971AF">
      <w:pPr>
        <w:jc w:val="right"/>
      </w:pPr>
    </w:p>
    <w:p w14:paraId="4C3A870D" w14:textId="77777777" w:rsidR="008971AF" w:rsidRDefault="008971AF" w:rsidP="008971AF">
      <w:pPr>
        <w:jc w:val="right"/>
      </w:pPr>
    </w:p>
    <w:p w14:paraId="7C5BD7A2" w14:textId="77777777" w:rsidR="008971AF" w:rsidRDefault="008971AF" w:rsidP="008971AF">
      <w:pPr>
        <w:jc w:val="right"/>
      </w:pPr>
    </w:p>
    <w:p w14:paraId="6A6C60DA" w14:textId="77777777" w:rsidR="008971AF" w:rsidRDefault="008971AF" w:rsidP="008971AF">
      <w:pPr>
        <w:jc w:val="right"/>
      </w:pPr>
    </w:p>
    <w:p w14:paraId="5ACC86E7" w14:textId="117E23DF" w:rsidR="008971AF" w:rsidRDefault="008971AF" w:rsidP="008971AF">
      <w:pPr>
        <w:jc w:val="right"/>
        <w:rPr>
          <w:rtl/>
        </w:rPr>
      </w:pPr>
    </w:p>
    <w:p w14:paraId="2F32D530" w14:textId="3A43D341" w:rsidR="008971AF" w:rsidRDefault="008971AF" w:rsidP="008971AF">
      <w:pPr>
        <w:jc w:val="right"/>
        <w:rPr>
          <w:rtl/>
        </w:rPr>
      </w:pPr>
    </w:p>
    <w:p w14:paraId="570C33A9" w14:textId="0A26CC70" w:rsidR="008971AF" w:rsidRDefault="008971AF" w:rsidP="008971AF">
      <w:pPr>
        <w:jc w:val="right"/>
        <w:rPr>
          <w:rtl/>
        </w:rPr>
      </w:pPr>
    </w:p>
    <w:p w14:paraId="0D7DA9B3" w14:textId="28E3F6AB" w:rsidR="008971AF" w:rsidRDefault="008971AF" w:rsidP="008971AF">
      <w:pPr>
        <w:jc w:val="right"/>
        <w:rPr>
          <w:rtl/>
        </w:rPr>
      </w:pPr>
    </w:p>
    <w:p w14:paraId="4C7AD244" w14:textId="1EE153DF" w:rsidR="008971AF" w:rsidRDefault="008971AF" w:rsidP="008971AF">
      <w:pPr>
        <w:jc w:val="right"/>
        <w:rPr>
          <w:rtl/>
        </w:rPr>
      </w:pPr>
    </w:p>
    <w:p w14:paraId="455B4B55" w14:textId="5A65D3FE" w:rsidR="008971AF" w:rsidRDefault="008971AF" w:rsidP="008971AF">
      <w:pPr>
        <w:jc w:val="right"/>
        <w:rPr>
          <w:rtl/>
        </w:rPr>
      </w:pPr>
    </w:p>
    <w:p w14:paraId="0F82A87E" w14:textId="2286AEDC" w:rsidR="008971AF" w:rsidRDefault="008971AF" w:rsidP="008971AF">
      <w:pPr>
        <w:jc w:val="right"/>
        <w:rPr>
          <w:rtl/>
        </w:rPr>
      </w:pPr>
    </w:p>
    <w:p w14:paraId="23EEF388" w14:textId="2101786F" w:rsidR="008971AF" w:rsidRDefault="008971AF" w:rsidP="008971AF">
      <w:pPr>
        <w:jc w:val="right"/>
        <w:rPr>
          <w:rtl/>
        </w:rPr>
      </w:pPr>
    </w:p>
    <w:p w14:paraId="5075ED80" w14:textId="572523A9" w:rsidR="008971AF" w:rsidRDefault="008971AF" w:rsidP="008971AF">
      <w:pPr>
        <w:jc w:val="right"/>
        <w:rPr>
          <w:rtl/>
        </w:rPr>
      </w:pPr>
    </w:p>
    <w:p w14:paraId="46D5F445" w14:textId="1908C7CC" w:rsidR="008971AF" w:rsidRDefault="008971AF" w:rsidP="008971AF">
      <w:pPr>
        <w:jc w:val="right"/>
        <w:rPr>
          <w:rtl/>
        </w:rPr>
      </w:pPr>
    </w:p>
    <w:p w14:paraId="00E59097" w14:textId="01E89C2B" w:rsidR="008971AF" w:rsidRDefault="008971AF" w:rsidP="008971AF">
      <w:pPr>
        <w:jc w:val="right"/>
        <w:rPr>
          <w:rtl/>
        </w:rPr>
      </w:pPr>
    </w:p>
    <w:p w14:paraId="53BBD0A6" w14:textId="67404A07" w:rsidR="008971AF" w:rsidRDefault="008971AF" w:rsidP="008971AF">
      <w:pPr>
        <w:jc w:val="right"/>
        <w:rPr>
          <w:rtl/>
        </w:rPr>
      </w:pPr>
    </w:p>
    <w:p w14:paraId="2864D858" w14:textId="3FCC6DBA" w:rsidR="008971AF" w:rsidRDefault="008971AF" w:rsidP="008971AF">
      <w:pPr>
        <w:jc w:val="right"/>
        <w:rPr>
          <w:rtl/>
        </w:rPr>
      </w:pPr>
    </w:p>
    <w:p w14:paraId="209A5688" w14:textId="5BF670B4" w:rsidR="008971AF" w:rsidRDefault="008971AF" w:rsidP="008971AF">
      <w:pPr>
        <w:jc w:val="right"/>
        <w:rPr>
          <w:rtl/>
        </w:rPr>
      </w:pPr>
    </w:p>
    <w:p w14:paraId="184E864E" w14:textId="17831ACE" w:rsidR="008971AF" w:rsidRDefault="008971AF" w:rsidP="008971AF">
      <w:pPr>
        <w:jc w:val="right"/>
        <w:rPr>
          <w:rtl/>
        </w:rPr>
      </w:pPr>
    </w:p>
    <w:p w14:paraId="1BA81AB8" w14:textId="1B15BC12" w:rsidR="008971AF" w:rsidRDefault="008971AF" w:rsidP="008971AF">
      <w:pPr>
        <w:jc w:val="right"/>
        <w:rPr>
          <w:rtl/>
        </w:rPr>
      </w:pPr>
    </w:p>
    <w:p w14:paraId="2BDCACFF" w14:textId="4BE57DCA" w:rsidR="008971AF" w:rsidRDefault="008971AF" w:rsidP="008971AF">
      <w:pPr>
        <w:jc w:val="right"/>
        <w:rPr>
          <w:rtl/>
        </w:rPr>
      </w:pPr>
    </w:p>
    <w:p w14:paraId="3E178F57" w14:textId="28E2D818" w:rsidR="008971AF" w:rsidRDefault="008971AF" w:rsidP="008971AF">
      <w:pPr>
        <w:jc w:val="right"/>
        <w:rPr>
          <w:rtl/>
        </w:rPr>
      </w:pPr>
    </w:p>
    <w:p w14:paraId="2188E23E" w14:textId="1B5C2FFB" w:rsidR="008971AF" w:rsidRDefault="008971AF" w:rsidP="008971AF">
      <w:pPr>
        <w:jc w:val="right"/>
        <w:rPr>
          <w:rtl/>
        </w:rPr>
      </w:pPr>
    </w:p>
    <w:p w14:paraId="3AA9604A" w14:textId="0EDFC1E4" w:rsidR="008971AF" w:rsidRDefault="008971AF" w:rsidP="008971AF">
      <w:pPr>
        <w:jc w:val="right"/>
        <w:rPr>
          <w:rtl/>
        </w:rPr>
      </w:pPr>
    </w:p>
    <w:p w14:paraId="391DF47C" w14:textId="4D391CC7" w:rsidR="008971AF" w:rsidRDefault="008971AF" w:rsidP="008971AF">
      <w:pPr>
        <w:jc w:val="right"/>
        <w:rPr>
          <w:rtl/>
        </w:rPr>
      </w:pPr>
    </w:p>
    <w:p w14:paraId="2311CF11" w14:textId="7D4191AB" w:rsidR="008971AF" w:rsidRDefault="008971AF" w:rsidP="008971AF">
      <w:pPr>
        <w:jc w:val="right"/>
        <w:rPr>
          <w:rtl/>
        </w:rPr>
      </w:pPr>
    </w:p>
    <w:p w14:paraId="577E4CCC" w14:textId="23551BBB" w:rsidR="008971AF" w:rsidRDefault="008971AF" w:rsidP="008971AF">
      <w:pPr>
        <w:jc w:val="right"/>
        <w:rPr>
          <w:rtl/>
        </w:rPr>
      </w:pPr>
    </w:p>
    <w:p w14:paraId="1315A4CF" w14:textId="406064CD" w:rsidR="008971AF" w:rsidRDefault="008971AF" w:rsidP="008971AF">
      <w:pPr>
        <w:jc w:val="right"/>
        <w:rPr>
          <w:rtl/>
        </w:rPr>
      </w:pPr>
    </w:p>
    <w:p w14:paraId="55A0B419" w14:textId="77777777" w:rsidR="008971AF" w:rsidRDefault="008971AF" w:rsidP="008971AF">
      <w:pPr>
        <w:jc w:val="center"/>
        <w:rPr>
          <w:rFonts w:ascii="Times New Roman" w:hAnsi="Times New Roman" w:cs="Times New Roman"/>
          <w:b/>
          <w:bCs/>
          <w:i/>
          <w:iCs/>
          <w:sz w:val="32"/>
          <w:szCs w:val="32"/>
          <w:rtl/>
          <w:lang w:bidi="ar-EG"/>
        </w:rPr>
      </w:pPr>
    </w:p>
    <w:p w14:paraId="1129FC1A" w14:textId="77777777" w:rsidR="008971AF" w:rsidRDefault="008971AF" w:rsidP="008971AF">
      <w:pPr>
        <w:jc w:val="center"/>
        <w:rPr>
          <w:rFonts w:ascii="Times New Roman" w:hAnsi="Times New Roman" w:cs="Times New Roman"/>
          <w:b/>
          <w:bCs/>
          <w:i/>
          <w:iCs/>
          <w:sz w:val="32"/>
          <w:szCs w:val="32"/>
          <w:rtl/>
          <w:lang w:bidi="ar-EG"/>
        </w:rPr>
      </w:pPr>
    </w:p>
    <w:p w14:paraId="12B91CD5" w14:textId="77777777" w:rsidR="008971AF" w:rsidRDefault="008971AF" w:rsidP="008971AF">
      <w:pPr>
        <w:jc w:val="center"/>
        <w:rPr>
          <w:rFonts w:ascii="Times New Roman" w:hAnsi="Times New Roman" w:cs="Times New Roman"/>
          <w:b/>
          <w:bCs/>
          <w:i/>
          <w:iCs/>
          <w:sz w:val="32"/>
          <w:szCs w:val="32"/>
          <w:rtl/>
          <w:lang w:bidi="ar-EG"/>
        </w:rPr>
      </w:pPr>
    </w:p>
    <w:p w14:paraId="6293D15F" w14:textId="77777777" w:rsidR="008971AF" w:rsidRDefault="008971AF" w:rsidP="008971AF">
      <w:pPr>
        <w:jc w:val="center"/>
        <w:rPr>
          <w:rFonts w:ascii="Times New Roman" w:hAnsi="Times New Roman" w:cs="Times New Roman"/>
          <w:b/>
          <w:bCs/>
          <w:i/>
          <w:iCs/>
          <w:sz w:val="32"/>
          <w:szCs w:val="32"/>
          <w:rtl/>
          <w:lang w:bidi="ar-EG"/>
        </w:rPr>
      </w:pPr>
    </w:p>
    <w:p w14:paraId="5BD419FA" w14:textId="77777777" w:rsidR="008971AF" w:rsidRDefault="008971AF" w:rsidP="008971AF">
      <w:pPr>
        <w:jc w:val="center"/>
        <w:rPr>
          <w:rFonts w:ascii="Times New Roman" w:hAnsi="Times New Roman" w:cs="Times New Roman"/>
          <w:b/>
          <w:bCs/>
          <w:i/>
          <w:iCs/>
          <w:sz w:val="32"/>
          <w:szCs w:val="32"/>
          <w:rtl/>
          <w:lang w:bidi="ar-EG"/>
        </w:rPr>
      </w:pPr>
    </w:p>
    <w:p w14:paraId="72F57E4F" w14:textId="77777777" w:rsidR="008971AF" w:rsidRDefault="008971AF" w:rsidP="008971AF">
      <w:pPr>
        <w:jc w:val="center"/>
        <w:rPr>
          <w:rFonts w:ascii="Times New Roman" w:hAnsi="Times New Roman" w:cs="Times New Roman"/>
          <w:b/>
          <w:bCs/>
          <w:i/>
          <w:iCs/>
          <w:sz w:val="32"/>
          <w:szCs w:val="32"/>
          <w:rtl/>
          <w:lang w:bidi="ar-EG"/>
        </w:rPr>
      </w:pPr>
    </w:p>
    <w:p w14:paraId="4EFB8B85" w14:textId="77777777" w:rsidR="008971AF" w:rsidRDefault="008971AF" w:rsidP="008971AF">
      <w:pPr>
        <w:jc w:val="center"/>
        <w:rPr>
          <w:rFonts w:ascii="Times New Roman" w:hAnsi="Times New Roman" w:cs="Times New Roman"/>
          <w:b/>
          <w:bCs/>
          <w:i/>
          <w:iCs/>
          <w:sz w:val="32"/>
          <w:szCs w:val="32"/>
          <w:rtl/>
          <w:lang w:bidi="ar-EG"/>
        </w:rPr>
      </w:pPr>
    </w:p>
    <w:p w14:paraId="232439AC" w14:textId="77777777" w:rsidR="008971AF" w:rsidRDefault="008971AF" w:rsidP="008971AF">
      <w:pPr>
        <w:jc w:val="center"/>
        <w:rPr>
          <w:rFonts w:ascii="Times New Roman" w:hAnsi="Times New Roman" w:cs="Times New Roman"/>
          <w:b/>
          <w:bCs/>
          <w:i/>
          <w:iCs/>
          <w:sz w:val="32"/>
          <w:szCs w:val="32"/>
          <w:rtl/>
          <w:lang w:bidi="ar-EG"/>
        </w:rPr>
      </w:pPr>
    </w:p>
    <w:p w14:paraId="3FC5327B" w14:textId="77777777" w:rsidR="008971AF" w:rsidRDefault="008971AF" w:rsidP="008971AF">
      <w:pPr>
        <w:jc w:val="center"/>
        <w:rPr>
          <w:rFonts w:ascii="Times New Roman" w:hAnsi="Times New Roman" w:cs="Times New Roman"/>
          <w:b/>
          <w:bCs/>
          <w:i/>
          <w:iCs/>
          <w:sz w:val="32"/>
          <w:szCs w:val="32"/>
          <w:rtl/>
          <w:lang w:bidi="ar-EG"/>
        </w:rPr>
      </w:pPr>
    </w:p>
    <w:p w14:paraId="0B2E7EF7" w14:textId="77777777" w:rsidR="008971AF" w:rsidRDefault="008971AF" w:rsidP="008971AF">
      <w:pPr>
        <w:jc w:val="center"/>
        <w:rPr>
          <w:rFonts w:ascii="Times New Roman" w:hAnsi="Times New Roman" w:cs="Times New Roman"/>
          <w:b/>
          <w:bCs/>
          <w:i/>
          <w:iCs/>
          <w:sz w:val="32"/>
          <w:szCs w:val="32"/>
          <w:rtl/>
          <w:lang w:bidi="ar-EG"/>
        </w:rPr>
      </w:pPr>
    </w:p>
    <w:p w14:paraId="11C97AE3" w14:textId="77777777" w:rsidR="008971AF" w:rsidRDefault="008971AF" w:rsidP="008971AF">
      <w:pPr>
        <w:jc w:val="center"/>
        <w:rPr>
          <w:rFonts w:ascii="Times New Roman" w:hAnsi="Times New Roman" w:cs="Times New Roman"/>
          <w:b/>
          <w:bCs/>
          <w:i/>
          <w:iCs/>
          <w:sz w:val="32"/>
          <w:szCs w:val="32"/>
          <w:rtl/>
          <w:lang w:bidi="ar-EG"/>
        </w:rPr>
      </w:pPr>
    </w:p>
    <w:p w14:paraId="797C0FEF" w14:textId="77777777" w:rsidR="008971AF" w:rsidRPr="00BA7918" w:rsidRDefault="008971AF" w:rsidP="008971AF">
      <w:pPr>
        <w:jc w:val="center"/>
        <w:rPr>
          <w:rFonts w:ascii="Times New Roman" w:hAnsi="Times New Roman" w:cs="Times New Roman"/>
          <w:b/>
          <w:bCs/>
          <w:i/>
          <w:iCs/>
          <w:sz w:val="48"/>
          <w:szCs w:val="48"/>
          <w:rtl/>
          <w:lang w:bidi="ar-EG"/>
        </w:rPr>
      </w:pPr>
      <w:r w:rsidRPr="00BA7918">
        <w:rPr>
          <w:rFonts w:ascii="Times New Roman" w:hAnsi="Times New Roman" w:cs="Times New Roman" w:hint="cs"/>
          <w:b/>
          <w:bCs/>
          <w:i/>
          <w:iCs/>
          <w:sz w:val="48"/>
          <w:szCs w:val="48"/>
          <w:rtl/>
          <w:lang w:bidi="ar-EG"/>
        </w:rPr>
        <w:t>29.الاجابات النموذجيه لطلاب الدراسات العليا</w:t>
      </w:r>
    </w:p>
    <w:p w14:paraId="277C29E1" w14:textId="77777777" w:rsidR="008971AF" w:rsidRDefault="008971AF" w:rsidP="008971AF">
      <w:pPr>
        <w:jc w:val="center"/>
        <w:rPr>
          <w:rFonts w:ascii="Times New Roman" w:hAnsi="Times New Roman" w:cs="Times New Roman"/>
          <w:b/>
          <w:bCs/>
          <w:i/>
          <w:iCs/>
          <w:sz w:val="32"/>
          <w:szCs w:val="32"/>
          <w:rtl/>
          <w:lang w:bidi="ar-EG"/>
        </w:rPr>
      </w:pPr>
    </w:p>
    <w:p w14:paraId="615F5F7F" w14:textId="77777777" w:rsidR="008971AF" w:rsidRDefault="008971AF" w:rsidP="008971AF">
      <w:pPr>
        <w:jc w:val="center"/>
        <w:rPr>
          <w:rFonts w:ascii="Times New Roman" w:hAnsi="Times New Roman" w:cs="Times New Roman"/>
          <w:b/>
          <w:bCs/>
          <w:i/>
          <w:iCs/>
          <w:sz w:val="32"/>
          <w:szCs w:val="32"/>
          <w:rtl/>
          <w:lang w:bidi="ar-EG"/>
        </w:rPr>
      </w:pPr>
    </w:p>
    <w:p w14:paraId="22DF8546" w14:textId="77777777" w:rsidR="008971AF" w:rsidRDefault="008971AF" w:rsidP="008971AF">
      <w:pPr>
        <w:jc w:val="center"/>
        <w:rPr>
          <w:rFonts w:ascii="Times New Roman" w:hAnsi="Times New Roman" w:cs="Times New Roman"/>
          <w:b/>
          <w:bCs/>
          <w:i/>
          <w:iCs/>
          <w:sz w:val="32"/>
          <w:szCs w:val="32"/>
          <w:rtl/>
          <w:lang w:bidi="ar-EG"/>
        </w:rPr>
      </w:pPr>
    </w:p>
    <w:p w14:paraId="740884C0" w14:textId="77777777" w:rsidR="008971AF" w:rsidRDefault="008971AF" w:rsidP="008971AF">
      <w:pPr>
        <w:jc w:val="center"/>
        <w:rPr>
          <w:rFonts w:ascii="Times New Roman" w:hAnsi="Times New Roman" w:cs="Times New Roman"/>
          <w:b/>
          <w:bCs/>
          <w:i/>
          <w:iCs/>
          <w:sz w:val="32"/>
          <w:szCs w:val="32"/>
          <w:rtl/>
          <w:lang w:bidi="ar-EG"/>
        </w:rPr>
      </w:pPr>
    </w:p>
    <w:p w14:paraId="05D9AE0B" w14:textId="77777777" w:rsidR="008971AF" w:rsidRDefault="008971AF" w:rsidP="008971AF">
      <w:pPr>
        <w:jc w:val="center"/>
        <w:rPr>
          <w:rFonts w:ascii="Times New Roman" w:hAnsi="Times New Roman" w:cs="Times New Roman"/>
          <w:b/>
          <w:bCs/>
          <w:i/>
          <w:iCs/>
          <w:sz w:val="32"/>
          <w:szCs w:val="32"/>
          <w:rtl/>
          <w:lang w:bidi="ar-EG"/>
        </w:rPr>
      </w:pPr>
    </w:p>
    <w:p w14:paraId="0AF68BE1" w14:textId="77777777" w:rsidR="008971AF" w:rsidRDefault="008971AF" w:rsidP="008971AF">
      <w:pPr>
        <w:jc w:val="center"/>
        <w:rPr>
          <w:rFonts w:ascii="Times New Roman" w:hAnsi="Times New Roman" w:cs="Times New Roman"/>
          <w:b/>
          <w:bCs/>
          <w:i/>
          <w:iCs/>
          <w:sz w:val="32"/>
          <w:szCs w:val="32"/>
          <w:rtl/>
          <w:lang w:bidi="ar-EG"/>
        </w:rPr>
      </w:pPr>
    </w:p>
    <w:p w14:paraId="2F60ECD6" w14:textId="77777777" w:rsidR="008971AF" w:rsidRDefault="008971AF" w:rsidP="008971AF">
      <w:pPr>
        <w:jc w:val="center"/>
        <w:rPr>
          <w:rFonts w:ascii="Times New Roman" w:hAnsi="Times New Roman" w:cs="Times New Roman"/>
          <w:b/>
          <w:bCs/>
          <w:i/>
          <w:iCs/>
          <w:sz w:val="32"/>
          <w:szCs w:val="32"/>
          <w:rtl/>
          <w:lang w:bidi="ar-EG"/>
        </w:rPr>
      </w:pPr>
    </w:p>
    <w:p w14:paraId="346AAD20" w14:textId="77777777" w:rsidR="008971AF" w:rsidRDefault="008971AF" w:rsidP="008971AF">
      <w:pPr>
        <w:jc w:val="center"/>
        <w:rPr>
          <w:rFonts w:ascii="Times New Roman" w:hAnsi="Times New Roman" w:cs="Times New Roman"/>
          <w:b/>
          <w:bCs/>
          <w:i/>
          <w:iCs/>
          <w:sz w:val="32"/>
          <w:szCs w:val="32"/>
          <w:rtl/>
          <w:lang w:bidi="ar-EG"/>
        </w:rPr>
      </w:pPr>
    </w:p>
    <w:p w14:paraId="7B80873A" w14:textId="77777777" w:rsidR="008971AF" w:rsidRDefault="008971AF" w:rsidP="008971AF">
      <w:pPr>
        <w:jc w:val="center"/>
        <w:rPr>
          <w:rFonts w:ascii="Times New Roman" w:hAnsi="Times New Roman" w:cs="Times New Roman"/>
          <w:b/>
          <w:bCs/>
          <w:i/>
          <w:iCs/>
          <w:sz w:val="32"/>
          <w:szCs w:val="32"/>
          <w:rtl/>
          <w:lang w:bidi="ar-EG"/>
        </w:rPr>
      </w:pPr>
    </w:p>
    <w:p w14:paraId="0CD0BDC6" w14:textId="77777777" w:rsidR="008971AF" w:rsidRDefault="008971AF" w:rsidP="008971AF">
      <w:pPr>
        <w:jc w:val="center"/>
        <w:rPr>
          <w:rFonts w:ascii="Times New Roman" w:hAnsi="Times New Roman" w:cs="Times New Roman"/>
          <w:b/>
          <w:bCs/>
          <w:i/>
          <w:iCs/>
          <w:sz w:val="32"/>
          <w:szCs w:val="32"/>
          <w:rtl/>
          <w:lang w:bidi="ar-EG"/>
        </w:rPr>
      </w:pPr>
    </w:p>
    <w:p w14:paraId="3F0D1897" w14:textId="77777777" w:rsidR="008971AF" w:rsidRPr="009D49E2" w:rsidRDefault="008971AF" w:rsidP="008971AF">
      <w:pPr>
        <w:jc w:val="center"/>
        <w:rPr>
          <w:rFonts w:ascii="Times New Roman" w:hAnsi="Times New Roman" w:cs="Times New Roman"/>
          <w:b/>
          <w:bCs/>
          <w:sz w:val="32"/>
          <w:szCs w:val="32"/>
          <w:lang w:bidi="ar-EG"/>
        </w:rPr>
      </w:pPr>
      <w:r>
        <w:rPr>
          <w:rFonts w:ascii="Times New Roman" w:hAnsi="Times New Roman" w:cs="Times New Roman"/>
          <w:b/>
          <w:bCs/>
          <w:i/>
          <w:iCs/>
          <w:sz w:val="32"/>
          <w:szCs w:val="32"/>
          <w:lang w:bidi="ar-EG"/>
        </w:rPr>
        <w:t xml:space="preserve"> (1)…..</w:t>
      </w:r>
      <w:r w:rsidRPr="009D49E2">
        <w:rPr>
          <w:rFonts w:ascii="Times New Roman" w:hAnsi="Times New Roman" w:cs="Times New Roman"/>
          <w:b/>
          <w:bCs/>
          <w:i/>
          <w:iCs/>
          <w:sz w:val="32"/>
          <w:szCs w:val="32"/>
          <w:lang w:bidi="ar-EG"/>
        </w:rPr>
        <w:t>MSC-RADIATION THERAPY</w:t>
      </w:r>
      <w:r w:rsidRPr="009D49E2">
        <w:rPr>
          <w:rFonts w:ascii="Times New Roman" w:hAnsi="Times New Roman" w:cs="Times New Roman"/>
          <w:b/>
          <w:bCs/>
          <w:sz w:val="32"/>
          <w:szCs w:val="32"/>
          <w:lang w:bidi="ar-EG"/>
        </w:rPr>
        <w:t xml:space="preserve"> (April.</w:t>
      </w:r>
      <w:r w:rsidRPr="009D49E2">
        <w:rPr>
          <w:rFonts w:ascii="Times New Roman" w:hAnsi="Times New Roman" w:cs="Times New Roman" w:hint="cs"/>
          <w:b/>
          <w:bCs/>
          <w:sz w:val="32"/>
          <w:szCs w:val="32"/>
          <w:rtl/>
          <w:lang w:bidi="ar-EG"/>
        </w:rPr>
        <w:t>2021</w:t>
      </w:r>
      <w:r w:rsidRPr="009D49E2">
        <w:rPr>
          <w:rFonts w:ascii="Times New Roman" w:hAnsi="Times New Roman" w:cs="Times New Roman"/>
          <w:b/>
          <w:bCs/>
          <w:sz w:val="32"/>
          <w:szCs w:val="32"/>
          <w:lang w:bidi="ar-EG"/>
        </w:rPr>
        <w:t>)</w:t>
      </w:r>
    </w:p>
    <w:p w14:paraId="74753384" w14:textId="77777777" w:rsidR="008971AF" w:rsidRPr="009D49E2" w:rsidRDefault="008971AF" w:rsidP="008971AF">
      <w:pPr>
        <w:jc w:val="center"/>
        <w:rPr>
          <w:rFonts w:ascii="Times New Roman" w:hAnsi="Times New Roman" w:cs="Times New Roman"/>
          <w:b/>
          <w:bCs/>
          <w:sz w:val="32"/>
          <w:szCs w:val="32"/>
          <w:lang w:bidi="ar-EG"/>
        </w:rPr>
      </w:pPr>
      <w:r w:rsidRPr="009D49E2">
        <w:rPr>
          <w:rFonts w:ascii="Times New Roman" w:hAnsi="Times New Roman" w:cs="Times New Roman"/>
          <w:b/>
          <w:bCs/>
          <w:sz w:val="32"/>
          <w:szCs w:val="32"/>
          <w:lang w:bidi="ar-EG"/>
        </w:rPr>
        <w:lastRenderedPageBreak/>
        <w:t>MODEL ANSWERS</w:t>
      </w:r>
    </w:p>
    <w:p w14:paraId="4F4646EA" w14:textId="77777777" w:rsidR="008971AF" w:rsidRDefault="008971AF" w:rsidP="008971AF">
      <w:pPr>
        <w:rPr>
          <w:rFonts w:ascii="Times New Roman" w:hAnsi="Times New Roman" w:cs="Times New Roman"/>
          <w:sz w:val="28"/>
          <w:szCs w:val="28"/>
          <w:lang w:bidi="ar-EG"/>
        </w:rPr>
      </w:pPr>
    </w:p>
    <w:p w14:paraId="561B5181" w14:textId="77777777" w:rsidR="008971AF" w:rsidRDefault="008971AF" w:rsidP="008971AF">
      <w:pPr>
        <w:numPr>
          <w:ilvl w:val="0"/>
          <w:numId w:val="175"/>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Rationale:  (5 mark)</w:t>
      </w:r>
    </w:p>
    <w:p w14:paraId="71129B2D"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Radical RT is alternative to surgery in early disease with advantage of keeping organ function.</w:t>
      </w:r>
    </w:p>
    <w:p w14:paraId="71D7FAF7"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In combination with surgery in intermediate stage of disease.</w:t>
      </w:r>
    </w:p>
    <w:p w14:paraId="05C3CC0C"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In locally advanced disease,it is the treatment of choice with concurrent chemotherapy.</w:t>
      </w:r>
    </w:p>
    <w:p w14:paraId="437794A4"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Defining the target volume:</w:t>
      </w:r>
    </w:p>
    <w:p w14:paraId="5D8E3ED4"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Including the GTV(T&amp;N),CTV,PTV,OAR.</w:t>
      </w:r>
    </w:p>
    <w:p w14:paraId="350D3065"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Dose prescription:</w:t>
      </w:r>
    </w:p>
    <w:p w14:paraId="56066350"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Using conventional fractionation, better treatment outcome in localy advanced disease hyperfractioation and accelerated fractionation.</w:t>
      </w:r>
    </w:p>
    <w:p w14:paraId="4E1CDEFC"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Pretreatment evaluation:</w:t>
      </w:r>
    </w:p>
    <w:p w14:paraId="44A34B1B" w14:textId="77777777" w:rsidR="008971AF" w:rsidRDefault="008971AF" w:rsidP="008971AF">
      <w:pPr>
        <w:numPr>
          <w:ilvl w:val="0"/>
          <w:numId w:val="176"/>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Oral hygiene  ,dental care, instruction for oral hygiene and nuritioal support.</w:t>
      </w:r>
    </w:p>
    <w:p w14:paraId="47851151" w14:textId="77777777" w:rsidR="008971AF" w:rsidRDefault="008971AF" w:rsidP="008971AF">
      <w:pPr>
        <w:numPr>
          <w:ilvl w:val="0"/>
          <w:numId w:val="175"/>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Procedure: (10mark)</w:t>
      </w:r>
    </w:p>
    <w:p w14:paraId="56F62757" w14:textId="77777777" w:rsidR="008971AF" w:rsidRDefault="008971AF" w:rsidP="008971AF">
      <w:pPr>
        <w:numPr>
          <w:ilvl w:val="0"/>
          <w:numId w:val="177"/>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Fixation:plastic shell, mouth bite, tongue depressor.</w:t>
      </w:r>
    </w:p>
    <w:p w14:paraId="3C50296B" w14:textId="77777777" w:rsidR="008971AF" w:rsidRDefault="008971AF" w:rsidP="008971AF">
      <w:pPr>
        <w:numPr>
          <w:ilvl w:val="0"/>
          <w:numId w:val="177"/>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Positioning: comfortable, reproducible, exposing the area of irradiation, sutible for simulation.</w:t>
      </w:r>
    </w:p>
    <w:p w14:paraId="6A51CE87" w14:textId="77777777" w:rsidR="008971AF" w:rsidRDefault="008971AF" w:rsidP="008971AF">
      <w:pPr>
        <w:numPr>
          <w:ilvl w:val="0"/>
          <w:numId w:val="177"/>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CT. simuation, either with dedicated machine or CT scanner adapted for simulation.</w:t>
      </w:r>
    </w:p>
    <w:p w14:paraId="5F6CF705" w14:textId="77777777" w:rsidR="008971AF" w:rsidRDefault="008971AF" w:rsidP="008971AF">
      <w:pPr>
        <w:numPr>
          <w:ilvl w:val="0"/>
          <w:numId w:val="177"/>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Target volume delineation :</w:t>
      </w:r>
    </w:p>
    <w:p w14:paraId="724D5CD2" w14:textId="77777777" w:rsidR="008971AF" w:rsidRDefault="008971AF" w:rsidP="008971AF">
      <w:pPr>
        <w:numPr>
          <w:ilvl w:val="0"/>
          <w:numId w:val="178"/>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Conformal 3DRT is the standard and IMRT if available is highly better conformity index.</w:t>
      </w:r>
    </w:p>
    <w:p w14:paraId="1CEED49C" w14:textId="77777777" w:rsidR="008971AF" w:rsidRDefault="008971AF" w:rsidP="008971AF">
      <w:pPr>
        <w:numPr>
          <w:ilvl w:val="0"/>
          <w:numId w:val="178"/>
        </w:numPr>
        <w:spacing w:after="200" w:line="24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Displaying the GTV, CTV, PTV, on planning setup and OAR.</w:t>
      </w:r>
    </w:p>
    <w:p w14:paraId="115F22F1"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The PTV included by 95%isodose curve maximum dose &lt;107%.</w:t>
      </w:r>
    </w:p>
    <w:p w14:paraId="09CC28DB"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doses to oar must not excede the tolerance.</w:t>
      </w:r>
    </w:p>
    <w:p w14:paraId="784820F6"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lastRenderedPageBreak/>
        <w:t>beam junction problem can be solved by half beam block.</w:t>
      </w:r>
    </w:p>
    <w:p w14:paraId="0225818B"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evaluate the DVH.</w:t>
      </w:r>
    </w:p>
    <w:p w14:paraId="73E774DB"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Check patient setup on machine with check film to be compared with the DRR.</w:t>
      </w:r>
    </w:p>
    <w:p w14:paraId="117ADAB8"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Check film for the three first sessions then weekly thereafter.</w:t>
      </w:r>
    </w:p>
    <w:p w14:paraId="31257147"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Monitor the patient all the course of RT. Evaluate tumor response clinically if possible and the acute toxicity to skin&amp; mucous membrane.</w:t>
      </w:r>
    </w:p>
    <w:p w14:paraId="04777F9F" w14:textId="77777777" w:rsidR="008971AF" w:rsidRDefault="008971AF" w:rsidP="008971AF">
      <w:pPr>
        <w:numPr>
          <w:ilvl w:val="0"/>
          <w:numId w:val="178"/>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 xml:space="preserve">Keeping the patient under regular follow up to assess the disease and the delayed sequale of radiation. </w:t>
      </w:r>
    </w:p>
    <w:p w14:paraId="7767AD88" w14:textId="77777777" w:rsidR="008971AF" w:rsidRDefault="008971AF" w:rsidP="008971AF">
      <w:pPr>
        <w:spacing w:line="360" w:lineRule="auto"/>
        <w:rPr>
          <w:rFonts w:ascii="Times New Roman" w:hAnsi="Times New Roman" w:cs="Times New Roman"/>
          <w:sz w:val="28"/>
          <w:szCs w:val="28"/>
          <w:lang w:bidi="ar-EG"/>
        </w:rPr>
      </w:pPr>
    </w:p>
    <w:p w14:paraId="5F793224" w14:textId="77777777" w:rsidR="008971AF" w:rsidRDefault="008971AF" w:rsidP="008971AF">
      <w:pPr>
        <w:spacing w:line="360" w:lineRule="auto"/>
        <w:rPr>
          <w:rFonts w:ascii="Times New Roman" w:hAnsi="Times New Roman" w:cs="Times New Roman"/>
          <w:sz w:val="28"/>
          <w:szCs w:val="28"/>
          <w:lang w:bidi="ar-EG"/>
        </w:rPr>
      </w:pPr>
    </w:p>
    <w:p w14:paraId="4785731B" w14:textId="77777777" w:rsidR="008971AF" w:rsidRDefault="008971AF" w:rsidP="008971AF">
      <w:pPr>
        <w:spacing w:line="360" w:lineRule="auto"/>
        <w:rPr>
          <w:rFonts w:ascii="Times New Roman" w:hAnsi="Times New Roman" w:cs="Times New Roman"/>
          <w:sz w:val="28"/>
          <w:szCs w:val="28"/>
          <w:lang w:bidi="ar-EG"/>
        </w:rPr>
      </w:pPr>
    </w:p>
    <w:p w14:paraId="659DBF74" w14:textId="77777777" w:rsidR="008971AF" w:rsidRDefault="008971AF" w:rsidP="008971AF">
      <w:pPr>
        <w:spacing w:line="360" w:lineRule="auto"/>
        <w:rPr>
          <w:rFonts w:ascii="Times New Roman" w:hAnsi="Times New Roman" w:cs="Times New Roman"/>
          <w:sz w:val="28"/>
          <w:szCs w:val="28"/>
          <w:lang w:bidi="ar-EG"/>
        </w:rPr>
      </w:pPr>
    </w:p>
    <w:p w14:paraId="6FC6AD83" w14:textId="77777777" w:rsidR="008971AF" w:rsidRDefault="008971AF" w:rsidP="008971AF">
      <w:pPr>
        <w:spacing w:line="360" w:lineRule="auto"/>
        <w:rPr>
          <w:rFonts w:ascii="Times New Roman" w:hAnsi="Times New Roman" w:cs="Times New Roman"/>
          <w:sz w:val="28"/>
          <w:szCs w:val="28"/>
          <w:lang w:bidi="ar-EG"/>
        </w:rPr>
      </w:pPr>
    </w:p>
    <w:p w14:paraId="33FB7BC4" w14:textId="77777777" w:rsidR="008971AF" w:rsidRDefault="008971AF" w:rsidP="008971AF">
      <w:pPr>
        <w:spacing w:line="360" w:lineRule="auto"/>
        <w:rPr>
          <w:rFonts w:ascii="Times New Roman" w:hAnsi="Times New Roman" w:cs="Times New Roman"/>
          <w:sz w:val="28"/>
          <w:szCs w:val="28"/>
          <w:lang w:bidi="ar-EG"/>
        </w:rPr>
      </w:pPr>
    </w:p>
    <w:p w14:paraId="51C7EDBC" w14:textId="77777777" w:rsidR="008971AF" w:rsidRDefault="008971AF" w:rsidP="008971AF">
      <w:pPr>
        <w:spacing w:line="360" w:lineRule="auto"/>
        <w:rPr>
          <w:rFonts w:ascii="Times New Roman" w:hAnsi="Times New Roman" w:cs="Times New Roman"/>
          <w:sz w:val="28"/>
          <w:szCs w:val="28"/>
          <w:lang w:bidi="ar-EG"/>
        </w:rPr>
      </w:pPr>
    </w:p>
    <w:p w14:paraId="7DF835D6" w14:textId="77777777" w:rsidR="008971AF" w:rsidRDefault="008971AF" w:rsidP="008971AF">
      <w:pPr>
        <w:spacing w:line="360" w:lineRule="auto"/>
        <w:rPr>
          <w:rFonts w:ascii="Times New Roman" w:hAnsi="Times New Roman" w:cs="Times New Roman"/>
          <w:sz w:val="28"/>
          <w:szCs w:val="28"/>
          <w:lang w:bidi="ar-EG"/>
        </w:rPr>
      </w:pPr>
    </w:p>
    <w:p w14:paraId="36364C34" w14:textId="77777777" w:rsidR="008971AF" w:rsidRDefault="008971AF" w:rsidP="008971AF">
      <w:pPr>
        <w:spacing w:line="360" w:lineRule="auto"/>
        <w:rPr>
          <w:rFonts w:ascii="Times New Roman" w:hAnsi="Times New Roman" w:cs="Times New Roman"/>
          <w:sz w:val="28"/>
          <w:szCs w:val="28"/>
          <w:lang w:bidi="ar-EG"/>
        </w:rPr>
      </w:pPr>
    </w:p>
    <w:p w14:paraId="5C162B4C" w14:textId="77777777" w:rsidR="008971AF" w:rsidRDefault="008971AF" w:rsidP="008971AF">
      <w:pPr>
        <w:spacing w:line="360" w:lineRule="auto"/>
        <w:rPr>
          <w:rFonts w:ascii="Times New Roman" w:hAnsi="Times New Roman" w:cs="Times New Roman"/>
          <w:sz w:val="28"/>
          <w:szCs w:val="28"/>
          <w:lang w:bidi="ar-EG"/>
        </w:rPr>
      </w:pPr>
    </w:p>
    <w:p w14:paraId="5987FC97" w14:textId="77777777" w:rsidR="008971AF" w:rsidRDefault="008971AF" w:rsidP="008971AF">
      <w:pPr>
        <w:numPr>
          <w:ilvl w:val="0"/>
          <w:numId w:val="179"/>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Rationale: (2 mark)</w:t>
      </w:r>
    </w:p>
    <w:p w14:paraId="50F221F8" w14:textId="77777777" w:rsidR="008971AF" w:rsidRDefault="008971AF" w:rsidP="008971AF">
      <w:pPr>
        <w:numPr>
          <w:ilvl w:val="0"/>
          <w:numId w:val="180"/>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lastRenderedPageBreak/>
        <w:t>The CTV in cancer cervix is festoon shaped using intrauterine radioactive tube and 2 vaginal wire give homogenous radiation dose distribution to the ctv which rapid full-off of the dose define point A.</w:t>
      </w:r>
    </w:p>
    <w:p w14:paraId="740DFD42" w14:textId="77777777" w:rsidR="008971AF" w:rsidRDefault="008971AF" w:rsidP="008971AF">
      <w:pPr>
        <w:numPr>
          <w:ilvl w:val="0"/>
          <w:numId w:val="180"/>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 xml:space="preserve"> Indication  (3mark)</w:t>
      </w:r>
    </w:p>
    <w:p w14:paraId="57B9C8D5" w14:textId="77777777" w:rsidR="008971AF" w:rsidRDefault="008971AF" w:rsidP="008971AF">
      <w:pPr>
        <w:numPr>
          <w:ilvl w:val="0"/>
          <w:numId w:val="181"/>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Stage 1A: intracavitary application, or external beam radiotherapy with one application alternative to conization.</w:t>
      </w:r>
    </w:p>
    <w:p w14:paraId="0D5A76F6" w14:textId="77777777" w:rsidR="008971AF" w:rsidRDefault="008971AF" w:rsidP="008971AF">
      <w:pPr>
        <w:numPr>
          <w:ilvl w:val="0"/>
          <w:numId w:val="181"/>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Stage 1B, alternative to Wertheim”soperation with external beam.</w:t>
      </w:r>
    </w:p>
    <w:p w14:paraId="62927E34" w14:textId="77777777" w:rsidR="008971AF" w:rsidRDefault="008971AF" w:rsidP="008971AF">
      <w:pPr>
        <w:numPr>
          <w:ilvl w:val="0"/>
          <w:numId w:val="181"/>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Stage 2A preferred to werthemis surgery if bulky disease with external beam.</w:t>
      </w:r>
    </w:p>
    <w:p w14:paraId="29006BA1" w14:textId="77777777" w:rsidR="008971AF" w:rsidRDefault="008971AF" w:rsidP="008971AF">
      <w:pPr>
        <w:numPr>
          <w:ilvl w:val="0"/>
          <w:numId w:val="181"/>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Stage 3A,3Bnd 4 external beam radiotherapy is the treatment of choice.</w:t>
      </w:r>
    </w:p>
    <w:p w14:paraId="102DD80F" w14:textId="77777777" w:rsidR="008971AF" w:rsidRDefault="008971AF" w:rsidP="008971AF">
      <w:pPr>
        <w:numPr>
          <w:ilvl w:val="0"/>
          <w:numId w:val="182"/>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Prescription:  (3mark)</w:t>
      </w:r>
    </w:p>
    <w:p w14:paraId="49C65F63" w14:textId="77777777" w:rsidR="008971AF" w:rsidRDefault="008971AF" w:rsidP="008971AF">
      <w:pPr>
        <w:numPr>
          <w:ilvl w:val="0"/>
          <w:numId w:val="183"/>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Stage 1A :two intra cavitary application for a total dose 70cGY to point a in 10 days for other stage in combination with external beam fore 45 GY  in conventional fractionation, for a total dose 80-85GY to point A WITHIN &lt;8 weeks</w:t>
      </w:r>
    </w:p>
    <w:p w14:paraId="5A462BAF" w14:textId="77777777" w:rsidR="008971AF" w:rsidRDefault="008971AF" w:rsidP="008971AF">
      <w:pPr>
        <w:numPr>
          <w:ilvl w:val="0"/>
          <w:numId w:val="182"/>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Facilities:  (3mark)</w:t>
      </w:r>
    </w:p>
    <w:p w14:paraId="5106C6CB" w14:textId="77777777" w:rsidR="008971AF" w:rsidRDefault="008971AF" w:rsidP="008971AF">
      <w:pPr>
        <w:numPr>
          <w:ilvl w:val="0"/>
          <w:numId w:val="183"/>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Radiation source are available as LDL,&amp; HDL, the most use Cesium137and iridum.</w:t>
      </w:r>
    </w:p>
    <w:p w14:paraId="0C053B02" w14:textId="77777777" w:rsidR="008971AF" w:rsidRDefault="008971AF" w:rsidP="008971AF">
      <w:pPr>
        <w:numPr>
          <w:ilvl w:val="0"/>
          <w:numId w:val="183"/>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 xml:space="preserve">Manchester system by using the original point A concept keeping the dose rate of the two a point &lt;10% different from the standarg value </w:t>
      </w:r>
    </w:p>
    <w:p w14:paraId="3FB5665C" w14:textId="77777777" w:rsidR="008971AF" w:rsidRDefault="008971AF" w:rsidP="008971AF">
      <w:pPr>
        <w:numPr>
          <w:ilvl w:val="0"/>
          <w:numId w:val="182"/>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TECHNIQUE :;(5MARK)</w:t>
      </w:r>
    </w:p>
    <w:p w14:paraId="2D24BED3" w14:textId="77777777" w:rsidR="008971AF" w:rsidRDefault="008971AF" w:rsidP="008971AF">
      <w:pPr>
        <w:numPr>
          <w:ilvl w:val="0"/>
          <w:numId w:val="184"/>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lastRenderedPageBreak/>
        <w:t>PATIENT PREPARATION, HOSPITALIZATION ,gynecological consultation and rectal enema.</w:t>
      </w:r>
    </w:p>
    <w:p w14:paraId="75B9719A" w14:textId="77777777" w:rsidR="008971AF" w:rsidRDefault="008971AF" w:rsidP="008971AF">
      <w:pPr>
        <w:numPr>
          <w:ilvl w:val="0"/>
          <w:numId w:val="184"/>
        </w:numPr>
        <w:spacing w:after="200" w:line="360" w:lineRule="auto"/>
        <w:jc w:val="both"/>
        <w:rPr>
          <w:rFonts w:ascii="Times New Roman" w:hAnsi="Times New Roman" w:cs="Times New Roman"/>
          <w:sz w:val="28"/>
          <w:szCs w:val="28"/>
          <w:lang w:bidi="ar-EG"/>
        </w:rPr>
      </w:pPr>
      <w:r>
        <w:rPr>
          <w:rFonts w:ascii="Times New Roman" w:hAnsi="Times New Roman" w:cs="Times New Roman"/>
          <w:sz w:val="28"/>
          <w:szCs w:val="28"/>
          <w:lang w:bidi="ar-EG"/>
        </w:rPr>
        <w:t>EAU</w:t>
      </w:r>
    </w:p>
    <w:p w14:paraId="66480FB0" w14:textId="77777777" w:rsidR="008971AF" w:rsidRDefault="008971AF" w:rsidP="008971AF">
      <w:pPr>
        <w:spacing w:line="360" w:lineRule="auto"/>
        <w:rPr>
          <w:rFonts w:ascii="Times New Roman" w:hAnsi="Times New Roman" w:cs="Times New Roman"/>
          <w:sz w:val="28"/>
          <w:szCs w:val="28"/>
          <w:lang w:bidi="ar-EG"/>
        </w:rPr>
      </w:pPr>
    </w:p>
    <w:p w14:paraId="758EBEC2" w14:textId="77777777" w:rsidR="008971AF" w:rsidRDefault="008971AF" w:rsidP="008971AF">
      <w:pPr>
        <w:spacing w:line="360" w:lineRule="auto"/>
        <w:rPr>
          <w:rFonts w:ascii="Times New Roman" w:hAnsi="Times New Roman" w:cs="Times New Roman"/>
          <w:sz w:val="28"/>
          <w:szCs w:val="28"/>
          <w:lang w:bidi="ar-EG"/>
        </w:rPr>
      </w:pPr>
    </w:p>
    <w:p w14:paraId="003900EE" w14:textId="77777777" w:rsidR="008971AF" w:rsidRDefault="008971AF" w:rsidP="008971AF">
      <w:pPr>
        <w:spacing w:line="360" w:lineRule="auto"/>
        <w:rPr>
          <w:rFonts w:ascii="Times New Roman" w:hAnsi="Times New Roman" w:cs="Times New Roman"/>
          <w:sz w:val="28"/>
          <w:szCs w:val="28"/>
          <w:lang w:bidi="ar-EG"/>
        </w:rPr>
      </w:pPr>
    </w:p>
    <w:p w14:paraId="25E56608" w14:textId="77777777" w:rsidR="008971AF" w:rsidRDefault="008971AF" w:rsidP="008971AF">
      <w:pPr>
        <w:spacing w:line="360" w:lineRule="auto"/>
        <w:rPr>
          <w:rFonts w:ascii="Times New Roman" w:hAnsi="Times New Roman" w:cs="Times New Roman"/>
          <w:sz w:val="28"/>
          <w:szCs w:val="28"/>
          <w:lang w:bidi="ar-EG"/>
        </w:rPr>
      </w:pPr>
    </w:p>
    <w:p w14:paraId="6C8803E4" w14:textId="77777777" w:rsidR="008971AF" w:rsidRDefault="008971AF" w:rsidP="008971AF">
      <w:pPr>
        <w:spacing w:line="360" w:lineRule="auto"/>
        <w:rPr>
          <w:rFonts w:ascii="Times New Roman" w:hAnsi="Times New Roman" w:cs="Times New Roman"/>
          <w:sz w:val="28"/>
          <w:szCs w:val="28"/>
          <w:lang w:bidi="ar-EG"/>
        </w:rPr>
      </w:pPr>
    </w:p>
    <w:p w14:paraId="390A38E4" w14:textId="77777777" w:rsidR="008971AF" w:rsidRDefault="008971AF" w:rsidP="008971AF">
      <w:pPr>
        <w:spacing w:line="360" w:lineRule="auto"/>
        <w:rPr>
          <w:rFonts w:ascii="Times New Roman" w:hAnsi="Times New Roman" w:cs="Times New Roman"/>
          <w:sz w:val="28"/>
          <w:szCs w:val="28"/>
          <w:lang w:bidi="ar-EG"/>
        </w:rPr>
      </w:pPr>
    </w:p>
    <w:p w14:paraId="58354E6E" w14:textId="77777777" w:rsidR="008971AF" w:rsidRDefault="008971AF" w:rsidP="008971AF">
      <w:pPr>
        <w:spacing w:line="360" w:lineRule="auto"/>
        <w:rPr>
          <w:rFonts w:ascii="Times New Roman" w:hAnsi="Times New Roman" w:cs="Times New Roman"/>
          <w:sz w:val="28"/>
          <w:szCs w:val="28"/>
          <w:lang w:bidi="ar-EG"/>
        </w:rPr>
      </w:pPr>
    </w:p>
    <w:p w14:paraId="100EB65E" w14:textId="77777777" w:rsidR="008971AF" w:rsidRDefault="008971AF" w:rsidP="008971AF">
      <w:pPr>
        <w:spacing w:line="360" w:lineRule="auto"/>
        <w:rPr>
          <w:rFonts w:ascii="Times New Roman" w:hAnsi="Times New Roman" w:cs="Times New Roman"/>
          <w:sz w:val="28"/>
          <w:szCs w:val="28"/>
          <w:lang w:bidi="ar-EG"/>
        </w:rPr>
      </w:pPr>
    </w:p>
    <w:p w14:paraId="1F76F6E9" w14:textId="77777777" w:rsidR="008971AF" w:rsidRDefault="008971AF" w:rsidP="008971AF">
      <w:pPr>
        <w:spacing w:line="360" w:lineRule="auto"/>
        <w:rPr>
          <w:rFonts w:ascii="Times New Roman" w:hAnsi="Times New Roman" w:cs="Times New Roman"/>
          <w:sz w:val="28"/>
          <w:szCs w:val="28"/>
          <w:lang w:bidi="ar-EG"/>
        </w:rPr>
      </w:pPr>
    </w:p>
    <w:p w14:paraId="31EB1C6A" w14:textId="77777777" w:rsidR="008971AF" w:rsidRDefault="008971AF" w:rsidP="008971AF">
      <w:pPr>
        <w:spacing w:line="360" w:lineRule="auto"/>
        <w:rPr>
          <w:rFonts w:ascii="Times New Roman" w:hAnsi="Times New Roman" w:cs="Times New Roman"/>
          <w:sz w:val="28"/>
          <w:szCs w:val="28"/>
          <w:lang w:bidi="ar-EG"/>
        </w:rPr>
      </w:pPr>
    </w:p>
    <w:p w14:paraId="23ADEB32" w14:textId="77777777" w:rsidR="008971AF" w:rsidRDefault="008971AF" w:rsidP="008971AF">
      <w:pPr>
        <w:spacing w:line="360" w:lineRule="auto"/>
        <w:rPr>
          <w:rFonts w:ascii="Times New Roman" w:hAnsi="Times New Roman" w:cs="Times New Roman"/>
          <w:sz w:val="28"/>
          <w:szCs w:val="28"/>
          <w:lang w:bidi="ar-EG"/>
        </w:rPr>
      </w:pPr>
    </w:p>
    <w:p w14:paraId="6224AB16" w14:textId="77777777" w:rsidR="008971AF" w:rsidRDefault="008971AF" w:rsidP="008971AF">
      <w:pPr>
        <w:spacing w:line="360" w:lineRule="auto"/>
        <w:rPr>
          <w:rFonts w:ascii="Times New Roman" w:hAnsi="Times New Roman" w:cs="Times New Roman"/>
          <w:sz w:val="28"/>
          <w:szCs w:val="28"/>
          <w:lang w:bidi="ar-EG"/>
        </w:rPr>
      </w:pPr>
    </w:p>
    <w:p w14:paraId="33C46799" w14:textId="77777777" w:rsidR="008971AF" w:rsidRDefault="008971AF" w:rsidP="008971AF">
      <w:pPr>
        <w:spacing w:line="360" w:lineRule="auto"/>
        <w:rPr>
          <w:rFonts w:ascii="Times New Roman" w:hAnsi="Times New Roman" w:cs="Times New Roman"/>
          <w:sz w:val="28"/>
          <w:szCs w:val="28"/>
          <w:lang w:bidi="ar-EG"/>
        </w:rPr>
      </w:pPr>
    </w:p>
    <w:p w14:paraId="10C7350C" w14:textId="77777777" w:rsidR="008971AF" w:rsidRDefault="008971AF" w:rsidP="008971AF">
      <w:pPr>
        <w:spacing w:line="360" w:lineRule="auto"/>
        <w:rPr>
          <w:rFonts w:ascii="Times New Roman" w:hAnsi="Times New Roman" w:cs="Times New Roman"/>
          <w:sz w:val="28"/>
          <w:szCs w:val="28"/>
          <w:lang w:bidi="ar-EG"/>
        </w:rPr>
      </w:pPr>
    </w:p>
    <w:p w14:paraId="454AC661" w14:textId="77777777" w:rsidR="008971AF" w:rsidRDefault="008971AF" w:rsidP="008971AF">
      <w:pPr>
        <w:spacing w:line="360" w:lineRule="auto"/>
        <w:rPr>
          <w:rFonts w:ascii="Times New Roman" w:hAnsi="Times New Roman" w:cs="Times New Roman"/>
          <w:sz w:val="28"/>
          <w:szCs w:val="28"/>
          <w:lang w:bidi="ar-EG"/>
        </w:rPr>
      </w:pPr>
    </w:p>
    <w:p w14:paraId="60A959D8" w14:textId="77777777" w:rsidR="008971AF" w:rsidRDefault="008971AF" w:rsidP="008971AF">
      <w:pPr>
        <w:spacing w:line="360" w:lineRule="auto"/>
        <w:rPr>
          <w:rFonts w:ascii="Times New Roman" w:hAnsi="Times New Roman" w:cs="Times New Roman"/>
          <w:sz w:val="28"/>
          <w:szCs w:val="28"/>
          <w:lang w:bidi="ar-EG"/>
        </w:rPr>
      </w:pPr>
    </w:p>
    <w:p w14:paraId="5BE88ECE" w14:textId="77777777" w:rsidR="008971AF" w:rsidRDefault="008971AF" w:rsidP="008971AF">
      <w:pPr>
        <w:spacing w:line="360" w:lineRule="auto"/>
        <w:rPr>
          <w:rFonts w:ascii="Times New Roman" w:hAnsi="Times New Roman" w:cs="Times New Roman"/>
          <w:sz w:val="28"/>
          <w:szCs w:val="28"/>
          <w:lang w:bidi="ar-EG"/>
        </w:rPr>
      </w:pPr>
    </w:p>
    <w:p w14:paraId="03BB5EC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lastRenderedPageBreak/>
        <w:t xml:space="preserve">Q1 female patients 51 y old with metastatic breast cancer Er/PR +ve HER2 +ve , developed disease </w:t>
      </w:r>
    </w:p>
    <w:p w14:paraId="463018B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progression after 6 months of failure of 1st line metastatic treatment.</w:t>
      </w:r>
    </w:p>
    <w:p w14:paraId="3E30FA33" w14:textId="77777777" w:rsidR="008971AF" w:rsidRDefault="008971AF" w:rsidP="008971AF">
      <w:pPr>
        <w:rPr>
          <w:rFonts w:ascii="Trebuchet MS" w:eastAsia="Trebuchet MS" w:hAnsi="Trebuchet MS" w:cs="Trebuchet MS"/>
          <w:sz w:val="20"/>
          <w:szCs w:val="20"/>
        </w:rPr>
      </w:pPr>
    </w:p>
    <w:p w14:paraId="77FB489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 assume the patient was treated with 1st line standard of care of HER2 +ve disease with chemotherapy and her HER2 status was +ve .</w:t>
      </w:r>
    </w:p>
    <w:p w14:paraId="7E1C054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So patient was progressed according to the NCCN and ESMO on Docetaxel/trastazumab/pertuzumuab.</w:t>
      </w:r>
    </w:p>
    <w:p w14:paraId="14030834" w14:textId="77777777" w:rsidR="008971AF" w:rsidRDefault="008971AF" w:rsidP="008971AF">
      <w:pPr>
        <w:rPr>
          <w:rFonts w:ascii="Trebuchet MS" w:eastAsia="Trebuchet MS" w:hAnsi="Trebuchet MS" w:cs="Trebuchet MS"/>
          <w:sz w:val="20"/>
          <w:szCs w:val="20"/>
        </w:rPr>
      </w:pPr>
    </w:p>
    <w:p w14:paraId="535E682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Management:-</w:t>
      </w:r>
    </w:p>
    <w:p w14:paraId="67CEF2B7" w14:textId="77777777" w:rsidR="008971AF" w:rsidRDefault="008971AF" w:rsidP="008971AF">
      <w:pPr>
        <w:rPr>
          <w:rFonts w:ascii="Trebuchet MS" w:eastAsia="Trebuchet MS" w:hAnsi="Trebuchet MS" w:cs="Trebuchet MS"/>
          <w:sz w:val="20"/>
          <w:szCs w:val="20"/>
        </w:rPr>
      </w:pPr>
    </w:p>
    <w:p w14:paraId="0942400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Clinical examination : define any bony tenderness with guidance of PET CT </w:t>
      </w:r>
    </w:p>
    <w:p w14:paraId="4DA0304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Examination of both breast to detect any suspicious mass and request new SM for confirmation </w:t>
      </w:r>
    </w:p>
    <w:p w14:paraId="1569E44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Explain the patient condition to her relatives and our new step goals is to prolong the progression free survival and improve quality of life if affected and to increase the overall survival if possible . </w:t>
      </w:r>
    </w:p>
    <w:p w14:paraId="1A6807C9" w14:textId="77777777" w:rsidR="008971AF" w:rsidRDefault="008971AF" w:rsidP="008971AF">
      <w:pPr>
        <w:rPr>
          <w:rFonts w:ascii="Trebuchet MS" w:eastAsia="Trebuchet MS" w:hAnsi="Trebuchet MS" w:cs="Trebuchet MS"/>
          <w:sz w:val="20"/>
          <w:szCs w:val="20"/>
        </w:rPr>
      </w:pPr>
    </w:p>
    <w:p w14:paraId="23FF6B22" w14:textId="77777777" w:rsidR="008971AF" w:rsidRDefault="008971AF" w:rsidP="008971AF">
      <w:pPr>
        <w:rPr>
          <w:rFonts w:ascii="Trebuchet MS" w:eastAsia="Trebuchet MS" w:hAnsi="Trebuchet MS" w:cs="Trebuchet MS"/>
          <w:sz w:val="20"/>
          <w:szCs w:val="20"/>
        </w:rPr>
      </w:pPr>
    </w:p>
    <w:p w14:paraId="18BDCB4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Recommended regimens according to NCCN guidelines. </w:t>
      </w:r>
    </w:p>
    <w:p w14:paraId="442C00B0" w14:textId="77777777" w:rsidR="008971AF" w:rsidRDefault="008971AF" w:rsidP="008971AF">
      <w:pPr>
        <w:rPr>
          <w:rFonts w:ascii="Trebuchet MS" w:eastAsia="Trebuchet MS" w:hAnsi="Trebuchet MS" w:cs="Trebuchet MS"/>
          <w:sz w:val="20"/>
          <w:szCs w:val="20"/>
        </w:rPr>
      </w:pPr>
    </w:p>
    <w:p w14:paraId="67234BF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Ado-trastuzumab emtansine (T-DM1)36 3.6 mg/kg IV day 1 ◊ Cycled every 21 days.</w:t>
      </w:r>
    </w:p>
    <w:p w14:paraId="5026D98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Fam-trastuzumab deruxtecan-nxki37 5.4 mg/kg IV day 1 ◊ Cycled every 21 days.</w:t>
      </w:r>
    </w:p>
    <w:p w14:paraId="7D74588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Paclitaxel/carboplatin + trastuzumab38 Carboplatin AUC 6 IV day 1 Paclitaxel 175 mg/m2</w:t>
      </w:r>
    </w:p>
    <w:p w14:paraId="7375F5C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IV day 1 ◊ Cycled every 21 days.</w:t>
      </w:r>
    </w:p>
    <w:p w14:paraId="0F61F9E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4 mg/kg IV day 1 followed by 2 mg/kg IV weekly or</w:t>
      </w:r>
    </w:p>
    <w:p w14:paraId="3CBCF87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8 mg/kg IV day 1 followed by 6 mg/kg IV every 21 days.35</w:t>
      </w:r>
    </w:p>
    <w:p w14:paraId="38940BF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Weekly paclitaxel/carboplatin + trastuzumab39 Paclitaxel 80 mg/m2</w:t>
      </w:r>
    </w:p>
    <w:p w14:paraId="229C322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IV days 1, 8, and 15</w:t>
      </w:r>
    </w:p>
    <w:p w14:paraId="5D3C4B0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Carboplatin AUC 2 IV days 1, 8, and 15 ◊ Cycled every 28 days.</w:t>
      </w:r>
    </w:p>
    <w:p w14:paraId="6D16E4A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4 mg/kg IV day 1 followed by 2 mg/kg IV weekly or</w:t>
      </w:r>
    </w:p>
    <w:p w14:paraId="224E620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8 mg/kg IV day 1 followed by 6 mg/kg IV every 21 days35</w:t>
      </w:r>
    </w:p>
    <w:p w14:paraId="3412DF7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 vinorelbine4 Vinorelbine ◊ 25 mg/m2</w:t>
      </w:r>
    </w:p>
    <w:p w14:paraId="5312971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IV day 1 weekly; or</w:t>
      </w:r>
    </w:p>
    <w:p w14:paraId="0B3A36A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20–35 mg/m2 days; or</w:t>
      </w:r>
    </w:p>
    <w:p w14:paraId="535059F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25–30 mg/m2 days</w:t>
      </w:r>
    </w:p>
    <w:p w14:paraId="4C98781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IV days 1 and 8; cycled every 21 IV days 1, 8, and 15; cycled every 28</w:t>
      </w:r>
    </w:p>
    <w:p w14:paraId="104464B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4 mg/kg IV day 1 followed by 2 mg/kg IV weekly or</w:t>
      </w:r>
    </w:p>
    <w:p w14:paraId="2AD7E60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8 mg/kg IV day 1 followed by 6 mg/kg IV every 21 days35</w:t>
      </w:r>
    </w:p>
    <w:p w14:paraId="37A1049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Trastuzumab + capecitabine47 Capecitabine 1000–1250 mg/m2 1–14 cycled every 21 days</w:t>
      </w:r>
    </w:p>
    <w:p w14:paraId="373B0C5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PO twice daily days</w:t>
      </w:r>
    </w:p>
    <w:p w14:paraId="6F54875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4 mg/kg IV day 1 followed by 2 mg/kg IV weekly40,48 or</w:t>
      </w:r>
    </w:p>
    <w:p w14:paraId="18D927D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Trastuzumab 8 mg/kg IV day 1 followed by 6 mg/kg IV every 21 days35</w:t>
      </w:r>
    </w:p>
    <w:p w14:paraId="5DDA3A1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Lapatinib + capecitabine49 Lapatinib 1250 mg PO daily days 1–21 Capecitabine 1000 mg/m2 ◊ Cycled every 21 days.</w:t>
      </w:r>
    </w:p>
    <w:p w14:paraId="17F3A681" w14:textId="77777777" w:rsidR="008971AF" w:rsidRDefault="008971AF" w:rsidP="008971AF">
      <w:pPr>
        <w:rPr>
          <w:rFonts w:ascii="Trebuchet MS" w:eastAsia="Trebuchet MS" w:hAnsi="Trebuchet MS" w:cs="Trebuchet MS"/>
          <w:sz w:val="20"/>
          <w:szCs w:val="20"/>
        </w:rPr>
      </w:pPr>
    </w:p>
    <w:p w14:paraId="79475909" w14:textId="77777777" w:rsidR="008971AF" w:rsidRDefault="008971AF" w:rsidP="008971AF">
      <w:pPr>
        <w:rPr>
          <w:rFonts w:ascii="Trebuchet MS" w:eastAsia="Trebuchet MS" w:hAnsi="Trebuchet MS" w:cs="Trebuchet MS"/>
          <w:sz w:val="20"/>
          <w:szCs w:val="20"/>
        </w:rPr>
      </w:pPr>
    </w:p>
    <w:p w14:paraId="412F949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My preferred option for this lady  Lapatinib+ Capecitabine , as they both are oral with good tolerance and good compliance </w:t>
      </w:r>
    </w:p>
    <w:p w14:paraId="59657665" w14:textId="77777777" w:rsidR="008971AF" w:rsidRDefault="008971AF" w:rsidP="008971AF">
      <w:pPr>
        <w:rPr>
          <w:rFonts w:ascii="Trebuchet MS" w:eastAsia="Trebuchet MS" w:hAnsi="Trebuchet MS" w:cs="Trebuchet MS"/>
          <w:sz w:val="20"/>
          <w:szCs w:val="20"/>
        </w:rPr>
      </w:pPr>
    </w:p>
    <w:p w14:paraId="247BEA5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Study supported for this patient.</w:t>
      </w:r>
    </w:p>
    <w:p w14:paraId="40D9E9CA" w14:textId="77777777" w:rsidR="008971AF" w:rsidRDefault="008971AF" w:rsidP="008971AF">
      <w:pPr>
        <w:rPr>
          <w:rFonts w:ascii="Trebuchet MS" w:eastAsia="Trebuchet MS" w:hAnsi="Trebuchet MS" w:cs="Trebuchet MS"/>
          <w:sz w:val="20"/>
          <w:szCs w:val="20"/>
        </w:rPr>
      </w:pPr>
    </w:p>
    <w:p w14:paraId="02EAD09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color w:val="4D4D4D"/>
          <w:sz w:val="20"/>
          <w:szCs w:val="20"/>
          <w:shd w:val="clear" w:color="auto" w:fill="FFFFFF"/>
          <w:lang w:bidi="ar"/>
        </w:rPr>
        <w:t>Women with HER2-positive, locally advanced or metastatic breast cancer that had progressed after treatment with regimens that included an anthracycline, a taxane, and trastuzumab were randomly assigned to receive either combination therapy (lapatinib at a dose of 1250 mg per day continuously plus capecitabine at a dose of 2000 mg per square meter of body-surface area on days 1 through 14 of a 21-day cycle) or monotherapy (capecitabine alone at a dose of 2500 mg per square meter on days 1 through 14 of a 21-day cycle). The primary end point was time to progression, based on an evaluation by independent reviewers under blinded conditions.</w:t>
      </w:r>
    </w:p>
    <w:p w14:paraId="0550DB0B" w14:textId="77777777" w:rsidR="008971AF" w:rsidRDefault="008971AF" w:rsidP="008971AF">
      <w:pPr>
        <w:rPr>
          <w:rFonts w:ascii="Trebuchet MS" w:eastAsia="Trebuchet MS" w:hAnsi="Trebuchet MS" w:cs="Trebuchet MS"/>
          <w:sz w:val="20"/>
          <w:szCs w:val="20"/>
        </w:rPr>
      </w:pPr>
    </w:p>
    <w:p w14:paraId="09EFF29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w:t>
      </w:r>
    </w:p>
    <w:p w14:paraId="553A612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color w:val="4D4D4D"/>
          <w:sz w:val="20"/>
          <w:szCs w:val="20"/>
          <w:shd w:val="clear" w:color="auto" w:fill="FFFFFF"/>
          <w:lang w:bidi="ar"/>
        </w:rPr>
        <w:t>The interim analysis of time to progression met specified criteria for early reporting on the basis of superiority in the combination-therapy group. The hazard ratio for the independently assessed time to progression was 0.49 (95% confidence interval, 0.34 to 0.71; P&lt;0.001), with 49 events in the combination-therapy group and 72 events in the mono-therapy group. The median time to progression was 8.4 months in the combination-therapy group as compared with 4.4 months in the monotherapy group. This improvement was achieved without an increase in serious toxic effects or symptomatic cardiac events.</w:t>
      </w:r>
    </w:p>
    <w:p w14:paraId="3BAE5C6E" w14:textId="77777777" w:rsidR="008971AF" w:rsidRDefault="008971AF" w:rsidP="008971AF">
      <w:pPr>
        <w:rPr>
          <w:rFonts w:ascii="Trebuchet MS" w:eastAsia="Trebuchet MS" w:hAnsi="Trebuchet MS" w:cs="Trebuchet MS"/>
          <w:sz w:val="20"/>
          <w:szCs w:val="20"/>
        </w:rPr>
      </w:pPr>
    </w:p>
    <w:p w14:paraId="2B1CC88C" w14:textId="77777777" w:rsidR="008971AF" w:rsidRDefault="008971AF" w:rsidP="008971AF">
      <w:pPr>
        <w:rPr>
          <w:rFonts w:ascii="Trebuchet MS" w:eastAsia="Trebuchet MS" w:hAnsi="Trebuchet MS" w:cs="Trebuchet MS"/>
          <w:sz w:val="20"/>
          <w:szCs w:val="20"/>
        </w:rPr>
      </w:pPr>
    </w:p>
    <w:p w14:paraId="0A465B82" w14:textId="77777777" w:rsidR="008971AF" w:rsidRDefault="008971AF" w:rsidP="008971AF">
      <w:pPr>
        <w:rPr>
          <w:rFonts w:ascii="Trebuchet MS" w:eastAsia="Trebuchet MS" w:hAnsi="Trebuchet MS" w:cs="Trebuchet MS"/>
          <w:sz w:val="20"/>
          <w:szCs w:val="20"/>
        </w:rPr>
      </w:pPr>
    </w:p>
    <w:p w14:paraId="483149F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 xml:space="preserve">Q2 a Management of Tropholoblastic tumors </w:t>
      </w:r>
    </w:p>
    <w:p w14:paraId="25F05EDB"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lastRenderedPageBreak/>
        <w:t>Gestational trophoblastic disease (GTD) is a group of rare diseases in which abnormal trophoblast cells grow inside the uterus after conception.</w:t>
      </w:r>
    </w:p>
    <w:p w14:paraId="1173B946"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In </w:t>
      </w:r>
      <w:hyperlink r:id="rId31" w:history="1">
        <w:r>
          <w:rPr>
            <w:rStyle w:val="Hyperlink"/>
            <w:rFonts w:ascii="Trebuchet MS" w:eastAsia="Trebuchet MS" w:hAnsi="Trebuchet MS" w:cs="Trebuchet MS"/>
            <w:color w:val="2E2E2E"/>
            <w:sz w:val="20"/>
            <w:szCs w:val="20"/>
          </w:rPr>
          <w:t>gestational trophoblastic disease</w:t>
        </w:r>
      </w:hyperlink>
      <w:r>
        <w:rPr>
          <w:rFonts w:ascii="Trebuchet MS" w:eastAsia="Trebuchet MS" w:hAnsi="Trebuchet MS" w:cs="Trebuchet MS"/>
          <w:sz w:val="20"/>
          <w:szCs w:val="20"/>
        </w:rPr>
        <w:t> (GTD), a </w:t>
      </w:r>
      <w:hyperlink r:id="rId32" w:history="1">
        <w:r>
          <w:rPr>
            <w:rStyle w:val="Hyperlink"/>
            <w:rFonts w:ascii="Trebuchet MS" w:eastAsia="Trebuchet MS" w:hAnsi="Trebuchet MS" w:cs="Trebuchet MS"/>
            <w:color w:val="2E2E2E"/>
            <w:sz w:val="20"/>
            <w:szCs w:val="20"/>
          </w:rPr>
          <w:t>tumor</w:t>
        </w:r>
      </w:hyperlink>
      <w:r>
        <w:rPr>
          <w:rFonts w:ascii="Trebuchet MS" w:eastAsia="Trebuchet MS" w:hAnsi="Trebuchet MS" w:cs="Trebuchet MS"/>
          <w:sz w:val="20"/>
          <w:szCs w:val="20"/>
        </w:rPr>
        <w:t> develops inside the </w:t>
      </w:r>
      <w:hyperlink r:id="rId33" w:history="1">
        <w:r>
          <w:rPr>
            <w:rStyle w:val="Hyperlink"/>
            <w:rFonts w:ascii="Trebuchet MS" w:eastAsia="Trebuchet MS" w:hAnsi="Trebuchet MS" w:cs="Trebuchet MS"/>
            <w:color w:val="2E2E2E"/>
            <w:sz w:val="20"/>
            <w:szCs w:val="20"/>
          </w:rPr>
          <w:t>uterus</w:t>
        </w:r>
      </w:hyperlink>
      <w:r>
        <w:rPr>
          <w:rFonts w:ascii="Trebuchet MS" w:eastAsia="Trebuchet MS" w:hAnsi="Trebuchet MS" w:cs="Trebuchet MS"/>
          <w:sz w:val="20"/>
          <w:szCs w:val="20"/>
        </w:rPr>
        <w:t> from </w:t>
      </w:r>
      <w:hyperlink r:id="rId34" w:history="1">
        <w:r>
          <w:rPr>
            <w:rStyle w:val="Hyperlink"/>
            <w:rFonts w:ascii="Trebuchet MS" w:eastAsia="Trebuchet MS" w:hAnsi="Trebuchet MS" w:cs="Trebuchet MS"/>
            <w:color w:val="2E2E2E"/>
            <w:sz w:val="20"/>
            <w:szCs w:val="20"/>
          </w:rPr>
          <w:t>tissue</w:t>
        </w:r>
      </w:hyperlink>
      <w:r>
        <w:rPr>
          <w:rFonts w:ascii="Trebuchet MS" w:eastAsia="Trebuchet MS" w:hAnsi="Trebuchet MS" w:cs="Trebuchet MS"/>
          <w:sz w:val="20"/>
          <w:szCs w:val="20"/>
        </w:rPr>
        <w:t> that forms after </w:t>
      </w:r>
      <w:hyperlink r:id="rId35" w:history="1">
        <w:r>
          <w:rPr>
            <w:rStyle w:val="Hyperlink"/>
            <w:rFonts w:ascii="Trebuchet MS" w:eastAsia="Trebuchet MS" w:hAnsi="Trebuchet MS" w:cs="Trebuchet MS"/>
            <w:color w:val="2E2E2E"/>
            <w:sz w:val="20"/>
            <w:szCs w:val="20"/>
          </w:rPr>
          <w:t>conception</w:t>
        </w:r>
      </w:hyperlink>
      <w:r>
        <w:rPr>
          <w:rFonts w:ascii="Trebuchet MS" w:eastAsia="Trebuchet MS" w:hAnsi="Trebuchet MS" w:cs="Trebuchet MS"/>
          <w:sz w:val="20"/>
          <w:szCs w:val="20"/>
        </w:rPr>
        <w:t> (the joining of </w:t>
      </w:r>
      <w:hyperlink r:id="rId36" w:history="1">
        <w:r>
          <w:rPr>
            <w:rStyle w:val="Hyperlink"/>
            <w:rFonts w:ascii="Trebuchet MS" w:eastAsia="Trebuchet MS" w:hAnsi="Trebuchet MS" w:cs="Trebuchet MS"/>
            <w:color w:val="2E2E2E"/>
            <w:sz w:val="20"/>
            <w:szCs w:val="20"/>
          </w:rPr>
          <w:t>sperm</w:t>
        </w:r>
      </w:hyperlink>
      <w:r>
        <w:rPr>
          <w:rFonts w:ascii="Trebuchet MS" w:eastAsia="Trebuchet MS" w:hAnsi="Trebuchet MS" w:cs="Trebuchet MS"/>
          <w:sz w:val="20"/>
          <w:szCs w:val="20"/>
        </w:rPr>
        <w:t> and egg). This tissue is made of </w:t>
      </w:r>
      <w:hyperlink r:id="rId37" w:history="1">
        <w:r>
          <w:rPr>
            <w:rStyle w:val="Hyperlink"/>
            <w:rFonts w:ascii="Trebuchet MS" w:eastAsia="Trebuchet MS" w:hAnsi="Trebuchet MS" w:cs="Trebuchet MS"/>
            <w:color w:val="2E2E2E"/>
            <w:sz w:val="20"/>
            <w:szCs w:val="20"/>
          </w:rPr>
          <w:t>trophoblast</w:t>
        </w:r>
      </w:hyperlink>
      <w:r>
        <w:rPr>
          <w:rFonts w:ascii="Trebuchet MS" w:eastAsia="Trebuchet MS" w:hAnsi="Trebuchet MS" w:cs="Trebuchet MS"/>
          <w:sz w:val="20"/>
          <w:szCs w:val="20"/>
        </w:rPr>
        <w:t> </w:t>
      </w:r>
      <w:hyperlink r:id="rId38" w:history="1">
        <w:r>
          <w:rPr>
            <w:rStyle w:val="Hyperlink"/>
            <w:rFonts w:ascii="Trebuchet MS" w:eastAsia="Trebuchet MS" w:hAnsi="Trebuchet MS" w:cs="Trebuchet MS"/>
            <w:color w:val="2E2E2E"/>
            <w:sz w:val="20"/>
            <w:szCs w:val="20"/>
          </w:rPr>
          <w:t>cells</w:t>
        </w:r>
      </w:hyperlink>
      <w:r>
        <w:rPr>
          <w:rFonts w:ascii="Trebuchet MS" w:eastAsia="Trebuchet MS" w:hAnsi="Trebuchet MS" w:cs="Trebuchet MS"/>
          <w:sz w:val="20"/>
          <w:szCs w:val="20"/>
        </w:rPr>
        <w:t> and normally surrounds the fertilized egg in the uterus. Trophoblast cells help connect the fertilized egg to the wall of the uterus and form part of the </w:t>
      </w:r>
      <w:hyperlink r:id="rId39" w:history="1">
        <w:r>
          <w:rPr>
            <w:rStyle w:val="Hyperlink"/>
            <w:rFonts w:ascii="Trebuchet MS" w:eastAsia="Trebuchet MS" w:hAnsi="Trebuchet MS" w:cs="Trebuchet MS"/>
            <w:color w:val="2E2E2E"/>
            <w:sz w:val="20"/>
            <w:szCs w:val="20"/>
          </w:rPr>
          <w:t>placenta</w:t>
        </w:r>
      </w:hyperlink>
      <w:r>
        <w:rPr>
          <w:rFonts w:ascii="Trebuchet MS" w:eastAsia="Trebuchet MS" w:hAnsi="Trebuchet MS" w:cs="Trebuchet MS"/>
          <w:sz w:val="20"/>
          <w:szCs w:val="20"/>
        </w:rPr>
        <w:t> (the </w:t>
      </w:r>
      <w:hyperlink r:id="rId40" w:history="1">
        <w:r>
          <w:rPr>
            <w:rStyle w:val="Hyperlink"/>
            <w:rFonts w:ascii="Trebuchet MS" w:eastAsia="Trebuchet MS" w:hAnsi="Trebuchet MS" w:cs="Trebuchet MS"/>
            <w:color w:val="2E2E2E"/>
            <w:sz w:val="20"/>
            <w:szCs w:val="20"/>
          </w:rPr>
          <w:t>organ</w:t>
        </w:r>
      </w:hyperlink>
      <w:r>
        <w:rPr>
          <w:rFonts w:ascii="Trebuchet MS" w:eastAsia="Trebuchet MS" w:hAnsi="Trebuchet MS" w:cs="Trebuchet MS"/>
          <w:sz w:val="20"/>
          <w:szCs w:val="20"/>
        </w:rPr>
        <w:t> that passes </w:t>
      </w:r>
      <w:hyperlink r:id="rId41" w:history="1">
        <w:r>
          <w:rPr>
            <w:rStyle w:val="Hyperlink"/>
            <w:rFonts w:ascii="Trebuchet MS" w:eastAsia="Trebuchet MS" w:hAnsi="Trebuchet MS" w:cs="Trebuchet MS"/>
            <w:color w:val="2E2E2E"/>
            <w:sz w:val="20"/>
            <w:szCs w:val="20"/>
          </w:rPr>
          <w:t>nutrients</w:t>
        </w:r>
      </w:hyperlink>
      <w:r>
        <w:rPr>
          <w:rFonts w:ascii="Trebuchet MS" w:eastAsia="Trebuchet MS" w:hAnsi="Trebuchet MS" w:cs="Trebuchet MS"/>
          <w:sz w:val="20"/>
          <w:szCs w:val="20"/>
        </w:rPr>
        <w:t> from the mother to the </w:t>
      </w:r>
      <w:hyperlink r:id="rId42" w:history="1">
        <w:r>
          <w:rPr>
            <w:rStyle w:val="Hyperlink"/>
            <w:rFonts w:ascii="Trebuchet MS" w:eastAsia="Trebuchet MS" w:hAnsi="Trebuchet MS" w:cs="Trebuchet MS"/>
            <w:color w:val="2E2E2E"/>
            <w:sz w:val="20"/>
            <w:szCs w:val="20"/>
          </w:rPr>
          <w:t>fetus</w:t>
        </w:r>
      </w:hyperlink>
      <w:r>
        <w:rPr>
          <w:rFonts w:ascii="Trebuchet MS" w:eastAsia="Trebuchet MS" w:hAnsi="Trebuchet MS" w:cs="Trebuchet MS"/>
          <w:sz w:val="20"/>
          <w:szCs w:val="20"/>
        </w:rPr>
        <w:t>).</w:t>
      </w:r>
    </w:p>
    <w:p w14:paraId="1F97715F"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Sometimes there is a problem with the fertilized egg and trophoblast cells. Instead of a healthy fetus developing, a tumor forms. Until there are </w:t>
      </w:r>
      <w:hyperlink r:id="rId43" w:history="1">
        <w:r>
          <w:rPr>
            <w:rStyle w:val="Hyperlink"/>
            <w:rFonts w:ascii="Trebuchet MS" w:eastAsia="Trebuchet MS" w:hAnsi="Trebuchet MS" w:cs="Trebuchet MS"/>
            <w:color w:val="2E2E2E"/>
            <w:sz w:val="20"/>
            <w:szCs w:val="20"/>
          </w:rPr>
          <w:t>signs</w:t>
        </w:r>
      </w:hyperlink>
      <w:r>
        <w:rPr>
          <w:rFonts w:ascii="Trebuchet MS" w:eastAsia="Trebuchet MS" w:hAnsi="Trebuchet MS" w:cs="Trebuchet MS"/>
          <w:sz w:val="20"/>
          <w:szCs w:val="20"/>
        </w:rPr>
        <w:t> or </w:t>
      </w:r>
      <w:hyperlink r:id="rId44" w:history="1">
        <w:r>
          <w:rPr>
            <w:rStyle w:val="Hyperlink"/>
            <w:rFonts w:ascii="Trebuchet MS" w:eastAsia="Trebuchet MS" w:hAnsi="Trebuchet MS" w:cs="Trebuchet MS"/>
            <w:color w:val="2E2E2E"/>
            <w:sz w:val="20"/>
            <w:szCs w:val="20"/>
          </w:rPr>
          <w:t>symptoms</w:t>
        </w:r>
      </w:hyperlink>
      <w:r>
        <w:rPr>
          <w:rFonts w:ascii="Trebuchet MS" w:eastAsia="Trebuchet MS" w:hAnsi="Trebuchet MS" w:cs="Trebuchet MS"/>
          <w:sz w:val="20"/>
          <w:szCs w:val="20"/>
        </w:rPr>
        <w:t> of the tumor, the </w:t>
      </w:r>
      <w:hyperlink r:id="rId45" w:history="1">
        <w:r>
          <w:rPr>
            <w:rStyle w:val="Hyperlink"/>
            <w:rFonts w:ascii="Trebuchet MS" w:eastAsia="Trebuchet MS" w:hAnsi="Trebuchet MS" w:cs="Trebuchet MS"/>
            <w:color w:val="2E2E2E"/>
            <w:sz w:val="20"/>
            <w:szCs w:val="20"/>
          </w:rPr>
          <w:t>pregnancy</w:t>
        </w:r>
      </w:hyperlink>
      <w:r>
        <w:rPr>
          <w:rFonts w:ascii="Trebuchet MS" w:eastAsia="Trebuchet MS" w:hAnsi="Trebuchet MS" w:cs="Trebuchet MS"/>
          <w:sz w:val="20"/>
          <w:szCs w:val="20"/>
        </w:rPr>
        <w:t> will seem like a normal pregnancy.</w:t>
      </w:r>
    </w:p>
    <w:p w14:paraId="0FE5132B"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Most GTD is </w:t>
      </w:r>
      <w:hyperlink r:id="rId46" w:history="1">
        <w:r>
          <w:rPr>
            <w:rStyle w:val="Hyperlink"/>
            <w:rFonts w:ascii="Trebuchet MS" w:eastAsia="Trebuchet MS" w:hAnsi="Trebuchet MS" w:cs="Trebuchet MS"/>
            <w:color w:val="2E2E2E"/>
            <w:sz w:val="20"/>
            <w:szCs w:val="20"/>
          </w:rPr>
          <w:t>benign</w:t>
        </w:r>
      </w:hyperlink>
      <w:r>
        <w:rPr>
          <w:rFonts w:ascii="Trebuchet MS" w:eastAsia="Trebuchet MS" w:hAnsi="Trebuchet MS" w:cs="Trebuchet MS"/>
          <w:sz w:val="20"/>
          <w:szCs w:val="20"/>
        </w:rPr>
        <w:t> (not </w:t>
      </w:r>
      <w:hyperlink r:id="rId47" w:history="1">
        <w:r>
          <w:rPr>
            <w:rStyle w:val="Hyperlink"/>
            <w:rFonts w:ascii="Trebuchet MS" w:eastAsia="Trebuchet MS" w:hAnsi="Trebuchet MS" w:cs="Trebuchet MS"/>
            <w:color w:val="2E2E2E"/>
            <w:sz w:val="20"/>
            <w:szCs w:val="20"/>
          </w:rPr>
          <w:t>cancer</w:t>
        </w:r>
      </w:hyperlink>
      <w:r>
        <w:rPr>
          <w:rFonts w:ascii="Trebuchet MS" w:eastAsia="Trebuchet MS" w:hAnsi="Trebuchet MS" w:cs="Trebuchet MS"/>
          <w:sz w:val="20"/>
          <w:szCs w:val="20"/>
        </w:rPr>
        <w:t>) and does not spread, but some types become </w:t>
      </w:r>
      <w:hyperlink r:id="rId48" w:history="1">
        <w:r>
          <w:rPr>
            <w:rStyle w:val="Hyperlink"/>
            <w:rFonts w:ascii="Trebuchet MS" w:eastAsia="Trebuchet MS" w:hAnsi="Trebuchet MS" w:cs="Trebuchet MS"/>
            <w:color w:val="2E2E2E"/>
            <w:sz w:val="20"/>
            <w:szCs w:val="20"/>
          </w:rPr>
          <w:t>malignant</w:t>
        </w:r>
      </w:hyperlink>
      <w:r>
        <w:rPr>
          <w:rFonts w:ascii="Trebuchet MS" w:eastAsia="Trebuchet MS" w:hAnsi="Trebuchet MS" w:cs="Trebuchet MS"/>
          <w:sz w:val="20"/>
          <w:szCs w:val="20"/>
        </w:rPr>
        <w:t> (cancer) and spread to nearby tissues or distant parts of the body.</w:t>
      </w:r>
    </w:p>
    <w:p w14:paraId="621D214D"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Gestational trophoblastic disease (GTD) is a general term that includes different types of disease:</w:t>
      </w:r>
    </w:p>
    <w:p w14:paraId="12936828" w14:textId="77777777" w:rsidR="008971AF" w:rsidRDefault="008971AF" w:rsidP="008971AF">
      <w:pPr>
        <w:numPr>
          <w:ilvl w:val="0"/>
          <w:numId w:val="185"/>
        </w:numPr>
        <w:spacing w:beforeAutospacing="1" w:after="0" w:afterAutospacing="1" w:line="23" w:lineRule="atLeast"/>
        <w:jc w:val="both"/>
        <w:textAlignment w:val="baseline"/>
        <w:rPr>
          <w:rFonts w:ascii="Trebuchet MS" w:eastAsia="Trebuchet MS" w:hAnsi="Trebuchet MS" w:cs="Trebuchet MS"/>
          <w:sz w:val="20"/>
          <w:szCs w:val="20"/>
        </w:rPr>
      </w:pPr>
      <w:hyperlink r:id="rId49" w:history="1">
        <w:r>
          <w:rPr>
            <w:rStyle w:val="Hyperlink"/>
            <w:rFonts w:ascii="Trebuchet MS" w:eastAsia="Trebuchet MS" w:hAnsi="Trebuchet MS" w:cs="Trebuchet MS"/>
            <w:color w:val="2E2E2E"/>
            <w:sz w:val="20"/>
            <w:szCs w:val="20"/>
          </w:rPr>
          <w:t>Hydatidiform Moles</w:t>
        </w:r>
      </w:hyperlink>
      <w:r>
        <w:rPr>
          <w:rFonts w:ascii="Trebuchet MS" w:eastAsia="Trebuchet MS" w:hAnsi="Trebuchet MS" w:cs="Trebuchet MS"/>
          <w:sz w:val="20"/>
          <w:szCs w:val="20"/>
        </w:rPr>
        <w:t> (HM)</w:t>
      </w:r>
    </w:p>
    <w:p w14:paraId="3C0F9090" w14:textId="77777777" w:rsidR="008971AF" w:rsidRDefault="008971AF" w:rsidP="008971AF">
      <w:pPr>
        <w:numPr>
          <w:ilvl w:val="1"/>
          <w:numId w:val="185"/>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Complete HM.</w:t>
      </w:r>
    </w:p>
    <w:p w14:paraId="3C29A979" w14:textId="77777777" w:rsidR="008971AF" w:rsidRDefault="008971AF" w:rsidP="008971AF">
      <w:pPr>
        <w:numPr>
          <w:ilvl w:val="1"/>
          <w:numId w:val="185"/>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Partial HM.</w:t>
      </w:r>
    </w:p>
    <w:p w14:paraId="25575389" w14:textId="77777777" w:rsidR="008971AF" w:rsidRDefault="008971AF" w:rsidP="008971AF">
      <w:pPr>
        <w:numPr>
          <w:ilvl w:val="0"/>
          <w:numId w:val="185"/>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Gestational Trophoblastic </w:t>
      </w:r>
      <w:hyperlink r:id="rId50" w:history="1">
        <w:r>
          <w:rPr>
            <w:rStyle w:val="Hyperlink"/>
            <w:rFonts w:ascii="Trebuchet MS" w:eastAsia="Trebuchet MS" w:hAnsi="Trebuchet MS" w:cs="Trebuchet MS"/>
            <w:color w:val="2E2E2E"/>
            <w:sz w:val="20"/>
            <w:szCs w:val="20"/>
          </w:rPr>
          <w:t>Neoplasia</w:t>
        </w:r>
      </w:hyperlink>
      <w:r>
        <w:rPr>
          <w:rFonts w:ascii="Trebuchet MS" w:eastAsia="Trebuchet MS" w:hAnsi="Trebuchet MS" w:cs="Trebuchet MS"/>
          <w:sz w:val="20"/>
          <w:szCs w:val="20"/>
        </w:rPr>
        <w:t> (GTN)</w:t>
      </w:r>
    </w:p>
    <w:p w14:paraId="222C7AAD" w14:textId="77777777" w:rsidR="008971AF" w:rsidRDefault="008971AF" w:rsidP="008971AF">
      <w:pPr>
        <w:numPr>
          <w:ilvl w:val="1"/>
          <w:numId w:val="186"/>
        </w:numPr>
        <w:spacing w:beforeAutospacing="1" w:after="0" w:afterAutospacing="1" w:line="23" w:lineRule="atLeast"/>
        <w:jc w:val="both"/>
        <w:textAlignment w:val="baseline"/>
        <w:rPr>
          <w:rFonts w:ascii="Trebuchet MS" w:eastAsia="Trebuchet MS" w:hAnsi="Trebuchet MS" w:cs="Trebuchet MS"/>
          <w:sz w:val="20"/>
          <w:szCs w:val="20"/>
        </w:rPr>
      </w:pPr>
      <w:hyperlink r:id="rId51" w:history="1">
        <w:r>
          <w:rPr>
            <w:rStyle w:val="Hyperlink"/>
            <w:rFonts w:ascii="Trebuchet MS" w:eastAsia="Trebuchet MS" w:hAnsi="Trebuchet MS" w:cs="Trebuchet MS"/>
            <w:color w:val="2E2E2E"/>
            <w:sz w:val="20"/>
            <w:szCs w:val="20"/>
          </w:rPr>
          <w:t>Invasive moles</w:t>
        </w:r>
      </w:hyperlink>
      <w:r>
        <w:rPr>
          <w:rFonts w:ascii="Trebuchet MS" w:eastAsia="Trebuchet MS" w:hAnsi="Trebuchet MS" w:cs="Trebuchet MS"/>
          <w:sz w:val="20"/>
          <w:szCs w:val="20"/>
        </w:rPr>
        <w:t>.</w:t>
      </w:r>
    </w:p>
    <w:p w14:paraId="1F6AF267" w14:textId="77777777" w:rsidR="008971AF" w:rsidRDefault="008971AF" w:rsidP="008971AF">
      <w:pPr>
        <w:numPr>
          <w:ilvl w:val="1"/>
          <w:numId w:val="186"/>
        </w:numPr>
        <w:spacing w:beforeAutospacing="1" w:after="0" w:afterAutospacing="1" w:line="23" w:lineRule="atLeast"/>
        <w:jc w:val="both"/>
        <w:textAlignment w:val="baseline"/>
        <w:rPr>
          <w:rFonts w:ascii="Trebuchet MS" w:eastAsia="Trebuchet MS" w:hAnsi="Trebuchet MS" w:cs="Trebuchet MS"/>
          <w:sz w:val="20"/>
          <w:szCs w:val="20"/>
        </w:rPr>
      </w:pPr>
      <w:hyperlink r:id="rId52" w:history="1">
        <w:r>
          <w:rPr>
            <w:rStyle w:val="Hyperlink"/>
            <w:rFonts w:ascii="Trebuchet MS" w:eastAsia="Trebuchet MS" w:hAnsi="Trebuchet MS" w:cs="Trebuchet MS"/>
            <w:color w:val="2E2E2E"/>
            <w:sz w:val="20"/>
            <w:szCs w:val="20"/>
          </w:rPr>
          <w:t>Choriocarcinomas</w:t>
        </w:r>
      </w:hyperlink>
      <w:r>
        <w:rPr>
          <w:rFonts w:ascii="Trebuchet MS" w:eastAsia="Trebuchet MS" w:hAnsi="Trebuchet MS" w:cs="Trebuchet MS"/>
          <w:sz w:val="20"/>
          <w:szCs w:val="20"/>
        </w:rPr>
        <w:t>.</w:t>
      </w:r>
    </w:p>
    <w:p w14:paraId="64E20BB1" w14:textId="77777777" w:rsidR="008971AF" w:rsidRDefault="008971AF" w:rsidP="008971AF">
      <w:pPr>
        <w:numPr>
          <w:ilvl w:val="1"/>
          <w:numId w:val="186"/>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Placental-site trophoblastic tumors (PSTT; very rare).</w:t>
      </w:r>
    </w:p>
    <w:p w14:paraId="4EE780EF" w14:textId="77777777" w:rsidR="008971AF" w:rsidRDefault="008971AF" w:rsidP="008971AF">
      <w:pPr>
        <w:numPr>
          <w:ilvl w:val="1"/>
          <w:numId w:val="186"/>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Epithelioid trophoblastic tumors (ETT; even more rare).</w:t>
      </w:r>
    </w:p>
    <w:p w14:paraId="224A1F6D"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Hydatidiform mole (HM) is the most common type of GTD</w:t>
      </w:r>
    </w:p>
    <w:p w14:paraId="10A460D5" w14:textId="77777777" w:rsidR="008971AF" w:rsidRDefault="008971AF" w:rsidP="008971AF">
      <w:pPr>
        <w:rPr>
          <w:rFonts w:ascii="Trebuchet MS" w:eastAsia="Trebuchet MS" w:hAnsi="Trebuchet MS" w:cs="Trebuchet MS"/>
          <w:sz w:val="20"/>
          <w:szCs w:val="20"/>
        </w:rPr>
      </w:pPr>
    </w:p>
    <w:p w14:paraId="0D2382C1" w14:textId="77777777" w:rsidR="008971AF" w:rsidRDefault="008971AF" w:rsidP="008971AF">
      <w:pPr>
        <w:rPr>
          <w:rFonts w:ascii="Trebuchet MS" w:eastAsia="Trebuchet MS" w:hAnsi="Trebuchet MS" w:cs="Trebuchet MS"/>
          <w:sz w:val="20"/>
          <w:szCs w:val="20"/>
        </w:rPr>
      </w:pPr>
    </w:p>
    <w:p w14:paraId="265BE28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Management : Clinical picture</w:t>
      </w:r>
    </w:p>
    <w:p w14:paraId="2E0D5824"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b w:val="0"/>
          <w:bCs w:val="0"/>
          <w:sz w:val="20"/>
          <w:szCs w:val="20"/>
        </w:rPr>
        <w:t xml:space="preserve"> </w:t>
      </w:r>
      <w:r>
        <w:rPr>
          <w:rFonts w:ascii="Trebuchet MS" w:eastAsia="Trebuchet MS" w:hAnsi="Trebuchet MS" w:cs="Trebuchet MS"/>
          <w:color w:val="606060"/>
          <w:sz w:val="20"/>
          <w:szCs w:val="20"/>
        </w:rPr>
        <w:t>Signs of GTD include abnormal vaginal bleeding and a uterus that is larger than normal. </w:t>
      </w:r>
    </w:p>
    <w:p w14:paraId="50FB186C"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These and other signs and symptoms may be caused by gestational trophoblastic disease or by other </w:t>
      </w:r>
      <w:hyperlink r:id="rId53" w:history="1">
        <w:r>
          <w:rPr>
            <w:rStyle w:val="Hyperlink"/>
            <w:rFonts w:ascii="Trebuchet MS" w:eastAsia="Trebuchet MS" w:hAnsi="Trebuchet MS" w:cs="Trebuchet MS"/>
            <w:color w:val="2E2E2E"/>
            <w:sz w:val="20"/>
            <w:szCs w:val="20"/>
          </w:rPr>
          <w:t>conditions</w:t>
        </w:r>
      </w:hyperlink>
      <w:r>
        <w:rPr>
          <w:rFonts w:ascii="Trebuchet MS" w:eastAsia="Trebuchet MS" w:hAnsi="Trebuchet MS" w:cs="Trebuchet MS"/>
          <w:sz w:val="20"/>
          <w:szCs w:val="20"/>
        </w:rPr>
        <w:t>. Check with your doctor if you have any of the following:</w:t>
      </w:r>
    </w:p>
    <w:p w14:paraId="4BE4BBAE"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hyperlink r:id="rId54" w:history="1">
        <w:r>
          <w:rPr>
            <w:rStyle w:val="Hyperlink"/>
            <w:rFonts w:ascii="Trebuchet MS" w:eastAsia="Trebuchet MS" w:hAnsi="Trebuchet MS" w:cs="Trebuchet MS"/>
            <w:color w:val="2E2E2E"/>
            <w:sz w:val="20"/>
            <w:szCs w:val="20"/>
          </w:rPr>
          <w:t>Vaginal</w:t>
        </w:r>
      </w:hyperlink>
      <w:r>
        <w:rPr>
          <w:rFonts w:ascii="Trebuchet MS" w:eastAsia="Trebuchet MS" w:hAnsi="Trebuchet MS" w:cs="Trebuchet MS"/>
          <w:sz w:val="20"/>
          <w:szCs w:val="20"/>
        </w:rPr>
        <w:t> bleeding not related to </w:t>
      </w:r>
      <w:hyperlink r:id="rId55" w:history="1">
        <w:r>
          <w:rPr>
            <w:rStyle w:val="Hyperlink"/>
            <w:rFonts w:ascii="Trebuchet MS" w:eastAsia="Trebuchet MS" w:hAnsi="Trebuchet MS" w:cs="Trebuchet MS"/>
            <w:color w:val="2E2E2E"/>
            <w:sz w:val="20"/>
            <w:szCs w:val="20"/>
          </w:rPr>
          <w:t>menstruation</w:t>
        </w:r>
      </w:hyperlink>
      <w:r>
        <w:rPr>
          <w:rFonts w:ascii="Trebuchet MS" w:eastAsia="Trebuchet MS" w:hAnsi="Trebuchet MS" w:cs="Trebuchet MS"/>
          <w:sz w:val="20"/>
          <w:szCs w:val="20"/>
        </w:rPr>
        <w:t>.</w:t>
      </w:r>
    </w:p>
    <w:p w14:paraId="2100D0E3"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A uterus that is larger than expected during pregnancy.</w:t>
      </w:r>
    </w:p>
    <w:p w14:paraId="375A63AA"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Pain or pressure in the pelvis.</w:t>
      </w:r>
    </w:p>
    <w:p w14:paraId="21AE4A60"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Severe nausea and vomiting during pregnancy.</w:t>
      </w:r>
    </w:p>
    <w:p w14:paraId="366801A5"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High blood pressure with headache and swelling of feet and hands early in the pregnancy.</w:t>
      </w:r>
    </w:p>
    <w:p w14:paraId="4F13D655"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Vaginal bleeding that continues for longer than normal after delivery.</w:t>
      </w:r>
    </w:p>
    <w:p w14:paraId="471247FB" w14:textId="77777777" w:rsidR="008971AF" w:rsidRDefault="008971AF" w:rsidP="008971AF">
      <w:pPr>
        <w:numPr>
          <w:ilvl w:val="0"/>
          <w:numId w:val="187"/>
        </w:numPr>
        <w:spacing w:beforeAutospacing="1" w:after="0" w:afterAutospacing="1" w:line="23" w:lineRule="atLeast"/>
        <w:jc w:val="both"/>
        <w:textAlignment w:val="baseline"/>
        <w:rPr>
          <w:rFonts w:ascii="Trebuchet MS" w:eastAsia="Trebuchet MS" w:hAnsi="Trebuchet MS" w:cs="Trebuchet MS"/>
          <w:sz w:val="20"/>
          <w:szCs w:val="20"/>
        </w:rPr>
      </w:pPr>
      <w:hyperlink r:id="rId56" w:history="1">
        <w:r>
          <w:rPr>
            <w:rStyle w:val="Hyperlink"/>
            <w:rFonts w:ascii="Trebuchet MS" w:eastAsia="Trebuchet MS" w:hAnsi="Trebuchet MS" w:cs="Trebuchet MS"/>
            <w:color w:val="2E2E2E"/>
            <w:sz w:val="20"/>
            <w:szCs w:val="20"/>
          </w:rPr>
          <w:t>Fatigue</w:t>
        </w:r>
      </w:hyperlink>
      <w:r>
        <w:rPr>
          <w:rFonts w:ascii="Trebuchet MS" w:eastAsia="Trebuchet MS" w:hAnsi="Trebuchet MS" w:cs="Trebuchet MS"/>
          <w:sz w:val="20"/>
          <w:szCs w:val="20"/>
        </w:rPr>
        <w:t>, shortness of breath, dizziness, and a fast or irregular heartbeat caused by </w:t>
      </w:r>
      <w:hyperlink r:id="rId57" w:history="1">
        <w:r>
          <w:rPr>
            <w:rStyle w:val="Hyperlink"/>
            <w:rFonts w:ascii="Trebuchet MS" w:eastAsia="Trebuchet MS" w:hAnsi="Trebuchet MS" w:cs="Trebuchet MS"/>
            <w:color w:val="2E2E2E"/>
            <w:sz w:val="20"/>
            <w:szCs w:val="20"/>
          </w:rPr>
          <w:t>anemia</w:t>
        </w:r>
      </w:hyperlink>
      <w:r>
        <w:rPr>
          <w:rFonts w:ascii="Trebuchet MS" w:eastAsia="Trebuchet MS" w:hAnsi="Trebuchet MS" w:cs="Trebuchet MS"/>
          <w:sz w:val="20"/>
          <w:szCs w:val="20"/>
        </w:rPr>
        <w:t>.</w:t>
      </w:r>
    </w:p>
    <w:p w14:paraId="23603E81"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GTD sometimes causes an overactive thyroid. Signs and symptoms of an overactive thyroid include the following:</w:t>
      </w:r>
    </w:p>
    <w:p w14:paraId="3E4A97EE"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lastRenderedPageBreak/>
        <w:t>Fast or irregular heartbeat.</w:t>
      </w:r>
    </w:p>
    <w:p w14:paraId="4EB360B9"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Shakiness.</w:t>
      </w:r>
    </w:p>
    <w:p w14:paraId="52927C30"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Sweating.</w:t>
      </w:r>
    </w:p>
    <w:p w14:paraId="58B31541"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Frequent </w:t>
      </w:r>
      <w:hyperlink r:id="rId58" w:history="1">
        <w:r>
          <w:rPr>
            <w:rStyle w:val="Hyperlink"/>
            <w:rFonts w:ascii="Trebuchet MS" w:eastAsia="Trebuchet MS" w:hAnsi="Trebuchet MS" w:cs="Trebuchet MS"/>
            <w:color w:val="2E2E2E"/>
            <w:sz w:val="20"/>
            <w:szCs w:val="20"/>
          </w:rPr>
          <w:t>bowel</w:t>
        </w:r>
      </w:hyperlink>
      <w:r>
        <w:rPr>
          <w:rFonts w:ascii="Trebuchet MS" w:eastAsia="Trebuchet MS" w:hAnsi="Trebuchet MS" w:cs="Trebuchet MS"/>
          <w:sz w:val="20"/>
          <w:szCs w:val="20"/>
        </w:rPr>
        <w:t> movements.</w:t>
      </w:r>
    </w:p>
    <w:p w14:paraId="694333F4"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Trouble sleeping.</w:t>
      </w:r>
    </w:p>
    <w:p w14:paraId="522D1392"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Feeling </w:t>
      </w:r>
      <w:hyperlink r:id="rId59" w:history="1">
        <w:r>
          <w:rPr>
            <w:rStyle w:val="Hyperlink"/>
            <w:rFonts w:ascii="Trebuchet MS" w:eastAsia="Trebuchet MS" w:hAnsi="Trebuchet MS" w:cs="Trebuchet MS"/>
            <w:color w:val="2E2E2E"/>
            <w:sz w:val="20"/>
            <w:szCs w:val="20"/>
          </w:rPr>
          <w:t>anxious</w:t>
        </w:r>
      </w:hyperlink>
      <w:r>
        <w:rPr>
          <w:rFonts w:ascii="Trebuchet MS" w:eastAsia="Trebuchet MS" w:hAnsi="Trebuchet MS" w:cs="Trebuchet MS"/>
          <w:sz w:val="20"/>
          <w:szCs w:val="20"/>
        </w:rPr>
        <w:t> or irritable.</w:t>
      </w:r>
    </w:p>
    <w:p w14:paraId="2654B284" w14:textId="77777777" w:rsidR="008971AF" w:rsidRDefault="008971AF" w:rsidP="008971AF">
      <w:pPr>
        <w:numPr>
          <w:ilvl w:val="0"/>
          <w:numId w:val="18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Weight loss.</w:t>
      </w:r>
    </w:p>
    <w:p w14:paraId="1A5129B4"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Tests that examine the uterus are used to detect (find) and diagnose gestational trophoblastic disease.</w:t>
      </w:r>
    </w:p>
    <w:p w14:paraId="36B99743" w14:textId="77777777" w:rsidR="008971AF" w:rsidRDefault="008971AF" w:rsidP="008971AF">
      <w:pPr>
        <w:pStyle w:val="NormalWeb"/>
        <w:textAlignment w:val="baseline"/>
        <w:rPr>
          <w:rFonts w:ascii="Trebuchet MS" w:eastAsia="Trebuchet MS" w:hAnsi="Trebuchet MS" w:cs="Trebuchet MS"/>
          <w:sz w:val="20"/>
          <w:szCs w:val="20"/>
        </w:rPr>
      </w:pPr>
      <w:r>
        <w:rPr>
          <w:rFonts w:ascii="Trebuchet MS" w:eastAsia="Trebuchet MS" w:hAnsi="Trebuchet MS" w:cs="Trebuchet MS"/>
          <w:sz w:val="20"/>
          <w:szCs w:val="20"/>
        </w:rPr>
        <w:t>The following tests and procedures may be used:</w:t>
      </w:r>
    </w:p>
    <w:p w14:paraId="08ECBA03" w14:textId="77777777" w:rsidR="008971AF" w:rsidRDefault="008971AF" w:rsidP="008971AF">
      <w:pPr>
        <w:numPr>
          <w:ilvl w:val="0"/>
          <w:numId w:val="189"/>
        </w:numPr>
        <w:spacing w:beforeAutospacing="1" w:after="0" w:afterAutospacing="1" w:line="23" w:lineRule="atLeast"/>
        <w:jc w:val="both"/>
        <w:textAlignment w:val="baseline"/>
        <w:rPr>
          <w:rFonts w:ascii="Trebuchet MS" w:eastAsia="Trebuchet MS" w:hAnsi="Trebuchet MS" w:cs="Trebuchet MS"/>
          <w:sz w:val="20"/>
          <w:szCs w:val="20"/>
        </w:rPr>
      </w:pPr>
      <w:hyperlink r:id="rId60" w:history="1">
        <w:r>
          <w:rPr>
            <w:rStyle w:val="Hyperlink"/>
            <w:rFonts w:ascii="Trebuchet MS" w:eastAsia="Trebuchet MS" w:hAnsi="Trebuchet MS" w:cs="Trebuchet MS"/>
            <w:color w:val="2E2E2E"/>
            <w:sz w:val="20"/>
            <w:szCs w:val="20"/>
          </w:rPr>
          <w:t>Physical exam</w:t>
        </w:r>
      </w:hyperlink>
      <w:r>
        <w:rPr>
          <w:rFonts w:ascii="Trebuchet MS" w:eastAsia="Trebuchet MS" w:hAnsi="Trebuchet MS" w:cs="Trebuchet MS"/>
          <w:b/>
          <w:sz w:val="20"/>
          <w:szCs w:val="20"/>
        </w:rPr>
        <w:t> </w:t>
      </w:r>
      <w:r>
        <w:rPr>
          <w:rStyle w:val="Strong"/>
          <w:rFonts w:ascii="Trebuchet MS" w:eastAsia="Trebuchet MS" w:hAnsi="Trebuchet MS" w:cs="Trebuchet MS"/>
          <w:sz w:val="20"/>
          <w:szCs w:val="20"/>
        </w:rPr>
        <w:t>and</w:t>
      </w:r>
      <w:r>
        <w:rPr>
          <w:rFonts w:ascii="Trebuchet MS" w:eastAsia="Trebuchet MS" w:hAnsi="Trebuchet MS" w:cs="Trebuchet MS"/>
          <w:b/>
          <w:sz w:val="20"/>
          <w:szCs w:val="20"/>
        </w:rPr>
        <w:t> </w:t>
      </w:r>
      <w:hyperlink r:id="rId61" w:history="1">
        <w:r>
          <w:rPr>
            <w:rStyle w:val="Hyperlink"/>
            <w:rFonts w:ascii="Trebuchet MS" w:eastAsia="Trebuchet MS" w:hAnsi="Trebuchet MS" w:cs="Trebuchet MS"/>
            <w:color w:val="2E2E2E"/>
            <w:sz w:val="20"/>
            <w:szCs w:val="20"/>
          </w:rPr>
          <w:t>history</w:t>
        </w:r>
      </w:hyperlink>
      <w:r>
        <w:rPr>
          <w:rFonts w:ascii="Trebuchet MS" w:eastAsia="Trebuchet MS" w:hAnsi="Trebuchet MS" w:cs="Trebuchet MS"/>
          <w:sz w:val="20"/>
          <w:szCs w:val="20"/>
        </w:rPr>
        <w:t>: An exam of the body to check general signs of health, including checking for signs of disease, such as lumps or anything else that seems unusual. A history of the patient’s health habits and past illnesses and treatments will also be taken.</w:t>
      </w:r>
    </w:p>
    <w:p w14:paraId="7CA8C24E" w14:textId="77777777" w:rsidR="008971AF" w:rsidRDefault="008971AF" w:rsidP="008971AF">
      <w:pPr>
        <w:numPr>
          <w:ilvl w:val="0"/>
          <w:numId w:val="189"/>
        </w:numPr>
        <w:spacing w:beforeAutospacing="1" w:after="0" w:afterAutospacing="1" w:line="23" w:lineRule="atLeast"/>
        <w:jc w:val="both"/>
        <w:textAlignment w:val="baseline"/>
        <w:rPr>
          <w:rFonts w:ascii="Trebuchet MS" w:eastAsia="Trebuchet MS" w:hAnsi="Trebuchet MS" w:cs="Trebuchet MS"/>
          <w:sz w:val="20"/>
          <w:szCs w:val="20"/>
        </w:rPr>
      </w:pPr>
      <w:hyperlink r:id="rId62" w:history="1">
        <w:r>
          <w:rPr>
            <w:rStyle w:val="Hyperlink"/>
            <w:rFonts w:ascii="Trebuchet MS" w:eastAsia="Trebuchet MS" w:hAnsi="Trebuchet MS" w:cs="Trebuchet MS"/>
            <w:color w:val="2E2E2E"/>
            <w:sz w:val="20"/>
            <w:szCs w:val="20"/>
          </w:rPr>
          <w:t>Pelvic exam</w:t>
        </w:r>
      </w:hyperlink>
      <w:r>
        <w:rPr>
          <w:rFonts w:ascii="Trebuchet MS" w:eastAsia="Trebuchet MS" w:hAnsi="Trebuchet MS" w:cs="Trebuchet MS"/>
          <w:sz w:val="20"/>
          <w:szCs w:val="20"/>
        </w:rPr>
        <w:t>: An exam of the vagina, </w:t>
      </w:r>
      <w:hyperlink r:id="rId63" w:history="1">
        <w:r>
          <w:rPr>
            <w:rStyle w:val="Hyperlink"/>
            <w:rFonts w:ascii="Trebuchet MS" w:eastAsia="Trebuchet MS" w:hAnsi="Trebuchet MS" w:cs="Trebuchet MS"/>
            <w:color w:val="2E2E2E"/>
            <w:sz w:val="20"/>
            <w:szCs w:val="20"/>
          </w:rPr>
          <w:t>cervix</w:t>
        </w:r>
      </w:hyperlink>
      <w:r>
        <w:rPr>
          <w:rFonts w:ascii="Trebuchet MS" w:eastAsia="Trebuchet MS" w:hAnsi="Trebuchet MS" w:cs="Trebuchet MS"/>
          <w:sz w:val="20"/>
          <w:szCs w:val="20"/>
        </w:rPr>
        <w:t>, uterus, fallopian tubes, </w:t>
      </w:r>
      <w:hyperlink r:id="rId64" w:history="1">
        <w:r>
          <w:rPr>
            <w:rStyle w:val="Hyperlink"/>
            <w:rFonts w:ascii="Trebuchet MS" w:eastAsia="Trebuchet MS" w:hAnsi="Trebuchet MS" w:cs="Trebuchet MS"/>
            <w:color w:val="2E2E2E"/>
            <w:sz w:val="20"/>
            <w:szCs w:val="20"/>
          </w:rPr>
          <w:t>ovaries</w:t>
        </w:r>
      </w:hyperlink>
      <w:r>
        <w:rPr>
          <w:rFonts w:ascii="Trebuchet MS" w:eastAsia="Trebuchet MS" w:hAnsi="Trebuchet MS" w:cs="Trebuchet MS"/>
          <w:sz w:val="20"/>
          <w:szCs w:val="20"/>
        </w:rPr>
        <w:t>, and </w:t>
      </w:r>
      <w:hyperlink r:id="rId65" w:history="1">
        <w:r>
          <w:rPr>
            <w:rStyle w:val="Hyperlink"/>
            <w:rFonts w:ascii="Trebuchet MS" w:eastAsia="Trebuchet MS" w:hAnsi="Trebuchet MS" w:cs="Trebuchet MS"/>
            <w:color w:val="2E2E2E"/>
            <w:sz w:val="20"/>
            <w:szCs w:val="20"/>
          </w:rPr>
          <w:t>rectum</w:t>
        </w:r>
      </w:hyperlink>
      <w:r>
        <w:rPr>
          <w:rFonts w:ascii="Trebuchet MS" w:eastAsia="Trebuchet MS" w:hAnsi="Trebuchet MS" w:cs="Trebuchet MS"/>
          <w:sz w:val="20"/>
          <w:szCs w:val="20"/>
        </w:rPr>
        <w:t>. A </w:t>
      </w:r>
      <w:hyperlink r:id="rId66" w:history="1">
        <w:r>
          <w:rPr>
            <w:rStyle w:val="Hyperlink"/>
            <w:rFonts w:ascii="Trebuchet MS" w:eastAsia="Trebuchet MS" w:hAnsi="Trebuchet MS" w:cs="Trebuchet MS"/>
            <w:color w:val="2E2E2E"/>
            <w:sz w:val="20"/>
            <w:szCs w:val="20"/>
          </w:rPr>
          <w:t>speculum</w:t>
        </w:r>
      </w:hyperlink>
      <w:r>
        <w:rPr>
          <w:rFonts w:ascii="Trebuchet MS" w:eastAsia="Trebuchet MS" w:hAnsi="Trebuchet MS" w:cs="Trebuchet MS"/>
          <w:sz w:val="20"/>
          <w:szCs w:val="20"/>
        </w:rPr>
        <w:t> is inserted into the vagina and the doctor or </w:t>
      </w:r>
      <w:hyperlink r:id="rId67" w:history="1">
        <w:r>
          <w:rPr>
            <w:rStyle w:val="Hyperlink"/>
            <w:rFonts w:ascii="Trebuchet MS" w:eastAsia="Trebuchet MS" w:hAnsi="Trebuchet MS" w:cs="Trebuchet MS"/>
            <w:color w:val="2E2E2E"/>
            <w:sz w:val="20"/>
            <w:szCs w:val="20"/>
          </w:rPr>
          <w:t>nurse</w:t>
        </w:r>
      </w:hyperlink>
      <w:r>
        <w:rPr>
          <w:rFonts w:ascii="Trebuchet MS" w:eastAsia="Trebuchet MS" w:hAnsi="Trebuchet MS" w:cs="Trebuchet MS"/>
          <w:sz w:val="20"/>
          <w:szCs w:val="20"/>
        </w:rPr>
        <w:t> looks at the vagina and cervix for signs of disease. A </w:t>
      </w:r>
      <w:hyperlink r:id="rId68" w:history="1">
        <w:r>
          <w:rPr>
            <w:rStyle w:val="Hyperlink"/>
            <w:rFonts w:ascii="Trebuchet MS" w:eastAsia="Trebuchet MS" w:hAnsi="Trebuchet MS" w:cs="Trebuchet MS"/>
            <w:color w:val="2E2E2E"/>
            <w:sz w:val="20"/>
            <w:szCs w:val="20"/>
          </w:rPr>
          <w:t>Pap test</w:t>
        </w:r>
      </w:hyperlink>
      <w:r>
        <w:rPr>
          <w:rFonts w:ascii="Trebuchet MS" w:eastAsia="Trebuchet MS" w:hAnsi="Trebuchet MS" w:cs="Trebuchet MS"/>
          <w:sz w:val="20"/>
          <w:szCs w:val="20"/>
        </w:rPr>
        <w:t> of the cervix is usually done. The doctor or nurse also inserts one or two </w:t>
      </w:r>
      <w:hyperlink r:id="rId69" w:history="1">
        <w:r>
          <w:rPr>
            <w:rStyle w:val="Hyperlink"/>
            <w:rFonts w:ascii="Trebuchet MS" w:eastAsia="Trebuchet MS" w:hAnsi="Trebuchet MS" w:cs="Trebuchet MS"/>
            <w:color w:val="2E2E2E"/>
            <w:sz w:val="20"/>
            <w:szCs w:val="20"/>
          </w:rPr>
          <w:t>lubricated</w:t>
        </w:r>
      </w:hyperlink>
      <w:r>
        <w:rPr>
          <w:rFonts w:ascii="Trebuchet MS" w:eastAsia="Trebuchet MS" w:hAnsi="Trebuchet MS" w:cs="Trebuchet MS"/>
          <w:sz w:val="20"/>
          <w:szCs w:val="20"/>
        </w:rPr>
        <w:t>, gloved fingers of one hand into the vagina and places the other hand over the lower </w:t>
      </w:r>
      <w:hyperlink r:id="rId70" w:history="1">
        <w:r>
          <w:rPr>
            <w:rStyle w:val="Hyperlink"/>
            <w:rFonts w:ascii="Trebuchet MS" w:eastAsia="Trebuchet MS" w:hAnsi="Trebuchet MS" w:cs="Trebuchet MS"/>
            <w:color w:val="2E2E2E"/>
            <w:sz w:val="20"/>
            <w:szCs w:val="20"/>
          </w:rPr>
          <w:t>abdomen</w:t>
        </w:r>
      </w:hyperlink>
      <w:r>
        <w:rPr>
          <w:rFonts w:ascii="Trebuchet MS" w:eastAsia="Trebuchet MS" w:hAnsi="Trebuchet MS" w:cs="Trebuchet MS"/>
          <w:sz w:val="20"/>
          <w:szCs w:val="20"/>
        </w:rPr>
        <w:t> to feel the size, shape, and position of the uterus and ovaries. The doctor or nurse also inserts a lubricated, gloved finger into the rectum to feel for lumps or abnormal areas.</w:t>
      </w:r>
    </w:p>
    <w:p w14:paraId="71331388" w14:textId="77777777" w:rsidR="008971AF" w:rsidRDefault="008971AF" w:rsidP="008971AF">
      <w:pPr>
        <w:numPr>
          <w:ilvl w:val="0"/>
          <w:numId w:val="190"/>
        </w:numPr>
        <w:spacing w:beforeAutospacing="1" w:after="0" w:afterAutospacing="1" w:line="23" w:lineRule="atLeast"/>
        <w:jc w:val="both"/>
        <w:textAlignment w:val="baseline"/>
        <w:rPr>
          <w:rFonts w:ascii="Trebuchet MS" w:eastAsia="Trebuchet MS" w:hAnsi="Trebuchet MS" w:cs="Trebuchet MS"/>
          <w:sz w:val="20"/>
          <w:szCs w:val="20"/>
        </w:rPr>
      </w:pPr>
      <w:hyperlink r:id="rId71" w:history="1">
        <w:r>
          <w:rPr>
            <w:rStyle w:val="Hyperlink"/>
            <w:rFonts w:ascii="Trebuchet MS" w:eastAsia="Trebuchet MS" w:hAnsi="Trebuchet MS" w:cs="Trebuchet MS"/>
            <w:color w:val="2E2E2E"/>
            <w:sz w:val="20"/>
            <w:szCs w:val="20"/>
          </w:rPr>
          <w:t>Ultrasound</w:t>
        </w:r>
      </w:hyperlink>
      <w:r>
        <w:rPr>
          <w:rFonts w:ascii="Trebuchet MS" w:eastAsia="Trebuchet MS" w:hAnsi="Trebuchet MS" w:cs="Trebuchet MS"/>
          <w:b/>
          <w:sz w:val="20"/>
          <w:szCs w:val="20"/>
        </w:rPr>
        <w:t> </w:t>
      </w:r>
      <w:r>
        <w:rPr>
          <w:rStyle w:val="Strong"/>
          <w:rFonts w:ascii="Trebuchet MS" w:eastAsia="Trebuchet MS" w:hAnsi="Trebuchet MS" w:cs="Trebuchet MS"/>
          <w:sz w:val="20"/>
          <w:szCs w:val="20"/>
        </w:rPr>
        <w:t>exam of the pelvis</w:t>
      </w:r>
      <w:r>
        <w:rPr>
          <w:rFonts w:ascii="Trebuchet MS" w:eastAsia="Trebuchet MS" w:hAnsi="Trebuchet MS" w:cs="Trebuchet MS"/>
          <w:sz w:val="20"/>
          <w:szCs w:val="20"/>
        </w:rPr>
        <w:t>: A procedure in which high-energy sound waves (ultrasound) are bounced off internal tissues or organs in the pelvis and make echoes. The echoes form a picture of body tissues called a </w:t>
      </w:r>
      <w:hyperlink r:id="rId72" w:history="1">
        <w:r>
          <w:rPr>
            <w:rStyle w:val="Hyperlink"/>
            <w:rFonts w:ascii="Trebuchet MS" w:eastAsia="Trebuchet MS" w:hAnsi="Trebuchet MS" w:cs="Trebuchet MS"/>
            <w:color w:val="2E2E2E"/>
            <w:sz w:val="20"/>
            <w:szCs w:val="20"/>
          </w:rPr>
          <w:t>sonogram</w:t>
        </w:r>
      </w:hyperlink>
      <w:r>
        <w:rPr>
          <w:rFonts w:ascii="Trebuchet MS" w:eastAsia="Trebuchet MS" w:hAnsi="Trebuchet MS" w:cs="Trebuchet MS"/>
          <w:sz w:val="20"/>
          <w:szCs w:val="20"/>
        </w:rPr>
        <w:t>. Sometimes a </w:t>
      </w:r>
      <w:hyperlink r:id="rId73" w:history="1">
        <w:r>
          <w:rPr>
            <w:rStyle w:val="Hyperlink"/>
            <w:rFonts w:ascii="Trebuchet MS" w:eastAsia="Trebuchet MS" w:hAnsi="Trebuchet MS" w:cs="Trebuchet MS"/>
            <w:color w:val="2E2E2E"/>
            <w:sz w:val="20"/>
            <w:szCs w:val="20"/>
          </w:rPr>
          <w:t>transvaginal ultrasound</w:t>
        </w:r>
      </w:hyperlink>
      <w:r>
        <w:rPr>
          <w:rFonts w:ascii="Trebuchet MS" w:eastAsia="Trebuchet MS" w:hAnsi="Trebuchet MS" w:cs="Trebuchet MS"/>
          <w:sz w:val="20"/>
          <w:szCs w:val="20"/>
        </w:rPr>
        <w:t> (TVUS) will be done. For TVUS, an </w:t>
      </w:r>
      <w:hyperlink r:id="rId74" w:history="1">
        <w:r>
          <w:rPr>
            <w:rStyle w:val="Hyperlink"/>
            <w:rFonts w:ascii="Trebuchet MS" w:eastAsia="Trebuchet MS" w:hAnsi="Trebuchet MS" w:cs="Trebuchet MS"/>
            <w:color w:val="2E2E2E"/>
            <w:sz w:val="20"/>
            <w:szCs w:val="20"/>
          </w:rPr>
          <w:t>ultrasound transducer</w:t>
        </w:r>
      </w:hyperlink>
      <w:r>
        <w:rPr>
          <w:rFonts w:ascii="Trebuchet MS" w:eastAsia="Trebuchet MS" w:hAnsi="Trebuchet MS" w:cs="Trebuchet MS"/>
          <w:sz w:val="20"/>
          <w:szCs w:val="20"/>
        </w:rPr>
        <w:t> (probe) is inserted into the vagina to make the sonogram.</w:t>
      </w:r>
    </w:p>
    <w:p w14:paraId="4F814982" w14:textId="77777777" w:rsidR="008971AF" w:rsidRDefault="008971AF" w:rsidP="008971AF">
      <w:pPr>
        <w:numPr>
          <w:ilvl w:val="0"/>
          <w:numId w:val="190"/>
        </w:numPr>
        <w:spacing w:beforeAutospacing="1" w:after="0" w:afterAutospacing="1" w:line="23" w:lineRule="atLeast"/>
        <w:jc w:val="both"/>
        <w:textAlignment w:val="baseline"/>
        <w:rPr>
          <w:rFonts w:ascii="Trebuchet MS" w:eastAsia="Trebuchet MS" w:hAnsi="Trebuchet MS" w:cs="Trebuchet MS"/>
          <w:sz w:val="20"/>
          <w:szCs w:val="20"/>
        </w:rPr>
      </w:pPr>
      <w:hyperlink r:id="rId75" w:history="1">
        <w:r>
          <w:rPr>
            <w:rStyle w:val="Hyperlink"/>
            <w:rFonts w:ascii="Trebuchet MS" w:eastAsia="Trebuchet MS" w:hAnsi="Trebuchet MS" w:cs="Trebuchet MS"/>
            <w:color w:val="2E2E2E"/>
            <w:sz w:val="20"/>
            <w:szCs w:val="20"/>
          </w:rPr>
          <w:t>Blood chemistry studies</w:t>
        </w:r>
      </w:hyperlink>
      <w:r>
        <w:rPr>
          <w:rFonts w:ascii="Trebuchet MS" w:eastAsia="Trebuchet MS" w:hAnsi="Trebuchet MS" w:cs="Trebuchet MS"/>
          <w:sz w:val="20"/>
          <w:szCs w:val="20"/>
        </w:rPr>
        <w:t>: A procedure in which a blood sample is checked to measure the amounts of certain substances released into the blood by organs and tissues in the body. An unusual (higher or lower than normal) amount of a substance can be a sign of disease. Blood is also tested to check the liver, kidney, and </w:t>
      </w:r>
      <w:hyperlink r:id="rId76" w:history="1">
        <w:r>
          <w:rPr>
            <w:rStyle w:val="Hyperlink"/>
            <w:rFonts w:ascii="Trebuchet MS" w:eastAsia="Trebuchet MS" w:hAnsi="Trebuchet MS" w:cs="Trebuchet MS"/>
            <w:color w:val="2E2E2E"/>
            <w:sz w:val="20"/>
            <w:szCs w:val="20"/>
          </w:rPr>
          <w:t>bone marrow</w:t>
        </w:r>
      </w:hyperlink>
      <w:r>
        <w:rPr>
          <w:rFonts w:ascii="Trebuchet MS" w:eastAsia="Trebuchet MS" w:hAnsi="Trebuchet MS" w:cs="Trebuchet MS"/>
          <w:sz w:val="20"/>
          <w:szCs w:val="20"/>
        </w:rPr>
        <w:t>.</w:t>
      </w:r>
    </w:p>
    <w:p w14:paraId="2DEDD8DE" w14:textId="77777777" w:rsidR="008971AF" w:rsidRDefault="008971AF" w:rsidP="008971AF">
      <w:pPr>
        <w:numPr>
          <w:ilvl w:val="0"/>
          <w:numId w:val="190"/>
        </w:numPr>
        <w:spacing w:beforeAutospacing="1" w:after="0" w:afterAutospacing="1" w:line="23" w:lineRule="atLeast"/>
        <w:jc w:val="both"/>
        <w:textAlignment w:val="baseline"/>
        <w:rPr>
          <w:rFonts w:ascii="Trebuchet MS" w:eastAsia="Trebuchet MS" w:hAnsi="Trebuchet MS" w:cs="Trebuchet MS"/>
          <w:sz w:val="20"/>
          <w:szCs w:val="20"/>
        </w:rPr>
      </w:pPr>
      <w:hyperlink r:id="rId77" w:history="1">
        <w:r>
          <w:rPr>
            <w:rStyle w:val="Hyperlink"/>
            <w:rFonts w:ascii="Trebuchet MS" w:eastAsia="Trebuchet MS" w:hAnsi="Trebuchet MS" w:cs="Trebuchet MS"/>
            <w:color w:val="2E2E2E"/>
            <w:sz w:val="20"/>
            <w:szCs w:val="20"/>
          </w:rPr>
          <w:t>Serum tumor marker test</w:t>
        </w:r>
      </w:hyperlink>
      <w:r>
        <w:rPr>
          <w:rFonts w:ascii="Trebuchet MS" w:eastAsia="Trebuchet MS" w:hAnsi="Trebuchet MS" w:cs="Trebuchet MS"/>
          <w:sz w:val="20"/>
          <w:szCs w:val="20"/>
        </w:rPr>
        <w:t>: A procedure in which a sample of blood is checked to measure the amounts of certain substances made by organs, tissues, or tumor cells in the body. Certain substances are linked to specific types of cancer when found in increased levels in the body. These are called </w:t>
      </w:r>
      <w:hyperlink r:id="rId78" w:history="1">
        <w:r>
          <w:rPr>
            <w:rStyle w:val="Hyperlink"/>
            <w:rFonts w:ascii="Trebuchet MS" w:eastAsia="Trebuchet MS" w:hAnsi="Trebuchet MS" w:cs="Trebuchet MS"/>
            <w:color w:val="2E2E2E"/>
            <w:sz w:val="20"/>
            <w:szCs w:val="20"/>
          </w:rPr>
          <w:t>tumor markers</w:t>
        </w:r>
      </w:hyperlink>
      <w:r>
        <w:rPr>
          <w:rFonts w:ascii="Trebuchet MS" w:eastAsia="Trebuchet MS" w:hAnsi="Trebuchet MS" w:cs="Trebuchet MS"/>
          <w:sz w:val="20"/>
          <w:szCs w:val="20"/>
        </w:rPr>
        <w:t>. For GTD, the blood is checked for the level of beta human chorionic gonadotropin (β-hCG), a hormone that is made by the body during pregnancy. β-hCG in the blood of a woman who is not pregnant may be a sign of GTD.</w:t>
      </w:r>
    </w:p>
    <w:p w14:paraId="18A591EB" w14:textId="77777777" w:rsidR="008971AF" w:rsidRDefault="008971AF" w:rsidP="008971AF">
      <w:pPr>
        <w:numPr>
          <w:ilvl w:val="0"/>
          <w:numId w:val="190"/>
        </w:numPr>
        <w:spacing w:beforeAutospacing="1" w:after="0" w:afterAutospacing="1" w:line="23" w:lineRule="atLeast"/>
        <w:jc w:val="both"/>
        <w:textAlignment w:val="baseline"/>
        <w:rPr>
          <w:rFonts w:ascii="Trebuchet MS" w:eastAsia="Trebuchet MS" w:hAnsi="Trebuchet MS" w:cs="Trebuchet MS"/>
          <w:sz w:val="20"/>
          <w:szCs w:val="20"/>
        </w:rPr>
      </w:pPr>
      <w:hyperlink r:id="rId79" w:history="1">
        <w:r>
          <w:rPr>
            <w:rStyle w:val="Hyperlink"/>
            <w:rFonts w:ascii="Trebuchet MS" w:eastAsia="Trebuchet MS" w:hAnsi="Trebuchet MS" w:cs="Trebuchet MS"/>
            <w:color w:val="2E2E2E"/>
            <w:sz w:val="20"/>
            <w:szCs w:val="20"/>
          </w:rPr>
          <w:t>Urinalysis</w:t>
        </w:r>
      </w:hyperlink>
      <w:r>
        <w:rPr>
          <w:rFonts w:ascii="Trebuchet MS" w:eastAsia="Trebuchet MS" w:hAnsi="Trebuchet MS" w:cs="Trebuchet MS"/>
          <w:sz w:val="20"/>
          <w:szCs w:val="20"/>
        </w:rPr>
        <w:t>: A test to check the color of </w:t>
      </w:r>
      <w:hyperlink r:id="rId80" w:history="1">
        <w:r>
          <w:rPr>
            <w:rStyle w:val="Hyperlink"/>
            <w:rFonts w:ascii="Trebuchet MS" w:eastAsia="Trebuchet MS" w:hAnsi="Trebuchet MS" w:cs="Trebuchet MS"/>
            <w:color w:val="2E2E2E"/>
            <w:sz w:val="20"/>
            <w:szCs w:val="20"/>
          </w:rPr>
          <w:t>urine</w:t>
        </w:r>
      </w:hyperlink>
      <w:r>
        <w:rPr>
          <w:rFonts w:ascii="Trebuchet MS" w:eastAsia="Trebuchet MS" w:hAnsi="Trebuchet MS" w:cs="Trebuchet MS"/>
          <w:sz w:val="20"/>
          <w:szCs w:val="20"/>
        </w:rPr>
        <w:t> and its contents, such as sugar, </w:t>
      </w:r>
      <w:hyperlink r:id="rId81" w:history="1">
        <w:r>
          <w:rPr>
            <w:rStyle w:val="Hyperlink"/>
            <w:rFonts w:ascii="Trebuchet MS" w:eastAsia="Trebuchet MS" w:hAnsi="Trebuchet MS" w:cs="Trebuchet MS"/>
            <w:color w:val="2E2E2E"/>
            <w:sz w:val="20"/>
            <w:szCs w:val="20"/>
          </w:rPr>
          <w:t>protein</w:t>
        </w:r>
      </w:hyperlink>
      <w:r>
        <w:rPr>
          <w:rFonts w:ascii="Trebuchet MS" w:eastAsia="Trebuchet MS" w:hAnsi="Trebuchet MS" w:cs="Trebuchet MS"/>
          <w:sz w:val="20"/>
          <w:szCs w:val="20"/>
        </w:rPr>
        <w:t>, blood, </w:t>
      </w:r>
      <w:hyperlink r:id="rId82" w:history="1">
        <w:r>
          <w:rPr>
            <w:rStyle w:val="Hyperlink"/>
            <w:rFonts w:ascii="Trebuchet MS" w:eastAsia="Trebuchet MS" w:hAnsi="Trebuchet MS" w:cs="Trebuchet MS"/>
            <w:color w:val="2E2E2E"/>
            <w:sz w:val="20"/>
            <w:szCs w:val="20"/>
          </w:rPr>
          <w:t>bacteria</w:t>
        </w:r>
      </w:hyperlink>
      <w:r>
        <w:rPr>
          <w:rFonts w:ascii="Trebuchet MS" w:eastAsia="Trebuchet MS" w:hAnsi="Trebuchet MS" w:cs="Trebuchet MS"/>
          <w:sz w:val="20"/>
          <w:szCs w:val="20"/>
        </w:rPr>
        <w:t>, and the level of β-hCG.</w:t>
      </w:r>
    </w:p>
    <w:p w14:paraId="22DBB2F9"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Certain factors affect prognosis (chance of recovery) and treatment options.</w:t>
      </w:r>
    </w:p>
    <w:p w14:paraId="616DC2B0"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Gestational trophoblastic disease usually can be </w:t>
      </w:r>
      <w:hyperlink r:id="rId83" w:history="1">
        <w:r>
          <w:rPr>
            <w:rStyle w:val="Hyperlink"/>
            <w:rFonts w:ascii="Trebuchet MS" w:eastAsia="Trebuchet MS" w:hAnsi="Trebuchet MS" w:cs="Trebuchet MS"/>
            <w:color w:val="2E2E2E"/>
            <w:sz w:val="20"/>
            <w:szCs w:val="20"/>
          </w:rPr>
          <w:t>cured</w:t>
        </w:r>
      </w:hyperlink>
      <w:r>
        <w:rPr>
          <w:rFonts w:ascii="Trebuchet MS" w:eastAsia="Trebuchet MS" w:hAnsi="Trebuchet MS" w:cs="Trebuchet MS"/>
          <w:sz w:val="20"/>
          <w:szCs w:val="20"/>
        </w:rPr>
        <w:t>. Treatment and </w:t>
      </w:r>
      <w:hyperlink r:id="rId84" w:history="1">
        <w:r>
          <w:rPr>
            <w:rStyle w:val="Hyperlink"/>
            <w:rFonts w:ascii="Trebuchet MS" w:eastAsia="Trebuchet MS" w:hAnsi="Trebuchet MS" w:cs="Trebuchet MS"/>
            <w:color w:val="2E2E2E"/>
            <w:sz w:val="20"/>
            <w:szCs w:val="20"/>
          </w:rPr>
          <w:t>prognosis</w:t>
        </w:r>
      </w:hyperlink>
      <w:r>
        <w:rPr>
          <w:rFonts w:ascii="Trebuchet MS" w:eastAsia="Trebuchet MS" w:hAnsi="Trebuchet MS" w:cs="Trebuchet MS"/>
          <w:sz w:val="20"/>
          <w:szCs w:val="20"/>
        </w:rPr>
        <w:t> depend on the following:</w:t>
      </w:r>
    </w:p>
    <w:p w14:paraId="4AD2B7AC"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type of GTD.</w:t>
      </w:r>
    </w:p>
    <w:p w14:paraId="10DD243E"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Whether the tumor has spread to the uterus, lymph nodes, or distant parts of the body.</w:t>
      </w:r>
    </w:p>
    <w:p w14:paraId="0EC42170"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number of tumors and where they are in the body.</w:t>
      </w:r>
    </w:p>
    <w:p w14:paraId="15438109"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size of the largest tumor.</w:t>
      </w:r>
    </w:p>
    <w:p w14:paraId="59B9E459"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level of β-hCG in the blood.</w:t>
      </w:r>
    </w:p>
    <w:p w14:paraId="4B7A1F5F"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How soon the tumor was </w:t>
      </w:r>
      <w:hyperlink r:id="rId85" w:history="1">
        <w:r>
          <w:rPr>
            <w:rStyle w:val="Hyperlink"/>
            <w:rFonts w:ascii="Trebuchet MS" w:eastAsia="Trebuchet MS" w:hAnsi="Trebuchet MS" w:cs="Trebuchet MS"/>
            <w:color w:val="2E2E2E"/>
            <w:sz w:val="20"/>
            <w:szCs w:val="20"/>
          </w:rPr>
          <w:t>diagnosed</w:t>
        </w:r>
      </w:hyperlink>
      <w:r>
        <w:rPr>
          <w:rFonts w:ascii="Trebuchet MS" w:eastAsia="Trebuchet MS" w:hAnsi="Trebuchet MS" w:cs="Trebuchet MS"/>
          <w:sz w:val="20"/>
          <w:szCs w:val="20"/>
        </w:rPr>
        <w:t> after the pregnancy began.</w:t>
      </w:r>
    </w:p>
    <w:p w14:paraId="27124EB6"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Whether GTD occurred after a molar pregnancy, miscarriage, or normal pregnancy.</w:t>
      </w:r>
    </w:p>
    <w:p w14:paraId="046275BC" w14:textId="77777777" w:rsidR="008971AF" w:rsidRDefault="008971AF" w:rsidP="008971AF">
      <w:pPr>
        <w:numPr>
          <w:ilvl w:val="0"/>
          <w:numId w:val="191"/>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lastRenderedPageBreak/>
        <w:t>Previous treatment for gestational trophoblastic neoplasia.</w:t>
      </w:r>
    </w:p>
    <w:p w14:paraId="504B6A10"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Treatment options also depend on whether the woman wishes to become pregnant in the future.</w:t>
      </w:r>
    </w:p>
    <w:p w14:paraId="7830CD90" w14:textId="77777777" w:rsidR="008971AF" w:rsidRDefault="008971AF" w:rsidP="008971AF">
      <w:pPr>
        <w:pStyle w:val="Heading2"/>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Stages of Gestational Trophoblastic Tumors and Neoplasia</w:t>
      </w:r>
    </w:p>
    <w:p w14:paraId="034B00C8" w14:textId="77777777" w:rsidR="008971AF" w:rsidRDefault="008971AF" w:rsidP="008971AF">
      <w:pPr>
        <w:pStyle w:val="Heading3"/>
        <w:textAlignment w:val="baseline"/>
        <w:rPr>
          <w:rFonts w:ascii="Trebuchet MS" w:eastAsia="Trebuchet MS" w:hAnsi="Trebuchet MS" w:cs="Trebuchet MS"/>
          <w:caps/>
          <w:color w:val="606060"/>
          <w:sz w:val="20"/>
          <w:szCs w:val="20"/>
        </w:rPr>
      </w:pPr>
      <w:r>
        <w:rPr>
          <w:rFonts w:ascii="Trebuchet MS" w:eastAsia="Trebuchet MS" w:hAnsi="Trebuchet MS" w:cs="Trebuchet MS"/>
          <w:caps/>
          <w:color w:val="606060"/>
          <w:sz w:val="20"/>
          <w:szCs w:val="20"/>
        </w:rPr>
        <w:t>KEY POINTS</w:t>
      </w:r>
    </w:p>
    <w:p w14:paraId="6F69A8AF" w14:textId="77777777" w:rsidR="008971AF" w:rsidRDefault="008971AF" w:rsidP="008971AF">
      <w:pPr>
        <w:numPr>
          <w:ilvl w:val="0"/>
          <w:numId w:val="192"/>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After gestational trophoblastic neoplasia has been diagnosed, tests are done to find out if cancer has spread from where it started to other parts of the body. </w:t>
      </w:r>
    </w:p>
    <w:p w14:paraId="43792BFA" w14:textId="77777777" w:rsidR="008971AF" w:rsidRDefault="008971AF" w:rsidP="008971AF">
      <w:pPr>
        <w:numPr>
          <w:ilvl w:val="0"/>
          <w:numId w:val="192"/>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There are three ways that cancer spreads in the body.</w:t>
      </w:r>
    </w:p>
    <w:p w14:paraId="1A98DDAE" w14:textId="77777777" w:rsidR="008971AF" w:rsidRDefault="008971AF" w:rsidP="008971AF">
      <w:pPr>
        <w:numPr>
          <w:ilvl w:val="0"/>
          <w:numId w:val="192"/>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Cancer may spread from where it began to other parts of the body.</w:t>
      </w:r>
    </w:p>
    <w:p w14:paraId="757D171A" w14:textId="77777777" w:rsidR="008971AF" w:rsidRDefault="008971AF" w:rsidP="008971AF">
      <w:pPr>
        <w:numPr>
          <w:ilvl w:val="0"/>
          <w:numId w:val="192"/>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There is no staging system for hydatidiform moles.</w:t>
      </w:r>
    </w:p>
    <w:p w14:paraId="5AEC37CE" w14:textId="77777777" w:rsidR="008971AF" w:rsidRDefault="008971AF" w:rsidP="008971AF">
      <w:pPr>
        <w:numPr>
          <w:ilvl w:val="0"/>
          <w:numId w:val="192"/>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The following stages are used for GTN:</w:t>
      </w:r>
    </w:p>
    <w:p w14:paraId="3325C150" w14:textId="77777777" w:rsidR="008971AF" w:rsidRDefault="008971AF" w:rsidP="008971AF">
      <w:pPr>
        <w:numPr>
          <w:ilvl w:val="1"/>
          <w:numId w:val="193"/>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Stage I</w:t>
      </w:r>
    </w:p>
    <w:p w14:paraId="4A75EDFB" w14:textId="77777777" w:rsidR="008971AF" w:rsidRDefault="008971AF" w:rsidP="008971AF">
      <w:pPr>
        <w:numPr>
          <w:ilvl w:val="1"/>
          <w:numId w:val="193"/>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Stage II</w:t>
      </w:r>
    </w:p>
    <w:p w14:paraId="2937A0CF" w14:textId="77777777" w:rsidR="008971AF" w:rsidRDefault="008971AF" w:rsidP="008971AF">
      <w:pPr>
        <w:numPr>
          <w:ilvl w:val="1"/>
          <w:numId w:val="193"/>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Stage III</w:t>
      </w:r>
    </w:p>
    <w:p w14:paraId="5620EAE2" w14:textId="77777777" w:rsidR="008971AF" w:rsidRDefault="008971AF" w:rsidP="008971AF">
      <w:pPr>
        <w:numPr>
          <w:ilvl w:val="1"/>
          <w:numId w:val="193"/>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Stage IV</w:t>
      </w:r>
    </w:p>
    <w:p w14:paraId="47DFB718" w14:textId="77777777" w:rsidR="008971AF" w:rsidRDefault="008971AF" w:rsidP="008971AF">
      <w:pPr>
        <w:numPr>
          <w:ilvl w:val="0"/>
          <w:numId w:val="194"/>
        </w:numPr>
        <w:spacing w:beforeAutospacing="1" w:after="0" w:afterAutospacing="1" w:line="240" w:lineRule="auto"/>
        <w:jc w:val="both"/>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The treatment of gestational trophoblastic neoplasia is based on the type of disease, stage, or risk group.</w:t>
      </w:r>
    </w:p>
    <w:p w14:paraId="6C7FE922"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After gestational trophoblastic neoplasia has been diagnosed, tests are done to find out if cancer has spread from where it started to other parts of the body. </w:t>
      </w:r>
    </w:p>
    <w:p w14:paraId="021FC041"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The process used to find out the extent or spread of </w:t>
      </w:r>
      <w:hyperlink r:id="rId86" w:history="1">
        <w:r>
          <w:rPr>
            <w:rStyle w:val="Hyperlink"/>
            <w:rFonts w:ascii="Trebuchet MS" w:eastAsia="Trebuchet MS" w:hAnsi="Trebuchet MS" w:cs="Trebuchet MS"/>
            <w:color w:val="2E2E2E"/>
            <w:sz w:val="20"/>
            <w:szCs w:val="20"/>
          </w:rPr>
          <w:t>cancer</w:t>
        </w:r>
      </w:hyperlink>
      <w:r>
        <w:rPr>
          <w:rFonts w:ascii="Trebuchet MS" w:eastAsia="Trebuchet MS" w:hAnsi="Trebuchet MS" w:cs="Trebuchet MS"/>
          <w:sz w:val="20"/>
          <w:szCs w:val="20"/>
        </w:rPr>
        <w:t> is called </w:t>
      </w:r>
      <w:hyperlink r:id="rId87" w:history="1">
        <w:r>
          <w:rPr>
            <w:rStyle w:val="Hyperlink"/>
            <w:rFonts w:ascii="Trebuchet MS" w:eastAsia="Trebuchet MS" w:hAnsi="Trebuchet MS" w:cs="Trebuchet MS"/>
            <w:color w:val="2E2E2E"/>
            <w:sz w:val="20"/>
            <w:szCs w:val="20"/>
          </w:rPr>
          <w:t>staging</w:t>
        </w:r>
      </w:hyperlink>
      <w:r>
        <w:rPr>
          <w:rFonts w:ascii="Trebuchet MS" w:eastAsia="Trebuchet MS" w:hAnsi="Trebuchet MS" w:cs="Trebuchet MS"/>
          <w:sz w:val="20"/>
          <w:szCs w:val="20"/>
        </w:rPr>
        <w:t>, The information gathered from the staging process helps determine the </w:t>
      </w:r>
      <w:hyperlink r:id="rId88" w:history="1">
        <w:r>
          <w:rPr>
            <w:rStyle w:val="Hyperlink"/>
            <w:rFonts w:ascii="Trebuchet MS" w:eastAsia="Trebuchet MS" w:hAnsi="Trebuchet MS" w:cs="Trebuchet MS"/>
            <w:color w:val="2E2E2E"/>
            <w:sz w:val="20"/>
            <w:szCs w:val="20"/>
          </w:rPr>
          <w:t>stage</w:t>
        </w:r>
      </w:hyperlink>
      <w:r>
        <w:rPr>
          <w:rFonts w:ascii="Trebuchet MS" w:eastAsia="Trebuchet MS" w:hAnsi="Trebuchet MS" w:cs="Trebuchet MS"/>
          <w:sz w:val="20"/>
          <w:szCs w:val="20"/>
        </w:rPr>
        <w:t> of disease. For GTN, stage is one of the factors used to plan treatment.</w:t>
      </w:r>
    </w:p>
    <w:p w14:paraId="171F3DAE"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The following tests and procedures may be done to help find out the stage of the disease: </w:t>
      </w:r>
    </w:p>
    <w:p w14:paraId="248DFB4E" w14:textId="77777777" w:rsidR="008971AF" w:rsidRDefault="008971AF" w:rsidP="008971AF">
      <w:pPr>
        <w:numPr>
          <w:ilvl w:val="0"/>
          <w:numId w:val="195"/>
        </w:numPr>
        <w:spacing w:beforeAutospacing="1" w:after="0" w:afterAutospacing="1" w:line="23" w:lineRule="atLeast"/>
        <w:jc w:val="both"/>
        <w:textAlignment w:val="baseline"/>
        <w:rPr>
          <w:rFonts w:ascii="Trebuchet MS" w:eastAsia="Trebuchet MS" w:hAnsi="Trebuchet MS" w:cs="Trebuchet MS"/>
          <w:sz w:val="20"/>
          <w:szCs w:val="20"/>
        </w:rPr>
      </w:pPr>
      <w:hyperlink r:id="rId89" w:history="1">
        <w:r>
          <w:rPr>
            <w:rStyle w:val="Hyperlink"/>
            <w:rFonts w:ascii="Trebuchet MS" w:eastAsia="Trebuchet MS" w:hAnsi="Trebuchet MS" w:cs="Trebuchet MS"/>
            <w:color w:val="2E2E2E"/>
            <w:sz w:val="20"/>
            <w:szCs w:val="20"/>
          </w:rPr>
          <w:t>Chest x-ray</w:t>
        </w:r>
      </w:hyperlink>
      <w:r>
        <w:rPr>
          <w:rFonts w:ascii="Trebuchet MS" w:eastAsia="Trebuchet MS" w:hAnsi="Trebuchet MS" w:cs="Trebuchet MS"/>
          <w:sz w:val="20"/>
          <w:szCs w:val="20"/>
        </w:rPr>
        <w:t>: An </w:t>
      </w:r>
      <w:hyperlink r:id="rId90" w:history="1">
        <w:r>
          <w:rPr>
            <w:rStyle w:val="Hyperlink"/>
            <w:rFonts w:ascii="Trebuchet MS" w:eastAsia="Trebuchet MS" w:hAnsi="Trebuchet MS" w:cs="Trebuchet MS"/>
            <w:color w:val="2E2E2E"/>
            <w:sz w:val="20"/>
            <w:szCs w:val="20"/>
          </w:rPr>
          <w:t>x-ray</w:t>
        </w:r>
      </w:hyperlink>
      <w:r>
        <w:rPr>
          <w:rFonts w:ascii="Trebuchet MS" w:eastAsia="Trebuchet MS" w:hAnsi="Trebuchet MS" w:cs="Trebuchet MS"/>
          <w:sz w:val="20"/>
          <w:szCs w:val="20"/>
        </w:rPr>
        <w:t> of the </w:t>
      </w:r>
      <w:hyperlink r:id="rId91" w:history="1">
        <w:r>
          <w:rPr>
            <w:rStyle w:val="Hyperlink"/>
            <w:rFonts w:ascii="Trebuchet MS" w:eastAsia="Trebuchet MS" w:hAnsi="Trebuchet MS" w:cs="Trebuchet MS"/>
            <w:color w:val="2E2E2E"/>
            <w:sz w:val="20"/>
            <w:szCs w:val="20"/>
          </w:rPr>
          <w:t>organs</w:t>
        </w:r>
      </w:hyperlink>
      <w:r>
        <w:rPr>
          <w:rFonts w:ascii="Trebuchet MS" w:eastAsia="Trebuchet MS" w:hAnsi="Trebuchet MS" w:cs="Trebuchet MS"/>
          <w:sz w:val="20"/>
          <w:szCs w:val="20"/>
        </w:rPr>
        <w:t> and bones inside the chest. An x-ray is a type of energy beam that can go through the body onto film, making pictures of areas inside the body.</w:t>
      </w:r>
    </w:p>
    <w:p w14:paraId="75EEA790" w14:textId="77777777" w:rsidR="008971AF" w:rsidRDefault="008971AF" w:rsidP="008971AF">
      <w:pPr>
        <w:numPr>
          <w:ilvl w:val="0"/>
          <w:numId w:val="195"/>
        </w:numPr>
        <w:spacing w:beforeAutospacing="1" w:after="0" w:afterAutospacing="1" w:line="23" w:lineRule="atLeast"/>
        <w:jc w:val="both"/>
        <w:textAlignment w:val="baseline"/>
        <w:rPr>
          <w:rFonts w:ascii="Trebuchet MS" w:eastAsia="Trebuchet MS" w:hAnsi="Trebuchet MS" w:cs="Trebuchet MS"/>
          <w:sz w:val="20"/>
          <w:szCs w:val="20"/>
        </w:rPr>
      </w:pPr>
      <w:hyperlink r:id="rId92" w:history="1">
        <w:r>
          <w:rPr>
            <w:rStyle w:val="Hyperlink"/>
            <w:rFonts w:ascii="Trebuchet MS" w:eastAsia="Trebuchet MS" w:hAnsi="Trebuchet MS" w:cs="Trebuchet MS"/>
            <w:color w:val="2E2E2E"/>
            <w:sz w:val="20"/>
            <w:szCs w:val="20"/>
          </w:rPr>
          <w:t>CT scan</w:t>
        </w:r>
      </w:hyperlink>
      <w:r>
        <w:rPr>
          <w:rFonts w:ascii="Trebuchet MS" w:eastAsia="Trebuchet MS" w:hAnsi="Trebuchet MS" w:cs="Trebuchet MS"/>
          <w:b/>
          <w:sz w:val="20"/>
          <w:szCs w:val="20"/>
        </w:rPr>
        <w:t> </w:t>
      </w:r>
      <w:r>
        <w:rPr>
          <w:rStyle w:val="Strong"/>
          <w:rFonts w:ascii="Trebuchet MS" w:eastAsia="Trebuchet MS" w:hAnsi="Trebuchet MS" w:cs="Trebuchet MS"/>
          <w:sz w:val="20"/>
          <w:szCs w:val="20"/>
        </w:rPr>
        <w:t>(CAT scan)</w:t>
      </w:r>
      <w:r>
        <w:rPr>
          <w:rFonts w:ascii="Trebuchet MS" w:eastAsia="Trebuchet MS" w:hAnsi="Trebuchet MS" w:cs="Trebuchet MS"/>
          <w:sz w:val="20"/>
          <w:szCs w:val="20"/>
        </w:rPr>
        <w:t>: A procedure that makes a series of detailed pictures of areas inside the body, taken from different angles. The pictures are made by a computer linked to an x-ray machine. A dye may be </w:t>
      </w:r>
      <w:hyperlink r:id="rId93" w:history="1">
        <w:r>
          <w:rPr>
            <w:rStyle w:val="Hyperlink"/>
            <w:rFonts w:ascii="Trebuchet MS" w:eastAsia="Trebuchet MS" w:hAnsi="Trebuchet MS" w:cs="Trebuchet MS"/>
            <w:color w:val="2E2E2E"/>
            <w:sz w:val="20"/>
            <w:szCs w:val="20"/>
          </w:rPr>
          <w:t>injected</w:t>
        </w:r>
      </w:hyperlink>
      <w:r>
        <w:rPr>
          <w:rFonts w:ascii="Trebuchet MS" w:eastAsia="Trebuchet MS" w:hAnsi="Trebuchet MS" w:cs="Trebuchet MS"/>
          <w:sz w:val="20"/>
          <w:szCs w:val="20"/>
        </w:rPr>
        <w:t> into a </w:t>
      </w:r>
      <w:hyperlink r:id="rId94" w:history="1">
        <w:r>
          <w:rPr>
            <w:rStyle w:val="Hyperlink"/>
            <w:rFonts w:ascii="Trebuchet MS" w:eastAsia="Trebuchet MS" w:hAnsi="Trebuchet MS" w:cs="Trebuchet MS"/>
            <w:color w:val="2E2E2E"/>
            <w:sz w:val="20"/>
            <w:szCs w:val="20"/>
          </w:rPr>
          <w:t>vein</w:t>
        </w:r>
      </w:hyperlink>
      <w:r>
        <w:rPr>
          <w:rFonts w:ascii="Trebuchet MS" w:eastAsia="Trebuchet MS" w:hAnsi="Trebuchet MS" w:cs="Trebuchet MS"/>
          <w:sz w:val="20"/>
          <w:szCs w:val="20"/>
        </w:rPr>
        <w:t> or swallowed to help the organs or </w:t>
      </w:r>
      <w:hyperlink r:id="rId95" w:history="1">
        <w:r>
          <w:rPr>
            <w:rStyle w:val="Hyperlink"/>
            <w:rFonts w:ascii="Trebuchet MS" w:eastAsia="Trebuchet MS" w:hAnsi="Trebuchet MS" w:cs="Trebuchet MS"/>
            <w:color w:val="2E2E2E"/>
            <w:sz w:val="20"/>
            <w:szCs w:val="20"/>
          </w:rPr>
          <w:t>tissues</w:t>
        </w:r>
      </w:hyperlink>
      <w:r>
        <w:rPr>
          <w:rFonts w:ascii="Trebuchet MS" w:eastAsia="Trebuchet MS" w:hAnsi="Trebuchet MS" w:cs="Trebuchet MS"/>
          <w:sz w:val="20"/>
          <w:szCs w:val="20"/>
        </w:rPr>
        <w:t> show up more clearly. This procedure is also called computed tomography, computerized tomography, or computerized axial tomography.</w:t>
      </w:r>
    </w:p>
    <w:p w14:paraId="5F9F4369" w14:textId="77777777" w:rsidR="008971AF" w:rsidRDefault="008971AF" w:rsidP="008971AF">
      <w:pPr>
        <w:numPr>
          <w:ilvl w:val="0"/>
          <w:numId w:val="195"/>
        </w:numPr>
        <w:spacing w:beforeAutospacing="1" w:after="0" w:afterAutospacing="1" w:line="23" w:lineRule="atLeast"/>
        <w:jc w:val="both"/>
        <w:textAlignment w:val="baseline"/>
        <w:rPr>
          <w:rFonts w:ascii="Trebuchet MS" w:eastAsia="Trebuchet MS" w:hAnsi="Trebuchet MS" w:cs="Trebuchet MS"/>
          <w:sz w:val="20"/>
          <w:szCs w:val="20"/>
        </w:rPr>
      </w:pPr>
      <w:hyperlink r:id="rId96" w:history="1">
        <w:r>
          <w:rPr>
            <w:rStyle w:val="Hyperlink"/>
            <w:rFonts w:ascii="Trebuchet MS" w:eastAsia="Trebuchet MS" w:hAnsi="Trebuchet MS" w:cs="Trebuchet MS"/>
            <w:color w:val="2E2E2E"/>
            <w:sz w:val="20"/>
            <w:szCs w:val="20"/>
          </w:rPr>
          <w:t>MRI</w:t>
        </w:r>
      </w:hyperlink>
      <w:r>
        <w:rPr>
          <w:rFonts w:ascii="Trebuchet MS" w:eastAsia="Trebuchet MS" w:hAnsi="Trebuchet MS" w:cs="Trebuchet MS"/>
          <w:b/>
          <w:sz w:val="20"/>
          <w:szCs w:val="20"/>
        </w:rPr>
        <w:t> </w:t>
      </w:r>
      <w:r>
        <w:rPr>
          <w:rStyle w:val="Strong"/>
          <w:rFonts w:ascii="Trebuchet MS" w:eastAsia="Trebuchet MS" w:hAnsi="Trebuchet MS" w:cs="Trebuchet MS"/>
          <w:sz w:val="20"/>
          <w:szCs w:val="20"/>
        </w:rPr>
        <w:t>(magnetic resonance imaging) with</w:t>
      </w:r>
      <w:r>
        <w:rPr>
          <w:rFonts w:ascii="Trebuchet MS" w:eastAsia="Trebuchet MS" w:hAnsi="Trebuchet MS" w:cs="Trebuchet MS"/>
          <w:b/>
          <w:sz w:val="20"/>
          <w:szCs w:val="20"/>
        </w:rPr>
        <w:t> </w:t>
      </w:r>
      <w:hyperlink r:id="rId97" w:history="1">
        <w:r>
          <w:rPr>
            <w:rStyle w:val="Hyperlink"/>
            <w:rFonts w:ascii="Trebuchet MS" w:eastAsia="Trebuchet MS" w:hAnsi="Trebuchet MS" w:cs="Trebuchet MS"/>
            <w:color w:val="2E2E2E"/>
            <w:sz w:val="20"/>
            <w:szCs w:val="20"/>
          </w:rPr>
          <w:t>gadolinium</w:t>
        </w:r>
      </w:hyperlink>
      <w:r>
        <w:rPr>
          <w:rFonts w:ascii="Trebuchet MS" w:eastAsia="Trebuchet MS" w:hAnsi="Trebuchet MS" w:cs="Trebuchet MS"/>
          <w:sz w:val="20"/>
          <w:szCs w:val="20"/>
        </w:rPr>
        <w:t>: A procedure that uses a magnet, </w:t>
      </w:r>
      <w:hyperlink r:id="rId98" w:history="1">
        <w:r>
          <w:rPr>
            <w:rStyle w:val="Hyperlink"/>
            <w:rFonts w:ascii="Trebuchet MS" w:eastAsia="Trebuchet MS" w:hAnsi="Trebuchet MS" w:cs="Trebuchet MS"/>
            <w:color w:val="2E2E2E"/>
            <w:sz w:val="20"/>
            <w:szCs w:val="20"/>
          </w:rPr>
          <w:t>radio waves</w:t>
        </w:r>
      </w:hyperlink>
      <w:r>
        <w:rPr>
          <w:rFonts w:ascii="Trebuchet MS" w:eastAsia="Trebuchet MS" w:hAnsi="Trebuchet MS" w:cs="Trebuchet MS"/>
          <w:sz w:val="20"/>
          <w:szCs w:val="20"/>
        </w:rPr>
        <w:t>, and a computer to make a series of detailed pictures of areas inside the body, such as brain and </w:t>
      </w:r>
      <w:hyperlink r:id="rId99" w:history="1">
        <w:r>
          <w:rPr>
            <w:rStyle w:val="Hyperlink"/>
            <w:rFonts w:ascii="Trebuchet MS" w:eastAsia="Trebuchet MS" w:hAnsi="Trebuchet MS" w:cs="Trebuchet MS"/>
            <w:color w:val="2E2E2E"/>
            <w:sz w:val="20"/>
            <w:szCs w:val="20"/>
          </w:rPr>
          <w:t>spinal cord</w:t>
        </w:r>
      </w:hyperlink>
      <w:r>
        <w:rPr>
          <w:rFonts w:ascii="Trebuchet MS" w:eastAsia="Trebuchet MS" w:hAnsi="Trebuchet MS" w:cs="Trebuchet MS"/>
          <w:sz w:val="20"/>
          <w:szCs w:val="20"/>
        </w:rPr>
        <w:t>. A substance called gadolinium is injected into a vein. The gadolinium collects around the cancer </w:t>
      </w:r>
      <w:hyperlink r:id="rId100" w:history="1">
        <w:r>
          <w:rPr>
            <w:rStyle w:val="Hyperlink"/>
            <w:rFonts w:ascii="Trebuchet MS" w:eastAsia="Trebuchet MS" w:hAnsi="Trebuchet MS" w:cs="Trebuchet MS"/>
            <w:color w:val="2E2E2E"/>
            <w:sz w:val="20"/>
            <w:szCs w:val="20"/>
          </w:rPr>
          <w:t>cells</w:t>
        </w:r>
      </w:hyperlink>
      <w:r>
        <w:rPr>
          <w:rFonts w:ascii="Trebuchet MS" w:eastAsia="Trebuchet MS" w:hAnsi="Trebuchet MS" w:cs="Trebuchet MS"/>
          <w:sz w:val="20"/>
          <w:szCs w:val="20"/>
        </w:rPr>
        <w:t> so they show up brighter in the picture. This procedure is also called nuclear magnetic resonance imaging (NMRI).</w:t>
      </w:r>
    </w:p>
    <w:p w14:paraId="7BE9F5F9" w14:textId="77777777" w:rsidR="008971AF" w:rsidRDefault="008971AF" w:rsidP="008971AF">
      <w:pPr>
        <w:numPr>
          <w:ilvl w:val="0"/>
          <w:numId w:val="195"/>
        </w:numPr>
        <w:spacing w:beforeAutospacing="1" w:after="0" w:afterAutospacing="1" w:line="23" w:lineRule="atLeast"/>
        <w:jc w:val="both"/>
        <w:textAlignment w:val="baseline"/>
        <w:rPr>
          <w:rFonts w:ascii="Trebuchet MS" w:eastAsia="Trebuchet MS" w:hAnsi="Trebuchet MS" w:cs="Trebuchet MS"/>
          <w:sz w:val="20"/>
          <w:szCs w:val="20"/>
        </w:rPr>
      </w:pPr>
      <w:hyperlink r:id="rId101" w:history="1">
        <w:r>
          <w:rPr>
            <w:rStyle w:val="Hyperlink"/>
            <w:rFonts w:ascii="Trebuchet MS" w:eastAsia="Trebuchet MS" w:hAnsi="Trebuchet MS" w:cs="Trebuchet MS"/>
            <w:color w:val="2E2E2E"/>
            <w:sz w:val="20"/>
            <w:szCs w:val="20"/>
          </w:rPr>
          <w:t>Lumbar puncture</w:t>
        </w:r>
      </w:hyperlink>
      <w:r>
        <w:rPr>
          <w:rFonts w:ascii="Trebuchet MS" w:eastAsia="Trebuchet MS" w:hAnsi="Trebuchet MS" w:cs="Trebuchet MS"/>
          <w:sz w:val="20"/>
          <w:szCs w:val="20"/>
        </w:rPr>
        <w:t>: A procedure used to collect </w:t>
      </w:r>
      <w:hyperlink r:id="rId102" w:history="1">
        <w:r>
          <w:rPr>
            <w:rStyle w:val="Hyperlink"/>
            <w:rFonts w:ascii="Trebuchet MS" w:eastAsia="Trebuchet MS" w:hAnsi="Trebuchet MS" w:cs="Trebuchet MS"/>
            <w:color w:val="2E2E2E"/>
            <w:sz w:val="20"/>
            <w:szCs w:val="20"/>
          </w:rPr>
          <w:t>cerebrospinal fluid</w:t>
        </w:r>
      </w:hyperlink>
      <w:r>
        <w:rPr>
          <w:rFonts w:ascii="Trebuchet MS" w:eastAsia="Trebuchet MS" w:hAnsi="Trebuchet MS" w:cs="Trebuchet MS"/>
          <w:sz w:val="20"/>
          <w:szCs w:val="20"/>
        </w:rPr>
        <w:t> (CSF) from the </w:t>
      </w:r>
      <w:hyperlink r:id="rId103" w:history="1">
        <w:r>
          <w:rPr>
            <w:rStyle w:val="Hyperlink"/>
            <w:rFonts w:ascii="Trebuchet MS" w:eastAsia="Trebuchet MS" w:hAnsi="Trebuchet MS" w:cs="Trebuchet MS"/>
            <w:color w:val="2E2E2E"/>
            <w:sz w:val="20"/>
            <w:szCs w:val="20"/>
          </w:rPr>
          <w:t>spinal column</w:t>
        </w:r>
      </w:hyperlink>
      <w:r>
        <w:rPr>
          <w:rFonts w:ascii="Trebuchet MS" w:eastAsia="Trebuchet MS" w:hAnsi="Trebuchet MS" w:cs="Trebuchet MS"/>
          <w:sz w:val="20"/>
          <w:szCs w:val="20"/>
        </w:rPr>
        <w:t>. This is done by placing a needle between two bones in the </w:t>
      </w:r>
      <w:hyperlink r:id="rId104" w:history="1">
        <w:r>
          <w:rPr>
            <w:rStyle w:val="Hyperlink"/>
            <w:rFonts w:ascii="Trebuchet MS" w:eastAsia="Trebuchet MS" w:hAnsi="Trebuchet MS" w:cs="Trebuchet MS"/>
            <w:color w:val="2E2E2E"/>
            <w:sz w:val="20"/>
            <w:szCs w:val="20"/>
          </w:rPr>
          <w:t>spine</w:t>
        </w:r>
      </w:hyperlink>
      <w:r>
        <w:rPr>
          <w:rFonts w:ascii="Trebuchet MS" w:eastAsia="Trebuchet MS" w:hAnsi="Trebuchet MS" w:cs="Trebuchet MS"/>
          <w:sz w:val="20"/>
          <w:szCs w:val="20"/>
        </w:rPr>
        <w:t> and into the CSF around the spinal cord and removing a sample of the fluid. The sample of CSF is checked under a </w:t>
      </w:r>
      <w:hyperlink r:id="rId105" w:history="1">
        <w:r>
          <w:rPr>
            <w:rStyle w:val="Hyperlink"/>
            <w:rFonts w:ascii="Trebuchet MS" w:eastAsia="Trebuchet MS" w:hAnsi="Trebuchet MS" w:cs="Trebuchet MS"/>
            <w:color w:val="2E2E2E"/>
            <w:sz w:val="20"/>
            <w:szCs w:val="20"/>
          </w:rPr>
          <w:t>microscope</w:t>
        </w:r>
      </w:hyperlink>
      <w:r>
        <w:rPr>
          <w:rFonts w:ascii="Trebuchet MS" w:eastAsia="Trebuchet MS" w:hAnsi="Trebuchet MS" w:cs="Trebuchet MS"/>
          <w:sz w:val="20"/>
          <w:szCs w:val="20"/>
        </w:rPr>
        <w:t> for </w:t>
      </w:r>
      <w:hyperlink r:id="rId106" w:history="1">
        <w:r>
          <w:rPr>
            <w:rStyle w:val="Hyperlink"/>
            <w:rFonts w:ascii="Trebuchet MS" w:eastAsia="Trebuchet MS" w:hAnsi="Trebuchet MS" w:cs="Trebuchet MS"/>
            <w:color w:val="2E2E2E"/>
            <w:sz w:val="20"/>
            <w:szCs w:val="20"/>
          </w:rPr>
          <w:t>signs</w:t>
        </w:r>
      </w:hyperlink>
      <w:r>
        <w:rPr>
          <w:rFonts w:ascii="Trebuchet MS" w:eastAsia="Trebuchet MS" w:hAnsi="Trebuchet MS" w:cs="Trebuchet MS"/>
          <w:sz w:val="20"/>
          <w:szCs w:val="20"/>
        </w:rPr>
        <w:t>that the cancer has spread to the brain and spinal cord. This procedure is also called an LP or spinal tap.</w:t>
      </w:r>
    </w:p>
    <w:p w14:paraId="598E41B3"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There are three ways that cancer spreads in the body.</w:t>
      </w:r>
    </w:p>
    <w:p w14:paraId="417B4DC3"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Cancer can spread through </w:t>
      </w:r>
      <w:hyperlink r:id="rId107" w:history="1">
        <w:r>
          <w:rPr>
            <w:rStyle w:val="Hyperlink"/>
            <w:rFonts w:ascii="Trebuchet MS" w:eastAsia="Trebuchet MS" w:hAnsi="Trebuchet MS" w:cs="Trebuchet MS"/>
            <w:color w:val="2E2E2E"/>
            <w:sz w:val="20"/>
            <w:szCs w:val="20"/>
          </w:rPr>
          <w:t>tissue</w:t>
        </w:r>
      </w:hyperlink>
      <w:r>
        <w:rPr>
          <w:rFonts w:ascii="Trebuchet MS" w:eastAsia="Trebuchet MS" w:hAnsi="Trebuchet MS" w:cs="Trebuchet MS"/>
          <w:sz w:val="20"/>
          <w:szCs w:val="20"/>
        </w:rPr>
        <w:t>, the </w:t>
      </w:r>
      <w:hyperlink r:id="rId108" w:history="1">
        <w:r>
          <w:rPr>
            <w:rStyle w:val="Hyperlink"/>
            <w:rFonts w:ascii="Trebuchet MS" w:eastAsia="Trebuchet MS" w:hAnsi="Trebuchet MS" w:cs="Trebuchet MS"/>
            <w:color w:val="2E2E2E"/>
            <w:sz w:val="20"/>
            <w:szCs w:val="20"/>
          </w:rPr>
          <w:t>lymph system</w:t>
        </w:r>
      </w:hyperlink>
      <w:r>
        <w:rPr>
          <w:rFonts w:ascii="Trebuchet MS" w:eastAsia="Trebuchet MS" w:hAnsi="Trebuchet MS" w:cs="Trebuchet MS"/>
          <w:sz w:val="20"/>
          <w:szCs w:val="20"/>
        </w:rPr>
        <w:t>, and the </w:t>
      </w:r>
      <w:hyperlink r:id="rId109" w:history="1">
        <w:r>
          <w:rPr>
            <w:rStyle w:val="Hyperlink"/>
            <w:rFonts w:ascii="Trebuchet MS" w:eastAsia="Trebuchet MS" w:hAnsi="Trebuchet MS" w:cs="Trebuchet MS"/>
            <w:color w:val="2E2E2E"/>
            <w:sz w:val="20"/>
            <w:szCs w:val="20"/>
          </w:rPr>
          <w:t>blood</w:t>
        </w:r>
      </w:hyperlink>
      <w:r>
        <w:rPr>
          <w:rFonts w:ascii="Trebuchet MS" w:eastAsia="Trebuchet MS" w:hAnsi="Trebuchet MS" w:cs="Trebuchet MS"/>
          <w:sz w:val="20"/>
          <w:szCs w:val="20"/>
        </w:rPr>
        <w:t>:</w:t>
      </w:r>
    </w:p>
    <w:p w14:paraId="32631499" w14:textId="77777777" w:rsidR="008971AF" w:rsidRDefault="008971AF" w:rsidP="008971AF">
      <w:pPr>
        <w:numPr>
          <w:ilvl w:val="0"/>
          <w:numId w:val="196"/>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lastRenderedPageBreak/>
        <w:t>Tissue. The cancer spreads from where it began by growing into nearby areas.</w:t>
      </w:r>
    </w:p>
    <w:p w14:paraId="1E19F47F" w14:textId="77777777" w:rsidR="008971AF" w:rsidRDefault="008971AF" w:rsidP="008971AF">
      <w:pPr>
        <w:numPr>
          <w:ilvl w:val="0"/>
          <w:numId w:val="196"/>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Lymph system. The cancer spreads from where it began by getting into the lymph system. The cancer travels through the </w:t>
      </w:r>
      <w:hyperlink r:id="rId110" w:history="1">
        <w:r>
          <w:rPr>
            <w:rStyle w:val="Hyperlink"/>
            <w:rFonts w:ascii="Trebuchet MS" w:eastAsia="Trebuchet MS" w:hAnsi="Trebuchet MS" w:cs="Trebuchet MS"/>
            <w:color w:val="2E2E2E"/>
            <w:sz w:val="20"/>
            <w:szCs w:val="20"/>
          </w:rPr>
          <w:t>lymph vessels</w:t>
        </w:r>
      </w:hyperlink>
      <w:r>
        <w:rPr>
          <w:rFonts w:ascii="Trebuchet MS" w:eastAsia="Trebuchet MS" w:hAnsi="Trebuchet MS" w:cs="Trebuchet MS"/>
          <w:sz w:val="20"/>
          <w:szCs w:val="20"/>
        </w:rPr>
        <w:t> to other parts of the body.</w:t>
      </w:r>
    </w:p>
    <w:p w14:paraId="64C5677A" w14:textId="77777777" w:rsidR="008971AF" w:rsidRDefault="008971AF" w:rsidP="008971AF">
      <w:pPr>
        <w:numPr>
          <w:ilvl w:val="0"/>
          <w:numId w:val="196"/>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Blood. The cancer spreads from where it began by getting into the blood. The cancer travels through the </w:t>
      </w:r>
      <w:hyperlink r:id="rId111" w:history="1">
        <w:r>
          <w:rPr>
            <w:rStyle w:val="Hyperlink"/>
            <w:rFonts w:ascii="Trebuchet MS" w:eastAsia="Trebuchet MS" w:hAnsi="Trebuchet MS" w:cs="Trebuchet MS"/>
            <w:color w:val="2E2E2E"/>
            <w:sz w:val="20"/>
            <w:szCs w:val="20"/>
          </w:rPr>
          <w:t>blood vessels</w:t>
        </w:r>
      </w:hyperlink>
      <w:r>
        <w:rPr>
          <w:rFonts w:ascii="Trebuchet MS" w:eastAsia="Trebuchet MS" w:hAnsi="Trebuchet MS" w:cs="Trebuchet MS"/>
          <w:sz w:val="20"/>
          <w:szCs w:val="20"/>
        </w:rPr>
        <w:t> to other parts of the body.</w:t>
      </w:r>
    </w:p>
    <w:p w14:paraId="041FAE22"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Cancer may spread from where it began to other parts of the body.</w:t>
      </w:r>
    </w:p>
    <w:p w14:paraId="4E67F6AA"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When cancer spreads to another part of the body, it is called </w:t>
      </w:r>
      <w:hyperlink r:id="rId112" w:history="1">
        <w:r>
          <w:rPr>
            <w:rStyle w:val="Hyperlink"/>
            <w:rFonts w:ascii="Trebuchet MS" w:eastAsia="Trebuchet MS" w:hAnsi="Trebuchet MS" w:cs="Trebuchet MS"/>
            <w:color w:val="2E2E2E"/>
            <w:sz w:val="20"/>
            <w:szCs w:val="20"/>
          </w:rPr>
          <w:t>metastasis</w:t>
        </w:r>
      </w:hyperlink>
      <w:r>
        <w:rPr>
          <w:rFonts w:ascii="Trebuchet MS" w:eastAsia="Trebuchet MS" w:hAnsi="Trebuchet MS" w:cs="Trebuchet MS"/>
          <w:sz w:val="20"/>
          <w:szCs w:val="20"/>
        </w:rPr>
        <w:t>. Cancer </w:t>
      </w:r>
      <w:hyperlink r:id="rId113" w:history="1">
        <w:r>
          <w:rPr>
            <w:rStyle w:val="Hyperlink"/>
            <w:rFonts w:ascii="Trebuchet MS" w:eastAsia="Trebuchet MS" w:hAnsi="Trebuchet MS" w:cs="Trebuchet MS"/>
            <w:color w:val="2E2E2E"/>
            <w:sz w:val="20"/>
            <w:szCs w:val="20"/>
          </w:rPr>
          <w:t>cells</w:t>
        </w:r>
      </w:hyperlink>
      <w:r>
        <w:rPr>
          <w:rFonts w:ascii="Trebuchet MS" w:eastAsia="Trebuchet MS" w:hAnsi="Trebuchet MS" w:cs="Trebuchet MS"/>
          <w:sz w:val="20"/>
          <w:szCs w:val="20"/>
        </w:rPr>
        <w:t> break away from where they began (the </w:t>
      </w:r>
      <w:hyperlink r:id="rId114" w:history="1">
        <w:r>
          <w:rPr>
            <w:rStyle w:val="Hyperlink"/>
            <w:rFonts w:ascii="Trebuchet MS" w:eastAsia="Trebuchet MS" w:hAnsi="Trebuchet MS" w:cs="Trebuchet MS"/>
            <w:color w:val="2E2E2E"/>
            <w:sz w:val="20"/>
            <w:szCs w:val="20"/>
          </w:rPr>
          <w:t>primary tumor</w:t>
        </w:r>
      </w:hyperlink>
      <w:r>
        <w:rPr>
          <w:rFonts w:ascii="Trebuchet MS" w:eastAsia="Trebuchet MS" w:hAnsi="Trebuchet MS" w:cs="Trebuchet MS"/>
          <w:sz w:val="20"/>
          <w:szCs w:val="20"/>
        </w:rPr>
        <w:t>) and travel through the lymph system or blood.</w:t>
      </w:r>
    </w:p>
    <w:p w14:paraId="056EA6F6" w14:textId="77777777" w:rsidR="008971AF" w:rsidRDefault="008971AF" w:rsidP="008971AF">
      <w:pPr>
        <w:numPr>
          <w:ilvl w:val="0"/>
          <w:numId w:val="19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Lymph system. The cancer gets into the lymph system, travels through the lymph vessels, and forms a </w:t>
      </w:r>
      <w:hyperlink r:id="rId115" w:history="1">
        <w:r>
          <w:rPr>
            <w:rStyle w:val="Hyperlink"/>
            <w:rFonts w:ascii="Trebuchet MS" w:eastAsia="Trebuchet MS" w:hAnsi="Trebuchet MS" w:cs="Trebuchet MS"/>
            <w:color w:val="2E2E2E"/>
            <w:sz w:val="20"/>
            <w:szCs w:val="20"/>
          </w:rPr>
          <w:t>tumor</w:t>
        </w:r>
      </w:hyperlink>
      <w:r>
        <w:rPr>
          <w:rFonts w:ascii="Trebuchet MS" w:eastAsia="Trebuchet MS" w:hAnsi="Trebuchet MS" w:cs="Trebuchet MS"/>
          <w:sz w:val="20"/>
          <w:szCs w:val="20"/>
        </w:rPr>
        <w:t> (</w:t>
      </w:r>
      <w:hyperlink r:id="rId116" w:history="1">
        <w:r>
          <w:rPr>
            <w:rStyle w:val="Hyperlink"/>
            <w:rFonts w:ascii="Trebuchet MS" w:eastAsia="Trebuchet MS" w:hAnsi="Trebuchet MS" w:cs="Trebuchet MS"/>
            <w:color w:val="2E2E2E"/>
            <w:sz w:val="20"/>
            <w:szCs w:val="20"/>
          </w:rPr>
          <w:t>metastatic</w:t>
        </w:r>
      </w:hyperlink>
      <w:r>
        <w:rPr>
          <w:rFonts w:ascii="Trebuchet MS" w:eastAsia="Trebuchet MS" w:hAnsi="Trebuchet MS" w:cs="Trebuchet MS"/>
          <w:sz w:val="20"/>
          <w:szCs w:val="20"/>
        </w:rPr>
        <w:t> tumor) in another part of the body.</w:t>
      </w:r>
    </w:p>
    <w:p w14:paraId="0107DE9F" w14:textId="77777777" w:rsidR="008971AF" w:rsidRDefault="008971AF" w:rsidP="008971AF">
      <w:pPr>
        <w:numPr>
          <w:ilvl w:val="0"/>
          <w:numId w:val="197"/>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Blood. The cancer gets into the blood, travels through the blood vessels, and forms a tumor (metastatic tumor) in another part of the body.</w:t>
      </w:r>
    </w:p>
    <w:p w14:paraId="25F43688"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The metastatic tumor is the same type of cancer as the primary tumor. For example, if  </w:t>
      </w:r>
      <w:hyperlink r:id="rId117" w:history="1">
        <w:r>
          <w:rPr>
            <w:rStyle w:val="Hyperlink"/>
            <w:rFonts w:ascii="Trebuchet MS" w:eastAsia="Trebuchet MS" w:hAnsi="Trebuchet MS" w:cs="Trebuchet MS"/>
            <w:color w:val="2E2E2E"/>
            <w:sz w:val="20"/>
            <w:szCs w:val="20"/>
          </w:rPr>
          <w:t>choriocarcinoma</w:t>
        </w:r>
      </w:hyperlink>
      <w:r>
        <w:rPr>
          <w:rFonts w:ascii="Trebuchet MS" w:eastAsia="Trebuchet MS" w:hAnsi="Trebuchet MS" w:cs="Trebuchet MS"/>
          <w:sz w:val="20"/>
          <w:szCs w:val="20"/>
        </w:rPr>
        <w:t>spreads to the </w:t>
      </w:r>
      <w:hyperlink r:id="rId118" w:history="1">
        <w:r>
          <w:rPr>
            <w:rStyle w:val="Hyperlink"/>
            <w:rFonts w:ascii="Trebuchet MS" w:eastAsia="Trebuchet MS" w:hAnsi="Trebuchet MS" w:cs="Trebuchet MS"/>
            <w:color w:val="2E2E2E"/>
            <w:sz w:val="20"/>
            <w:szCs w:val="20"/>
          </w:rPr>
          <w:t>lung</w:t>
        </w:r>
      </w:hyperlink>
      <w:r>
        <w:rPr>
          <w:rFonts w:ascii="Trebuchet MS" w:eastAsia="Trebuchet MS" w:hAnsi="Trebuchet MS" w:cs="Trebuchet MS"/>
          <w:sz w:val="20"/>
          <w:szCs w:val="20"/>
        </w:rPr>
        <w:t>, the cancer cells in the lung are actually choriocarcinoma cells. The disease is metastatic choriocarcinoma, not lung cancer.</w:t>
      </w:r>
    </w:p>
    <w:p w14:paraId="24DCBECC" w14:textId="77777777" w:rsidR="008971AF" w:rsidRDefault="008971AF" w:rsidP="008971AF">
      <w:pPr>
        <w:rPr>
          <w:rFonts w:ascii="Trebuchet MS" w:eastAsia="Trebuchet MS" w:hAnsi="Trebuchet MS" w:cs="Trebuchet MS"/>
          <w:sz w:val="20"/>
          <w:szCs w:val="20"/>
        </w:rPr>
      </w:pPr>
    </w:p>
    <w:p w14:paraId="439070B6"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The following stages are used for GTN:</w:t>
      </w:r>
    </w:p>
    <w:p w14:paraId="1740DB16" w14:textId="77777777" w:rsidR="008971AF" w:rsidRDefault="008971AF" w:rsidP="008971AF">
      <w:pPr>
        <w:pStyle w:val="Heading4"/>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Stage I</w:t>
      </w:r>
    </w:p>
    <w:p w14:paraId="2E21986F"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In </w:t>
      </w:r>
      <w:hyperlink r:id="rId119" w:history="1">
        <w:r>
          <w:rPr>
            <w:rStyle w:val="Hyperlink"/>
            <w:rFonts w:ascii="Trebuchet MS" w:eastAsia="Trebuchet MS" w:hAnsi="Trebuchet MS" w:cs="Trebuchet MS"/>
            <w:color w:val="2E2E2E"/>
            <w:sz w:val="20"/>
            <w:szCs w:val="20"/>
          </w:rPr>
          <w:t>stage I</w:t>
        </w:r>
      </w:hyperlink>
      <w:r>
        <w:rPr>
          <w:rFonts w:ascii="Trebuchet MS" w:eastAsia="Trebuchet MS" w:hAnsi="Trebuchet MS" w:cs="Trebuchet MS"/>
          <w:sz w:val="20"/>
          <w:szCs w:val="20"/>
        </w:rPr>
        <w:t>, the </w:t>
      </w:r>
      <w:hyperlink r:id="rId120" w:history="1">
        <w:r>
          <w:rPr>
            <w:rStyle w:val="Hyperlink"/>
            <w:rFonts w:ascii="Trebuchet MS" w:eastAsia="Trebuchet MS" w:hAnsi="Trebuchet MS" w:cs="Trebuchet MS"/>
            <w:color w:val="2E2E2E"/>
            <w:sz w:val="20"/>
            <w:szCs w:val="20"/>
          </w:rPr>
          <w:t>tumor</w:t>
        </w:r>
      </w:hyperlink>
      <w:r>
        <w:rPr>
          <w:rFonts w:ascii="Trebuchet MS" w:eastAsia="Trebuchet MS" w:hAnsi="Trebuchet MS" w:cs="Trebuchet MS"/>
          <w:sz w:val="20"/>
          <w:szCs w:val="20"/>
        </w:rPr>
        <w:t> is in the </w:t>
      </w:r>
      <w:hyperlink r:id="rId121" w:history="1">
        <w:r>
          <w:rPr>
            <w:rStyle w:val="Hyperlink"/>
            <w:rFonts w:ascii="Trebuchet MS" w:eastAsia="Trebuchet MS" w:hAnsi="Trebuchet MS" w:cs="Trebuchet MS"/>
            <w:color w:val="2E2E2E"/>
            <w:sz w:val="20"/>
            <w:szCs w:val="20"/>
          </w:rPr>
          <w:t>uterus</w:t>
        </w:r>
      </w:hyperlink>
      <w:r>
        <w:rPr>
          <w:rFonts w:ascii="Trebuchet MS" w:eastAsia="Trebuchet MS" w:hAnsi="Trebuchet MS" w:cs="Trebuchet MS"/>
          <w:sz w:val="20"/>
          <w:szCs w:val="20"/>
        </w:rPr>
        <w:t> only.</w:t>
      </w:r>
    </w:p>
    <w:p w14:paraId="59E1B210" w14:textId="77777777" w:rsidR="008971AF" w:rsidRDefault="008971AF" w:rsidP="008971AF">
      <w:pPr>
        <w:pStyle w:val="Heading4"/>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Stage II</w:t>
      </w:r>
    </w:p>
    <w:p w14:paraId="4279048D"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In </w:t>
      </w:r>
      <w:hyperlink r:id="rId122" w:history="1">
        <w:r>
          <w:rPr>
            <w:rStyle w:val="Hyperlink"/>
            <w:rFonts w:ascii="Trebuchet MS" w:eastAsia="Trebuchet MS" w:hAnsi="Trebuchet MS" w:cs="Trebuchet MS"/>
            <w:color w:val="2E2E2E"/>
            <w:sz w:val="20"/>
            <w:szCs w:val="20"/>
          </w:rPr>
          <w:t>stage II</w:t>
        </w:r>
      </w:hyperlink>
      <w:r>
        <w:rPr>
          <w:rFonts w:ascii="Trebuchet MS" w:eastAsia="Trebuchet MS" w:hAnsi="Trebuchet MS" w:cs="Trebuchet MS"/>
          <w:sz w:val="20"/>
          <w:szCs w:val="20"/>
        </w:rPr>
        <w:t>, </w:t>
      </w:r>
      <w:hyperlink r:id="rId123" w:history="1">
        <w:r>
          <w:rPr>
            <w:rStyle w:val="Hyperlink"/>
            <w:rFonts w:ascii="Trebuchet MS" w:eastAsia="Trebuchet MS" w:hAnsi="Trebuchet MS" w:cs="Trebuchet MS"/>
            <w:color w:val="2E2E2E"/>
            <w:sz w:val="20"/>
            <w:szCs w:val="20"/>
          </w:rPr>
          <w:t>cancer</w:t>
        </w:r>
      </w:hyperlink>
      <w:r>
        <w:rPr>
          <w:rFonts w:ascii="Trebuchet MS" w:eastAsia="Trebuchet MS" w:hAnsi="Trebuchet MS" w:cs="Trebuchet MS"/>
          <w:sz w:val="20"/>
          <w:szCs w:val="20"/>
        </w:rPr>
        <w:t> has spread outside of the </w:t>
      </w:r>
      <w:hyperlink r:id="rId124" w:history="1">
        <w:r>
          <w:rPr>
            <w:rStyle w:val="Hyperlink"/>
            <w:rFonts w:ascii="Trebuchet MS" w:eastAsia="Trebuchet MS" w:hAnsi="Trebuchet MS" w:cs="Trebuchet MS"/>
            <w:color w:val="2E2E2E"/>
            <w:sz w:val="20"/>
            <w:szCs w:val="20"/>
          </w:rPr>
          <w:t>uterus</w:t>
        </w:r>
      </w:hyperlink>
      <w:r>
        <w:rPr>
          <w:rFonts w:ascii="Trebuchet MS" w:eastAsia="Trebuchet MS" w:hAnsi="Trebuchet MS" w:cs="Trebuchet MS"/>
          <w:sz w:val="20"/>
          <w:szCs w:val="20"/>
        </w:rPr>
        <w:t> to the </w:t>
      </w:r>
      <w:hyperlink r:id="rId125" w:history="1">
        <w:r>
          <w:rPr>
            <w:rStyle w:val="Hyperlink"/>
            <w:rFonts w:ascii="Trebuchet MS" w:eastAsia="Trebuchet MS" w:hAnsi="Trebuchet MS" w:cs="Trebuchet MS"/>
            <w:color w:val="2E2E2E"/>
            <w:sz w:val="20"/>
            <w:szCs w:val="20"/>
          </w:rPr>
          <w:t>ovary</w:t>
        </w:r>
      </w:hyperlink>
      <w:r>
        <w:rPr>
          <w:rFonts w:ascii="Trebuchet MS" w:eastAsia="Trebuchet MS" w:hAnsi="Trebuchet MS" w:cs="Trebuchet MS"/>
          <w:sz w:val="20"/>
          <w:szCs w:val="20"/>
        </w:rPr>
        <w:t>, </w:t>
      </w:r>
      <w:hyperlink r:id="rId126" w:history="1">
        <w:r>
          <w:rPr>
            <w:rStyle w:val="Hyperlink"/>
            <w:rFonts w:ascii="Trebuchet MS" w:eastAsia="Trebuchet MS" w:hAnsi="Trebuchet MS" w:cs="Trebuchet MS"/>
            <w:color w:val="2E2E2E"/>
            <w:sz w:val="20"/>
            <w:szCs w:val="20"/>
          </w:rPr>
          <w:t>fallopian tube</w:t>
        </w:r>
      </w:hyperlink>
      <w:r>
        <w:rPr>
          <w:rFonts w:ascii="Trebuchet MS" w:eastAsia="Trebuchet MS" w:hAnsi="Trebuchet MS" w:cs="Trebuchet MS"/>
          <w:sz w:val="20"/>
          <w:szCs w:val="20"/>
        </w:rPr>
        <w:t>, </w:t>
      </w:r>
      <w:hyperlink r:id="rId127" w:history="1">
        <w:r>
          <w:rPr>
            <w:rStyle w:val="Hyperlink"/>
            <w:rFonts w:ascii="Trebuchet MS" w:eastAsia="Trebuchet MS" w:hAnsi="Trebuchet MS" w:cs="Trebuchet MS"/>
            <w:color w:val="2E2E2E"/>
            <w:sz w:val="20"/>
            <w:szCs w:val="20"/>
          </w:rPr>
          <w:t>vagina</w:t>
        </w:r>
      </w:hyperlink>
      <w:r>
        <w:rPr>
          <w:rFonts w:ascii="Trebuchet MS" w:eastAsia="Trebuchet MS" w:hAnsi="Trebuchet MS" w:cs="Trebuchet MS"/>
          <w:sz w:val="20"/>
          <w:szCs w:val="20"/>
        </w:rPr>
        <w:t>, and/or the ligaments that support the uterus.</w:t>
      </w:r>
    </w:p>
    <w:p w14:paraId="37B06EEA" w14:textId="77777777" w:rsidR="008971AF" w:rsidRDefault="008971AF" w:rsidP="008971AF">
      <w:pPr>
        <w:pStyle w:val="Heading4"/>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Stage III</w:t>
      </w:r>
    </w:p>
    <w:p w14:paraId="069BCABF"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In </w:t>
      </w:r>
      <w:hyperlink r:id="rId128" w:history="1">
        <w:r>
          <w:rPr>
            <w:rStyle w:val="Hyperlink"/>
            <w:rFonts w:ascii="Trebuchet MS" w:eastAsia="Trebuchet MS" w:hAnsi="Trebuchet MS" w:cs="Trebuchet MS"/>
            <w:color w:val="2E2E2E"/>
            <w:sz w:val="20"/>
            <w:szCs w:val="20"/>
          </w:rPr>
          <w:t>stage III</w:t>
        </w:r>
      </w:hyperlink>
      <w:r>
        <w:rPr>
          <w:rFonts w:ascii="Trebuchet MS" w:eastAsia="Trebuchet MS" w:hAnsi="Trebuchet MS" w:cs="Trebuchet MS"/>
          <w:sz w:val="20"/>
          <w:szCs w:val="20"/>
        </w:rPr>
        <w:t>, </w:t>
      </w:r>
      <w:hyperlink r:id="rId129" w:history="1">
        <w:r>
          <w:rPr>
            <w:rStyle w:val="Hyperlink"/>
            <w:rFonts w:ascii="Trebuchet MS" w:eastAsia="Trebuchet MS" w:hAnsi="Trebuchet MS" w:cs="Trebuchet MS"/>
            <w:color w:val="2E2E2E"/>
            <w:sz w:val="20"/>
            <w:szCs w:val="20"/>
          </w:rPr>
          <w:t>cancer</w:t>
        </w:r>
      </w:hyperlink>
      <w:r>
        <w:rPr>
          <w:rFonts w:ascii="Trebuchet MS" w:eastAsia="Trebuchet MS" w:hAnsi="Trebuchet MS" w:cs="Trebuchet MS"/>
          <w:sz w:val="20"/>
          <w:szCs w:val="20"/>
        </w:rPr>
        <w:t> has spread to the </w:t>
      </w:r>
      <w:hyperlink r:id="rId130" w:history="1">
        <w:r>
          <w:rPr>
            <w:rStyle w:val="Hyperlink"/>
            <w:rFonts w:ascii="Trebuchet MS" w:eastAsia="Trebuchet MS" w:hAnsi="Trebuchet MS" w:cs="Trebuchet MS"/>
            <w:color w:val="2E2E2E"/>
            <w:sz w:val="20"/>
            <w:szCs w:val="20"/>
          </w:rPr>
          <w:t>lung</w:t>
        </w:r>
      </w:hyperlink>
      <w:r>
        <w:rPr>
          <w:rFonts w:ascii="Trebuchet MS" w:eastAsia="Trebuchet MS" w:hAnsi="Trebuchet MS" w:cs="Trebuchet MS"/>
          <w:sz w:val="20"/>
          <w:szCs w:val="20"/>
        </w:rPr>
        <w:t>.</w:t>
      </w:r>
    </w:p>
    <w:p w14:paraId="21BDBCA8" w14:textId="77777777" w:rsidR="008971AF" w:rsidRDefault="008971AF" w:rsidP="008971AF">
      <w:pPr>
        <w:pStyle w:val="Heading4"/>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Stage IV</w:t>
      </w:r>
    </w:p>
    <w:p w14:paraId="06FB4683"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In </w:t>
      </w:r>
      <w:hyperlink r:id="rId131" w:history="1">
        <w:r>
          <w:rPr>
            <w:rStyle w:val="Hyperlink"/>
            <w:rFonts w:ascii="Trebuchet MS" w:eastAsia="Trebuchet MS" w:hAnsi="Trebuchet MS" w:cs="Trebuchet MS"/>
            <w:color w:val="2E2E2E"/>
            <w:sz w:val="20"/>
            <w:szCs w:val="20"/>
          </w:rPr>
          <w:t>stage IV</w:t>
        </w:r>
      </w:hyperlink>
      <w:r>
        <w:rPr>
          <w:rFonts w:ascii="Trebuchet MS" w:eastAsia="Trebuchet MS" w:hAnsi="Trebuchet MS" w:cs="Trebuchet MS"/>
          <w:sz w:val="20"/>
          <w:szCs w:val="20"/>
        </w:rPr>
        <w:t>, </w:t>
      </w:r>
      <w:hyperlink r:id="rId132" w:history="1">
        <w:r>
          <w:rPr>
            <w:rStyle w:val="Hyperlink"/>
            <w:rFonts w:ascii="Trebuchet MS" w:eastAsia="Trebuchet MS" w:hAnsi="Trebuchet MS" w:cs="Trebuchet MS"/>
            <w:color w:val="2E2E2E"/>
            <w:sz w:val="20"/>
            <w:szCs w:val="20"/>
          </w:rPr>
          <w:t>cancer</w:t>
        </w:r>
      </w:hyperlink>
      <w:r>
        <w:rPr>
          <w:rFonts w:ascii="Trebuchet MS" w:eastAsia="Trebuchet MS" w:hAnsi="Trebuchet MS" w:cs="Trebuchet MS"/>
          <w:sz w:val="20"/>
          <w:szCs w:val="20"/>
        </w:rPr>
        <w:t> has spread to distant parts of the body other than the </w:t>
      </w:r>
      <w:hyperlink r:id="rId133" w:history="1">
        <w:r>
          <w:rPr>
            <w:rStyle w:val="Hyperlink"/>
            <w:rFonts w:ascii="Trebuchet MS" w:eastAsia="Trebuchet MS" w:hAnsi="Trebuchet MS" w:cs="Trebuchet MS"/>
            <w:color w:val="2E2E2E"/>
            <w:sz w:val="20"/>
            <w:szCs w:val="20"/>
          </w:rPr>
          <w:t>lungs</w:t>
        </w:r>
      </w:hyperlink>
      <w:r>
        <w:rPr>
          <w:rFonts w:ascii="Trebuchet MS" w:eastAsia="Trebuchet MS" w:hAnsi="Trebuchet MS" w:cs="Trebuchet MS"/>
          <w:sz w:val="20"/>
          <w:szCs w:val="20"/>
        </w:rPr>
        <w:t>. </w:t>
      </w:r>
    </w:p>
    <w:p w14:paraId="70CCBC05" w14:textId="77777777" w:rsidR="008971AF" w:rsidRDefault="008971AF" w:rsidP="008971AF">
      <w:pPr>
        <w:pStyle w:val="Heading3"/>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The treatment of gestational trophoblastic neoplasia is based on the type of disease, stage, or risk group.</w:t>
      </w:r>
    </w:p>
    <w:p w14:paraId="79560100"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hyperlink r:id="rId134" w:history="1">
        <w:r>
          <w:rPr>
            <w:rStyle w:val="Hyperlink"/>
            <w:rFonts w:ascii="Trebuchet MS" w:eastAsia="Trebuchet MS" w:hAnsi="Trebuchet MS" w:cs="Trebuchet MS"/>
            <w:color w:val="2E2E2E"/>
            <w:sz w:val="20"/>
            <w:szCs w:val="20"/>
          </w:rPr>
          <w:t>Invasive moles</w:t>
        </w:r>
      </w:hyperlink>
      <w:r>
        <w:rPr>
          <w:rFonts w:ascii="Trebuchet MS" w:eastAsia="Trebuchet MS" w:hAnsi="Trebuchet MS" w:cs="Trebuchet MS"/>
          <w:sz w:val="20"/>
          <w:szCs w:val="20"/>
        </w:rPr>
        <w:t> and </w:t>
      </w:r>
      <w:hyperlink r:id="rId135" w:history="1">
        <w:r>
          <w:rPr>
            <w:rStyle w:val="Hyperlink"/>
            <w:rFonts w:ascii="Trebuchet MS" w:eastAsia="Trebuchet MS" w:hAnsi="Trebuchet MS" w:cs="Trebuchet MS"/>
            <w:color w:val="2E2E2E"/>
            <w:sz w:val="20"/>
            <w:szCs w:val="20"/>
          </w:rPr>
          <w:t>choriocarcinomas</w:t>
        </w:r>
      </w:hyperlink>
      <w:r>
        <w:rPr>
          <w:rFonts w:ascii="Trebuchet MS" w:eastAsia="Trebuchet MS" w:hAnsi="Trebuchet MS" w:cs="Trebuchet MS"/>
          <w:sz w:val="20"/>
          <w:szCs w:val="20"/>
        </w:rPr>
        <w:t> are treated based on </w:t>
      </w:r>
      <w:hyperlink r:id="rId136" w:history="1">
        <w:r>
          <w:rPr>
            <w:rStyle w:val="Hyperlink"/>
            <w:rFonts w:ascii="Trebuchet MS" w:eastAsia="Trebuchet MS" w:hAnsi="Trebuchet MS" w:cs="Trebuchet MS"/>
            <w:color w:val="2E2E2E"/>
            <w:sz w:val="20"/>
            <w:szCs w:val="20"/>
          </w:rPr>
          <w:t>risk groups</w:t>
        </w:r>
      </w:hyperlink>
      <w:r>
        <w:rPr>
          <w:rFonts w:ascii="Trebuchet MS" w:eastAsia="Trebuchet MS" w:hAnsi="Trebuchet MS" w:cs="Trebuchet MS"/>
          <w:sz w:val="20"/>
          <w:szCs w:val="20"/>
        </w:rPr>
        <w:t>. The stage of the invasive mole or choriocarcinoma is one factor used to determine risk group. Other factors include the following:</w:t>
      </w:r>
    </w:p>
    <w:p w14:paraId="7371607F"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age of the patient when the </w:t>
      </w:r>
      <w:hyperlink r:id="rId137" w:history="1">
        <w:r>
          <w:rPr>
            <w:rStyle w:val="Hyperlink"/>
            <w:rFonts w:ascii="Trebuchet MS" w:eastAsia="Trebuchet MS" w:hAnsi="Trebuchet MS" w:cs="Trebuchet MS"/>
            <w:color w:val="2E2E2E"/>
            <w:sz w:val="20"/>
            <w:szCs w:val="20"/>
          </w:rPr>
          <w:t>diagnosis</w:t>
        </w:r>
      </w:hyperlink>
      <w:r>
        <w:rPr>
          <w:rFonts w:ascii="Trebuchet MS" w:eastAsia="Trebuchet MS" w:hAnsi="Trebuchet MS" w:cs="Trebuchet MS"/>
          <w:sz w:val="20"/>
          <w:szCs w:val="20"/>
        </w:rPr>
        <w:t> is made.</w:t>
      </w:r>
    </w:p>
    <w:p w14:paraId="5F8FDFF2"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Whether the GTN occurred after a </w:t>
      </w:r>
      <w:hyperlink r:id="rId138" w:history="1">
        <w:r>
          <w:rPr>
            <w:rStyle w:val="Hyperlink"/>
            <w:rFonts w:ascii="Trebuchet MS" w:eastAsia="Trebuchet MS" w:hAnsi="Trebuchet MS" w:cs="Trebuchet MS"/>
            <w:color w:val="2E2E2E"/>
            <w:sz w:val="20"/>
            <w:szCs w:val="20"/>
          </w:rPr>
          <w:t>molar pregnancy</w:t>
        </w:r>
      </w:hyperlink>
      <w:r>
        <w:rPr>
          <w:rFonts w:ascii="Trebuchet MS" w:eastAsia="Trebuchet MS" w:hAnsi="Trebuchet MS" w:cs="Trebuchet MS"/>
          <w:sz w:val="20"/>
          <w:szCs w:val="20"/>
        </w:rPr>
        <w:t>, miscarriage, or normal </w:t>
      </w:r>
      <w:hyperlink r:id="rId139" w:history="1">
        <w:r>
          <w:rPr>
            <w:rStyle w:val="Hyperlink"/>
            <w:rFonts w:ascii="Trebuchet MS" w:eastAsia="Trebuchet MS" w:hAnsi="Trebuchet MS" w:cs="Trebuchet MS"/>
            <w:color w:val="2E2E2E"/>
            <w:sz w:val="20"/>
            <w:szCs w:val="20"/>
          </w:rPr>
          <w:t>pregnancy</w:t>
        </w:r>
      </w:hyperlink>
      <w:r>
        <w:rPr>
          <w:rFonts w:ascii="Trebuchet MS" w:eastAsia="Trebuchet MS" w:hAnsi="Trebuchet MS" w:cs="Trebuchet MS"/>
          <w:sz w:val="20"/>
          <w:szCs w:val="20"/>
        </w:rPr>
        <w:t>.</w:t>
      </w:r>
    </w:p>
    <w:p w14:paraId="2D8F31D7"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How soon the tumor was diagnosed after the pregnancy began.</w:t>
      </w:r>
    </w:p>
    <w:p w14:paraId="6977C04C"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level of </w:t>
      </w:r>
      <w:hyperlink r:id="rId140" w:history="1">
        <w:r>
          <w:rPr>
            <w:rStyle w:val="Hyperlink"/>
            <w:rFonts w:ascii="Trebuchet MS" w:eastAsia="Trebuchet MS" w:hAnsi="Trebuchet MS" w:cs="Trebuchet MS"/>
            <w:color w:val="2E2E2E"/>
            <w:sz w:val="20"/>
            <w:szCs w:val="20"/>
          </w:rPr>
          <w:t>beta human chorionic gonadotropin</w:t>
        </w:r>
      </w:hyperlink>
      <w:r>
        <w:rPr>
          <w:rFonts w:ascii="Trebuchet MS" w:eastAsia="Trebuchet MS" w:hAnsi="Trebuchet MS" w:cs="Trebuchet MS"/>
          <w:sz w:val="20"/>
          <w:szCs w:val="20"/>
        </w:rPr>
        <w:t> (β-hCG) in the blood.</w:t>
      </w:r>
    </w:p>
    <w:p w14:paraId="3219107B"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The size of the largest tumor.</w:t>
      </w:r>
    </w:p>
    <w:p w14:paraId="069A159B"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Where the tumor has spread to and the number of tumors in the body.</w:t>
      </w:r>
    </w:p>
    <w:p w14:paraId="603B8365" w14:textId="77777777" w:rsidR="008971AF" w:rsidRDefault="008971AF" w:rsidP="008971AF">
      <w:pPr>
        <w:numPr>
          <w:ilvl w:val="0"/>
          <w:numId w:val="198"/>
        </w:numPr>
        <w:spacing w:beforeAutospacing="1" w:after="0" w:afterAutospacing="1" w:line="23" w:lineRule="atLeast"/>
        <w:jc w:val="both"/>
        <w:textAlignment w:val="baseline"/>
        <w:rPr>
          <w:rFonts w:ascii="Trebuchet MS" w:eastAsia="Trebuchet MS" w:hAnsi="Trebuchet MS" w:cs="Trebuchet MS"/>
          <w:sz w:val="20"/>
          <w:szCs w:val="20"/>
        </w:rPr>
      </w:pPr>
      <w:r>
        <w:rPr>
          <w:rFonts w:ascii="Trebuchet MS" w:eastAsia="Trebuchet MS" w:hAnsi="Trebuchet MS" w:cs="Trebuchet MS"/>
          <w:sz w:val="20"/>
          <w:szCs w:val="20"/>
        </w:rPr>
        <w:t>How many </w:t>
      </w:r>
      <w:hyperlink r:id="rId141" w:history="1">
        <w:r>
          <w:rPr>
            <w:rStyle w:val="Hyperlink"/>
            <w:rFonts w:ascii="Trebuchet MS" w:eastAsia="Trebuchet MS" w:hAnsi="Trebuchet MS" w:cs="Trebuchet MS"/>
            <w:color w:val="2E2E2E"/>
            <w:sz w:val="20"/>
            <w:szCs w:val="20"/>
          </w:rPr>
          <w:t>chemotherapy</w:t>
        </w:r>
      </w:hyperlink>
      <w:r>
        <w:rPr>
          <w:rFonts w:ascii="Trebuchet MS" w:eastAsia="Trebuchet MS" w:hAnsi="Trebuchet MS" w:cs="Trebuchet MS"/>
          <w:sz w:val="20"/>
          <w:szCs w:val="20"/>
        </w:rPr>
        <w:t> </w:t>
      </w:r>
      <w:hyperlink r:id="rId142" w:history="1">
        <w:r>
          <w:rPr>
            <w:rStyle w:val="Hyperlink"/>
            <w:rFonts w:ascii="Trebuchet MS" w:eastAsia="Trebuchet MS" w:hAnsi="Trebuchet MS" w:cs="Trebuchet MS"/>
            <w:color w:val="2E2E2E"/>
            <w:sz w:val="20"/>
            <w:szCs w:val="20"/>
          </w:rPr>
          <w:t>drugs</w:t>
        </w:r>
      </w:hyperlink>
      <w:r>
        <w:rPr>
          <w:rFonts w:ascii="Trebuchet MS" w:eastAsia="Trebuchet MS" w:hAnsi="Trebuchet MS" w:cs="Trebuchet MS"/>
          <w:sz w:val="20"/>
          <w:szCs w:val="20"/>
        </w:rPr>
        <w:t> the tumor has been treated with (for </w:t>
      </w:r>
      <w:hyperlink r:id="rId143" w:history="1">
        <w:r>
          <w:rPr>
            <w:rStyle w:val="Hyperlink"/>
            <w:rFonts w:ascii="Trebuchet MS" w:eastAsia="Trebuchet MS" w:hAnsi="Trebuchet MS" w:cs="Trebuchet MS"/>
            <w:color w:val="2E2E2E"/>
            <w:sz w:val="20"/>
            <w:szCs w:val="20"/>
          </w:rPr>
          <w:t>recurrent</w:t>
        </w:r>
      </w:hyperlink>
      <w:r>
        <w:rPr>
          <w:rFonts w:ascii="Trebuchet MS" w:eastAsia="Trebuchet MS" w:hAnsi="Trebuchet MS" w:cs="Trebuchet MS"/>
          <w:sz w:val="20"/>
          <w:szCs w:val="20"/>
        </w:rPr>
        <w:t> or resistant tumors).</w:t>
      </w:r>
    </w:p>
    <w:p w14:paraId="662C9A59"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lastRenderedPageBreak/>
        <w:t>There are two risk groups for invasive moles and choriocarcinomas: low risk and high risk. Patients with low-risk disease usually receive less </w:t>
      </w:r>
      <w:hyperlink r:id="rId144" w:history="1">
        <w:r>
          <w:rPr>
            <w:rStyle w:val="Hyperlink"/>
            <w:rFonts w:ascii="Trebuchet MS" w:eastAsia="Trebuchet MS" w:hAnsi="Trebuchet MS" w:cs="Trebuchet MS"/>
            <w:color w:val="2E2E2E"/>
            <w:sz w:val="20"/>
            <w:szCs w:val="20"/>
          </w:rPr>
          <w:t>aggressive</w:t>
        </w:r>
      </w:hyperlink>
      <w:r>
        <w:rPr>
          <w:rFonts w:ascii="Trebuchet MS" w:eastAsia="Trebuchet MS" w:hAnsi="Trebuchet MS" w:cs="Trebuchet MS"/>
          <w:sz w:val="20"/>
          <w:szCs w:val="20"/>
        </w:rPr>
        <w:t> treatment than patients with high-risk disease. </w:t>
      </w:r>
    </w:p>
    <w:p w14:paraId="582A2E4F" w14:textId="77777777" w:rsidR="008971AF" w:rsidRDefault="008971AF" w:rsidP="008971AF">
      <w:pPr>
        <w:pStyle w:val="NormalWeb"/>
        <w:spacing w:beforeAutospacing="0" w:afterAutospacing="0"/>
        <w:textAlignment w:val="baseline"/>
        <w:rPr>
          <w:rFonts w:ascii="Trebuchet MS" w:eastAsia="Trebuchet MS" w:hAnsi="Trebuchet MS" w:cs="Trebuchet MS"/>
          <w:sz w:val="20"/>
          <w:szCs w:val="20"/>
        </w:rPr>
      </w:pPr>
      <w:r>
        <w:rPr>
          <w:rFonts w:ascii="Trebuchet MS" w:eastAsia="Trebuchet MS" w:hAnsi="Trebuchet MS" w:cs="Trebuchet MS"/>
          <w:sz w:val="20"/>
          <w:szCs w:val="20"/>
        </w:rPr>
        <w:t>Placental-site trophoblastic tumor (PSTT) and epithelioid trophoblastic tumor (ETT) treatments depend on the stage of disease.</w:t>
      </w:r>
    </w:p>
    <w:p w14:paraId="653F6EB4" w14:textId="77777777" w:rsidR="008971AF" w:rsidRDefault="008971AF" w:rsidP="008971AF">
      <w:pPr>
        <w:rPr>
          <w:rFonts w:ascii="Trebuchet MS" w:eastAsia="Trebuchet MS" w:hAnsi="Trebuchet MS" w:cs="Trebuchet MS"/>
          <w:sz w:val="20"/>
          <w:szCs w:val="20"/>
        </w:rPr>
      </w:pPr>
    </w:p>
    <w:p w14:paraId="4D86DFB5" w14:textId="77777777" w:rsidR="008971AF" w:rsidRDefault="008971AF" w:rsidP="008971AF">
      <w:pPr>
        <w:pStyle w:val="Heading4"/>
        <w:textAlignment w:val="baseline"/>
        <w:rPr>
          <w:rFonts w:ascii="Trebuchet MS" w:eastAsia="Trebuchet MS" w:hAnsi="Trebuchet MS" w:cs="Trebuchet MS"/>
          <w:color w:val="606060"/>
          <w:sz w:val="20"/>
          <w:szCs w:val="20"/>
        </w:rPr>
      </w:pPr>
      <w:r>
        <w:rPr>
          <w:rFonts w:ascii="Trebuchet MS" w:eastAsia="Trebuchet MS" w:hAnsi="Trebuchet MS" w:cs="Trebuchet MS"/>
          <w:color w:val="606060"/>
          <w:sz w:val="20"/>
          <w:szCs w:val="20"/>
        </w:rPr>
        <w:t>Surgery</w:t>
      </w:r>
    </w:p>
    <w:p w14:paraId="4A41074F" w14:textId="77777777" w:rsidR="008971AF" w:rsidRDefault="008971AF" w:rsidP="008971AF">
      <w:pPr>
        <w:pStyle w:val="NormalWeb"/>
        <w:textAlignment w:val="baseline"/>
        <w:rPr>
          <w:rFonts w:ascii="Trebuchet MS" w:eastAsia="Trebuchet MS" w:hAnsi="Trebuchet MS" w:cs="Trebuchet MS"/>
          <w:color w:val="2E2E2E"/>
          <w:sz w:val="20"/>
          <w:szCs w:val="20"/>
        </w:rPr>
      </w:pPr>
      <w:r>
        <w:rPr>
          <w:rFonts w:ascii="Trebuchet MS" w:eastAsia="Trebuchet MS" w:hAnsi="Trebuchet MS" w:cs="Trebuchet MS"/>
          <w:color w:val="2E2E2E"/>
          <w:sz w:val="20"/>
          <w:szCs w:val="20"/>
        </w:rPr>
        <w:t>The doctor may remove the cancer using one of the following operations:</w:t>
      </w:r>
    </w:p>
    <w:p w14:paraId="3BC23266" w14:textId="77777777" w:rsidR="008971AF" w:rsidRDefault="008971AF" w:rsidP="008971AF">
      <w:pPr>
        <w:numPr>
          <w:ilvl w:val="0"/>
          <w:numId w:val="199"/>
        </w:numPr>
        <w:spacing w:beforeAutospacing="1" w:after="0" w:afterAutospacing="1" w:line="23" w:lineRule="atLeast"/>
        <w:jc w:val="both"/>
        <w:textAlignment w:val="baseline"/>
        <w:rPr>
          <w:rFonts w:ascii="Trebuchet MS" w:eastAsia="Trebuchet MS" w:hAnsi="Trebuchet MS" w:cs="Trebuchet MS"/>
          <w:sz w:val="20"/>
          <w:szCs w:val="20"/>
        </w:rPr>
      </w:pPr>
      <w:hyperlink r:id="rId145" w:history="1">
        <w:r>
          <w:rPr>
            <w:rStyle w:val="Hyperlink"/>
            <w:rFonts w:ascii="Trebuchet MS" w:eastAsia="Trebuchet MS" w:hAnsi="Trebuchet MS" w:cs="Trebuchet MS"/>
            <w:color w:val="2E2E2E"/>
            <w:sz w:val="20"/>
            <w:szCs w:val="20"/>
          </w:rPr>
          <w:t>Dilatation and curettage</w:t>
        </w:r>
      </w:hyperlink>
      <w:r>
        <w:rPr>
          <w:rFonts w:ascii="Trebuchet MS" w:eastAsia="Trebuchet MS" w:hAnsi="Trebuchet MS" w:cs="Trebuchet MS"/>
          <w:color w:val="2E2E2E"/>
          <w:sz w:val="20"/>
          <w:szCs w:val="20"/>
        </w:rPr>
        <w:t> (D&amp;C) with </w:t>
      </w:r>
      <w:hyperlink r:id="rId146" w:history="1">
        <w:r>
          <w:rPr>
            <w:rStyle w:val="Hyperlink"/>
            <w:rFonts w:ascii="Trebuchet MS" w:eastAsia="Trebuchet MS" w:hAnsi="Trebuchet MS" w:cs="Trebuchet MS"/>
            <w:color w:val="2E2E2E"/>
            <w:sz w:val="20"/>
            <w:szCs w:val="20"/>
          </w:rPr>
          <w:t>suction evacuation</w:t>
        </w:r>
      </w:hyperlink>
      <w:r>
        <w:rPr>
          <w:rFonts w:ascii="Trebuchet MS" w:eastAsia="Trebuchet MS" w:hAnsi="Trebuchet MS" w:cs="Trebuchet MS"/>
          <w:color w:val="2E2E2E"/>
          <w:sz w:val="20"/>
          <w:szCs w:val="20"/>
        </w:rPr>
        <w:t>: A </w:t>
      </w:r>
      <w:hyperlink r:id="rId147" w:history="1">
        <w:r>
          <w:rPr>
            <w:rStyle w:val="Hyperlink"/>
            <w:rFonts w:ascii="Trebuchet MS" w:eastAsia="Trebuchet MS" w:hAnsi="Trebuchet MS" w:cs="Trebuchet MS"/>
            <w:color w:val="2E2E2E"/>
            <w:sz w:val="20"/>
            <w:szCs w:val="20"/>
          </w:rPr>
          <w:t>surgical</w:t>
        </w:r>
      </w:hyperlink>
      <w:r>
        <w:rPr>
          <w:rFonts w:ascii="Trebuchet MS" w:eastAsia="Trebuchet MS" w:hAnsi="Trebuchet MS" w:cs="Trebuchet MS"/>
          <w:color w:val="2E2E2E"/>
          <w:sz w:val="20"/>
          <w:szCs w:val="20"/>
        </w:rPr>
        <w:t> procedure to remove </w:t>
      </w:r>
      <w:hyperlink r:id="rId148" w:history="1">
        <w:r>
          <w:rPr>
            <w:rStyle w:val="Hyperlink"/>
            <w:rFonts w:ascii="Trebuchet MS" w:eastAsia="Trebuchet MS" w:hAnsi="Trebuchet MS" w:cs="Trebuchet MS"/>
            <w:color w:val="2E2E2E"/>
            <w:sz w:val="20"/>
            <w:szCs w:val="20"/>
          </w:rPr>
          <w:t>abnormal</w:t>
        </w:r>
      </w:hyperlink>
      <w:hyperlink r:id="rId149" w:history="1">
        <w:r>
          <w:rPr>
            <w:rStyle w:val="Hyperlink"/>
            <w:rFonts w:ascii="Trebuchet MS" w:eastAsia="Trebuchet MS" w:hAnsi="Trebuchet MS" w:cs="Trebuchet MS"/>
            <w:color w:val="2E2E2E"/>
            <w:sz w:val="20"/>
            <w:szCs w:val="20"/>
          </w:rPr>
          <w:t>tissue</w:t>
        </w:r>
      </w:hyperlink>
      <w:r>
        <w:rPr>
          <w:rFonts w:ascii="Trebuchet MS" w:eastAsia="Trebuchet MS" w:hAnsi="Trebuchet MS" w:cs="Trebuchet MS"/>
          <w:color w:val="2E2E2E"/>
          <w:sz w:val="20"/>
          <w:szCs w:val="20"/>
        </w:rPr>
        <w:t> and parts of the inner lining of the </w:t>
      </w:r>
      <w:hyperlink r:id="rId150" w:history="1">
        <w:r>
          <w:rPr>
            <w:rStyle w:val="Hyperlink"/>
            <w:rFonts w:ascii="Trebuchet MS" w:eastAsia="Trebuchet MS" w:hAnsi="Trebuchet MS" w:cs="Trebuchet MS"/>
            <w:color w:val="2E2E2E"/>
            <w:sz w:val="20"/>
            <w:szCs w:val="20"/>
          </w:rPr>
          <w:t>uterus</w:t>
        </w:r>
      </w:hyperlink>
      <w:r>
        <w:rPr>
          <w:rFonts w:ascii="Trebuchet MS" w:eastAsia="Trebuchet MS" w:hAnsi="Trebuchet MS" w:cs="Trebuchet MS"/>
          <w:color w:val="2E2E2E"/>
          <w:sz w:val="20"/>
          <w:szCs w:val="20"/>
        </w:rPr>
        <w:t>. The </w:t>
      </w:r>
      <w:hyperlink r:id="rId151" w:history="1">
        <w:r>
          <w:rPr>
            <w:rStyle w:val="Hyperlink"/>
            <w:rFonts w:ascii="Trebuchet MS" w:eastAsia="Trebuchet MS" w:hAnsi="Trebuchet MS" w:cs="Trebuchet MS"/>
            <w:color w:val="2E2E2E"/>
            <w:sz w:val="20"/>
            <w:szCs w:val="20"/>
          </w:rPr>
          <w:t>cervix</w:t>
        </w:r>
      </w:hyperlink>
      <w:r>
        <w:rPr>
          <w:rFonts w:ascii="Trebuchet MS" w:eastAsia="Trebuchet MS" w:hAnsi="Trebuchet MS" w:cs="Trebuchet MS"/>
          <w:color w:val="2E2E2E"/>
          <w:sz w:val="20"/>
          <w:szCs w:val="20"/>
        </w:rPr>
        <w:t> is </w:t>
      </w:r>
      <w:hyperlink r:id="rId152" w:history="1">
        <w:r>
          <w:rPr>
            <w:rStyle w:val="Hyperlink"/>
            <w:rFonts w:ascii="Trebuchet MS" w:eastAsia="Trebuchet MS" w:hAnsi="Trebuchet MS" w:cs="Trebuchet MS"/>
            <w:color w:val="2E2E2E"/>
            <w:sz w:val="20"/>
            <w:szCs w:val="20"/>
          </w:rPr>
          <w:t>dilated</w:t>
        </w:r>
      </w:hyperlink>
      <w:r>
        <w:rPr>
          <w:rFonts w:ascii="Trebuchet MS" w:eastAsia="Trebuchet MS" w:hAnsi="Trebuchet MS" w:cs="Trebuchet MS"/>
          <w:color w:val="2E2E2E"/>
          <w:sz w:val="20"/>
          <w:szCs w:val="20"/>
        </w:rPr>
        <w:t> and the material inside the uterus is removed with a small vacuum-like </w:t>
      </w:r>
      <w:hyperlink r:id="rId153" w:history="1">
        <w:r>
          <w:rPr>
            <w:rStyle w:val="Hyperlink"/>
            <w:rFonts w:ascii="Trebuchet MS" w:eastAsia="Trebuchet MS" w:hAnsi="Trebuchet MS" w:cs="Trebuchet MS"/>
            <w:color w:val="2E2E2E"/>
            <w:sz w:val="20"/>
            <w:szCs w:val="20"/>
          </w:rPr>
          <w:t>device</w:t>
        </w:r>
      </w:hyperlink>
      <w:r>
        <w:rPr>
          <w:rFonts w:ascii="Trebuchet MS" w:eastAsia="Trebuchet MS" w:hAnsi="Trebuchet MS" w:cs="Trebuchet MS"/>
          <w:color w:val="2E2E2E"/>
          <w:sz w:val="20"/>
          <w:szCs w:val="20"/>
        </w:rPr>
        <w:t>. The walls of the uterus are then gently scraped with a </w:t>
      </w:r>
      <w:hyperlink r:id="rId154" w:history="1">
        <w:r>
          <w:rPr>
            <w:rStyle w:val="Hyperlink"/>
            <w:rFonts w:ascii="Trebuchet MS" w:eastAsia="Trebuchet MS" w:hAnsi="Trebuchet MS" w:cs="Trebuchet MS"/>
            <w:color w:val="2E2E2E"/>
            <w:sz w:val="20"/>
            <w:szCs w:val="20"/>
          </w:rPr>
          <w:t>curette</w:t>
        </w:r>
      </w:hyperlink>
      <w:r>
        <w:rPr>
          <w:rFonts w:ascii="Trebuchet MS" w:eastAsia="Trebuchet MS" w:hAnsi="Trebuchet MS" w:cs="Trebuchet MS"/>
          <w:color w:val="2E2E2E"/>
          <w:sz w:val="20"/>
          <w:szCs w:val="20"/>
        </w:rPr>
        <w:t> (spoon-shaped instrument) to remove any material that may remain in the uterus. This procedure may be used for molar pregnancies.</w:t>
      </w:r>
    </w:p>
    <w:p w14:paraId="24143E9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Patients with gestational trophoblastic disease (GTD) do not require medical therapy. Because 20% of patients with hydatidiform mole develop malignant disease, such as persistent hydatidiform mole with or without metastasis, some have suggested the use of a prophylactic dose of methotrexate in noncompliant patients.[75, 76] However, observing patients with weekly serum hCG levels is preferable, and only patients with rising or plateauing titers, as occurs in patients with gestational trophoblastic neoplasia (GTN), should be treated with chemotherapy.[4</w:t>
      </w:r>
    </w:p>
    <w:p w14:paraId="37B1B791" w14:textId="77777777" w:rsidR="008971AF" w:rsidRDefault="008971AF" w:rsidP="008971AF">
      <w:pPr>
        <w:rPr>
          <w:rFonts w:ascii="Trebuchet MS" w:eastAsia="Trebuchet MS" w:hAnsi="Trebuchet MS" w:cs="Trebuchet MS"/>
          <w:sz w:val="20"/>
          <w:szCs w:val="20"/>
        </w:rPr>
      </w:pPr>
    </w:p>
    <w:p w14:paraId="37DBFC8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These patients are treated with a combination of etoposide, methotrexate, and actinomycin D administered in the first week of a 2-week cycle and cyclophosphamide and vincristine (Oncovin) administered in the second week.[13, 14, 15, 16] This is known as the EMA-CO regimen.</w:t>
      </w:r>
    </w:p>
    <w:p w14:paraId="0D74CD59" w14:textId="77777777" w:rsidR="008971AF" w:rsidRDefault="008971AF" w:rsidP="008971AF">
      <w:pPr>
        <w:rPr>
          <w:rFonts w:ascii="Trebuchet MS" w:eastAsia="Trebuchet MS" w:hAnsi="Trebuchet MS" w:cs="Trebuchet MS"/>
          <w:sz w:val="20"/>
          <w:szCs w:val="20"/>
        </w:rPr>
      </w:pPr>
    </w:p>
    <w:p w14:paraId="54F6892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 patients not receiving whole brain irradiation, the dose of methotrexate on day 1 of the EMA-CO or EMA-EP regimen is increased to 1000 mg/m2. Instead of 4 doses of folinic acid (15 mg every 12 hours), 12 doses (15 mg every 6 hours) are given starting 24 hours after the initiation of methotrexate infusion. Patients with liver metastasis are considered for liver irradiation (2000 cGy).</w:t>
      </w:r>
    </w:p>
    <w:p w14:paraId="10F965E2" w14:textId="77777777" w:rsidR="008971AF" w:rsidRDefault="008971AF" w:rsidP="008971AF">
      <w:pPr>
        <w:rPr>
          <w:rFonts w:ascii="Trebuchet MS" w:eastAsia="Trebuchet MS" w:hAnsi="Trebuchet MS" w:cs="Trebuchet MS"/>
          <w:sz w:val="20"/>
          <w:szCs w:val="20"/>
        </w:rPr>
      </w:pPr>
    </w:p>
    <w:p w14:paraId="4AC63D1B" w14:textId="77777777" w:rsidR="008971AF" w:rsidRDefault="008971AF" w:rsidP="008971AF">
      <w:pPr>
        <w:rPr>
          <w:rFonts w:ascii="Trebuchet MS" w:eastAsia="Trebuchet MS" w:hAnsi="Trebuchet MS" w:cs="Trebuchet MS"/>
          <w:sz w:val="20"/>
          <w:szCs w:val="20"/>
        </w:rPr>
      </w:pPr>
    </w:p>
    <w:p w14:paraId="322322E1" w14:textId="77777777" w:rsidR="008971AF" w:rsidRDefault="008971AF" w:rsidP="008971AF">
      <w:pPr>
        <w:rPr>
          <w:rFonts w:ascii="Trebuchet MS" w:eastAsia="Trebuchet MS" w:hAnsi="Trebuchet MS" w:cs="Trebuchet MS"/>
          <w:sz w:val="20"/>
          <w:szCs w:val="20"/>
        </w:rPr>
      </w:pPr>
    </w:p>
    <w:p w14:paraId="08FDE510" w14:textId="77777777" w:rsidR="008971AF" w:rsidRDefault="008971AF" w:rsidP="008971AF">
      <w:pPr>
        <w:rPr>
          <w:rFonts w:ascii="Trebuchet MS" w:eastAsia="Trebuchet MS" w:hAnsi="Trebuchet MS" w:cs="Trebuchet MS"/>
          <w:sz w:val="20"/>
          <w:szCs w:val="20"/>
        </w:rPr>
      </w:pPr>
    </w:p>
    <w:p w14:paraId="0F4949B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Q2b Neuroblastoma according to risk factors</w:t>
      </w:r>
    </w:p>
    <w:p w14:paraId="099CCB98" w14:textId="77777777" w:rsidR="008971AF" w:rsidRDefault="008971AF" w:rsidP="008971AF">
      <w:pPr>
        <w:rPr>
          <w:rFonts w:ascii="Trebuchet MS" w:eastAsia="Trebuchet MS" w:hAnsi="Trebuchet MS" w:cs="Trebuchet MS"/>
          <w:sz w:val="20"/>
          <w:szCs w:val="20"/>
        </w:rPr>
      </w:pPr>
    </w:p>
    <w:p w14:paraId="5F3B33D9" w14:textId="77777777" w:rsidR="008971AF" w:rsidRDefault="008971AF" w:rsidP="008971AF">
      <w:pPr>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Low risk group: </w:t>
      </w:r>
    </w:p>
    <w:p w14:paraId="7D40FD6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Patients with localized respectable neuroblastoma (stage 1) have excellent event-free survival (EFS) rates with surgical excision of tumor only. Adjuvant chemotherapy is generally not needed for this group of patients. Even the presence of residual microscopic disease does not significantly affect the EFS. If patients develop recurrent disease, chemotherapy can be used, and the overall survival rate remains higher than 95%.</w:t>
      </w:r>
    </w:p>
    <w:p w14:paraId="41470029" w14:textId="77777777" w:rsidR="008971AF" w:rsidRDefault="008971AF" w:rsidP="008971AF">
      <w:pPr>
        <w:rPr>
          <w:rFonts w:ascii="Trebuchet MS" w:eastAsia="Trebuchet MS" w:hAnsi="Trebuchet MS" w:cs="Trebuchet MS"/>
          <w:sz w:val="20"/>
          <w:szCs w:val="20"/>
        </w:rPr>
      </w:pPr>
    </w:p>
    <w:p w14:paraId="5BDDFC5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Similar therapy is offered to patients with stage 2A/2B disease who are presently assigned to a low-risk category if they have MYCN -non amplified tumors, regardless of age histology or ploidy. Patients with stage 2A/2B disease with amplified MYCN are considered high risk regardless of age and histology.</w:t>
      </w:r>
    </w:p>
    <w:p w14:paraId="6E26481B" w14:textId="77777777" w:rsidR="008971AF" w:rsidRDefault="008971AF" w:rsidP="008971AF">
      <w:pPr>
        <w:rPr>
          <w:rFonts w:ascii="Trebuchet MS" w:eastAsia="Trebuchet MS" w:hAnsi="Trebuchet MS" w:cs="Trebuchet MS"/>
          <w:sz w:val="20"/>
          <w:szCs w:val="20"/>
        </w:rPr>
      </w:pPr>
    </w:p>
    <w:p w14:paraId="4DA91DF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study by the Pediatric Oncology Group of experience with conservative treatment of low-risk patients confirmed the excellent outcomes for these patients with surgery alone. However, overall survival seemed lower among patients with stage 2b, MYC-N nonamplified, unfavorable histology or diploid tumors; thus, in the future, this specific group of patients may require reconsideration of their risk categorization.</w:t>
      </w:r>
    </w:p>
    <w:p w14:paraId="6BF00EDB" w14:textId="77777777" w:rsidR="008971AF" w:rsidRDefault="008971AF" w:rsidP="008971AF">
      <w:pPr>
        <w:rPr>
          <w:rFonts w:ascii="Trebuchet MS" w:eastAsia="Trebuchet MS" w:hAnsi="Trebuchet MS" w:cs="Trebuchet MS"/>
          <w:sz w:val="20"/>
          <w:szCs w:val="20"/>
        </w:rPr>
      </w:pPr>
    </w:p>
    <w:p w14:paraId="7376DE3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Most patients with 4S disease (ie, non-MYCN –amplified tumors, favorable histology, hyperdiploid tumors in infants younger than 1 y) are also considered to be in the low-risk group and most experience spontaneous regression. Thus, observation or surgery alone is often all that is needed to manage these tumors. Chemotherapy may be used to control life-threatening situations such as respiratory distress or mechanical obstruction.</w:t>
      </w:r>
    </w:p>
    <w:p w14:paraId="3238E5F0" w14:textId="77777777" w:rsidR="008971AF" w:rsidRDefault="008971AF" w:rsidP="008971AF">
      <w:pPr>
        <w:rPr>
          <w:rFonts w:ascii="Trebuchet MS" w:eastAsia="Trebuchet MS" w:hAnsi="Trebuchet MS" w:cs="Trebuchet MS"/>
          <w:sz w:val="20"/>
          <w:szCs w:val="20"/>
        </w:rPr>
      </w:pPr>
    </w:p>
    <w:p w14:paraId="4BD9F3F1" w14:textId="77777777" w:rsidR="008971AF" w:rsidRDefault="008971AF" w:rsidP="008971AF">
      <w:pPr>
        <w:rPr>
          <w:rFonts w:ascii="Trebuchet MS" w:eastAsia="Trebuchet MS" w:hAnsi="Trebuchet MS" w:cs="Trebuchet MS"/>
          <w:sz w:val="20"/>
          <w:szCs w:val="20"/>
        </w:rPr>
      </w:pPr>
    </w:p>
    <w:p w14:paraId="0370308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Intermediate risk Group:</w:t>
      </w:r>
    </w:p>
    <w:p w14:paraId="02028BEE" w14:textId="77777777" w:rsidR="008971AF" w:rsidRDefault="008971AF" w:rsidP="008971AF">
      <w:pPr>
        <w:rPr>
          <w:rFonts w:ascii="Trebuchet MS" w:eastAsia="Trebuchet MS" w:hAnsi="Trebuchet MS" w:cs="Trebuchet MS"/>
          <w:sz w:val="20"/>
          <w:szCs w:val="20"/>
        </w:rPr>
      </w:pPr>
    </w:p>
    <w:p w14:paraId="36BED79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Surgery and multiagent chemotherapy comprise the backbone of therapy for intermediate risk group patients. Current efforts are ongoing to help understand which of this diverse group of patients can have therapy reduced without threatening the excellent EFS for these patients.</w:t>
      </w:r>
    </w:p>
    <w:p w14:paraId="52629E0B" w14:textId="77777777" w:rsidR="008971AF" w:rsidRDefault="008971AF" w:rsidP="008971AF">
      <w:pPr>
        <w:rPr>
          <w:rFonts w:ascii="Trebuchet MS" w:eastAsia="Trebuchet MS" w:hAnsi="Trebuchet MS" w:cs="Trebuchet MS"/>
          <w:sz w:val="20"/>
          <w:szCs w:val="20"/>
        </w:rPr>
      </w:pPr>
    </w:p>
    <w:p w14:paraId="2C55EE1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Intermediate-risk patients include children younger than 18 months with stage 3 and 4 disease and favorable biology (non-MYCN –amplified tumors, regardless of histology and DNA index). These patients are offered therapy with 4 of the most active drugs against neuroblastoma (ie, cyclophosphamide, doxorubicin, carboplatin, etoposide) for either 4 cycles, 6 cycles, or 8 cycles, depending on histology and DNA index and response to treatment. In these patients, surgery can be performed either at time of diagnosis or following multiagent chemotherapy. If residual disease is present after chemotherapy and surgery, radiation therapy could be considered. However, the use of radiation is controversial, although a POG study suggested that it improves outcome when administered to areas of residual disease postchemotherapy.</w:t>
      </w:r>
    </w:p>
    <w:p w14:paraId="779B462F" w14:textId="77777777" w:rsidR="008971AF" w:rsidRDefault="008971AF" w:rsidP="008971AF">
      <w:pPr>
        <w:rPr>
          <w:rFonts w:ascii="Trebuchet MS" w:eastAsia="Trebuchet MS" w:hAnsi="Trebuchet MS" w:cs="Trebuchet MS"/>
          <w:sz w:val="20"/>
          <w:szCs w:val="20"/>
        </w:rPr>
      </w:pPr>
    </w:p>
    <w:p w14:paraId="1AE07FD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Baker et al conducted a prospective, phase 3, nonrandomized trial of 479 patients (270 patients with stage 3 disease, 178 patients with stage 4 disease, and 31 patients with stage 4S disease) to determine whether a 3-year estimated overall survival of more than 90% could be maintained with reduced duration of chemotherapy and reduced drug doses. The resulting 3-year estimate of overall for the entire group was 96%±1%. The study concluded that among patients with intermediate-risk neuroblastoma, substantially reduced duration of chemotherapy and reduced doses of chemotherapeutic agents still resulted in excellent outcomes.</w:t>
      </w:r>
    </w:p>
    <w:p w14:paraId="31965F29" w14:textId="77777777" w:rsidR="008971AF" w:rsidRDefault="008971AF" w:rsidP="008971AF">
      <w:pPr>
        <w:rPr>
          <w:rFonts w:ascii="Trebuchet MS" w:eastAsia="Trebuchet MS" w:hAnsi="Trebuchet MS" w:cs="Trebuchet MS"/>
          <w:sz w:val="20"/>
          <w:szCs w:val="20"/>
        </w:rPr>
      </w:pPr>
    </w:p>
    <w:p w14:paraId="70CD76D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 High risk Group:</w:t>
      </w:r>
    </w:p>
    <w:p w14:paraId="15560DB9" w14:textId="77777777" w:rsidR="008971AF" w:rsidRDefault="008971AF" w:rsidP="008971AF">
      <w:pPr>
        <w:rPr>
          <w:rFonts w:ascii="Trebuchet MS" w:eastAsia="Trebuchet MS" w:hAnsi="Trebuchet MS" w:cs="Trebuchet MS"/>
          <w:sz w:val="20"/>
          <w:szCs w:val="20"/>
        </w:rPr>
      </w:pPr>
    </w:p>
    <w:p w14:paraId="21593B6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Current therapeutic protocols involve 4 phases of therapy, including induction, local control, consolidation and treatment of minimal residual disease. The 3-year EFS for patients in the high-risk group who are treated without such high-intensity therapy is less than 20%, compared with an EFS of 38% in patients treated with a single bone marrow transplant and cis-retinoic acid after transplant.</w:t>
      </w:r>
    </w:p>
    <w:p w14:paraId="774916B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Induction therapy currently involves multiagent chemotherapy with non–cross-resistant profiles, including alkylating agents, platinum, and anthracyclines and topoisomerase II inhibitors. Current studies are ongoing to look at addition of topoisomerase I inhibitors as part of an upfront therapy during induction. Topotecan does display activity against relapsed neuroblastoma.</w:t>
      </w:r>
    </w:p>
    <w:p w14:paraId="49FA4A91" w14:textId="77777777" w:rsidR="008971AF" w:rsidRDefault="008971AF" w:rsidP="008971AF">
      <w:pPr>
        <w:rPr>
          <w:rFonts w:ascii="Trebuchet MS" w:eastAsia="Trebuchet MS" w:hAnsi="Trebuchet MS" w:cs="Trebuchet MS"/>
          <w:sz w:val="20"/>
          <w:szCs w:val="20"/>
        </w:rPr>
      </w:pPr>
    </w:p>
    <w:p w14:paraId="220B8AE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Local control involves surgical resection of primary tumor site as well as radiation to primary tumor site. Primary tumors are often more amenable to surgical resection after receiving upfront induction chemotherapy. Neuroblastoma is a very radiosensitive tumor, and chemotherapy plays an important role in control of disease in the high-risk setting.</w:t>
      </w:r>
    </w:p>
    <w:p w14:paraId="2FDC5473" w14:textId="77777777" w:rsidR="008971AF" w:rsidRDefault="008971AF" w:rsidP="008971AF">
      <w:pPr>
        <w:rPr>
          <w:rFonts w:ascii="Trebuchet MS" w:eastAsia="Trebuchet MS" w:hAnsi="Trebuchet MS" w:cs="Trebuchet MS"/>
          <w:sz w:val="20"/>
          <w:szCs w:val="20"/>
        </w:rPr>
      </w:pPr>
    </w:p>
    <w:p w14:paraId="32A090C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 xml:space="preserve">Q2 c)  Ewing Sarcoma of Fibula </w:t>
      </w:r>
    </w:p>
    <w:p w14:paraId="54DEE354" w14:textId="77777777" w:rsidR="008971AF" w:rsidRDefault="008971AF" w:rsidP="008971AF">
      <w:pPr>
        <w:rPr>
          <w:rFonts w:ascii="Trebuchet MS" w:eastAsia="Trebuchet MS" w:hAnsi="Trebuchet MS" w:cs="Trebuchet MS"/>
          <w:sz w:val="20"/>
          <w:szCs w:val="20"/>
        </w:rPr>
      </w:pPr>
    </w:p>
    <w:p w14:paraId="05C400D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Surgery</w:t>
      </w:r>
    </w:p>
    <w:p w14:paraId="4B60B3C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Management of the primary tumor site is critical to long-term cure. Definitive surgical margins are desirable (eg, removal of fibula, limb salvage with extensive margins). Any surgery should be performed under the supervision of experienced oncologic surgeons specializing in the area of the body where the tumor is found. The specific surgery is highly patient dependen</w:t>
      </w:r>
    </w:p>
    <w:p w14:paraId="57DD0526" w14:textId="77777777" w:rsidR="008971AF" w:rsidRDefault="008971AF" w:rsidP="008971AF">
      <w:pPr>
        <w:rPr>
          <w:rFonts w:ascii="Trebuchet MS" w:eastAsia="Trebuchet MS" w:hAnsi="Trebuchet MS" w:cs="Trebuchet MS"/>
          <w:sz w:val="20"/>
          <w:szCs w:val="20"/>
        </w:rPr>
      </w:pPr>
    </w:p>
    <w:p w14:paraId="551B5D5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Chemotherapy:</w:t>
      </w:r>
    </w:p>
    <w:p w14:paraId="15D7D67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Treatment lasts 6-9 months and consists of alternating courses of 2 chemotherapeutic regimens: (1) vincristine, doxorubicin, and cyclophosphamide and (2) ifosfamide and etoposide.[5] Chemotherapy can be administered on an inpatient or outpatient basis, depending on patient tolerance and proximity to the hospital.</w:t>
      </w:r>
    </w:p>
    <w:p w14:paraId="144AD472" w14:textId="77777777" w:rsidR="008971AF" w:rsidRDefault="008971AF" w:rsidP="008971AF">
      <w:pPr>
        <w:rPr>
          <w:rFonts w:ascii="Trebuchet MS" w:eastAsia="Trebuchet MS" w:hAnsi="Trebuchet MS" w:cs="Trebuchet MS"/>
          <w:sz w:val="20"/>
          <w:szCs w:val="20"/>
        </w:rPr>
      </w:pPr>
    </w:p>
    <w:p w14:paraId="15C4C4A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Follow up :</w:t>
      </w:r>
    </w:p>
    <w:p w14:paraId="38B8E6B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Primary and metastatic sites are evaluated approximately every 10-12 weeks during therapy and every 3-4 months during the first year after therapy.</w:t>
      </w:r>
    </w:p>
    <w:p w14:paraId="28783FEB" w14:textId="77777777" w:rsidR="008971AF" w:rsidRDefault="008971AF" w:rsidP="008971AF">
      <w:pPr>
        <w:rPr>
          <w:rFonts w:ascii="Trebuchet MS" w:eastAsia="Trebuchet MS" w:hAnsi="Trebuchet MS" w:cs="Trebuchet MS"/>
          <w:sz w:val="20"/>
          <w:szCs w:val="20"/>
        </w:rPr>
      </w:pPr>
    </w:p>
    <w:p w14:paraId="2838E5C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NCCN recommendations for treatment of Ewing sarcoma are as follow</w:t>
      </w:r>
    </w:p>
    <w:p w14:paraId="29D2C640" w14:textId="77777777" w:rsidR="008971AF" w:rsidRDefault="008971AF" w:rsidP="008971AF">
      <w:pPr>
        <w:rPr>
          <w:rFonts w:ascii="Trebuchet MS" w:eastAsia="Trebuchet MS" w:hAnsi="Trebuchet MS" w:cs="Trebuchet MS"/>
          <w:sz w:val="20"/>
          <w:szCs w:val="20"/>
        </w:rPr>
      </w:pPr>
    </w:p>
    <w:p w14:paraId="160C546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Enrollment in a clinical trial should be considered when available; in addition, whenever possible patients should be referred to a tertiary care center with expertise in sarcoma, for treatment by a multidisciplinary team</w:t>
      </w:r>
    </w:p>
    <w:p w14:paraId="720DB98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Multi-agent chemotherapy for at least 12 weeks followed by local control therapy and adjuvant treatment; longer duration of initial chemotherapy can be considered for patients with metastatic disease, based on response</w:t>
      </w:r>
    </w:p>
    <w:p w14:paraId="13930A92" w14:textId="77777777" w:rsidR="008971AF" w:rsidRDefault="008971AF" w:rsidP="008971AF">
      <w:pPr>
        <w:rPr>
          <w:rFonts w:ascii="Trebuchet MS" w:eastAsia="Trebuchet MS" w:hAnsi="Trebuchet MS" w:cs="Trebuchet MS"/>
          <w:sz w:val="20"/>
          <w:szCs w:val="20"/>
        </w:rPr>
      </w:pPr>
    </w:p>
    <w:p w14:paraId="0B09423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VAC/IE (vincristine, doxorubicin [Adriamycin], and cyclophosphamide alternating with ifosfamide and etoposide) is the preferred regimen for localized disease</w:t>
      </w:r>
    </w:p>
    <w:p w14:paraId="7D3DA372" w14:textId="77777777" w:rsidR="008971AF" w:rsidRDefault="008971AF" w:rsidP="008971AF">
      <w:pPr>
        <w:rPr>
          <w:rFonts w:ascii="Trebuchet MS" w:eastAsia="Trebuchet MS" w:hAnsi="Trebuchet MS" w:cs="Trebuchet MS"/>
          <w:sz w:val="20"/>
          <w:szCs w:val="20"/>
        </w:rPr>
      </w:pPr>
    </w:p>
    <w:p w14:paraId="40B4557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VAC (vincristine, doxorubicin, and cyclophosphamide) is the preferred regimen for patients with metastatic disease</w:t>
      </w:r>
    </w:p>
    <w:p w14:paraId="613F4BE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Restaging following chemotherapy </w:t>
      </w:r>
    </w:p>
    <w:p w14:paraId="544F09E6" w14:textId="77777777" w:rsidR="008971AF" w:rsidRDefault="008971AF" w:rsidP="008971AF">
      <w:pPr>
        <w:rPr>
          <w:rFonts w:ascii="Trebuchet MS" w:eastAsia="Trebuchet MS" w:hAnsi="Trebuchet MS" w:cs="Trebuchet MS"/>
          <w:sz w:val="20"/>
          <w:szCs w:val="20"/>
        </w:rPr>
      </w:pPr>
    </w:p>
    <w:p w14:paraId="773B8C8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Q2) D. Management of Rhabdomysarcoma of UB in child aged 5 years</w:t>
      </w:r>
    </w:p>
    <w:p w14:paraId="428A036F" w14:textId="77777777" w:rsidR="008971AF" w:rsidRDefault="008971AF" w:rsidP="008971AF">
      <w:pPr>
        <w:rPr>
          <w:rFonts w:ascii="Trebuchet MS" w:eastAsia="Trebuchet MS" w:hAnsi="Trebuchet MS" w:cs="Trebuchet MS"/>
          <w:sz w:val="20"/>
          <w:szCs w:val="20"/>
        </w:rPr>
      </w:pPr>
    </w:p>
    <w:p w14:paraId="43B299C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Treatment in patients with rhabdomyosarcoma (RMS) involves a combination of surgery, chemotherapy, and radiation therapy. Because the treatment plan is complicated and prolonged and because many medical issues are unique to pediatric oncology, all patients should be referred (at least initially) to a center with personnel who are skilled in caring for children with cancer.</w:t>
      </w:r>
    </w:p>
    <w:p w14:paraId="35C1788D" w14:textId="77777777" w:rsidR="008971AF" w:rsidRDefault="008971AF" w:rsidP="008971AF">
      <w:pPr>
        <w:rPr>
          <w:rFonts w:ascii="Trebuchet MS" w:eastAsia="Trebuchet MS" w:hAnsi="Trebuchet MS" w:cs="Trebuchet MS"/>
          <w:sz w:val="20"/>
          <w:szCs w:val="20"/>
        </w:rPr>
      </w:pPr>
    </w:p>
    <w:p w14:paraId="5A3A813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At present, patients are categorized according to their risk, which takes into account the location of the tumor and the histologic and surgical results. Low-risk patients are those who have the best prognosis, whereas intermediate-risk or high-risk patients have an increased risk of having relapses and incurable disease. To separate the features into meaningful categories, patients are assigned to both a surgicopathologic clinical group (Roman numeral) and a stage (Arabic numeral). All patients with metastatic disease (group IV, stage 4) are considered high risk, except children and adolescents younger than 14 years with embryonal rhabdomyosarcoma (ERMS). In some studies, these patients appear to do better than others, for unknown reasons. Although all patients require chemotherapy, regimens vary depending on the stage and group.</w:t>
      </w:r>
    </w:p>
    <w:p w14:paraId="117C7D44" w14:textId="77777777" w:rsidR="008971AF" w:rsidRDefault="008971AF" w:rsidP="008971AF">
      <w:pPr>
        <w:rPr>
          <w:rFonts w:ascii="Trebuchet MS" w:eastAsia="Trebuchet MS" w:hAnsi="Trebuchet MS" w:cs="Trebuchet MS"/>
          <w:sz w:val="20"/>
          <w:szCs w:val="20"/>
        </w:rPr>
      </w:pPr>
    </w:p>
    <w:p w14:paraId="6FDE627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Surgicopathologic (clinical) group (Groups I-III are for localized disease).</w:t>
      </w:r>
    </w:p>
    <w:p w14:paraId="41740AA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I - Tumor completely removed</w:t>
      </w:r>
    </w:p>
    <w:p w14:paraId="1BC99517" w14:textId="77777777" w:rsidR="008971AF" w:rsidRDefault="008971AF" w:rsidP="008971AF">
      <w:pPr>
        <w:rPr>
          <w:rFonts w:ascii="Trebuchet MS" w:eastAsia="Trebuchet MS" w:hAnsi="Trebuchet MS" w:cs="Trebuchet MS"/>
          <w:sz w:val="20"/>
          <w:szCs w:val="20"/>
        </w:rPr>
      </w:pPr>
    </w:p>
    <w:p w14:paraId="1F6966D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Group II - Microscopic residual tumor, involved regional nodes, or both</w:t>
      </w:r>
    </w:p>
    <w:p w14:paraId="299A93D5" w14:textId="77777777" w:rsidR="008971AF" w:rsidRDefault="008971AF" w:rsidP="008971AF">
      <w:pPr>
        <w:rPr>
          <w:rFonts w:ascii="Trebuchet MS" w:eastAsia="Trebuchet MS" w:hAnsi="Trebuchet MS" w:cs="Trebuchet MS"/>
          <w:sz w:val="20"/>
          <w:szCs w:val="20"/>
        </w:rPr>
      </w:pPr>
    </w:p>
    <w:p w14:paraId="2A260A6D" w14:textId="77777777" w:rsidR="008971AF" w:rsidRDefault="008971AF" w:rsidP="008971AF">
      <w:pPr>
        <w:rPr>
          <w:rFonts w:ascii="Trebuchet MS" w:eastAsia="Trebuchet MS" w:hAnsi="Trebuchet MS" w:cs="Trebuchet MS"/>
          <w:sz w:val="20"/>
          <w:szCs w:val="20"/>
        </w:rPr>
      </w:pPr>
    </w:p>
    <w:p w14:paraId="106ACC5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Group III - Gross residual tumor</w:t>
      </w:r>
    </w:p>
    <w:p w14:paraId="6C2E1027" w14:textId="77777777" w:rsidR="008971AF" w:rsidRDefault="008971AF" w:rsidP="008971AF">
      <w:pPr>
        <w:rPr>
          <w:rFonts w:ascii="Trebuchet MS" w:eastAsia="Trebuchet MS" w:hAnsi="Trebuchet MS" w:cs="Trebuchet MS"/>
          <w:sz w:val="20"/>
          <w:szCs w:val="20"/>
        </w:rPr>
      </w:pPr>
    </w:p>
    <w:p w14:paraId="3E2E8D3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Group IV - Distant metastatic disease</w:t>
      </w:r>
    </w:p>
    <w:p w14:paraId="1AED8514" w14:textId="77777777" w:rsidR="008971AF" w:rsidRDefault="008971AF" w:rsidP="008971AF">
      <w:pPr>
        <w:rPr>
          <w:rFonts w:ascii="Trebuchet MS" w:eastAsia="Trebuchet MS" w:hAnsi="Trebuchet MS" w:cs="Trebuchet MS"/>
          <w:sz w:val="20"/>
          <w:szCs w:val="20"/>
        </w:rPr>
      </w:pPr>
    </w:p>
    <w:p w14:paraId="251705E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Tumor, nodes, and metastases (TNM) staging system</w:t>
      </w:r>
    </w:p>
    <w:p w14:paraId="7F4ABDF1" w14:textId="77777777" w:rsidR="008971AF" w:rsidRDefault="008971AF" w:rsidP="008971AF">
      <w:pPr>
        <w:rPr>
          <w:rFonts w:ascii="Trebuchet MS" w:eastAsia="Trebuchet MS" w:hAnsi="Trebuchet MS" w:cs="Trebuchet MS"/>
          <w:sz w:val="20"/>
          <w:szCs w:val="20"/>
        </w:rPr>
      </w:pPr>
    </w:p>
    <w:p w14:paraId="7165C1E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Tumor - Confined to the site of origin (T1) or extends beyond the site of origin (T2)</w:t>
      </w:r>
    </w:p>
    <w:p w14:paraId="67CBD457" w14:textId="77777777" w:rsidR="008971AF" w:rsidRDefault="008971AF" w:rsidP="008971AF">
      <w:pPr>
        <w:rPr>
          <w:rFonts w:ascii="Trebuchet MS" w:eastAsia="Trebuchet MS" w:hAnsi="Trebuchet MS" w:cs="Trebuchet MS"/>
          <w:sz w:val="20"/>
          <w:szCs w:val="20"/>
        </w:rPr>
      </w:pPr>
    </w:p>
    <w:p w14:paraId="119DF45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Node - No regional node involvement (N0), regional node involvement (N1), or nodes unknown (NX)</w:t>
      </w:r>
    </w:p>
    <w:p w14:paraId="73B33BD7" w14:textId="77777777" w:rsidR="008971AF" w:rsidRDefault="008971AF" w:rsidP="008971AF">
      <w:pPr>
        <w:rPr>
          <w:rFonts w:ascii="Trebuchet MS" w:eastAsia="Trebuchet MS" w:hAnsi="Trebuchet MS" w:cs="Trebuchet MS"/>
          <w:sz w:val="20"/>
          <w:szCs w:val="20"/>
        </w:rPr>
      </w:pPr>
    </w:p>
    <w:p w14:paraId="3E0B949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Metastasis - No metastasis (M0), or metastases present at diagnosis (M1)</w:t>
      </w:r>
    </w:p>
    <w:p w14:paraId="5D4FB3C7" w14:textId="77777777" w:rsidR="008971AF" w:rsidRDefault="008971AF" w:rsidP="008971AF">
      <w:pPr>
        <w:rPr>
          <w:rFonts w:ascii="Trebuchet MS" w:eastAsia="Trebuchet MS" w:hAnsi="Trebuchet MS" w:cs="Trebuchet MS"/>
          <w:sz w:val="20"/>
          <w:szCs w:val="20"/>
        </w:rPr>
      </w:pPr>
    </w:p>
    <w:p w14:paraId="55B0B41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RMS staging system</w:t>
      </w:r>
    </w:p>
    <w:p w14:paraId="76FA4F57" w14:textId="77777777" w:rsidR="008971AF" w:rsidRDefault="008971AF" w:rsidP="008971AF">
      <w:pPr>
        <w:rPr>
          <w:rFonts w:ascii="Trebuchet MS" w:eastAsia="Trebuchet MS" w:hAnsi="Trebuchet MS" w:cs="Trebuchet MS"/>
          <w:sz w:val="20"/>
          <w:szCs w:val="20"/>
        </w:rPr>
      </w:pPr>
    </w:p>
    <w:p w14:paraId="7BC2AD2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Stage 1 - Orbit, head, and/or neck (not parameningeal) involvement, and involvement of the GU tract (not bladder or prostate)</w:t>
      </w:r>
    </w:p>
    <w:p w14:paraId="76795E0C" w14:textId="77777777" w:rsidR="008971AF" w:rsidRDefault="008971AF" w:rsidP="008971AF">
      <w:pPr>
        <w:rPr>
          <w:rFonts w:ascii="Trebuchet MS" w:eastAsia="Trebuchet MS" w:hAnsi="Trebuchet MS" w:cs="Trebuchet MS"/>
          <w:sz w:val="20"/>
          <w:szCs w:val="20"/>
        </w:rPr>
      </w:pPr>
    </w:p>
    <w:p w14:paraId="2919EB1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Stage 2 - Other locations, N0 or NX</w:t>
      </w:r>
    </w:p>
    <w:p w14:paraId="625BDCFD" w14:textId="77777777" w:rsidR="008971AF" w:rsidRDefault="008971AF" w:rsidP="008971AF">
      <w:pPr>
        <w:rPr>
          <w:rFonts w:ascii="Trebuchet MS" w:eastAsia="Trebuchet MS" w:hAnsi="Trebuchet MS" w:cs="Trebuchet MS"/>
          <w:sz w:val="20"/>
          <w:szCs w:val="20"/>
        </w:rPr>
      </w:pPr>
    </w:p>
    <w:p w14:paraId="7939D2B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Stage 3 - Other locations, N1 if the tumor is less than 5 cm or N0 or NX if the tumor more than 5 cm</w:t>
      </w:r>
    </w:p>
    <w:p w14:paraId="3A568E0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Stage 4 - Any site with distant metastases</w:t>
      </w:r>
    </w:p>
    <w:p w14:paraId="259375A4" w14:textId="77777777" w:rsidR="008971AF" w:rsidRDefault="008971AF" w:rsidP="008971AF">
      <w:pPr>
        <w:rPr>
          <w:rFonts w:ascii="Trebuchet MS" w:eastAsia="Trebuchet MS" w:hAnsi="Trebuchet MS" w:cs="Trebuchet MS"/>
          <w:sz w:val="20"/>
          <w:szCs w:val="20"/>
        </w:rPr>
      </w:pPr>
    </w:p>
    <w:p w14:paraId="2514D8E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Surgical management of rhabdomyosarcoma varies depending on the location of the tumor. If feasible, remove tumors promptly and without unacceptable disfigurement or loss of function. Even if metastatic disease is present, surgical excision of the primary site should be performed, if possible. The surgical result helps determine the clinical grouping to be used for treatment stratification.</w:t>
      </w:r>
    </w:p>
    <w:p w14:paraId="2BD255A9" w14:textId="77777777" w:rsidR="008971AF" w:rsidRDefault="008971AF" w:rsidP="008971AF">
      <w:pPr>
        <w:rPr>
          <w:rFonts w:ascii="Trebuchet MS" w:eastAsia="Trebuchet MS" w:hAnsi="Trebuchet MS" w:cs="Trebuchet MS"/>
          <w:sz w:val="20"/>
          <w:szCs w:val="20"/>
        </w:rPr>
      </w:pPr>
    </w:p>
    <w:p w14:paraId="3F2D074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Surgical guidelines for the various sites can be found in the protocols of the Children's Oncology Group Soft Tissue Sarcoma Committee (formerly, Intergroup Rhabdomyosarcoma Study Group [IRSG]) and are beyond the scope of this article. However, common principles are noteworthy and described below.</w:t>
      </w:r>
    </w:p>
    <w:p w14:paraId="3D7C917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Primary tumor</w:t>
      </w:r>
    </w:p>
    <w:p w14:paraId="6EE68E2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Because relapses often occur at the site of the original primary tumor, adequate local control is essential.</w:t>
      </w:r>
    </w:p>
    <w:p w14:paraId="1DE83FE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Data from Europe suggest that chemotherapy alone can be effective for achieving adequate local control in some patients who have a complete response of the primary tumor. Hoiwever, surgery and/or irradiation are needed for local control of residual disease.</w:t>
      </w:r>
    </w:p>
    <w:p w14:paraId="71E8D47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 possible, complete excision of the lesion should be performed with a wide (2-cm) margin of healthy tissue. Wide margins of normal tissue often are impossible to achieve at certain sites, such as the head and neck. If margins are narrow, obtain several biopsy specimens from the surrounding tissue to assess for residual local disease.</w:t>
      </w:r>
    </w:p>
    <w:p w14:paraId="0C2AC420" w14:textId="77777777" w:rsidR="008971AF" w:rsidRDefault="008971AF" w:rsidP="008971AF">
      <w:pPr>
        <w:rPr>
          <w:rFonts w:ascii="Trebuchet MS" w:eastAsia="Trebuchet MS" w:hAnsi="Trebuchet MS" w:cs="Trebuchet MS"/>
          <w:sz w:val="20"/>
          <w:szCs w:val="20"/>
        </w:rPr>
      </w:pPr>
    </w:p>
    <w:p w14:paraId="5FB2C7C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For tumors that cannot be excised at diagnosis, a second-look procedure may be appropriate after a period of chemotherapy (usually 12 wk).</w:t>
      </w:r>
    </w:p>
    <w:p w14:paraId="68A71A6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Regional lymph nodes that appear to be clinically or radiographically involved should be sampled to determine the clinical group and the need for later radiation therapy.</w:t>
      </w:r>
    </w:p>
    <w:p w14:paraId="6DAD881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Radical node dissection is not appropriate.</w:t>
      </w:r>
    </w:p>
    <w:p w14:paraId="354B8313" w14:textId="77777777" w:rsidR="008971AF" w:rsidRDefault="008971AF" w:rsidP="008971AF">
      <w:pPr>
        <w:rPr>
          <w:rFonts w:ascii="Trebuchet MS" w:eastAsia="Trebuchet MS" w:hAnsi="Trebuchet MS" w:cs="Trebuchet MS"/>
          <w:sz w:val="20"/>
          <w:szCs w:val="20"/>
        </w:rPr>
      </w:pPr>
    </w:p>
    <w:p w14:paraId="2CF02EC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Radiotherapy</w:t>
      </w:r>
    </w:p>
    <w:p w14:paraId="153EFE41" w14:textId="77777777" w:rsidR="008971AF" w:rsidRDefault="008971AF" w:rsidP="008971AF">
      <w:pPr>
        <w:rPr>
          <w:rFonts w:ascii="Trebuchet MS" w:eastAsia="Trebuchet MS" w:hAnsi="Trebuchet MS" w:cs="Trebuchet MS"/>
          <w:sz w:val="20"/>
          <w:szCs w:val="20"/>
        </w:rPr>
      </w:pPr>
    </w:p>
    <w:p w14:paraId="2CACD06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Most patients with rhabdomyosarcoma require radiotherapy to achieve adequate local control, though radiotherapy is not usually performed until after initial surgical resection and the start of chemotherapy. Exceptions are patients with parameningeal primary tumors, for which initial radiotherapy has been shown to be beneficial.</w:t>
      </w:r>
    </w:p>
    <w:p w14:paraId="7CC4535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 initial studies, new techniques such as intensity-modulated radiotherapy (IMRT) and proton-beam radiotherapy appear to achieve adequate tumor control with reduced exposure to normal tissue</w:t>
      </w:r>
    </w:p>
    <w:p w14:paraId="12BD17FB" w14:textId="77777777" w:rsidR="008971AF" w:rsidRDefault="008971AF" w:rsidP="008971AF">
      <w:pPr>
        <w:rPr>
          <w:rFonts w:ascii="Trebuchet MS" w:eastAsia="Trebuchet MS" w:hAnsi="Trebuchet MS" w:cs="Trebuchet MS"/>
          <w:sz w:val="20"/>
          <w:szCs w:val="20"/>
        </w:rPr>
      </w:pPr>
    </w:p>
    <w:p w14:paraId="7B4DABA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 xml:space="preserve">Q2E) Burkit lymphoma in child aged 7 years </w:t>
      </w:r>
    </w:p>
    <w:p w14:paraId="6DBF441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Burkitt lymphoma (BL) is a very fast growing tumor. Patients should be admitted to the hospital for rapid workup and diagnostic measures. Chemotherapy is the mainstay of treatment for this disease; consultation with a hematologist and oncologist should be obtained as soon as possible. No role exists for surgery or radiation therapy in the treatment of Burkitt lymphomaL).</w:t>
      </w:r>
    </w:p>
    <w:p w14:paraId="5DA319B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It is critical to closely monitor serum chemistries in patients with Burkitt lymphoma (BL), especially during chemotherapy because of the high risk of tumor lysis syndrome and uric acid nephropathy. Prophylactic allopurinol and aggressive hydration with urine alkalinization should be administered.</w:t>
      </w:r>
    </w:p>
    <w:p w14:paraId="551E5DB7" w14:textId="77777777" w:rsidR="008971AF" w:rsidRDefault="008971AF" w:rsidP="008971AF">
      <w:pPr>
        <w:rPr>
          <w:rFonts w:ascii="Trebuchet MS" w:eastAsia="Trebuchet MS" w:hAnsi="Trebuchet MS" w:cs="Trebuchet MS"/>
          <w:sz w:val="20"/>
          <w:szCs w:val="20"/>
        </w:rPr>
      </w:pPr>
    </w:p>
    <w:p w14:paraId="08FE265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Intravenous antibiotics should be administered for neutropenic fevers. Growth factors (granulocyte-macrophage colony-stimulating factor [GM-CSF] or granulocyte colony-stimulating factor [G-CSF]) are administered to help decrease the duration of neutropenia.</w:t>
      </w:r>
    </w:p>
    <w:p w14:paraId="191106C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Transfusions (red blood cells or platelets) are administered as clinically indicated for anemia and thrombocytopenia. All blood products should be leukodepleted and irradiated.</w:t>
      </w:r>
    </w:p>
    <w:p w14:paraId="3D3D1AB1" w14:textId="77777777" w:rsidR="008971AF" w:rsidRDefault="008971AF" w:rsidP="008971AF">
      <w:pPr>
        <w:rPr>
          <w:rFonts w:ascii="Trebuchet MS" w:eastAsia="Trebuchet MS" w:hAnsi="Trebuchet MS" w:cs="Trebuchet MS"/>
          <w:sz w:val="20"/>
          <w:szCs w:val="20"/>
        </w:rPr>
      </w:pPr>
    </w:p>
    <w:p w14:paraId="6C35C67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Maintain adequate hydration through intravenous (IV) fluids, ideally starting 24 hours before administering chemotherapy. Note, however, that many patients require chemotherapy emergently and, in these patients, therapy should not be delayed.</w:t>
      </w:r>
    </w:p>
    <w:p w14:paraId="660B14EC" w14:textId="77777777" w:rsidR="008971AF" w:rsidRDefault="008971AF" w:rsidP="008971AF">
      <w:pPr>
        <w:rPr>
          <w:rFonts w:ascii="Trebuchet MS" w:eastAsia="Trebuchet MS" w:hAnsi="Trebuchet MS" w:cs="Trebuchet MS"/>
          <w:sz w:val="20"/>
          <w:szCs w:val="20"/>
        </w:rPr>
      </w:pPr>
    </w:p>
    <w:p w14:paraId="522E985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Most patients with Burkitt lymphoma are considered at high risk for tumor lysis and meet the criteria for upfront treatment with rasburicase, which should be administered at a dose of 0.20 mg/kg IV daily for 5 days. Note that patients receiving rasburicase should not have alkalinization of the urine and that this agent is contraindicated in patients with glucose-6-phospate deficiency (G6PD). Lower-risk patients and those who cannot tolerate rasburicase can receive allopurinol, 300 mg twice daily</w:t>
      </w:r>
    </w:p>
    <w:p w14:paraId="60975669" w14:textId="77777777" w:rsidR="008971AF" w:rsidRDefault="008971AF" w:rsidP="008971AF">
      <w:pPr>
        <w:rPr>
          <w:rFonts w:ascii="Trebuchet MS" w:eastAsia="Trebuchet MS" w:hAnsi="Trebuchet MS" w:cs="Trebuchet MS"/>
          <w:sz w:val="20"/>
          <w:szCs w:val="20"/>
        </w:rPr>
      </w:pPr>
    </w:p>
    <w:p w14:paraId="28DAF04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Close monitoring of the complete blood cell (CBC) count, coagulation studies, and at least twice-daily measurement of serum uric acid, potassium, calcium, phosphorus, magnesium, and creatinine levels is necessary for the first several days of treatment. Consider placing the patient on a cardiac monitor for the first few days. Liver function results should also be monitored.</w:t>
      </w:r>
    </w:p>
    <w:p w14:paraId="7241CB55" w14:textId="77777777" w:rsidR="008971AF" w:rsidRDefault="008971AF" w:rsidP="008971AF">
      <w:pPr>
        <w:rPr>
          <w:rFonts w:ascii="Trebuchet MS" w:eastAsia="Trebuchet MS" w:hAnsi="Trebuchet MS" w:cs="Trebuchet MS"/>
          <w:sz w:val="20"/>
          <w:szCs w:val="20"/>
        </w:rPr>
      </w:pPr>
    </w:p>
    <w:p w14:paraId="6122646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Treatment should be performed at a facility where renal dialysis is available should it be necessary, particularly for patients with extensive disease.</w:t>
      </w:r>
    </w:p>
    <w:p w14:paraId="7F72AC3D" w14:textId="77777777" w:rsidR="008971AF" w:rsidRDefault="008971AF" w:rsidP="008971AF">
      <w:pPr>
        <w:rPr>
          <w:rFonts w:ascii="Trebuchet MS" w:eastAsia="Trebuchet MS" w:hAnsi="Trebuchet MS" w:cs="Trebuchet MS"/>
          <w:sz w:val="20"/>
          <w:szCs w:val="20"/>
        </w:rPr>
      </w:pPr>
    </w:p>
    <w:p w14:paraId="6D46A4C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For patients who refuse, or are not candidates for clinical trials, short-duration, intensive, alkylator-based, multiagent chemotherapy regimens with adequate central nervous system (CNS) prophylaxis are necessary. Administration of less intensive chemotherapy regimens used in other non-Hodgkin lymphomas (NHL) (eg, CHOP [cyclophosphamide, hydroxydaunorubicin hydrochloride (doxorubicin hydrochloride), vincristine and prednisone]) usually results in frequent relapses and inferior survival. Of particular importance is the rapid administration of successive cycles of intensive multidrug therapy to prevent tumor regrowth. Dose reduction should also be avoided if possible</w:t>
      </w:r>
    </w:p>
    <w:p w14:paraId="4A2C79FA" w14:textId="77777777" w:rsidR="008971AF" w:rsidRDefault="008971AF" w:rsidP="008971AF">
      <w:pPr>
        <w:rPr>
          <w:rFonts w:ascii="Trebuchet MS" w:eastAsia="Trebuchet MS" w:hAnsi="Trebuchet MS" w:cs="Trebuchet MS"/>
          <w:sz w:val="20"/>
          <w:szCs w:val="20"/>
        </w:rPr>
      </w:pPr>
    </w:p>
    <w:p w14:paraId="2750464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Most adult Burkitt lymphoma regimens were initially adopted from the pediatric study protocols that used several known active agents, including cyclophosphamide, vincristine, methotrexate, doxorubicin, and cytarabine. The French (LMB 81, 84, 86, and 89) and the German (B-NHL 83, B-NHL 86) protocols as well as the CODOX-M/IVAC regimen (cyclophosphamide, vincristine, doxorubicin, high-dose methotrexate / ifosfamide, etoposide, high-dose cytarabine) were modified and used in adult patients with acceptable outcomes (2-y overall survival: 40-74%). Other protocols (hyper-CVAD [modified fractionated cyclophosphamide, vincristine, doxorubicin, and dexamethasone], Cancer and Leukemia Group B [CALGB] 9251, etc) were evaluated primarily in adults. </w:t>
      </w:r>
    </w:p>
    <w:p w14:paraId="4DA43508" w14:textId="77777777" w:rsidR="008971AF" w:rsidRDefault="008971AF" w:rsidP="008971AF">
      <w:pPr>
        <w:rPr>
          <w:rFonts w:ascii="Trebuchet MS" w:eastAsia="Trebuchet MS" w:hAnsi="Trebuchet MS" w:cs="Trebuchet MS"/>
          <w:sz w:val="20"/>
          <w:szCs w:val="20"/>
        </w:rPr>
      </w:pPr>
    </w:p>
    <w:p w14:paraId="2F9352B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CNS prophylaxis using intrathecal methotrexate with or without cytarabine and hydrocortisone is included in most regimens. Without CNS prophylaxis, 30-50% of patients will develop CNS relapse. With the above mentioned regimens, the rate of CNS relapse drops to about 6-11%.[57] Use of prophylactic cranial irradiation causes increased neurologic toxicity; in the 2004 update of the CALGB 9251, the protocol was amended to restrict its use to patients with bone marrow involvement only. This did not significantly affect the rate of CNS relapse.</w:t>
      </w:r>
    </w:p>
    <w:p w14:paraId="41D82186" w14:textId="77777777" w:rsidR="008971AF" w:rsidRDefault="008971AF" w:rsidP="008971AF">
      <w:pPr>
        <w:rPr>
          <w:rFonts w:ascii="Trebuchet MS" w:eastAsia="Trebuchet MS" w:hAnsi="Trebuchet MS" w:cs="Trebuchet MS"/>
          <w:sz w:val="20"/>
          <w:szCs w:val="20"/>
        </w:rPr>
      </w:pPr>
    </w:p>
    <w:p w14:paraId="1B8AE7A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The CODOX-M/IVAC (cyclophosphamide, vincristine, doxorubicin, high-dose methotrexate / ifosfamide, etoposide, high-dose cytarabine) regimen consists of 4 cycles, each cycle lasting until blood counts recover (absolute neutrophil count [ANC] &gt; 1000/μL; platelets &gt; 100,000/μL). Cycles 1 and 3 involve CODOX-M, and cycles 2 and 4 involve IVAC. Three cycles of CODOX-M are usually enough for low-risk patients, whereas high-risk patients receive 4 total cycles (2 cycles of CODOX-M, alternating with 2 cycles of IVAC</w:t>
      </w:r>
    </w:p>
    <w:p w14:paraId="3AE4A5B7" w14:textId="77777777" w:rsidR="008971AF" w:rsidRDefault="008971AF" w:rsidP="008971AF">
      <w:pPr>
        <w:rPr>
          <w:rFonts w:ascii="Trebuchet MS" w:eastAsia="Trebuchet MS" w:hAnsi="Trebuchet MS" w:cs="Trebuchet MS"/>
          <w:sz w:val="20"/>
          <w:szCs w:val="20"/>
        </w:rPr>
      </w:pPr>
    </w:p>
    <w:p w14:paraId="70B626F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The hyper-CVAD (modified fractionated cyclophosphamide, vincristine, doxorubicin, and dexamethasone) regimen consists of alternating A (1, 3, 5, and 7) and B (2, 4, 6, and 8) cycles. The second and subsequent cycles are administered when the patient's white blood cell (WBC) count is more than 3,000/mm3, and the platelet count is higher than 60,000/mm3 (between 14 and 21 d).</w:t>
      </w:r>
    </w:p>
    <w:p w14:paraId="170272A8" w14:textId="77777777" w:rsidR="008971AF" w:rsidRDefault="008971AF" w:rsidP="008971AF">
      <w:pPr>
        <w:rPr>
          <w:rFonts w:ascii="Trebuchet MS" w:eastAsia="Trebuchet MS" w:hAnsi="Trebuchet MS" w:cs="Trebuchet MS"/>
          <w:sz w:val="20"/>
          <w:szCs w:val="20"/>
        </w:rPr>
      </w:pPr>
    </w:p>
    <w:p w14:paraId="53F55A1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Rituximab is a recombinant antibody that targets CD20 on the surface of B lymphocytes. Many studies have incorporated rituximab into the treatment of Burkitt lymphoma. When Oriol et al investigated the addition of rituximab to an intense chemotherapy regimen containing methotrexate, cyclophosphamide, vincristine, ifosfamide, and teniposide (NHL2002 protocol from GMALL [German Multicenter Study Group on Adult Acute Lymphoblastic Leukemia] study) in treating 36 patients, 19 (53%) of whom were HIV positive, complete remission (CR) rates were 88% for HIV-negative patients and 84% for HIV-positive patients</w:t>
      </w:r>
    </w:p>
    <w:p w14:paraId="068E1401" w14:textId="77777777" w:rsidR="008971AF" w:rsidRDefault="008971AF" w:rsidP="008971AF">
      <w:pPr>
        <w:rPr>
          <w:rFonts w:ascii="Trebuchet MS" w:eastAsia="Trebuchet MS" w:hAnsi="Trebuchet MS" w:cs="Trebuchet MS"/>
          <w:sz w:val="20"/>
          <w:szCs w:val="20"/>
        </w:rPr>
      </w:pPr>
    </w:p>
    <w:p w14:paraId="13A21035" w14:textId="77777777" w:rsidR="008971AF" w:rsidRDefault="008971AF" w:rsidP="008971AF">
      <w:pPr>
        <w:rPr>
          <w:rFonts w:ascii="Trebuchet MS" w:eastAsia="Trebuchet MS" w:hAnsi="Trebuchet MS" w:cs="Trebuchet MS"/>
          <w:sz w:val="20"/>
          <w:szCs w:val="20"/>
        </w:rPr>
      </w:pPr>
    </w:p>
    <w:p w14:paraId="4B546A5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Q3) Management of recurrent pre auricular SCC</w:t>
      </w:r>
    </w:p>
    <w:p w14:paraId="007F6D96" w14:textId="77777777" w:rsidR="008971AF" w:rsidRDefault="008971AF" w:rsidP="008971AF">
      <w:pPr>
        <w:rPr>
          <w:rFonts w:ascii="Trebuchet MS" w:eastAsia="Trebuchet MS" w:hAnsi="Trebuchet MS" w:cs="Trebuchet MS"/>
          <w:sz w:val="20"/>
          <w:szCs w:val="20"/>
        </w:rPr>
      </w:pPr>
    </w:p>
    <w:p w14:paraId="339BC3E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Examination: mass  3x2cm  adherent to parotid gland with clinical pre auricular LN</w:t>
      </w:r>
    </w:p>
    <w:p w14:paraId="79B70F11" w14:textId="77777777" w:rsidR="008971AF" w:rsidRDefault="008971AF" w:rsidP="008971AF">
      <w:pPr>
        <w:rPr>
          <w:rFonts w:ascii="Trebuchet MS" w:eastAsia="Trebuchet MS" w:hAnsi="Trebuchet MS" w:cs="Trebuchet MS"/>
          <w:sz w:val="20"/>
          <w:szCs w:val="20"/>
        </w:rPr>
      </w:pPr>
    </w:p>
    <w:p w14:paraId="7EC9F39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INVESTIGATIONS TO DETECT accurate staging:</w:t>
      </w:r>
    </w:p>
    <w:p w14:paraId="2492425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PET CT for LN staging and distant metastasis </w:t>
      </w:r>
    </w:p>
    <w:p w14:paraId="1A06F744" w14:textId="77777777" w:rsidR="008971AF" w:rsidRDefault="008971AF" w:rsidP="008971AF">
      <w:pPr>
        <w:rPr>
          <w:rFonts w:ascii="Trebuchet MS" w:eastAsia="Trebuchet MS" w:hAnsi="Trebuchet MS" w:cs="Trebuchet MS"/>
          <w:sz w:val="20"/>
          <w:szCs w:val="20"/>
        </w:rPr>
      </w:pPr>
    </w:p>
    <w:p w14:paraId="1848BD6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MRI Head and neck with contrast </w:t>
      </w:r>
    </w:p>
    <w:p w14:paraId="3995E544" w14:textId="77777777" w:rsidR="008971AF" w:rsidRDefault="008971AF" w:rsidP="008971AF">
      <w:pPr>
        <w:rPr>
          <w:rFonts w:ascii="Trebuchet MS" w:eastAsia="Trebuchet MS" w:hAnsi="Trebuchet MS" w:cs="Trebuchet MS"/>
          <w:sz w:val="20"/>
          <w:szCs w:val="20"/>
        </w:rPr>
      </w:pPr>
    </w:p>
    <w:p w14:paraId="46892FE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Treatment plans for all disease stages should be discussed at a multidisciplinary tumor conference involving ENT surgeons, radiation oncologists, and medical oncologists. In addition, the following subspecialities and supportive care services should be included in the management for all disease stages:</w:t>
      </w:r>
    </w:p>
    <w:p w14:paraId="18008937" w14:textId="77777777" w:rsidR="008971AF" w:rsidRDefault="008971AF" w:rsidP="008971AF">
      <w:pPr>
        <w:rPr>
          <w:rFonts w:ascii="Trebuchet MS" w:eastAsia="Trebuchet MS" w:hAnsi="Trebuchet MS" w:cs="Trebuchet MS"/>
          <w:sz w:val="20"/>
          <w:szCs w:val="20"/>
        </w:rPr>
      </w:pPr>
    </w:p>
    <w:p w14:paraId="679CCEF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Dentists</w:t>
      </w:r>
    </w:p>
    <w:p w14:paraId="05BC6DE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Palliative care specialist</w:t>
      </w:r>
    </w:p>
    <w:p w14:paraId="28D071F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Social worker</w:t>
      </w:r>
    </w:p>
    <w:p w14:paraId="5FB1A630" w14:textId="77777777" w:rsidR="008971AF" w:rsidRDefault="008971AF" w:rsidP="008971AF">
      <w:pPr>
        <w:rPr>
          <w:rFonts w:ascii="Trebuchet MS" w:eastAsia="Trebuchet MS" w:hAnsi="Trebuchet MS" w:cs="Trebuchet MS"/>
          <w:sz w:val="20"/>
          <w:szCs w:val="20"/>
        </w:rPr>
      </w:pPr>
    </w:p>
    <w:p w14:paraId="3D4170E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If the case only with local recurrence and LN metastasis </w:t>
      </w:r>
    </w:p>
    <w:p w14:paraId="129441BB" w14:textId="77777777" w:rsidR="008971AF" w:rsidRDefault="008971AF" w:rsidP="008971AF">
      <w:pPr>
        <w:rPr>
          <w:rFonts w:ascii="Trebuchet MS" w:eastAsia="Trebuchet MS" w:hAnsi="Trebuchet MS" w:cs="Trebuchet MS"/>
          <w:sz w:val="20"/>
          <w:szCs w:val="20"/>
        </w:rPr>
      </w:pPr>
    </w:p>
    <w:p w14:paraId="5CAA5C2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Concurrent chemoradiation therapy is the current standard of care for patients with locally advanced squamous cell carcinoma of the head and neck.</w:t>
      </w:r>
    </w:p>
    <w:p w14:paraId="0E9F21DD" w14:textId="77777777" w:rsidR="008971AF" w:rsidRDefault="008971AF" w:rsidP="008971AF">
      <w:pPr>
        <w:rPr>
          <w:rFonts w:ascii="Trebuchet MS" w:eastAsia="Trebuchet MS" w:hAnsi="Trebuchet MS" w:cs="Trebuchet MS"/>
          <w:sz w:val="20"/>
          <w:szCs w:val="20"/>
        </w:rPr>
      </w:pPr>
    </w:p>
    <w:p w14:paraId="09E2C3E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Chemotherapy is given for the duration of radiation therapy unless otherwise stated; definitive radiation doses used are 66-72 Gy (2.0 Gy/fraction; daily Monday-Friday in 7wk</w:t>
      </w:r>
    </w:p>
    <w:p w14:paraId="5B821343" w14:textId="77777777" w:rsidR="008971AF" w:rsidRDefault="008971AF" w:rsidP="008971AF">
      <w:pPr>
        <w:rPr>
          <w:rFonts w:ascii="Trebuchet MS" w:eastAsia="Trebuchet MS" w:hAnsi="Trebuchet MS" w:cs="Trebuchet MS"/>
          <w:sz w:val="20"/>
          <w:szCs w:val="20"/>
        </w:rPr>
      </w:pPr>
    </w:p>
    <w:p w14:paraId="2829E0D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Cisplatin 100 mg/m2 IV on days 1, 22, and 43[1, 2, 3, 4]  or 40 mg/m2 IV weekly for 6-7wk[5]  or </w:t>
      </w:r>
    </w:p>
    <w:p w14:paraId="69A33001" w14:textId="77777777" w:rsidR="008971AF" w:rsidRDefault="008971AF" w:rsidP="008971AF">
      <w:pPr>
        <w:rPr>
          <w:rFonts w:ascii="Trebuchet MS" w:eastAsia="Trebuchet MS" w:hAnsi="Trebuchet MS" w:cs="Trebuchet MS"/>
          <w:sz w:val="20"/>
          <w:szCs w:val="20"/>
        </w:rPr>
      </w:pPr>
    </w:p>
    <w:p w14:paraId="3475946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Cetuximab 400 mg/m2 IV loading dose 1wk before the start of radiation therapy, then 250 mg/m2 weekly (premedicate with dexamethasone, diphenhydramine, and ranitidine)[6, 7, 8]  or </w:t>
      </w:r>
    </w:p>
    <w:p w14:paraId="1DCAAE1A" w14:textId="77777777" w:rsidR="008971AF" w:rsidRDefault="008971AF" w:rsidP="008971AF">
      <w:pPr>
        <w:rPr>
          <w:rFonts w:ascii="Trebuchet MS" w:eastAsia="Trebuchet MS" w:hAnsi="Trebuchet MS" w:cs="Trebuchet MS"/>
          <w:sz w:val="20"/>
          <w:szCs w:val="20"/>
        </w:rPr>
      </w:pPr>
    </w:p>
    <w:p w14:paraId="0385D2E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Cisplatin 20 mg/m2 IV on day 2 weekly for up to 7wk pluspaclitaxel 30 mg/m2 IV on day 1 weekly for up to 7wk[9]  or </w:t>
      </w:r>
    </w:p>
    <w:p w14:paraId="3FF85E8D" w14:textId="77777777" w:rsidR="008971AF" w:rsidRDefault="008971AF" w:rsidP="008971AF">
      <w:pPr>
        <w:rPr>
          <w:rFonts w:ascii="Trebuchet MS" w:eastAsia="Trebuchet MS" w:hAnsi="Trebuchet MS" w:cs="Trebuchet MS"/>
          <w:sz w:val="20"/>
          <w:szCs w:val="20"/>
        </w:rPr>
      </w:pPr>
    </w:p>
    <w:p w14:paraId="36502C6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Induction chemotherapy is typically given to patients with stage III-IVB disease in order to shrink a primary tumor to reduce its bulkiness in preparation for subsequent surgery or radiation therapy.</w:t>
      </w:r>
    </w:p>
    <w:p w14:paraId="3CC340F5" w14:textId="77777777" w:rsidR="008971AF" w:rsidRDefault="008971AF" w:rsidP="008971AF">
      <w:pPr>
        <w:rPr>
          <w:rFonts w:ascii="Trebuchet MS" w:eastAsia="Trebuchet MS" w:hAnsi="Trebuchet MS" w:cs="Trebuchet MS"/>
          <w:sz w:val="20"/>
          <w:szCs w:val="20"/>
        </w:rPr>
      </w:pPr>
    </w:p>
    <w:p w14:paraId="299FC7E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The decision to treat with induction chemotherapy rather than concurrent chemoradiation or surgery, radiation, or chemotherapy alone should be made by a multidisciplinary tumor board (including a medical oncologist, a radiation therapist, and an ENT surgeon)</w:t>
      </w:r>
    </w:p>
    <w:p w14:paraId="71C5AF87" w14:textId="77777777" w:rsidR="008971AF" w:rsidRDefault="008971AF" w:rsidP="008971AF">
      <w:pPr>
        <w:rPr>
          <w:rFonts w:ascii="Trebuchet MS" w:eastAsia="Trebuchet MS" w:hAnsi="Trebuchet MS" w:cs="Trebuchet MS"/>
          <w:sz w:val="20"/>
          <w:szCs w:val="20"/>
        </w:rPr>
      </w:pPr>
    </w:p>
    <w:p w14:paraId="47EBC57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Accepted regimen for induction chemo</w:t>
      </w:r>
    </w:p>
    <w:p w14:paraId="3B03C7D7" w14:textId="77777777" w:rsidR="008971AF" w:rsidRDefault="008971AF" w:rsidP="008971AF">
      <w:pPr>
        <w:rPr>
          <w:rFonts w:ascii="Trebuchet MS" w:eastAsia="Trebuchet MS" w:hAnsi="Trebuchet MS" w:cs="Trebuchet MS"/>
          <w:sz w:val="20"/>
          <w:szCs w:val="20"/>
        </w:rPr>
      </w:pPr>
    </w:p>
    <w:p w14:paraId="1B1659E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Docetaxel 75 mg/m2 IV on day 1 plus cisplatin 100 mg/m2 IV on day 1 plus 5-FU 100 mg/m2/day by continuous IV infusion on days 1-4 every 3wk for three cycles; then 3-8wk later, carboplatin AUC 1.5 IV weekly for up to 7wk during radiation therapy; then 6-12wk later; pursue surgery if applicable </w:t>
      </w:r>
    </w:p>
    <w:p w14:paraId="4382A6E3" w14:textId="77777777" w:rsidR="008971AF" w:rsidRDefault="008971AF" w:rsidP="008971AF">
      <w:pPr>
        <w:rPr>
          <w:rFonts w:ascii="Trebuchet MS" w:eastAsia="Trebuchet MS" w:hAnsi="Trebuchet MS" w:cs="Trebuchet MS"/>
          <w:sz w:val="20"/>
          <w:szCs w:val="20"/>
        </w:rPr>
      </w:pPr>
    </w:p>
    <w:p w14:paraId="06493B5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If the case known to be metastatic </w:t>
      </w:r>
    </w:p>
    <w:p w14:paraId="4277440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Treatment recommendations include the use of single-agent or combination chemotherapy.</w:t>
      </w:r>
    </w:p>
    <w:p w14:paraId="74791023" w14:textId="77777777" w:rsidR="008971AF" w:rsidRDefault="008971AF" w:rsidP="008971AF">
      <w:pPr>
        <w:rPr>
          <w:rFonts w:ascii="Trebuchet MS" w:eastAsia="Trebuchet MS" w:hAnsi="Trebuchet MS" w:cs="Trebuchet MS"/>
          <w:sz w:val="20"/>
          <w:szCs w:val="20"/>
        </w:rPr>
      </w:pPr>
    </w:p>
    <w:p w14:paraId="636D01E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Platinum-based chemotherapy regimens are preferred if these agents can be tolerated by the patient; if they cannot be tolerated, single agents have been used in this setting</w:t>
      </w:r>
    </w:p>
    <w:p w14:paraId="67EDF59E" w14:textId="77777777" w:rsidR="008971AF" w:rsidRDefault="008971AF" w:rsidP="008971AF">
      <w:pPr>
        <w:rPr>
          <w:rFonts w:ascii="Trebuchet MS" w:eastAsia="Trebuchet MS" w:hAnsi="Trebuchet MS" w:cs="Trebuchet MS"/>
          <w:sz w:val="20"/>
          <w:szCs w:val="20"/>
        </w:rPr>
      </w:pPr>
    </w:p>
    <w:p w14:paraId="2EF4A94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Below are first-line chemotherapy options for metastatic disease or recurrent squamous head and neck cancers (after surgery and/or radiation).</w:t>
      </w:r>
    </w:p>
    <w:p w14:paraId="7B0F04CC" w14:textId="77777777" w:rsidR="008971AF" w:rsidRDefault="008971AF" w:rsidP="008971AF">
      <w:pPr>
        <w:rPr>
          <w:rFonts w:ascii="Trebuchet MS" w:eastAsia="Trebuchet MS" w:hAnsi="Trebuchet MS" w:cs="Trebuchet MS"/>
          <w:sz w:val="20"/>
          <w:szCs w:val="20"/>
        </w:rPr>
      </w:pPr>
    </w:p>
    <w:p w14:paraId="0A37F78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Accepted regimen </w:t>
      </w:r>
    </w:p>
    <w:p w14:paraId="2020B65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Cisplatin 100 mg/m2 IV on day 1 every 3wk for six cycles plus 5-FU 1000 mg/m2/day by continuous IV infusion on days 1-4 every 3wk for six cycles plus cetuximab 400 mg/m2 IV loading dose on day 1, then 250 mg/m2 IV weekly until disease progression (premedicate with dexamethasone, diphenhydramine, and ranitidine)</w:t>
      </w:r>
    </w:p>
    <w:p w14:paraId="2200D4F8" w14:textId="77777777" w:rsidR="008971AF" w:rsidRDefault="008971AF" w:rsidP="008971AF">
      <w:pPr>
        <w:rPr>
          <w:rFonts w:ascii="Trebuchet MS" w:eastAsia="Trebuchet MS" w:hAnsi="Trebuchet MS" w:cs="Trebuchet MS"/>
          <w:sz w:val="20"/>
          <w:szCs w:val="20"/>
        </w:rPr>
      </w:pPr>
    </w:p>
    <w:p w14:paraId="14F6F70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Carboplatin AUC 5 IV on day 1 every 3wk for six cycles plus 5-FU 1000 mg/m2/day by continuous IV infusion on days 1-4 every 3wk for six cycles plus cetuximab 400 mg/m2 IV loading dose on day 1, then 250 mg/m2 IV weekly until disease progression (premedicate with dexamethasone, diphenhydramine, and ranitidine)</w:t>
      </w:r>
    </w:p>
    <w:p w14:paraId="616E8AB9" w14:textId="77777777" w:rsidR="008971AF" w:rsidRDefault="008971AF" w:rsidP="008971AF">
      <w:pPr>
        <w:rPr>
          <w:rFonts w:ascii="Trebuchet MS" w:eastAsia="Trebuchet MS" w:hAnsi="Trebuchet MS" w:cs="Trebuchet MS"/>
          <w:sz w:val="20"/>
          <w:szCs w:val="20"/>
        </w:rPr>
      </w:pPr>
    </w:p>
    <w:p w14:paraId="68CCBF3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Pembrolizumab 200 mg IV q3wk or 400 mg IV q6wk</w:t>
      </w:r>
    </w:p>
    <w:p w14:paraId="11D14D7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Nivolumab 240 mg IV q2wk or 480 mg q4wk until disease progression</w:t>
      </w:r>
    </w:p>
    <w:p w14:paraId="2594D06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Afatinib 40 mg po daily until disease progression or unacceptable toxicity</w:t>
      </w:r>
    </w:p>
    <w:p w14:paraId="590CC069" w14:textId="77777777" w:rsidR="008971AF" w:rsidRDefault="008971AF" w:rsidP="008971AF">
      <w:pPr>
        <w:rPr>
          <w:rFonts w:ascii="Trebuchet MS" w:eastAsia="Trebuchet MS" w:hAnsi="Trebuchet MS" w:cs="Trebuchet MS"/>
          <w:sz w:val="20"/>
          <w:szCs w:val="20"/>
        </w:rPr>
      </w:pPr>
    </w:p>
    <w:p w14:paraId="593E5BAD" w14:textId="77777777" w:rsidR="008971AF" w:rsidRDefault="008971AF" w:rsidP="008971AF">
      <w:pPr>
        <w:rPr>
          <w:rFonts w:ascii="Trebuchet MS" w:eastAsia="Trebuchet MS" w:hAnsi="Trebuchet MS" w:cs="Trebuchet MS"/>
          <w:sz w:val="20"/>
          <w:szCs w:val="20"/>
        </w:rPr>
      </w:pPr>
    </w:p>
    <w:p w14:paraId="484FEC64" w14:textId="77777777" w:rsidR="008971AF" w:rsidRDefault="008971AF" w:rsidP="008971AF">
      <w:pPr>
        <w:rPr>
          <w:rFonts w:ascii="Trebuchet MS" w:eastAsia="Trebuchet MS" w:hAnsi="Trebuchet MS" w:cs="Trebuchet MS"/>
          <w:b/>
          <w:bCs/>
          <w:i/>
          <w:iCs/>
          <w:sz w:val="24"/>
          <w:u w:val="single"/>
        </w:rPr>
      </w:pPr>
    </w:p>
    <w:p w14:paraId="3D2C8B6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b/>
          <w:bCs/>
          <w:i/>
          <w:iCs/>
          <w:sz w:val="24"/>
          <w:u w:val="single"/>
        </w:rPr>
        <w:t>Q4  supportive care and emergencies in patient with cancer</w:t>
      </w:r>
    </w:p>
    <w:p w14:paraId="70ED98EE" w14:textId="77777777" w:rsidR="008971AF" w:rsidRDefault="008971AF" w:rsidP="008971AF">
      <w:pPr>
        <w:rPr>
          <w:rFonts w:ascii="Trebuchet MS" w:eastAsia="Trebuchet MS" w:hAnsi="Trebuchet MS" w:cs="Trebuchet MS"/>
          <w:sz w:val="20"/>
          <w:szCs w:val="20"/>
        </w:rPr>
      </w:pPr>
    </w:p>
    <w:p w14:paraId="6610D57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Definition of Palliative Care</w:t>
      </w:r>
    </w:p>
    <w:p w14:paraId="2EDA7C4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Palliative care is an approach to patient/family/caregiver-centered health care that focuses on optimal management of distressing symptoms, while incorporating psychosocial and spiritual care according to patient/family/caregiver needs, values, beliefs, and cultures. The goal of palliative care is to anticipate, prevent, and reduce suffering; promote adaptive coping; and support the best possible quality of life for patients/families/caregivers, regardless of the stage of the disease or the need for other therapies. Palliative care can begin at diagnosis; be delivered concurrently with disease-directed, life-prolonging therapies; and facilitate patient autonomy, access to information, and choice. Palliative care becomes the main focus of care when disease-directed, life-prolonging therapies are no longer effective, appropriate, or desired. Palliative care should be provided by the primary oncology team and augmented as needed by collaboration with an interprofessional team of palliative care experts.</w:t>
      </w:r>
    </w:p>
    <w:p w14:paraId="0EDE1978" w14:textId="77777777" w:rsidR="008971AF" w:rsidRDefault="008971AF" w:rsidP="008971AF">
      <w:pPr>
        <w:rPr>
          <w:rFonts w:ascii="Trebuchet MS" w:eastAsia="Trebuchet MS" w:hAnsi="Trebuchet MS" w:cs="Trebuchet MS"/>
          <w:sz w:val="20"/>
          <w:szCs w:val="20"/>
        </w:rPr>
      </w:pPr>
    </w:p>
    <w:p w14:paraId="7983BF1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Standards of Palliative Carec,d • Institutions should develop processes for integrating palliative care into cancer care, both as part of usual oncology care and for patients with specialty palliative care needs.</w:t>
      </w:r>
    </w:p>
    <w:p w14:paraId="4E4800B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All cancer patients should be screened for palliative care needs at their initial visit, at appropriate intervals, and as clinically indicated. • Patients/families/caregivers should be informed that palliative care is an integral part of their comprehensive cancer care. • Educational programs should be provided to all health care professionals and trainees so that they can develop effective palliative care knowledge, skills, and attitudes.</w:t>
      </w:r>
    </w:p>
    <w:p w14:paraId="3B517C3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Palliative care specialists and interprofessional palliative care teams, including but not limited to board-certified palliative care physicians, advanced practice nurses, physician assistants, nurses, dietitians, social workers, chaplains, and pharmacists, should be readily available to provide consultative or direct care to patients/families/caregivers and/or health care professionals who request or require their expertise. • Quality of palliative care should be monitored by institutional quality improvement programs.</w:t>
      </w:r>
    </w:p>
    <w:p w14:paraId="40177292" w14:textId="77777777" w:rsidR="008971AF" w:rsidRDefault="008971AF" w:rsidP="008971AF">
      <w:pPr>
        <w:rPr>
          <w:rFonts w:ascii="Trebuchet MS" w:eastAsia="Trebuchet MS" w:hAnsi="Trebuchet MS" w:cs="Trebuchet MS"/>
          <w:sz w:val="20"/>
          <w:szCs w:val="20"/>
        </w:rPr>
      </w:pPr>
    </w:p>
    <w:p w14:paraId="5E93190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Indication</w:t>
      </w:r>
    </w:p>
    <w:p w14:paraId="4C3471D8" w14:textId="77777777" w:rsidR="008971AF" w:rsidRDefault="008971AF" w:rsidP="008971AF">
      <w:pPr>
        <w:rPr>
          <w:rFonts w:ascii="Trebuchet MS" w:eastAsia="Trebuchet MS" w:hAnsi="Trebuchet MS" w:cs="Trebuchet MS"/>
          <w:sz w:val="20"/>
          <w:szCs w:val="20"/>
        </w:rPr>
      </w:pPr>
    </w:p>
    <w:p w14:paraId="130043D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One or more of the following: • Uncontrolled symptoms • Moderate-to-severe distress</w:t>
      </w:r>
    </w:p>
    <w:p w14:paraId="0C363BF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related to cancer diagnosis and cancer therapy</w:t>
      </w:r>
    </w:p>
    <w:p w14:paraId="17A7051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Serious comorbid</w:t>
      </w:r>
    </w:p>
    <w:p w14:paraId="7D7B0A1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physical, psychiatric, and psychosocial conditions</w:t>
      </w:r>
    </w:p>
    <w:p w14:paraId="743ED9D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Complex psychosocial needs • Poor prognostic awareness • Potentially life-limiting disease</w:t>
      </w:r>
    </w:p>
    <w:p w14:paraId="2A36E91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Advanced cancers associated with high morbidity and mortality</w:t>
      </w:r>
    </w:p>
    <w:p w14:paraId="1798D9D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Palliative care for all patients undergoing stem cell transplant</w:t>
      </w:r>
    </w:p>
    <w:p w14:paraId="5DE9052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Patient/family/caregiver concerns about course of disease and decision-making</w:t>
      </w:r>
    </w:p>
    <w:p w14:paraId="4F78C93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Patient/family/caregiver requests for palliative care</w:t>
      </w:r>
    </w:p>
    <w:p w14:paraId="67CD425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Patient request of hastened death</w:t>
      </w:r>
    </w:p>
    <w:p w14:paraId="4875DB64" w14:textId="77777777" w:rsidR="008971AF" w:rsidRDefault="008971AF" w:rsidP="008971AF">
      <w:pPr>
        <w:rPr>
          <w:rFonts w:ascii="Trebuchet MS" w:eastAsia="Trebuchet MS" w:hAnsi="Trebuchet MS" w:cs="Trebuchet MS"/>
          <w:sz w:val="20"/>
          <w:szCs w:val="20"/>
        </w:rPr>
      </w:pPr>
    </w:p>
    <w:p w14:paraId="6C6E6D7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Assessment </w:t>
      </w:r>
    </w:p>
    <w:p w14:paraId="636B05F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Benefits/burdens of anticancer therapy</w:t>
      </w:r>
    </w:p>
    <w:p w14:paraId="1BCFA49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Financial toxicity • Decision-making capacity</w:t>
      </w:r>
    </w:p>
    <w:p w14:paraId="07E973D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Coping strategies • Personal goals/values/ expectations</w:t>
      </w:r>
    </w:p>
    <w:p w14:paraId="220CFFA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Symptoms • Psychosocial or spiritual distress</w:t>
      </w:r>
    </w:p>
    <w:p w14:paraId="67B884A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Educational and informational needs</w:t>
      </w:r>
    </w:p>
    <w:p w14:paraId="2CC501F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Cultural factors affecting care</w:t>
      </w:r>
    </w:p>
    <w:p w14:paraId="1CE8FC4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Criteria for</w:t>
      </w:r>
    </w:p>
    <w:p w14:paraId="3124102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consultation with palliative care specialist</w:t>
      </w:r>
    </w:p>
    <w:p w14:paraId="4F8D985D" w14:textId="77777777" w:rsidR="008971AF" w:rsidRDefault="008971AF" w:rsidP="008971AF">
      <w:pPr>
        <w:rPr>
          <w:rFonts w:ascii="Trebuchet MS" w:eastAsia="Trebuchet MS" w:hAnsi="Trebuchet MS" w:cs="Trebuchet MS"/>
          <w:sz w:val="20"/>
          <w:szCs w:val="20"/>
        </w:rPr>
      </w:pPr>
    </w:p>
    <w:p w14:paraId="061B17F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Interventions</w:t>
      </w:r>
    </w:p>
    <w:p w14:paraId="5872C242" w14:textId="77777777" w:rsidR="008971AF" w:rsidRDefault="008971AF" w:rsidP="008971AF">
      <w:pPr>
        <w:rPr>
          <w:rFonts w:ascii="Trebuchet MS" w:eastAsia="Trebuchet MS" w:hAnsi="Trebuchet MS" w:cs="Trebuchet MS"/>
          <w:sz w:val="20"/>
          <w:szCs w:val="20"/>
        </w:rPr>
      </w:pPr>
    </w:p>
    <w:p w14:paraId="459336E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Anticancer therapy • Appropriate treatment of comorbid physical and psychosocial conditions</w:t>
      </w:r>
    </w:p>
    <w:p w14:paraId="3BAEA02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lastRenderedPageBreak/>
        <w:t>• Coordination of care with other health care providers</w:t>
      </w:r>
    </w:p>
    <w:p w14:paraId="3542B64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Promote adaptive coping • Symptom management • Advance care planning • Psychosocial and spiritual support</w:t>
      </w:r>
    </w:p>
    <w:p w14:paraId="5B57D83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Culturally appropriate care</w:t>
      </w:r>
    </w:p>
    <w:p w14:paraId="540FDEE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Resource management/ social support</w:t>
      </w:r>
    </w:p>
    <w:p w14:paraId="7FE6FA9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Consultation with palliative care specialist</w:t>
      </w:r>
    </w:p>
    <w:p w14:paraId="5B2949C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Transition to end-of-life care including hospice referral as appropriate</w:t>
      </w:r>
    </w:p>
    <w:p w14:paraId="5A01258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Response to request to withdraw or withhold lifesustaining treatment</w:t>
      </w:r>
    </w:p>
    <w:p w14:paraId="790A512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Response to requests for hastened death (physician-assisted dying)</w:t>
      </w:r>
    </w:p>
    <w:p w14:paraId="1BD881E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Care of imminently dying hospitalized patient</w:t>
      </w:r>
    </w:p>
    <w:p w14:paraId="5BFCB6C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Palliative sedation</w:t>
      </w:r>
    </w:p>
    <w:p w14:paraId="08FC3EFE" w14:textId="77777777" w:rsidR="008971AF" w:rsidRDefault="008971AF" w:rsidP="008971AF">
      <w:pPr>
        <w:rPr>
          <w:rFonts w:ascii="Trebuchet MS" w:eastAsia="Trebuchet MS" w:hAnsi="Trebuchet MS" w:cs="Trebuchet MS"/>
          <w:sz w:val="20"/>
          <w:szCs w:val="20"/>
        </w:rPr>
      </w:pPr>
    </w:p>
    <w:p w14:paraId="50095C2E" w14:textId="77777777" w:rsidR="008971AF" w:rsidRDefault="008971AF" w:rsidP="008971AF">
      <w:pPr>
        <w:rPr>
          <w:rFonts w:ascii="Trebuchet MS" w:eastAsia="Trebuchet MS" w:hAnsi="Trebuchet MS" w:cs="Trebuchet MS"/>
          <w:sz w:val="20"/>
          <w:szCs w:val="20"/>
        </w:rPr>
      </w:pPr>
    </w:p>
    <w:p w14:paraId="12223C9C" w14:textId="77777777" w:rsidR="008971AF" w:rsidRDefault="008971AF" w:rsidP="008971AF">
      <w:pPr>
        <w:rPr>
          <w:rFonts w:ascii="Trebuchet MS" w:eastAsia="Trebuchet MS" w:hAnsi="Trebuchet MS" w:cs="Trebuchet MS"/>
          <w:sz w:val="20"/>
          <w:szCs w:val="20"/>
        </w:rPr>
      </w:pPr>
    </w:p>
    <w:p w14:paraId="467BF5B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Symptoms Management:</w:t>
      </w:r>
    </w:p>
    <w:p w14:paraId="1C8EBE3C" w14:textId="77777777" w:rsidR="008971AF" w:rsidRDefault="008971AF" w:rsidP="008971AF">
      <w:pPr>
        <w:rPr>
          <w:rFonts w:ascii="Trebuchet MS" w:eastAsia="Trebuchet MS" w:hAnsi="Trebuchet MS" w:cs="Trebuchet MS"/>
          <w:sz w:val="20"/>
          <w:szCs w:val="20"/>
        </w:rPr>
      </w:pPr>
    </w:p>
    <w:p w14:paraId="2B24B93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Pain • Dyspnea • Anorexia/cachexia • Nausea/vomiting (NV) • Constipation • Diarrhea • Malignant bowel obstruction • Fatigue/weakness/asthenia • Insomnia/sedation • Delirium • Lymphedema • Hormone-related symptoms</w:t>
      </w:r>
    </w:p>
    <w:p w14:paraId="3AE286BD" w14:textId="77777777" w:rsidR="008971AF" w:rsidRDefault="008971AF" w:rsidP="008971AF">
      <w:pPr>
        <w:rPr>
          <w:rFonts w:ascii="Trebuchet MS" w:eastAsia="Trebuchet MS" w:hAnsi="Trebuchet MS" w:cs="Trebuchet MS"/>
          <w:sz w:val="20"/>
          <w:szCs w:val="20"/>
        </w:rPr>
      </w:pPr>
    </w:p>
    <w:p w14:paraId="1F57E1FF" w14:textId="77777777" w:rsidR="008971AF" w:rsidRDefault="008971AF" w:rsidP="008971AF">
      <w:pPr>
        <w:rPr>
          <w:rFonts w:ascii="Trebuchet MS" w:eastAsia="Trebuchet MS" w:hAnsi="Trebuchet MS" w:cs="Trebuchet MS"/>
          <w:sz w:val="20"/>
          <w:szCs w:val="20"/>
        </w:rPr>
      </w:pPr>
    </w:p>
    <w:p w14:paraId="0985A53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Pain:</w:t>
      </w:r>
    </w:p>
    <w:p w14:paraId="6720F870" w14:textId="77777777" w:rsidR="008971AF" w:rsidRDefault="008971AF" w:rsidP="008971AF">
      <w:pPr>
        <w:rPr>
          <w:rFonts w:ascii="Trebuchet MS" w:eastAsia="Trebuchet MS" w:hAnsi="Trebuchet MS" w:cs="Trebuchet MS"/>
          <w:sz w:val="20"/>
          <w:szCs w:val="20"/>
        </w:rPr>
      </w:pPr>
    </w:p>
    <w:p w14:paraId="76E7D46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Educate family/caregiver on the patient's condition and the role of pain medication in the dying process</w:t>
      </w:r>
    </w:p>
    <w:p w14:paraId="36CB521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Optimize psychosocial support for patient and family/ caregivers</w:t>
      </w:r>
    </w:p>
    <w:p w14:paraId="3119603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Consider nonpharmacologic and/or integrative interventions (eg, massage, art or music therapy)</w:t>
      </w:r>
    </w:p>
    <w:p w14:paraId="358D4E1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Maintain analgesic therapy; titrate to optimal comfort Balance analgesia against reduced level of consciousness as possible or desired</w:t>
      </w:r>
    </w:p>
    <w:p w14:paraId="08F8901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Weeks to days (Dying patient)</w:t>
      </w:r>
    </w:p>
    <w:p w14:paraId="42BD42E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Avoid opioid dose reduction solely for decreased blood pressure or respiration rate If opioid reduction is indicated, consider 10% daily or 25% every 3 days as per national tapering recommendations to avoid acute opioid withdrawal or pain crisis. Avoid opioid antagonists.</w:t>
      </w:r>
    </w:p>
    <w:p w14:paraId="71BCBC1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Modify routes of administration as needed (PO, IV, rectal, subcutaneous, sublingual, transmucosal, and transdermal), applying equianalgesic dose conversions. Transdermally administered medications have </w:t>
      </w:r>
      <w:r>
        <w:rPr>
          <w:rFonts w:ascii="Trebuchet MS" w:eastAsia="Trebuchet MS" w:hAnsi="Trebuchet MS" w:cs="Trebuchet MS"/>
          <w:sz w:val="20"/>
          <w:szCs w:val="20"/>
        </w:rPr>
        <w:lastRenderedPageBreak/>
        <w:t>longer times to onset than other routes. IV bolus dosing combined with drip titration may be the effective method of rapid titration; drip titration alone is slower.</w:t>
      </w:r>
    </w:p>
    <w:p w14:paraId="708870D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Recognize and treat opioid-induced neurotoxicity, including myoclonus and hyperalgesia</w:t>
      </w:r>
    </w:p>
    <w:p w14:paraId="3D5E6BE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Consider single-fraction palliative RT for painful bone metastases</w:t>
      </w:r>
    </w:p>
    <w:p w14:paraId="6A5D8D59" w14:textId="77777777" w:rsidR="008971AF" w:rsidRDefault="008971AF" w:rsidP="008971AF">
      <w:pPr>
        <w:rPr>
          <w:rFonts w:ascii="Trebuchet MS" w:eastAsia="Trebuchet MS" w:hAnsi="Trebuchet MS" w:cs="Trebuchet MS"/>
          <w:sz w:val="20"/>
          <w:szCs w:val="20"/>
        </w:rPr>
      </w:pPr>
    </w:p>
    <w:p w14:paraId="22047DC7" w14:textId="77777777" w:rsidR="008971AF" w:rsidRDefault="008971AF" w:rsidP="008971AF">
      <w:pPr>
        <w:rPr>
          <w:rFonts w:ascii="Trebuchet MS" w:eastAsia="Trebuchet MS" w:hAnsi="Trebuchet MS" w:cs="Trebuchet MS"/>
          <w:sz w:val="20"/>
          <w:szCs w:val="20"/>
        </w:rPr>
      </w:pPr>
    </w:p>
    <w:p w14:paraId="215A0B1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Dyspnea</w:t>
      </w:r>
    </w:p>
    <w:p w14:paraId="16685C5B" w14:textId="77777777" w:rsidR="008971AF" w:rsidRDefault="008971AF" w:rsidP="008971AF">
      <w:pPr>
        <w:rPr>
          <w:rFonts w:ascii="Trebuchet MS" w:eastAsia="Trebuchet MS" w:hAnsi="Trebuchet MS" w:cs="Trebuchet MS"/>
          <w:sz w:val="20"/>
          <w:szCs w:val="20"/>
        </w:rPr>
      </w:pPr>
    </w:p>
    <w:p w14:paraId="3CABD13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Assess symptoms comprehensively • Educate patient/family/caregiver on patient's condition and risk/benefit of treatment options</w:t>
      </w:r>
    </w:p>
    <w:p w14:paraId="26863A1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Treat potentially reversible underlying causes/ comorbid conditions:</w:t>
      </w:r>
    </w:p>
    <w:p w14:paraId="066F820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Radiation/chemotherapy Therapeutic procedure for cardiac, pleural, or abdominal fluid</w:t>
      </w:r>
    </w:p>
    <w:p w14:paraId="7EDB7804" w14:textId="77777777" w:rsidR="008971AF" w:rsidRDefault="008971AF" w:rsidP="008971AF">
      <w:pPr>
        <w:rPr>
          <w:rFonts w:ascii="Trebuchet MS" w:eastAsia="Trebuchet MS" w:hAnsi="Trebuchet MS" w:cs="Trebuchet MS"/>
          <w:sz w:val="20"/>
          <w:szCs w:val="20"/>
        </w:rPr>
      </w:pPr>
    </w:p>
    <w:p w14:paraId="449823D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Bronchoscopic therapy Bronchodilators, diuretics, steroids, antibiotics, or transfusions</w:t>
      </w:r>
    </w:p>
    <w:p w14:paraId="1BA4E39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Anticoagulants for pulmonary emboli</w:t>
      </w:r>
    </w:p>
    <w:p w14:paraId="1FBB55C5" w14:textId="77777777" w:rsidR="008971AF" w:rsidRDefault="008971AF" w:rsidP="008971AF">
      <w:pPr>
        <w:rPr>
          <w:rFonts w:ascii="Trebuchet MS" w:eastAsia="Trebuchet MS" w:hAnsi="Trebuchet MS" w:cs="Trebuchet MS"/>
          <w:sz w:val="20"/>
          <w:szCs w:val="20"/>
        </w:rPr>
      </w:pPr>
    </w:p>
    <w:p w14:paraId="70D6387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Relieve symptoms Oxygen therapy for symptomatic hypoxia Educational, psychosocial, and emotional support for the patient/family/caregiver</w:t>
      </w:r>
    </w:p>
    <w:p w14:paraId="6540F529" w14:textId="77777777" w:rsidR="008971AF" w:rsidRDefault="008971AF" w:rsidP="008971AF">
      <w:pPr>
        <w:rPr>
          <w:rFonts w:ascii="Trebuchet MS" w:eastAsia="Trebuchet MS" w:hAnsi="Trebuchet MS" w:cs="Trebuchet MS"/>
          <w:sz w:val="20"/>
          <w:szCs w:val="20"/>
        </w:rPr>
      </w:pPr>
    </w:p>
    <w:p w14:paraId="080A0E2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Nonpharmacologic therapies, including fans, cooler temperatures, stress management, relaxation therapy, and physical comfort measures</w:t>
      </w:r>
    </w:p>
    <w:p w14:paraId="04CC882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Pharmacologic therapy ◊ Opioidsl ◊ Consider benzodiazepines if coexisting anxietym</w:t>
      </w:r>
    </w:p>
    <w:p w14:paraId="358F8E7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Noninvasive positive-pressure ventilation (eg, CPAP, BiPAP) support if clinically indicated for severe reversible condition</w:t>
      </w:r>
    </w:p>
    <w:p w14:paraId="5F5A413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(Dying patient)</w:t>
      </w:r>
    </w:p>
    <w:p w14:paraId="2484420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Consider palliative RT for SVC syndrome or respiratory obstruction by tumor mass</w:t>
      </w:r>
    </w:p>
    <w:p w14:paraId="00E5F418" w14:textId="77777777" w:rsidR="008971AF" w:rsidRDefault="008971AF" w:rsidP="008971AF">
      <w:pPr>
        <w:rPr>
          <w:rFonts w:ascii="Trebuchet MS" w:eastAsia="Trebuchet MS" w:hAnsi="Trebuchet MS" w:cs="Trebuchet MS"/>
          <w:sz w:val="20"/>
          <w:szCs w:val="20"/>
        </w:rPr>
      </w:pPr>
    </w:p>
    <w:p w14:paraId="10D1DF44" w14:textId="77777777" w:rsidR="008971AF" w:rsidRDefault="008971AF" w:rsidP="008971AF">
      <w:pPr>
        <w:rPr>
          <w:rFonts w:ascii="Trebuchet MS" w:eastAsia="Trebuchet MS" w:hAnsi="Trebuchet MS" w:cs="Trebuchet MS"/>
          <w:sz w:val="20"/>
          <w:szCs w:val="20"/>
        </w:rPr>
      </w:pPr>
    </w:p>
    <w:p w14:paraId="5E6EDD1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Anorexia</w:t>
      </w:r>
    </w:p>
    <w:p w14:paraId="5E239E57" w14:textId="77777777" w:rsidR="008971AF" w:rsidRDefault="008971AF" w:rsidP="008971AF">
      <w:pPr>
        <w:rPr>
          <w:rFonts w:ascii="Trebuchet MS" w:eastAsia="Trebuchet MS" w:hAnsi="Trebuchet MS" w:cs="Trebuchet MS"/>
          <w:sz w:val="20"/>
          <w:szCs w:val="20"/>
        </w:rPr>
      </w:pPr>
    </w:p>
    <w:p w14:paraId="177E6AF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Evaluate rate/severity of weight loss and associated symptoms</w:t>
      </w:r>
    </w:p>
    <w:p w14:paraId="67D9524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Educate patient/family/caregiver on patient's condition and risk/benefits of treatment options</w:t>
      </w:r>
    </w:p>
    <w:p w14:paraId="1736468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Screen for conditions/symptoms that interfere with intake Dysgeusia Xerostomia Dental and/or jaw issues Intractable hiccups Mucositis Oral-pharyngeal candidiasis Depression Early satiety (if </w:t>
      </w:r>
      <w:r>
        <w:rPr>
          <w:rFonts w:ascii="Trebuchet MS" w:eastAsia="Trebuchet MS" w:hAnsi="Trebuchet MS" w:cs="Trebuchet MS"/>
          <w:sz w:val="20"/>
          <w:szCs w:val="20"/>
        </w:rPr>
        <w:lastRenderedPageBreak/>
        <w:t>gastroparesis: try metoclopramide) NV (See PAL-15) Dyspnea (See PAL-11) Constipation (See PAL-17) Pain (See NCCN Guidelines for Adult Cancer Pain) Fatigue Pancreatic exocrine enzyme insufficiency Eating disorders/distorted body image</w:t>
      </w:r>
    </w:p>
    <w:p w14:paraId="183BC57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Review/modify medications that interfere with intake • Evaluate for endocrine abnormalities:</w:t>
      </w:r>
    </w:p>
    <w:p w14:paraId="481330B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Hypogonadism Thyroid dysfunction Metabolic abnormalities (eg, increased calcium)</w:t>
      </w:r>
    </w:p>
    <w:p w14:paraId="23407EB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Assess social and economic factors • Consider registered dietitian consult • Consider swallowing evaluation • Consider psychiatric consultation if patient has an eating disorder</w:t>
      </w:r>
    </w:p>
    <w:p w14:paraId="7C4A596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(Dying patient)</w:t>
      </w:r>
    </w:p>
    <w:p w14:paraId="4B55526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Consider nutrition support, enteral and parenteral feeding (as appropriate)</w:t>
      </w:r>
    </w:p>
    <w:p w14:paraId="234664D3" w14:textId="77777777" w:rsidR="008971AF" w:rsidRDefault="008971AF" w:rsidP="008971AF">
      <w:pPr>
        <w:rPr>
          <w:rFonts w:ascii="Trebuchet MS" w:eastAsia="Trebuchet MS" w:hAnsi="Trebuchet MS" w:cs="Trebuchet MS"/>
          <w:sz w:val="20"/>
          <w:szCs w:val="20"/>
        </w:rPr>
      </w:pPr>
    </w:p>
    <w:p w14:paraId="5E96C9B8" w14:textId="77777777" w:rsidR="008971AF" w:rsidRDefault="008971AF" w:rsidP="008971AF">
      <w:pPr>
        <w:rPr>
          <w:rFonts w:ascii="Trebuchet MS" w:eastAsia="Trebuchet MS" w:hAnsi="Trebuchet MS" w:cs="Trebuchet MS"/>
          <w:sz w:val="20"/>
          <w:szCs w:val="20"/>
        </w:rPr>
      </w:pPr>
    </w:p>
    <w:p w14:paraId="59C5743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Constipation </w:t>
      </w:r>
    </w:p>
    <w:p w14:paraId="0708D3DA" w14:textId="77777777" w:rsidR="008971AF" w:rsidRDefault="008971AF" w:rsidP="008971AF">
      <w:pPr>
        <w:rPr>
          <w:rFonts w:ascii="Trebuchet MS" w:eastAsia="Trebuchet MS" w:hAnsi="Trebuchet MS" w:cs="Trebuchet MS"/>
          <w:sz w:val="20"/>
          <w:szCs w:val="20"/>
        </w:rPr>
      </w:pPr>
    </w:p>
    <w:p w14:paraId="78B4128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INTERVENTIONSk CONSTIPATION</w:t>
      </w:r>
    </w:p>
    <w:p w14:paraId="2F38D2E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If constipation is present: • Educate patient/family/caregivers on patient's condition and treatment options</w:t>
      </w:r>
    </w:p>
    <w:p w14:paraId="3200224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Assess for cause and severity of constipation Discontinue any non-essential constipating medication</w:t>
      </w:r>
    </w:p>
    <w:p w14:paraId="4A2F5A9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Rule out impaction, especially if diarrhea accompanies constipation (overflow around impaction)</w:t>
      </w:r>
    </w:p>
    <w:p w14:paraId="15B2AB5F"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Rule out obstruction (physical exam, abdominal x-ray/ consider GI consult)</w:t>
      </w:r>
    </w:p>
    <w:p w14:paraId="0265198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Preventive measuresk • Increase fluids • Increase dietary fiber if patient has adequate fluid intake and physical activity</w:t>
      </w:r>
    </w:p>
    <w:p w14:paraId="7B921F5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Exercise, if appropriate • Administer prophylactic medications</w:t>
      </w:r>
    </w:p>
    <w:p w14:paraId="2FC96D1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Stimulant laxative ± osmotic laxative</w:t>
      </w:r>
    </w:p>
    <w:p w14:paraId="5D6B723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Increase laxative dose with goal of 1 non-forced bowel movement (BM) every 1–2 days</w:t>
      </w:r>
    </w:p>
    <w:p w14:paraId="7E094D7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Treat other causes (eg, hypercalcemia, hypokalemia, hypothyroidism, diabetes mellitus, medications)</w:t>
      </w:r>
    </w:p>
    <w:p w14:paraId="45ECE15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Add and titrate stimulant and/or osmotic laxative</w:t>
      </w:r>
    </w:p>
    <w:p w14:paraId="2B8E6342"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If impacted: • Administer glycerine suppository ± mineral oil retention enemar</w:t>
      </w:r>
    </w:p>
    <w:p w14:paraId="1082B6D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Perform manual disimpaction following pre-medication with analgesic ± anxiolytic</w:t>
      </w:r>
    </w:p>
    <w:p w14:paraId="01AD241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If constipation persists: • Reassess for cause and severity of constipation • Recheck for impaction or obstruction • Consider adding other laxatives • Consider peripherally acting mu-opioid receptor antagonist (PAMORA) for opioid-induced constipation</w:t>
      </w:r>
    </w:p>
    <w:p w14:paraId="6A4EFD0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When two medications scheduled from different laxative classes have been ineffective</w:t>
      </w:r>
    </w:p>
    <w:p w14:paraId="734D812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Avoid if concern for post-op ileus and/or mechanical bowel obstruction</w:t>
      </w:r>
    </w:p>
    <w:p w14:paraId="7F60D24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Administer tap water enema until clear • Consider use of a prokinetic agent</w:t>
      </w:r>
    </w:p>
    <w:p w14:paraId="40705D57" w14:textId="77777777" w:rsidR="008971AF" w:rsidRDefault="008971AF" w:rsidP="008971AF">
      <w:pPr>
        <w:rPr>
          <w:rFonts w:ascii="Trebuchet MS" w:eastAsia="Trebuchet MS" w:hAnsi="Trebuchet MS" w:cs="Trebuchet MS"/>
          <w:sz w:val="20"/>
          <w:szCs w:val="20"/>
        </w:rPr>
      </w:pPr>
    </w:p>
    <w:p w14:paraId="31B9A135" w14:textId="77777777" w:rsidR="008971AF" w:rsidRDefault="008971AF" w:rsidP="008971AF">
      <w:pPr>
        <w:rPr>
          <w:rFonts w:ascii="Trebuchet MS" w:eastAsia="Trebuchet MS" w:hAnsi="Trebuchet MS" w:cs="Trebuchet MS"/>
          <w:sz w:val="20"/>
          <w:szCs w:val="20"/>
        </w:rPr>
      </w:pPr>
    </w:p>
    <w:p w14:paraId="396A367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Diarrhea</w:t>
      </w:r>
    </w:p>
    <w:p w14:paraId="3AB910C8" w14:textId="77777777" w:rsidR="008971AF" w:rsidRDefault="008971AF" w:rsidP="008971AF">
      <w:pPr>
        <w:rPr>
          <w:rFonts w:ascii="Trebuchet MS" w:eastAsia="Trebuchet MS" w:hAnsi="Trebuchet MS" w:cs="Trebuchet MS"/>
          <w:sz w:val="20"/>
          <w:szCs w:val="20"/>
        </w:rPr>
      </w:pPr>
    </w:p>
    <w:p w14:paraId="68C5AB6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 SCREENING AND ASSESSMENT • Evaluate diarrhea severity and cause • Educate patient/family/caregiver on condition and treatment options</w:t>
      </w:r>
    </w:p>
    <w:p w14:paraId="024DC46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Provide immediate antidiarrheal therapy indicated by grade</w:t>
      </w:r>
    </w:p>
    <w:p w14:paraId="7C751E9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If chemotherapy induced, decrease or delay the next dose of chemotherapy</w:t>
      </w:r>
    </w:p>
    <w:p w14:paraId="3422E83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SEVERITY Determine Diarrhea Grades</w:t>
      </w:r>
    </w:p>
    <w:p w14:paraId="3A33454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Grade 1: Increase of &lt;4 stools/day over baseline; mild increase in ostomy output</w:t>
      </w:r>
    </w:p>
    <w:p w14:paraId="5BF63AB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Grade 2: Increase of 4–6 stools/day over baseline; moderate increase in ostomy output</w:t>
      </w:r>
    </w:p>
    <w:p w14:paraId="10386577"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Grade 3: Increase of &gt;7 stools/day over baseline; incontinence; hospitalization indicated; severe increase in ostomy output; limiting self-care; interferes with activities of daily living (ADLs)</w:t>
      </w:r>
    </w:p>
    <w:p w14:paraId="5E9942EC"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Grade 4: Life-threatening consequences; urgent intervention indicated</w:t>
      </w:r>
    </w:p>
    <w:p w14:paraId="38A9368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Tailor treatment to potential causes Irritable bowel syndrome (IBS)/Crohn's disease</w:t>
      </w:r>
    </w:p>
    <w:p w14:paraId="4E9D5D8A"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Post-surgical/anatomic changes (ie, short bowel syndrome)</w:t>
      </w:r>
    </w:p>
    <w:p w14:paraId="061A4D1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Recent antibiotic use Chemotherapy regimen Radiation-induced enteritis or other RT side effects</w:t>
      </w:r>
    </w:p>
    <w:p w14:paraId="3A0BB8D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Drugs that frequently induce diarrhea Graft-versus-host disease (GVHD) and/or immunotherapy-related colitis</w:t>
      </w:r>
    </w:p>
    <w:p w14:paraId="6EBF7310"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Pancreatic insufficiency in pancreatic cancer Dietary changes Infection ◊ Screen for clostridium difficile (C. diff), human immunodeficiency virus (HIV), and other comorbid infections (ie, ova/parasites) • If fecal impaction is suspected</w:t>
      </w:r>
    </w:p>
    <w:p w14:paraId="41AE0DEB" w14:textId="77777777" w:rsidR="008971AF" w:rsidRDefault="008971AF" w:rsidP="008971AF">
      <w:pPr>
        <w:rPr>
          <w:rFonts w:ascii="Trebuchet MS" w:eastAsia="Trebuchet MS" w:hAnsi="Trebuchet MS" w:cs="Trebuchet MS"/>
          <w:sz w:val="20"/>
          <w:szCs w:val="20"/>
        </w:rPr>
      </w:pPr>
    </w:p>
    <w:p w14:paraId="4D58D9CB"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color w:val="232323"/>
          <w:sz w:val="20"/>
          <w:szCs w:val="20"/>
          <w:shd w:val="clear" w:color="auto" w:fill="FFFFFF"/>
          <w:lang w:bidi="ar"/>
        </w:rPr>
        <w:t>Neoplastic epidural spinal cord compression (ESCC) is a common complication of cancer that can cause pain and potentially irreversible loss of neurologic function. The majority of cases arise from epidural extension of vertebral body metastases. Although the degree of thecal sac compression required for the designation of ESCC has been variably defined, we consider any radiologic evidence of indentation of the thecal sac to be evidence for ESCC.</w:t>
      </w:r>
    </w:p>
    <w:p w14:paraId="64A83063" w14:textId="77777777" w:rsidR="008971AF" w:rsidRDefault="008971AF" w:rsidP="008971AF">
      <w:pPr>
        <w:pStyle w:val="NormalWeb"/>
        <w:spacing w:line="24" w:lineRule="atLeast"/>
        <w:rPr>
          <w:rFonts w:ascii="Trebuchet MS" w:eastAsia="Trebuchet MS" w:hAnsi="Trebuchet MS" w:cs="Trebuchet MS"/>
          <w:color w:val="232323"/>
          <w:sz w:val="20"/>
          <w:szCs w:val="20"/>
        </w:rPr>
      </w:pPr>
      <w:r>
        <w:rPr>
          <w:rFonts w:ascii="Trebuchet MS" w:eastAsia="Trebuchet MS" w:hAnsi="Trebuchet MS" w:cs="Trebuchet MS"/>
          <w:color w:val="232323"/>
          <w:sz w:val="20"/>
          <w:szCs w:val="20"/>
        </w:rPr>
        <w:t>The treatment and prognosis of ESCC are discussed here. The clinical features and diagnostic approach to patients with possible ESCC are discussed separately</w:t>
      </w:r>
    </w:p>
    <w:p w14:paraId="2355388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urgent glucocorticoids with 16 mg dexamethasone</w:t>
      </w:r>
    </w:p>
    <w:p w14:paraId="176688D5" w14:textId="77777777" w:rsidR="008971AF" w:rsidRDefault="008971AF" w:rsidP="008971AF">
      <w:pPr>
        <w:rPr>
          <w:rFonts w:ascii="Trebuchet MS" w:eastAsia="Trebuchet MS" w:hAnsi="Trebuchet MS" w:cs="Trebuchet MS"/>
          <w:sz w:val="20"/>
          <w:szCs w:val="20"/>
        </w:rPr>
      </w:pPr>
    </w:p>
    <w:p w14:paraId="539C1B89"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Surgical decompression if possible</w:t>
      </w:r>
    </w:p>
    <w:p w14:paraId="26D92D8A" w14:textId="77777777" w:rsidR="008971AF" w:rsidRDefault="008971AF" w:rsidP="008971AF">
      <w:pPr>
        <w:rPr>
          <w:rFonts w:ascii="Trebuchet MS" w:eastAsia="Trebuchet MS" w:hAnsi="Trebuchet MS" w:cs="Trebuchet MS"/>
          <w:sz w:val="20"/>
          <w:szCs w:val="20"/>
        </w:rPr>
      </w:pPr>
    </w:p>
    <w:p w14:paraId="74B4C7A5"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Urgent radiotherapy following decompression </w:t>
      </w:r>
    </w:p>
    <w:p w14:paraId="565BEDD7" w14:textId="77777777" w:rsidR="008971AF" w:rsidRDefault="008971AF" w:rsidP="008971AF">
      <w:pPr>
        <w:rPr>
          <w:rFonts w:ascii="Trebuchet MS" w:eastAsia="Trebuchet MS" w:hAnsi="Trebuchet MS" w:cs="Trebuchet MS"/>
          <w:sz w:val="20"/>
          <w:szCs w:val="20"/>
        </w:rPr>
      </w:pPr>
    </w:p>
    <w:p w14:paraId="1FC03656" w14:textId="77777777" w:rsidR="008971AF" w:rsidRDefault="008971AF" w:rsidP="008971AF">
      <w:pPr>
        <w:rPr>
          <w:rFonts w:ascii="Trebuchet MS" w:eastAsia="Trebuchet MS" w:hAnsi="Trebuchet MS" w:cs="Trebuchet MS"/>
          <w:sz w:val="20"/>
          <w:szCs w:val="20"/>
        </w:rPr>
      </w:pPr>
    </w:p>
    <w:p w14:paraId="2BF143EE"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Anemia</w:t>
      </w:r>
    </w:p>
    <w:p w14:paraId="61C7CE43" w14:textId="77777777" w:rsidR="008971AF" w:rsidRDefault="008971AF" w:rsidP="008971AF">
      <w:pPr>
        <w:rPr>
          <w:rFonts w:ascii="Trebuchet MS" w:eastAsia="Trebuchet MS" w:hAnsi="Trebuchet MS" w:cs="Trebuchet MS"/>
          <w:sz w:val="20"/>
          <w:szCs w:val="20"/>
        </w:rPr>
      </w:pPr>
    </w:p>
    <w:p w14:paraId="4940C126"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Anemia following chemotherapy or due to cancer is very common complication </w:t>
      </w:r>
    </w:p>
    <w:p w14:paraId="543E9C5B" w14:textId="77777777" w:rsidR="008971AF" w:rsidRDefault="008971AF" w:rsidP="008971AF">
      <w:pPr>
        <w:rPr>
          <w:rFonts w:ascii="Trebuchet MS" w:eastAsia="Trebuchet MS" w:hAnsi="Trebuchet MS" w:cs="Trebuchet MS"/>
          <w:sz w:val="20"/>
          <w:szCs w:val="20"/>
        </w:rPr>
      </w:pPr>
    </w:p>
    <w:p w14:paraId="010128D4"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Blood transfusion if HGB below 8 and administeration of iron and folic acid may help the patient qualify of life</w:t>
      </w:r>
    </w:p>
    <w:p w14:paraId="2487F15C" w14:textId="77777777" w:rsidR="008971AF" w:rsidRDefault="008971AF" w:rsidP="008971AF">
      <w:pPr>
        <w:rPr>
          <w:rFonts w:ascii="Trebuchet MS" w:eastAsia="Trebuchet MS" w:hAnsi="Trebuchet MS" w:cs="Trebuchet MS"/>
          <w:sz w:val="20"/>
          <w:szCs w:val="20"/>
        </w:rPr>
      </w:pPr>
    </w:p>
    <w:p w14:paraId="0E430D93"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Surgical intervention if there is source of bleeding is critical</w:t>
      </w:r>
    </w:p>
    <w:p w14:paraId="3D6C7364" w14:textId="77777777" w:rsidR="008971AF" w:rsidRDefault="008971AF" w:rsidP="008971AF">
      <w:pPr>
        <w:rPr>
          <w:rFonts w:ascii="Trebuchet MS" w:eastAsia="Trebuchet MS" w:hAnsi="Trebuchet MS" w:cs="Trebuchet MS"/>
          <w:sz w:val="20"/>
          <w:szCs w:val="20"/>
        </w:rPr>
      </w:pPr>
    </w:p>
    <w:p w14:paraId="0493A141"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Febrile neutropenia</w:t>
      </w:r>
    </w:p>
    <w:p w14:paraId="2E9DF535" w14:textId="77777777" w:rsidR="008971AF" w:rsidRDefault="008971AF" w:rsidP="008971AF">
      <w:pPr>
        <w:rPr>
          <w:rFonts w:ascii="Trebuchet MS" w:eastAsia="Trebuchet MS" w:hAnsi="Trebuchet MS" w:cs="Trebuchet MS"/>
          <w:color w:val="333333"/>
          <w:sz w:val="20"/>
          <w:szCs w:val="20"/>
          <w:lang w:bidi="ar"/>
        </w:rPr>
      </w:pPr>
      <w:r>
        <w:rPr>
          <w:rFonts w:ascii="Trebuchet MS" w:eastAsia="Trebuchet MS" w:hAnsi="Trebuchet MS" w:cs="Trebuchet MS"/>
          <w:sz w:val="20"/>
          <w:szCs w:val="20"/>
          <w:lang w:bidi="ar"/>
        </w:rPr>
        <w:br/>
      </w:r>
      <w:r>
        <w:rPr>
          <w:rFonts w:ascii="Trebuchet MS" w:eastAsia="Trebuchet MS" w:hAnsi="Trebuchet MS" w:cs="Trebuchet MS"/>
          <w:color w:val="333333"/>
          <w:sz w:val="20"/>
          <w:szCs w:val="20"/>
          <w:lang w:bidi="ar"/>
        </w:rPr>
        <w:t>Febrile neutropenia refers to the occurrence of a fever during a period of significant neutropenia. When a patient has neutropenia, his or her risk of infection may be higher than normal, and the severity of a given infection may be higher also. Infections can result from transmission of infectious agents between people or as a result of organisms that live in the mouth, gut, or on the skin but do not normally cause illness because the healthy immune system keeps them in check.</w:t>
      </w:r>
    </w:p>
    <w:p w14:paraId="7CD4CDBD" w14:textId="77777777" w:rsidR="008971AF" w:rsidRDefault="008971AF" w:rsidP="008971AF">
      <w:pPr>
        <w:rPr>
          <w:rFonts w:ascii="Trebuchet MS" w:eastAsia="Trebuchet MS" w:hAnsi="Trebuchet MS" w:cs="Trebuchet MS"/>
          <w:color w:val="333333"/>
          <w:sz w:val="20"/>
          <w:szCs w:val="20"/>
          <w:lang w:bidi="ar"/>
        </w:rPr>
      </w:pPr>
    </w:p>
    <w:p w14:paraId="0AE5C38D"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color w:val="333333"/>
          <w:sz w:val="20"/>
          <w:szCs w:val="20"/>
          <w:lang w:bidi="ar"/>
        </w:rPr>
        <w:t>Certain chemotherapy treatments are known to have a higher risk of febrile neutropenia than others. When these higher-risk treatments are administered, giving an injection of a medication to help stimulate the growth of neutrophils might prevent febrile neutropenia or shorten the number of days a patient has neutropenia and is thus at risk for febrile neutropenia. These injections are often called growth factors or colony-stimulating factors. They can be given on a one-time basis (long-acting growth factors) or on a daily basis (short-acting growth factors). Importantly, while these medications may reduce the rate of febrile neutropenia, patients can still have febrile neutropenia and should report any fevers to their doctors even if they have received such growth factors.</w:t>
      </w:r>
    </w:p>
    <w:p w14:paraId="2B8B9D50" w14:textId="77777777" w:rsidR="008971AF" w:rsidRDefault="008971AF" w:rsidP="008971AF">
      <w:pPr>
        <w:rPr>
          <w:rFonts w:ascii="Trebuchet MS" w:eastAsia="Trebuchet MS" w:hAnsi="Trebuchet MS" w:cs="Trebuchet MS"/>
          <w:sz w:val="20"/>
          <w:szCs w:val="20"/>
        </w:rPr>
      </w:pPr>
    </w:p>
    <w:p w14:paraId="261EDC88" w14:textId="77777777" w:rsidR="008971AF" w:rsidRDefault="008971AF" w:rsidP="008971AF">
      <w:pPr>
        <w:rPr>
          <w:rFonts w:ascii="Trebuchet MS" w:eastAsia="Trebuchet MS" w:hAnsi="Trebuchet MS" w:cs="Trebuchet MS"/>
          <w:sz w:val="20"/>
          <w:szCs w:val="20"/>
        </w:rPr>
      </w:pPr>
      <w:r>
        <w:rPr>
          <w:rFonts w:ascii="Trebuchet MS" w:eastAsia="Trebuchet MS" w:hAnsi="Trebuchet MS" w:cs="Trebuchet MS"/>
          <w:sz w:val="20"/>
          <w:szCs w:val="20"/>
        </w:rPr>
        <w:t xml:space="preserve">Mangement </w:t>
      </w:r>
    </w:p>
    <w:p w14:paraId="08FF186A"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Patients with FN with high risk of complications should be initiated with empiric antibiotics administered intravenously in the hospital setting. Clinical practice guidelines from the IDSA recommend initial antibiotic monotherapy including an antipseudomonal beta-lactam (ie, cefepime), a carbapenem (ie, meropenem, imipenem, or cilastatin), or piperacillin-tazobactam. Patients who are afebrile and develop signs and symptoms of infection should also be treated empirically with the same regimen as high-risk patients. Initial treatment with vancomycin and other antibiotics effective against gram-positive cocci are not recommended as standard empirical antibiotic treatment for patients with FN. However, these agents may be considered in modifications of initial treatment as additional therapy for patient-based needs, such as suspicion of catheter-related infection, skin or soft-tissue infection, pneumonia, hemostatic instability, or antibiotic resistance.4,5</w:t>
      </w:r>
    </w:p>
    <w:p w14:paraId="3D58472A"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The IDSA guidelines recommend therapy modifications for patients with a positive blood culture with a risk of infection with antibiotic-resistant organisms. If methicillin-resistant </w:t>
      </w:r>
      <w:r>
        <w:rPr>
          <w:rStyle w:val="Emphasis"/>
          <w:rFonts w:ascii="Trebuchet MS" w:eastAsia="Trebuchet MS" w:hAnsi="Trebuchet MS" w:cs="Trebuchet MS"/>
          <w:color w:val="212529"/>
          <w:sz w:val="20"/>
          <w:szCs w:val="20"/>
        </w:rPr>
        <w:t>Staphylococcus aureus</w:t>
      </w:r>
      <w:r>
        <w:rPr>
          <w:rFonts w:ascii="Trebuchet MS" w:eastAsia="Trebuchet MS" w:hAnsi="Trebuchet MS" w:cs="Trebuchet MS"/>
          <w:color w:val="212529"/>
          <w:sz w:val="20"/>
          <w:szCs w:val="20"/>
        </w:rPr>
        <w:t xml:space="preserve"> is </w:t>
      </w:r>
      <w:r>
        <w:rPr>
          <w:rFonts w:ascii="Trebuchet MS" w:eastAsia="Trebuchet MS" w:hAnsi="Trebuchet MS" w:cs="Trebuchet MS"/>
          <w:color w:val="212529"/>
          <w:sz w:val="20"/>
          <w:szCs w:val="20"/>
        </w:rPr>
        <w:lastRenderedPageBreak/>
        <w:t>suspected, the initial antibiotic regimen can be modified to include vancomycin, daptomycin, or linezolid. Suspicion of vancomycin-resistant enterococcus calls for the addition of linezolid or daptomycin. If extended-spectrum beta-lactamase—producing gram-negative bacteria is suspected, patients may benefit from the early use of carbapenem. The addition of polymyxin-colistin or tigecycline to the early treatment is appropriate if the presence of </w:t>
      </w:r>
      <w:r>
        <w:rPr>
          <w:rStyle w:val="Emphasis"/>
          <w:rFonts w:ascii="Trebuchet MS" w:eastAsia="Trebuchet MS" w:hAnsi="Trebuchet MS" w:cs="Trebuchet MS"/>
          <w:color w:val="212529"/>
          <w:sz w:val="20"/>
          <w:szCs w:val="20"/>
        </w:rPr>
        <w:t>Klebsiella pneumoniae</w:t>
      </w:r>
      <w:r>
        <w:rPr>
          <w:rFonts w:ascii="Trebuchet MS" w:eastAsia="Trebuchet MS" w:hAnsi="Trebuchet MS" w:cs="Trebuchet MS"/>
          <w:color w:val="212529"/>
          <w:sz w:val="20"/>
          <w:szCs w:val="20"/>
        </w:rPr>
        <w:t> carbapenemase-producing bacteria is suspected. Patients allergic to penicillin may be given cephalosporin, but either ciprofloxacin and clindamycin or aztreonam and vancomycin are recommended in cases of immediate hypersensitivity.4</w:t>
      </w:r>
    </w:p>
    <w:p w14:paraId="7EAEF9FC"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Patients with FN at low risk of complications may be initially treated with empirical antibiotics administered orally or intravenously in the inpatient setting. Patients meeting select criteria of clinical stability and adequate gastrointestinal absorption may be eligible for treatment switch from intravenous to oral administration of antibiotics. Recommended treatment for low-risk patients includes combination oral antibiotic therapy with ciprofloxacin and amoxicillin-clavulanate. Other orally administered regimens commonly used in clinical practice are monotherapy with levofloxacin or ciprofloxacin and combination with ciprofloxacin and clindamycin. If a patient is being treated for FN with fluoroquinolone prophylaxis, a fluoroquinolone cannot be used as an initial empiric therapy. Additionally, selected patients who are at low risk for complications and have family support and appropriate culture status may be eligible for transitioning treatment with intravenous or oral empiric therapy to the outpatient setting. Patients who continue to present with fever and worsening signs and symptoms of infection are to remain in hospital rather than being discharged.1,4,5</w:t>
      </w:r>
    </w:p>
    <w:p w14:paraId="19B92FAF"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Empiric antifungal therapy is not recommended for routine use in low-risk patients. Initiation of empiric antifungal therapy is recommended for patients who continue to have persistent fever of unidentified cause following 4 to 7 days of antibiotic treatment, and who present with neutropenia that is expected to last more than 7 days. In patients with FN who are already receiving anti-mold prophylaxis, the switch to an agent in a different antifungal class should be considered. However, there are insufficient data to determine which antifungal agent is most appropriate.4</w:t>
      </w:r>
    </w:p>
    <w:p w14:paraId="70671F38"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Style w:val="Emphasis"/>
          <w:rFonts w:ascii="Trebuchet MS" w:eastAsia="Trebuchet MS" w:hAnsi="Trebuchet MS" w:cs="Trebuchet MS"/>
          <w:color w:val="212529"/>
          <w:sz w:val="20"/>
          <w:szCs w:val="20"/>
        </w:rPr>
        <w:t>Assessment of Therapeutic Response</w:t>
      </w:r>
      <w:r>
        <w:rPr>
          <w:rFonts w:ascii="Trebuchet MS" w:eastAsia="Trebuchet MS" w:hAnsi="Trebuchet MS" w:cs="Trebuchet MS"/>
          <w:color w:val="212529"/>
          <w:sz w:val="20"/>
          <w:szCs w:val="20"/>
        </w:rPr>
        <w:t> </w:t>
      </w:r>
    </w:p>
    <w:p w14:paraId="3F258E98"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The assessment of response and duration of therapy outlined by clinical practice guidelines for the management of FN recommend daily patient reviews following administration of empiric therapy to determine needs for subsequent management. Daily assessments include laboratory tests and cultures for infection, fever trends, and toxicity of treatment.&amp;ensp;</w:t>
      </w:r>
    </w:p>
    <w:p w14:paraId="1EDC42C0"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Treatment is necessary until the patient is afebrile for at least 48 hours, clinically stable with resolution of neutropenia (ANC of at least 500 cells per microliter), and has negative blood cultures.4,5 For patients with documented&amp;ensp;» infections, the duration of treatment is decided by the organism and site of infection, and treatment should continue until resolution of neutropenia.4</w:t>
      </w:r>
    </w:p>
    <w:p w14:paraId="02F977F3" w14:textId="77777777" w:rsidR="008971AF" w:rsidRDefault="008971AF" w:rsidP="008971AF">
      <w:pPr>
        <w:pStyle w:val="NormalWeb"/>
        <w:spacing w:beforeAutospacing="0" w:line="24" w:lineRule="atLeast"/>
        <w:rPr>
          <w:rFonts w:ascii="Trebuchet MS" w:eastAsia="Trebuchet MS" w:hAnsi="Trebuchet MS" w:cs="Trebuchet MS"/>
          <w:color w:val="212529"/>
          <w:sz w:val="20"/>
          <w:szCs w:val="20"/>
        </w:rPr>
      </w:pPr>
      <w:r>
        <w:rPr>
          <w:rFonts w:ascii="Trebuchet MS" w:eastAsia="Trebuchet MS" w:hAnsi="Trebuchet MS" w:cs="Trebuchet MS"/>
          <w:color w:val="212529"/>
          <w:sz w:val="20"/>
          <w:szCs w:val="20"/>
        </w:rPr>
        <w:t>If a patient is clinically unstable, such as if they present with persistent fever, signs of infection, or positive blood cultures, a broad-coverage antibiotic therapy should be considered. Patients with persistent fever are at a high risk of developing complications and need prompt consultation from an infectious diseases physician. If high fever persists for more than 4 to 6 days, then empiric antifungal therapy may be necessary. Treatment with antibiotics can be discontinued in patients with an ANC of less than 500 cells per microliter who have maintained an afebrile state for 5 to 7 days without any complications. High-risk patients, such as those with acute leukemia and those who have recently had high-dose cytotoxic chemotherapy, may require treatment with antibiotics for up to 10 days or until the resolution of neutropenia.</w:t>
      </w:r>
    </w:p>
    <w:p w14:paraId="377B6198" w14:textId="77777777" w:rsidR="008971AF" w:rsidRDefault="008971AF" w:rsidP="008971AF">
      <w:pPr>
        <w:rPr>
          <w:rFonts w:ascii="Trebuchet MS" w:eastAsia="Trebuchet MS" w:hAnsi="Trebuchet MS" w:cs="Trebuchet MS"/>
          <w:sz w:val="20"/>
          <w:szCs w:val="20"/>
        </w:rPr>
      </w:pPr>
    </w:p>
    <w:p w14:paraId="135BE688" w14:textId="77777777" w:rsidR="008971AF" w:rsidRPr="004F2F7F" w:rsidRDefault="008971AF" w:rsidP="008971AF">
      <w:pPr>
        <w:spacing w:line="360" w:lineRule="auto"/>
        <w:rPr>
          <w:rFonts w:ascii="Times New Roman" w:hAnsi="Times New Roman" w:cs="Times New Roman"/>
          <w:sz w:val="28"/>
          <w:szCs w:val="28"/>
          <w:lang w:bidi="ar-EG"/>
        </w:rPr>
      </w:pPr>
    </w:p>
    <w:p w14:paraId="47A79F83" w14:textId="77777777" w:rsidR="008971AF" w:rsidRDefault="008971AF" w:rsidP="008971AF">
      <w:pPr>
        <w:jc w:val="right"/>
      </w:pPr>
    </w:p>
    <w:p w14:paraId="227D724C" w14:textId="77777777" w:rsidR="008971AF" w:rsidRDefault="008971AF" w:rsidP="008971AF">
      <w:pPr>
        <w:pStyle w:val="NoSpacing"/>
        <w:bidi/>
        <w:jc w:val="center"/>
        <w:rPr>
          <w:rFonts w:cs="Old Antic Outline"/>
          <w:sz w:val="48"/>
          <w:szCs w:val="48"/>
          <w:rtl/>
          <w:lang w:bidi="ar-EG"/>
        </w:rPr>
      </w:pPr>
    </w:p>
    <w:p w14:paraId="41969CA9" w14:textId="77777777" w:rsidR="008971AF" w:rsidRDefault="008971AF" w:rsidP="008971AF">
      <w:pPr>
        <w:pStyle w:val="NoSpacing"/>
        <w:bidi/>
        <w:jc w:val="center"/>
        <w:rPr>
          <w:rFonts w:cs="Old Antic Outline"/>
          <w:sz w:val="48"/>
          <w:szCs w:val="48"/>
          <w:rtl/>
          <w:lang w:bidi="ar-EG"/>
        </w:rPr>
      </w:pPr>
    </w:p>
    <w:p w14:paraId="4A04CB12" w14:textId="77777777" w:rsidR="008971AF" w:rsidRDefault="008971AF" w:rsidP="008971AF">
      <w:pPr>
        <w:pStyle w:val="NoSpacing"/>
        <w:bidi/>
        <w:jc w:val="center"/>
        <w:rPr>
          <w:rFonts w:cs="Old Antic Outline"/>
          <w:sz w:val="48"/>
          <w:szCs w:val="48"/>
          <w:rtl/>
          <w:lang w:bidi="ar-EG"/>
        </w:rPr>
      </w:pPr>
    </w:p>
    <w:p w14:paraId="34EF5CEA" w14:textId="77777777" w:rsidR="008971AF" w:rsidRDefault="008971AF" w:rsidP="008971AF">
      <w:pPr>
        <w:pStyle w:val="NoSpacing"/>
        <w:bidi/>
        <w:jc w:val="center"/>
        <w:rPr>
          <w:rFonts w:cs="Old Antic Outline"/>
          <w:sz w:val="48"/>
          <w:szCs w:val="48"/>
          <w:rtl/>
          <w:lang w:bidi="ar-EG"/>
        </w:rPr>
      </w:pPr>
    </w:p>
    <w:p w14:paraId="5DCC3BA5" w14:textId="77777777" w:rsidR="008971AF" w:rsidRDefault="008971AF" w:rsidP="008971AF">
      <w:pPr>
        <w:pStyle w:val="NoSpacing"/>
        <w:bidi/>
        <w:jc w:val="center"/>
        <w:rPr>
          <w:rFonts w:cs="Old Antic Outline"/>
          <w:sz w:val="48"/>
          <w:szCs w:val="48"/>
          <w:rtl/>
          <w:lang w:bidi="ar-EG"/>
        </w:rPr>
      </w:pPr>
    </w:p>
    <w:p w14:paraId="7F192372" w14:textId="77777777" w:rsidR="008971AF" w:rsidRDefault="008971AF" w:rsidP="008971AF">
      <w:pPr>
        <w:pStyle w:val="NoSpacing"/>
        <w:bidi/>
        <w:jc w:val="center"/>
        <w:rPr>
          <w:rFonts w:cs="Old Antic Outline"/>
          <w:sz w:val="48"/>
          <w:szCs w:val="48"/>
          <w:rtl/>
          <w:lang w:bidi="ar-EG"/>
        </w:rPr>
      </w:pPr>
    </w:p>
    <w:p w14:paraId="0271CBF2" w14:textId="77777777" w:rsidR="008971AF" w:rsidRDefault="008971AF" w:rsidP="008971AF">
      <w:pPr>
        <w:pStyle w:val="NoSpacing"/>
        <w:bidi/>
        <w:jc w:val="center"/>
        <w:rPr>
          <w:rFonts w:cs="Old Antic Outline"/>
          <w:sz w:val="48"/>
          <w:szCs w:val="48"/>
          <w:rtl/>
          <w:lang w:bidi="ar-EG"/>
        </w:rPr>
      </w:pPr>
    </w:p>
    <w:p w14:paraId="62A9BC62" w14:textId="77777777" w:rsidR="008971AF" w:rsidRDefault="008971AF" w:rsidP="008971AF">
      <w:pPr>
        <w:pStyle w:val="NoSpacing"/>
        <w:bidi/>
        <w:jc w:val="center"/>
        <w:rPr>
          <w:rFonts w:cs="Old Antic Outline"/>
          <w:sz w:val="48"/>
          <w:szCs w:val="48"/>
          <w:rtl/>
          <w:lang w:bidi="ar-EG"/>
        </w:rPr>
      </w:pPr>
    </w:p>
    <w:p w14:paraId="24ACE1A9" w14:textId="77777777" w:rsidR="008971AF" w:rsidRDefault="008971AF" w:rsidP="008971AF">
      <w:pPr>
        <w:pStyle w:val="NoSpacing"/>
        <w:bidi/>
        <w:jc w:val="center"/>
        <w:rPr>
          <w:rFonts w:cs="Old Antic Outline"/>
          <w:sz w:val="48"/>
          <w:szCs w:val="48"/>
          <w:rtl/>
          <w:lang w:bidi="ar-EG"/>
        </w:rPr>
      </w:pPr>
    </w:p>
    <w:p w14:paraId="1759C3A6" w14:textId="77777777" w:rsidR="008971AF" w:rsidRDefault="008971AF" w:rsidP="008971AF">
      <w:pPr>
        <w:pStyle w:val="NoSpacing"/>
        <w:bidi/>
        <w:jc w:val="center"/>
        <w:rPr>
          <w:rFonts w:cs="Old Antic Outline"/>
          <w:sz w:val="48"/>
          <w:szCs w:val="48"/>
          <w:rtl/>
          <w:lang w:bidi="ar-EG"/>
        </w:rPr>
      </w:pPr>
    </w:p>
    <w:p w14:paraId="69B37412" w14:textId="77777777" w:rsidR="008971AF" w:rsidRPr="0040204D" w:rsidRDefault="008971AF" w:rsidP="008971AF">
      <w:pPr>
        <w:pStyle w:val="NoSpacing"/>
        <w:bidi/>
        <w:jc w:val="center"/>
        <w:rPr>
          <w:rFonts w:cs="Old Antic Outline"/>
          <w:b/>
          <w:bCs/>
          <w:sz w:val="48"/>
          <w:szCs w:val="48"/>
          <w:rtl/>
          <w:lang w:bidi="ar-EG"/>
        </w:rPr>
      </w:pPr>
    </w:p>
    <w:p w14:paraId="2478BC4B" w14:textId="77777777" w:rsidR="008971AF" w:rsidRPr="0040204D" w:rsidRDefault="008971AF" w:rsidP="008971AF">
      <w:pPr>
        <w:pStyle w:val="NoSpacing"/>
        <w:bidi/>
        <w:jc w:val="center"/>
        <w:rPr>
          <w:rFonts w:cs="Old Antic Outline"/>
          <w:b/>
          <w:bCs/>
          <w:sz w:val="48"/>
          <w:szCs w:val="48"/>
          <w:rtl/>
          <w:lang w:bidi="ar-EG"/>
        </w:rPr>
      </w:pPr>
      <w:r w:rsidRPr="0040204D">
        <w:rPr>
          <w:rFonts w:cs="Old Antic Outline" w:hint="cs"/>
          <w:b/>
          <w:bCs/>
          <w:sz w:val="48"/>
          <w:szCs w:val="48"/>
          <w:rtl/>
          <w:lang w:bidi="ar-EG"/>
        </w:rPr>
        <w:t>30.الاختبارات التكوينية على مدار العام</w:t>
      </w:r>
    </w:p>
    <w:p w14:paraId="46DC5659" w14:textId="77777777" w:rsidR="008971AF" w:rsidRDefault="008971AF" w:rsidP="008971AF">
      <w:pPr>
        <w:pStyle w:val="NoSpacing"/>
        <w:bidi/>
        <w:rPr>
          <w:rFonts w:cs="Old Antic Outline"/>
          <w:sz w:val="160"/>
          <w:szCs w:val="160"/>
          <w:rtl/>
          <w:lang w:bidi="ar-EG"/>
        </w:rPr>
      </w:pPr>
    </w:p>
    <w:p w14:paraId="0DE96AA7" w14:textId="77777777" w:rsidR="008971AF" w:rsidRDefault="008971AF" w:rsidP="008971AF">
      <w:pPr>
        <w:pStyle w:val="NoSpacing"/>
        <w:bidi/>
        <w:rPr>
          <w:rFonts w:cs="Old Antic Outline"/>
          <w:sz w:val="160"/>
          <w:szCs w:val="160"/>
          <w:rtl/>
          <w:lang w:bidi="ar-EG"/>
        </w:rPr>
      </w:pPr>
    </w:p>
    <w:p w14:paraId="4EAD45BC" w14:textId="77777777" w:rsidR="008971AF" w:rsidRDefault="008971AF" w:rsidP="008971AF">
      <w:pPr>
        <w:pStyle w:val="Heading2"/>
        <w:numPr>
          <w:ilvl w:val="0"/>
          <w:numId w:val="0"/>
        </w:numPr>
        <w:ind w:left="666" w:hanging="576"/>
        <w:rPr>
          <w:rtl/>
        </w:rPr>
      </w:pPr>
    </w:p>
    <w:p w14:paraId="6859188F" w14:textId="77777777" w:rsidR="008971AF" w:rsidRDefault="008971AF" w:rsidP="008971AF">
      <w:pPr>
        <w:rPr>
          <w:rtl/>
        </w:rPr>
      </w:pPr>
    </w:p>
    <w:p w14:paraId="3D1008EE" w14:textId="77777777" w:rsidR="008971AF" w:rsidRDefault="008971AF" w:rsidP="008971AF">
      <w:pPr>
        <w:rPr>
          <w:rtl/>
        </w:rPr>
      </w:pPr>
    </w:p>
    <w:p w14:paraId="2B336A47" w14:textId="77777777" w:rsidR="008971AF" w:rsidRDefault="008971AF" w:rsidP="008971AF">
      <w:pPr>
        <w:rPr>
          <w:rtl/>
        </w:rPr>
      </w:pPr>
    </w:p>
    <w:p w14:paraId="0299899A" w14:textId="77777777" w:rsidR="008971AF" w:rsidRDefault="008971AF" w:rsidP="008971AF">
      <w:pPr>
        <w:rPr>
          <w:rtl/>
        </w:rPr>
      </w:pPr>
    </w:p>
    <w:p w14:paraId="57408800" w14:textId="77777777" w:rsidR="008971AF" w:rsidRDefault="008971AF" w:rsidP="008971AF">
      <w:pPr>
        <w:pStyle w:val="Heading2"/>
        <w:numPr>
          <w:ilvl w:val="0"/>
          <w:numId w:val="0"/>
        </w:numPr>
        <w:ind w:left="666" w:hanging="576"/>
        <w:jc w:val="center"/>
        <w:rPr>
          <w:rtl/>
        </w:rPr>
      </w:pPr>
      <w:r w:rsidRPr="00331D88">
        <w:rPr>
          <w:rFonts w:ascii="Courier New" w:hAnsi="Courier New" w:cs="Courier New"/>
          <w:sz w:val="56"/>
          <w:szCs w:val="56"/>
          <w:rtl/>
          <w:lang w:bidi="ar-EG"/>
        </w:rPr>
        <w:t>السياسة</w:t>
      </w:r>
    </w:p>
    <w:p w14:paraId="61AE4489" w14:textId="77777777" w:rsidR="008971AF" w:rsidRPr="00543ED6" w:rsidRDefault="008971AF" w:rsidP="008971AF">
      <w:pPr>
        <w:pStyle w:val="Heading2"/>
        <w:numPr>
          <w:ilvl w:val="0"/>
          <w:numId w:val="0"/>
        </w:numPr>
        <w:ind w:left="666" w:hanging="576"/>
        <w:jc w:val="left"/>
        <w:rPr>
          <w:u w:val="single"/>
          <w:rtl/>
        </w:rPr>
      </w:pPr>
      <w:r w:rsidRPr="00543ED6">
        <w:rPr>
          <w:u w:val="single"/>
          <w:rtl/>
        </w:rPr>
        <w:t>مقدم</w:t>
      </w:r>
      <w:r w:rsidRPr="00543ED6">
        <w:rPr>
          <w:rFonts w:hint="cs"/>
          <w:u w:val="single"/>
          <w:rtl/>
        </w:rPr>
        <w:t>ه</w:t>
      </w:r>
    </w:p>
    <w:p w14:paraId="7588391F" w14:textId="77777777" w:rsidR="008971AF" w:rsidRPr="00543ED6" w:rsidRDefault="008971AF" w:rsidP="008971AF">
      <w:pPr>
        <w:jc w:val="right"/>
        <w:rPr>
          <w:sz w:val="28"/>
          <w:szCs w:val="28"/>
          <w:rtl/>
          <w:lang w:bidi="ar-EG"/>
        </w:rPr>
      </w:pPr>
      <w:r w:rsidRPr="00543ED6">
        <w:rPr>
          <w:sz w:val="28"/>
          <w:szCs w:val="28"/>
          <w:rtl/>
          <w:lang w:bidi="ar-EG"/>
        </w:rPr>
        <w:t xml:space="preserve">تهدف سياسه اجراءات نماذج الامتحانات الي مراقبه </w:t>
      </w:r>
      <w:r w:rsidRPr="00543ED6">
        <w:rPr>
          <w:rFonts w:hint="cs"/>
          <w:sz w:val="28"/>
          <w:szCs w:val="28"/>
          <w:rtl/>
          <w:lang w:bidi="ar-EG"/>
        </w:rPr>
        <w:t>تطبيق</w:t>
      </w:r>
      <w:r w:rsidRPr="00543ED6">
        <w:rPr>
          <w:sz w:val="28"/>
          <w:szCs w:val="28"/>
          <w:rtl/>
          <w:lang w:bidi="ar-EG"/>
        </w:rPr>
        <w:t xml:space="preserve"> المعايير </w:t>
      </w:r>
      <w:r w:rsidRPr="00543ED6">
        <w:rPr>
          <w:rFonts w:hint="cs"/>
          <w:sz w:val="28"/>
          <w:szCs w:val="28"/>
          <w:rtl/>
          <w:lang w:bidi="ar-EG"/>
        </w:rPr>
        <w:t>القياسية</w:t>
      </w:r>
      <w:r w:rsidRPr="00543ED6">
        <w:rPr>
          <w:sz w:val="28"/>
          <w:szCs w:val="28"/>
          <w:rtl/>
          <w:lang w:bidi="ar-EG"/>
        </w:rPr>
        <w:t xml:space="preserve"> </w:t>
      </w:r>
      <w:r w:rsidRPr="00543ED6">
        <w:rPr>
          <w:rFonts w:hint="cs"/>
          <w:sz w:val="28"/>
          <w:szCs w:val="28"/>
          <w:rtl/>
          <w:lang w:bidi="ar-EG"/>
        </w:rPr>
        <w:t>للورقة</w:t>
      </w:r>
      <w:r w:rsidRPr="00543ED6">
        <w:rPr>
          <w:sz w:val="28"/>
          <w:szCs w:val="28"/>
          <w:rtl/>
          <w:lang w:bidi="ar-EG"/>
        </w:rPr>
        <w:t xml:space="preserve"> </w:t>
      </w:r>
      <w:r w:rsidRPr="00543ED6">
        <w:rPr>
          <w:rFonts w:hint="cs"/>
          <w:sz w:val="28"/>
          <w:szCs w:val="28"/>
          <w:rtl/>
          <w:lang w:bidi="ar-EG"/>
        </w:rPr>
        <w:t>الإمتحانية</w:t>
      </w:r>
      <w:r w:rsidRPr="00543ED6">
        <w:rPr>
          <w:sz w:val="28"/>
          <w:szCs w:val="28"/>
          <w:rtl/>
          <w:lang w:bidi="ar-EG"/>
        </w:rPr>
        <w:t xml:space="preserve"> ومراقبه ملاءمتها لسياسه المناهج </w:t>
      </w:r>
      <w:r w:rsidRPr="00543ED6">
        <w:rPr>
          <w:rFonts w:hint="cs"/>
          <w:sz w:val="28"/>
          <w:szCs w:val="28"/>
          <w:rtl/>
          <w:lang w:bidi="ar-EG"/>
        </w:rPr>
        <w:t>التعليم</w:t>
      </w:r>
      <w:r>
        <w:rPr>
          <w:rFonts w:hint="cs"/>
          <w:sz w:val="28"/>
          <w:szCs w:val="28"/>
          <w:rtl/>
          <w:lang w:bidi="ar-EG"/>
        </w:rPr>
        <w:t>ي</w:t>
      </w:r>
      <w:r w:rsidRPr="00543ED6">
        <w:rPr>
          <w:rFonts w:hint="cs"/>
          <w:sz w:val="28"/>
          <w:szCs w:val="28"/>
          <w:rtl/>
          <w:lang w:bidi="ar-EG"/>
        </w:rPr>
        <w:t>ة</w:t>
      </w:r>
      <w:r w:rsidRPr="00543ED6">
        <w:rPr>
          <w:sz w:val="28"/>
          <w:szCs w:val="28"/>
          <w:rtl/>
          <w:lang w:bidi="ar-EG"/>
        </w:rPr>
        <w:t xml:space="preserve"> ومخرجات التعلم كما توفر للطالب نموذج محاكي للامتحان لاكتساب وتنميه المهارات </w:t>
      </w:r>
      <w:r w:rsidRPr="00543ED6">
        <w:rPr>
          <w:rFonts w:hint="cs"/>
          <w:sz w:val="28"/>
          <w:szCs w:val="28"/>
          <w:rtl/>
          <w:lang w:bidi="ar-EG"/>
        </w:rPr>
        <w:t>المطلوبة</w:t>
      </w:r>
      <w:r w:rsidRPr="00543ED6">
        <w:rPr>
          <w:sz w:val="28"/>
          <w:szCs w:val="28"/>
          <w:rtl/>
          <w:lang w:bidi="ar-EG"/>
        </w:rPr>
        <w:t xml:space="preserve"> لاجتياز الامتحان</w:t>
      </w:r>
    </w:p>
    <w:p w14:paraId="0604560C" w14:textId="77777777" w:rsidR="008971AF" w:rsidRPr="00543ED6" w:rsidRDefault="008971AF" w:rsidP="008971AF">
      <w:pPr>
        <w:pStyle w:val="Heading2"/>
        <w:numPr>
          <w:ilvl w:val="0"/>
          <w:numId w:val="0"/>
        </w:numPr>
        <w:ind w:left="666" w:hanging="576"/>
        <w:jc w:val="left"/>
        <w:rPr>
          <w:u w:val="single"/>
          <w:rtl/>
        </w:rPr>
      </w:pPr>
      <w:r w:rsidRPr="00543ED6">
        <w:rPr>
          <w:u w:val="single"/>
          <w:rtl/>
        </w:rPr>
        <w:t>المجال</w:t>
      </w:r>
    </w:p>
    <w:p w14:paraId="6F65C088" w14:textId="77777777" w:rsidR="008971AF" w:rsidRPr="00543ED6" w:rsidRDefault="008971AF" w:rsidP="008971AF">
      <w:pPr>
        <w:jc w:val="right"/>
        <w:rPr>
          <w:sz w:val="28"/>
          <w:szCs w:val="28"/>
          <w:lang w:bidi="ar-EG"/>
        </w:rPr>
      </w:pPr>
      <w:r w:rsidRPr="00543ED6">
        <w:rPr>
          <w:sz w:val="28"/>
          <w:szCs w:val="28"/>
          <w:rtl/>
          <w:lang w:bidi="ar-EG"/>
        </w:rPr>
        <w:t xml:space="preserve">مجال سياسه نماذج </w:t>
      </w:r>
      <w:r>
        <w:rPr>
          <w:rFonts w:hint="cs"/>
          <w:sz w:val="28"/>
          <w:szCs w:val="28"/>
          <w:rtl/>
          <w:lang w:bidi="ar-EG"/>
        </w:rPr>
        <w:t>اسئ</w:t>
      </w:r>
      <w:r w:rsidRPr="00543ED6">
        <w:rPr>
          <w:rFonts w:hint="cs"/>
          <w:sz w:val="28"/>
          <w:szCs w:val="28"/>
          <w:rtl/>
          <w:lang w:bidi="ar-EG"/>
        </w:rPr>
        <w:t>له</w:t>
      </w:r>
      <w:r w:rsidRPr="00543ED6">
        <w:rPr>
          <w:sz w:val="28"/>
          <w:szCs w:val="28"/>
          <w:rtl/>
          <w:lang w:bidi="ar-EG"/>
        </w:rPr>
        <w:t xml:space="preserve"> الامتحانات يتم تسلم نماذج </w:t>
      </w:r>
      <w:r>
        <w:rPr>
          <w:rFonts w:hint="cs"/>
          <w:sz w:val="28"/>
          <w:szCs w:val="28"/>
          <w:rtl/>
          <w:lang w:bidi="ar-EG"/>
        </w:rPr>
        <w:t>اسئ</w:t>
      </w:r>
      <w:r w:rsidRPr="00543ED6">
        <w:rPr>
          <w:rFonts w:hint="cs"/>
          <w:sz w:val="28"/>
          <w:szCs w:val="28"/>
          <w:rtl/>
          <w:lang w:bidi="ar-EG"/>
        </w:rPr>
        <w:t>له</w:t>
      </w:r>
      <w:r w:rsidRPr="00543ED6">
        <w:rPr>
          <w:sz w:val="28"/>
          <w:szCs w:val="28"/>
          <w:rtl/>
          <w:lang w:bidi="ar-EG"/>
        </w:rPr>
        <w:t xml:space="preserve"> الامتحانات بكل قسم متضمنا مرحله البكالوريوس والدراسات العليا من لجنه توصيف المقررات وخريطه الامتحان وتطوير المناهج ولجنه الدراسات العليا بالقسم وعمل ملف بكل قسم محتويا علي نماذج </w:t>
      </w:r>
      <w:r w:rsidRPr="00543ED6">
        <w:rPr>
          <w:rFonts w:hint="cs"/>
          <w:sz w:val="28"/>
          <w:szCs w:val="28"/>
          <w:rtl/>
          <w:lang w:bidi="ar-EG"/>
        </w:rPr>
        <w:t>الأسئلة</w:t>
      </w:r>
      <w:r w:rsidRPr="00543ED6">
        <w:rPr>
          <w:sz w:val="28"/>
          <w:szCs w:val="28"/>
          <w:rtl/>
          <w:lang w:bidi="ar-EG"/>
        </w:rPr>
        <w:t xml:space="preserve"> متاحا للاطلاع من الساده أعضاء هيئة التدريس والطلبه علي حد سواء</w:t>
      </w:r>
    </w:p>
    <w:p w14:paraId="2D9807C2" w14:textId="77777777" w:rsidR="008971AF" w:rsidRPr="00543ED6" w:rsidRDefault="008971AF" w:rsidP="008971AF">
      <w:pPr>
        <w:pStyle w:val="Heading2"/>
        <w:numPr>
          <w:ilvl w:val="0"/>
          <w:numId w:val="0"/>
        </w:numPr>
        <w:ind w:left="666" w:hanging="576"/>
        <w:jc w:val="left"/>
        <w:rPr>
          <w:u w:val="single"/>
          <w:rtl/>
        </w:rPr>
      </w:pPr>
      <w:r w:rsidRPr="00543ED6">
        <w:rPr>
          <w:u w:val="single"/>
          <w:rtl/>
        </w:rPr>
        <w:t>الاجراءات</w:t>
      </w:r>
    </w:p>
    <w:p w14:paraId="3C6E7C1D" w14:textId="77777777" w:rsidR="008971AF" w:rsidRPr="00543ED6" w:rsidRDefault="008971AF" w:rsidP="008971AF">
      <w:pPr>
        <w:jc w:val="right"/>
        <w:rPr>
          <w:b/>
          <w:bCs/>
          <w:u w:val="single"/>
        </w:rPr>
      </w:pPr>
      <w:r w:rsidRPr="00543ED6">
        <w:rPr>
          <w:b/>
          <w:bCs/>
          <w:u w:val="single"/>
          <w:rtl/>
          <w:lang w:bidi="ar-EG"/>
        </w:rPr>
        <w:t>أولا.</w:t>
      </w:r>
      <w:r>
        <w:rPr>
          <w:rFonts w:hint="cs"/>
          <w:b/>
          <w:bCs/>
          <w:u w:val="single"/>
          <w:rtl/>
          <w:lang w:bidi="ar-EG"/>
        </w:rPr>
        <w:t xml:space="preserve"> </w:t>
      </w:r>
      <w:r w:rsidRPr="00543ED6">
        <w:rPr>
          <w:b/>
          <w:bCs/>
          <w:u w:val="single"/>
          <w:rtl/>
          <w:lang w:bidi="ar-EG"/>
        </w:rPr>
        <w:t xml:space="preserve">.تطبيق معايير </w:t>
      </w:r>
      <w:r w:rsidRPr="00543ED6">
        <w:rPr>
          <w:rFonts w:hint="cs"/>
          <w:b/>
          <w:bCs/>
          <w:u w:val="single"/>
          <w:rtl/>
          <w:lang w:bidi="ar-EG"/>
        </w:rPr>
        <w:t>الورقة</w:t>
      </w:r>
      <w:r>
        <w:rPr>
          <w:rFonts w:hint="cs"/>
          <w:b/>
          <w:bCs/>
          <w:u w:val="single"/>
          <w:rtl/>
          <w:lang w:bidi="ar-EG"/>
        </w:rPr>
        <w:t xml:space="preserve"> </w:t>
      </w:r>
      <w:r w:rsidRPr="00543ED6">
        <w:rPr>
          <w:b/>
          <w:bCs/>
          <w:u w:val="single"/>
          <w:rtl/>
          <w:lang w:bidi="ar-EG"/>
        </w:rPr>
        <w:t xml:space="preserve"> </w:t>
      </w:r>
      <w:r w:rsidRPr="00543ED6">
        <w:rPr>
          <w:rFonts w:hint="cs"/>
          <w:b/>
          <w:bCs/>
          <w:u w:val="single"/>
          <w:rtl/>
          <w:lang w:bidi="ar-EG"/>
        </w:rPr>
        <w:t>الإمتحانية</w:t>
      </w:r>
      <w:r w:rsidRPr="00543ED6">
        <w:rPr>
          <w:b/>
          <w:bCs/>
          <w:u w:val="single"/>
          <w:rtl/>
          <w:lang w:bidi="ar-EG"/>
        </w:rPr>
        <w:t xml:space="preserve"> الذي يشمل</w:t>
      </w:r>
    </w:p>
    <w:p w14:paraId="759C27D1" w14:textId="77777777" w:rsidR="008971AF" w:rsidRPr="00161871" w:rsidRDefault="008971AF" w:rsidP="008971AF">
      <w:pPr>
        <w:pStyle w:val="ListParagraph"/>
        <w:numPr>
          <w:ilvl w:val="0"/>
          <w:numId w:val="200"/>
        </w:numPr>
        <w:jc w:val="left"/>
      </w:pPr>
      <w:r w:rsidRPr="00161871">
        <w:rPr>
          <w:rtl/>
          <w:lang w:bidi="ar-EG"/>
        </w:rPr>
        <w:t xml:space="preserve">1.معايير خاصه بالشكل العام للورقه   </w:t>
      </w:r>
    </w:p>
    <w:p w14:paraId="02B0817A" w14:textId="77777777" w:rsidR="008971AF" w:rsidRPr="00161871" w:rsidRDefault="008971AF" w:rsidP="008971AF">
      <w:pPr>
        <w:pStyle w:val="ListParagraph"/>
        <w:numPr>
          <w:ilvl w:val="0"/>
          <w:numId w:val="200"/>
        </w:numPr>
        <w:jc w:val="left"/>
      </w:pPr>
      <w:r w:rsidRPr="00161871">
        <w:rPr>
          <w:rtl/>
          <w:lang w:bidi="ar-EG"/>
        </w:rPr>
        <w:t>2.معايير مضمون جيد للورق</w:t>
      </w:r>
    </w:p>
    <w:p w14:paraId="4863E53C" w14:textId="77777777" w:rsidR="008971AF" w:rsidRPr="00161871" w:rsidRDefault="008971AF" w:rsidP="008971AF">
      <w:pPr>
        <w:pStyle w:val="ListParagraph"/>
        <w:numPr>
          <w:ilvl w:val="0"/>
          <w:numId w:val="200"/>
        </w:numPr>
        <w:jc w:val="left"/>
      </w:pPr>
      <w:r w:rsidRPr="00161871">
        <w:rPr>
          <w:rtl/>
          <w:lang w:bidi="ar-EG"/>
        </w:rPr>
        <w:t>3.معايير خاصه بمضمون الأسئلة</w:t>
      </w:r>
    </w:p>
    <w:p w14:paraId="3B5E0651" w14:textId="77777777" w:rsidR="008971AF" w:rsidRPr="00161871" w:rsidRDefault="008971AF" w:rsidP="008971AF">
      <w:pPr>
        <w:pStyle w:val="ListParagraph"/>
        <w:numPr>
          <w:ilvl w:val="0"/>
          <w:numId w:val="200"/>
        </w:numPr>
        <w:jc w:val="left"/>
      </w:pPr>
      <w:r w:rsidRPr="00161871">
        <w:t>4</w:t>
      </w:r>
      <w:r w:rsidRPr="00161871">
        <w:rPr>
          <w:rtl/>
          <w:lang w:bidi="ar-EG"/>
        </w:rPr>
        <w:t>.</w:t>
      </w:r>
      <w:r w:rsidRPr="00161871">
        <w:t xml:space="preserve"> </w:t>
      </w:r>
      <w:r w:rsidRPr="00161871">
        <w:rPr>
          <w:rtl/>
          <w:lang w:bidi="ar-EG"/>
        </w:rPr>
        <w:t>سمات الاختبار الجيد</w:t>
      </w:r>
    </w:p>
    <w:p w14:paraId="212521E7" w14:textId="77777777" w:rsidR="008971AF" w:rsidRPr="00543ED6" w:rsidRDefault="008971AF" w:rsidP="008971AF">
      <w:pPr>
        <w:jc w:val="right"/>
        <w:rPr>
          <w:b/>
          <w:bCs/>
          <w:u w:val="single"/>
          <w:lang w:bidi="ar-EG"/>
        </w:rPr>
      </w:pPr>
      <w:r w:rsidRPr="00543ED6">
        <w:rPr>
          <w:b/>
          <w:bCs/>
          <w:u w:val="single"/>
          <w:rtl/>
          <w:lang w:bidi="ar-EG"/>
        </w:rPr>
        <w:t>ثانيا</w:t>
      </w:r>
      <w:r>
        <w:rPr>
          <w:rFonts w:hint="cs"/>
          <w:b/>
          <w:bCs/>
          <w:u w:val="single"/>
          <w:rtl/>
          <w:lang w:bidi="ar-EG"/>
        </w:rPr>
        <w:t xml:space="preserve"> </w:t>
      </w:r>
      <w:r w:rsidRPr="00543ED6">
        <w:rPr>
          <w:b/>
          <w:bCs/>
          <w:u w:val="single"/>
          <w:rtl/>
          <w:lang w:bidi="ar-EG"/>
        </w:rPr>
        <w:t xml:space="preserve">.تحديد </w:t>
      </w:r>
      <w:r w:rsidRPr="00543ED6">
        <w:rPr>
          <w:rFonts w:hint="cs"/>
          <w:b/>
          <w:bCs/>
          <w:u w:val="single"/>
          <w:rtl/>
          <w:lang w:bidi="ar-EG"/>
        </w:rPr>
        <w:t>الهيئة</w:t>
      </w:r>
      <w:r w:rsidRPr="00543ED6">
        <w:rPr>
          <w:b/>
          <w:bCs/>
          <w:u w:val="single"/>
          <w:rtl/>
          <w:lang w:bidi="ar-EG"/>
        </w:rPr>
        <w:t xml:space="preserve"> </w:t>
      </w:r>
      <w:r w:rsidRPr="00543ED6">
        <w:rPr>
          <w:rFonts w:hint="cs"/>
          <w:b/>
          <w:bCs/>
          <w:u w:val="single"/>
          <w:rtl/>
          <w:lang w:bidi="ar-EG"/>
        </w:rPr>
        <w:t>المسؤولة</w:t>
      </w:r>
      <w:r w:rsidRPr="00543ED6">
        <w:rPr>
          <w:b/>
          <w:bCs/>
          <w:u w:val="single"/>
          <w:rtl/>
          <w:lang w:bidi="ar-EG"/>
        </w:rPr>
        <w:t xml:space="preserve"> عن وضع الامتحان والمشرفيين </w:t>
      </w:r>
    </w:p>
    <w:p w14:paraId="2892518B" w14:textId="77777777" w:rsidR="008971AF" w:rsidRPr="00161871" w:rsidRDefault="008971AF" w:rsidP="008971AF">
      <w:pPr>
        <w:pStyle w:val="ListParagraph"/>
        <w:numPr>
          <w:ilvl w:val="0"/>
          <w:numId w:val="200"/>
        </w:numPr>
        <w:jc w:val="left"/>
      </w:pPr>
      <w:r w:rsidRPr="00161871">
        <w:rPr>
          <w:rtl/>
          <w:lang w:bidi="ar-EG"/>
        </w:rPr>
        <w:t>عليها بالنسبه لكل موديول او الدراسات العليا بواسطه رئيس القسم</w:t>
      </w:r>
    </w:p>
    <w:p w14:paraId="104F04EF" w14:textId="77777777" w:rsidR="008971AF" w:rsidRPr="00161871" w:rsidRDefault="008971AF" w:rsidP="008971AF">
      <w:pPr>
        <w:pStyle w:val="ListParagraph"/>
        <w:numPr>
          <w:ilvl w:val="0"/>
          <w:numId w:val="200"/>
        </w:numPr>
        <w:jc w:val="left"/>
      </w:pPr>
      <w:r w:rsidRPr="00161871">
        <w:rPr>
          <w:rtl/>
          <w:lang w:bidi="ar-EG"/>
        </w:rPr>
        <w:t>ثالثا:يتم تسليم نماذج الامتحانات لمسئول الجوده عقب امتحانات الموديولات او الدراسات العليا</w:t>
      </w:r>
    </w:p>
    <w:p w14:paraId="427D0A95" w14:textId="77777777" w:rsidR="008971AF" w:rsidRPr="00161871" w:rsidRDefault="008971AF" w:rsidP="008971AF">
      <w:pPr>
        <w:pStyle w:val="ListParagraph"/>
        <w:numPr>
          <w:ilvl w:val="0"/>
          <w:numId w:val="200"/>
        </w:numPr>
        <w:jc w:val="left"/>
      </w:pPr>
      <w:r w:rsidRPr="00161871">
        <w:rPr>
          <w:rtl/>
          <w:lang w:bidi="ar-EG"/>
        </w:rPr>
        <w:t xml:space="preserve">رابعا : يتم تجديد سياسيه نماذج الامتحانات سنويا </w:t>
      </w:r>
    </w:p>
    <w:p w14:paraId="520BD417" w14:textId="77777777" w:rsidR="008971AF" w:rsidRPr="00543ED6" w:rsidRDefault="008971AF" w:rsidP="008971AF">
      <w:pPr>
        <w:jc w:val="right"/>
        <w:rPr>
          <w:b/>
          <w:bCs/>
          <w:sz w:val="28"/>
          <w:szCs w:val="28"/>
          <w:u w:val="single"/>
          <w:rtl/>
        </w:rPr>
      </w:pPr>
      <w:r w:rsidRPr="00543ED6">
        <w:rPr>
          <w:b/>
          <w:bCs/>
          <w:sz w:val="28"/>
          <w:szCs w:val="28"/>
          <w:u w:val="single"/>
          <w:rtl/>
        </w:rPr>
        <w:t>مواصفات الورقة الامتحانية</w:t>
      </w:r>
    </w:p>
    <w:p w14:paraId="2AD447A7" w14:textId="77777777" w:rsidR="008971AF" w:rsidRPr="00543ED6" w:rsidRDefault="008971AF" w:rsidP="008971AF">
      <w:pPr>
        <w:jc w:val="right"/>
        <w:rPr>
          <w:sz w:val="28"/>
          <w:szCs w:val="28"/>
        </w:rPr>
      </w:pPr>
      <w:r w:rsidRPr="00161871">
        <w:rPr>
          <w:rtl/>
          <w:lang w:bidi="ar-EG"/>
        </w:rPr>
        <w:t>1</w:t>
      </w:r>
      <w:r w:rsidRPr="00543ED6">
        <w:rPr>
          <w:sz w:val="28"/>
          <w:szCs w:val="28"/>
          <w:rtl/>
          <w:lang w:bidi="ar-EG"/>
        </w:rPr>
        <w:t xml:space="preserve">-معايير خاصه بالشكل العام حيث لابد من توافر البنود </w:t>
      </w:r>
      <w:r w:rsidRPr="00543ED6">
        <w:rPr>
          <w:rFonts w:hint="cs"/>
          <w:sz w:val="28"/>
          <w:szCs w:val="28"/>
          <w:rtl/>
          <w:lang w:bidi="ar-EG"/>
        </w:rPr>
        <w:t>الآتيه</w:t>
      </w:r>
      <w:r w:rsidRPr="00543ED6">
        <w:rPr>
          <w:sz w:val="28"/>
          <w:szCs w:val="28"/>
          <w:rtl/>
          <w:lang w:bidi="ar-EG"/>
        </w:rPr>
        <w:t>:</w:t>
      </w:r>
    </w:p>
    <w:p w14:paraId="2CCDAE95" w14:textId="77777777" w:rsidR="008971AF" w:rsidRPr="00543ED6" w:rsidRDefault="008971AF" w:rsidP="008971AF">
      <w:pPr>
        <w:jc w:val="right"/>
        <w:rPr>
          <w:sz w:val="28"/>
          <w:szCs w:val="28"/>
        </w:rPr>
      </w:pPr>
      <w:r w:rsidRPr="00543ED6">
        <w:rPr>
          <w:sz w:val="28"/>
          <w:szCs w:val="28"/>
          <w:rtl/>
          <w:lang w:bidi="ar-EG"/>
        </w:rPr>
        <w:t>*طباعه واضحه*طباعه سليمه لغويا*واضحة المعنى والترتيب</w:t>
      </w:r>
    </w:p>
    <w:p w14:paraId="69AF4698" w14:textId="77777777" w:rsidR="008971AF" w:rsidRPr="00543ED6" w:rsidRDefault="008971AF" w:rsidP="008971AF">
      <w:pPr>
        <w:jc w:val="right"/>
        <w:rPr>
          <w:sz w:val="28"/>
          <w:szCs w:val="28"/>
        </w:rPr>
      </w:pPr>
      <w:r w:rsidRPr="00543ED6">
        <w:rPr>
          <w:sz w:val="28"/>
          <w:szCs w:val="28"/>
          <w:rtl/>
          <w:lang w:bidi="ar-EG"/>
        </w:rPr>
        <w:t xml:space="preserve">2-مضمون جيد </w:t>
      </w:r>
      <w:r w:rsidRPr="00543ED6">
        <w:rPr>
          <w:rFonts w:hint="cs"/>
          <w:sz w:val="28"/>
          <w:szCs w:val="28"/>
          <w:rtl/>
          <w:lang w:bidi="ar-EG"/>
        </w:rPr>
        <w:t>للورقة</w:t>
      </w:r>
      <w:r w:rsidRPr="00543ED6">
        <w:rPr>
          <w:sz w:val="28"/>
          <w:szCs w:val="28"/>
          <w:rtl/>
          <w:lang w:bidi="ar-EG"/>
        </w:rPr>
        <w:t xml:space="preserve"> </w:t>
      </w:r>
      <w:r w:rsidRPr="00543ED6">
        <w:rPr>
          <w:rFonts w:hint="cs"/>
          <w:sz w:val="28"/>
          <w:szCs w:val="28"/>
          <w:rtl/>
          <w:lang w:bidi="ar-EG"/>
        </w:rPr>
        <w:t>الإمتحانية</w:t>
      </w:r>
      <w:r w:rsidRPr="00543ED6">
        <w:rPr>
          <w:sz w:val="28"/>
          <w:szCs w:val="28"/>
          <w:rtl/>
          <w:lang w:bidi="ar-EG"/>
        </w:rPr>
        <w:t xml:space="preserve"> بحيث تشمل الاتي:*تنسيق </w:t>
      </w:r>
      <w:r w:rsidRPr="00543ED6">
        <w:rPr>
          <w:rFonts w:hint="cs"/>
          <w:sz w:val="28"/>
          <w:szCs w:val="28"/>
          <w:rtl/>
          <w:lang w:bidi="ar-EG"/>
        </w:rPr>
        <w:t>الورقة</w:t>
      </w:r>
      <w:r w:rsidRPr="00543ED6">
        <w:rPr>
          <w:sz w:val="28"/>
          <w:szCs w:val="28"/>
          <w:rtl/>
          <w:lang w:bidi="ar-EG"/>
        </w:rPr>
        <w:t xml:space="preserve"> وتوحيد النمط*تنوع </w:t>
      </w:r>
      <w:r w:rsidRPr="00543ED6">
        <w:rPr>
          <w:rFonts w:hint="cs"/>
          <w:sz w:val="28"/>
          <w:szCs w:val="28"/>
          <w:rtl/>
          <w:lang w:bidi="ar-EG"/>
        </w:rPr>
        <w:t>الأسئلة</w:t>
      </w:r>
      <w:r w:rsidRPr="00543ED6">
        <w:rPr>
          <w:sz w:val="28"/>
          <w:szCs w:val="28"/>
          <w:rtl/>
          <w:lang w:bidi="ar-EG"/>
        </w:rPr>
        <w:t xml:space="preserve"> لقياس المهارات </w:t>
      </w:r>
      <w:r w:rsidRPr="00543ED6">
        <w:rPr>
          <w:rFonts w:hint="cs"/>
          <w:sz w:val="28"/>
          <w:szCs w:val="28"/>
          <w:rtl/>
          <w:lang w:bidi="ar-EG"/>
        </w:rPr>
        <w:t>والمعرفة</w:t>
      </w:r>
    </w:p>
    <w:p w14:paraId="04342577" w14:textId="77777777" w:rsidR="008971AF" w:rsidRPr="00543ED6" w:rsidRDefault="008971AF" w:rsidP="008971AF">
      <w:pPr>
        <w:jc w:val="right"/>
        <w:rPr>
          <w:sz w:val="28"/>
          <w:szCs w:val="28"/>
        </w:rPr>
      </w:pPr>
      <w:r w:rsidRPr="00543ED6">
        <w:rPr>
          <w:sz w:val="28"/>
          <w:szCs w:val="28"/>
          <w:rtl/>
          <w:lang w:bidi="ar-EG"/>
        </w:rPr>
        <w:t>*تناسب مستوى الامتحان مع لغة اسلوب التدريس</w:t>
      </w:r>
    </w:p>
    <w:p w14:paraId="5F8DFD73" w14:textId="77777777" w:rsidR="008971AF" w:rsidRPr="00543ED6" w:rsidRDefault="008971AF" w:rsidP="008971AF">
      <w:pPr>
        <w:jc w:val="right"/>
        <w:rPr>
          <w:sz w:val="28"/>
          <w:szCs w:val="28"/>
        </w:rPr>
      </w:pPr>
      <w:r w:rsidRPr="00543ED6">
        <w:rPr>
          <w:sz w:val="28"/>
          <w:szCs w:val="28"/>
          <w:rtl/>
          <w:lang w:bidi="ar-EG"/>
        </w:rPr>
        <w:lastRenderedPageBreak/>
        <w:t>3-معايير خاصه بمضمون الاسئله وتشتمل على الاتي:*تغطي جميع المنهج*تحسين المهارات والفهم*مراعاة الفروق الفرديه</w:t>
      </w:r>
      <w:r>
        <w:rPr>
          <w:rFonts w:hint="cs"/>
          <w:sz w:val="28"/>
          <w:szCs w:val="28"/>
          <w:rtl/>
          <w:lang w:bidi="ar-EG"/>
        </w:rPr>
        <w:t xml:space="preserve"> </w:t>
      </w:r>
      <w:r w:rsidRPr="00543ED6">
        <w:rPr>
          <w:sz w:val="28"/>
          <w:szCs w:val="28"/>
          <w:rtl/>
          <w:lang w:bidi="ar-EG"/>
        </w:rPr>
        <w:t>*تتسم بالصدق والشفافيه من واضع الامتحان</w:t>
      </w:r>
    </w:p>
    <w:p w14:paraId="65411FF5" w14:textId="77777777" w:rsidR="008971AF" w:rsidRPr="00543ED6" w:rsidRDefault="008971AF" w:rsidP="008971AF">
      <w:pPr>
        <w:jc w:val="right"/>
        <w:rPr>
          <w:sz w:val="28"/>
          <w:szCs w:val="28"/>
        </w:rPr>
      </w:pPr>
      <w:r w:rsidRPr="00543ED6">
        <w:rPr>
          <w:sz w:val="28"/>
          <w:szCs w:val="28"/>
          <w:rtl/>
          <w:lang w:bidi="ar-EG"/>
        </w:rPr>
        <w:t>4-سمات الاختبار الجيد*تحديد مدة الاجابه بحيث تكون ملائمه للاسئله*تحديد طريقة الاجابه*اسلوب لغوي ملائم ومفهوم</w:t>
      </w:r>
    </w:p>
    <w:p w14:paraId="0E73EB86" w14:textId="77777777" w:rsidR="008971AF" w:rsidRPr="00543ED6" w:rsidRDefault="008971AF" w:rsidP="008971AF">
      <w:pPr>
        <w:jc w:val="right"/>
        <w:rPr>
          <w:sz w:val="28"/>
          <w:szCs w:val="28"/>
        </w:rPr>
      </w:pPr>
      <w:r w:rsidRPr="00543ED6">
        <w:rPr>
          <w:sz w:val="28"/>
          <w:szCs w:val="28"/>
          <w:rtl/>
          <w:lang w:bidi="ar-EG"/>
        </w:rPr>
        <w:t>5-معايير تنظيم المحتوى الدراسي ويتمركز حول نقطتين اساسيتين ملائمة المحتوى لأرض الواقع مع تحديث يتناسب مع ما يحدث من مستجدات على الساحه</w:t>
      </w:r>
    </w:p>
    <w:p w14:paraId="101F2E47" w14:textId="77777777" w:rsidR="008971AF" w:rsidRPr="0040204D" w:rsidRDefault="008971AF" w:rsidP="008971AF">
      <w:pPr>
        <w:jc w:val="right"/>
      </w:pPr>
    </w:p>
    <w:p w14:paraId="4D07F0E0" w14:textId="44B0AA80" w:rsidR="008971AF" w:rsidRDefault="008971AF" w:rsidP="008971AF">
      <w:pPr>
        <w:jc w:val="right"/>
        <w:rPr>
          <w:rtl/>
        </w:rPr>
      </w:pPr>
    </w:p>
    <w:p w14:paraId="4889C445" w14:textId="77777777" w:rsidR="008971AF" w:rsidRDefault="008971AF" w:rsidP="008971AF">
      <w:pPr>
        <w:jc w:val="right"/>
      </w:pPr>
    </w:p>
    <w:p w14:paraId="7360217C" w14:textId="77777777" w:rsidR="008971AF" w:rsidRDefault="008971AF" w:rsidP="008971AF">
      <w:pPr>
        <w:jc w:val="right"/>
      </w:pPr>
    </w:p>
    <w:p w14:paraId="49F17C85" w14:textId="77777777" w:rsidR="008971AF" w:rsidRDefault="008971AF" w:rsidP="008971AF">
      <w:pPr>
        <w:jc w:val="right"/>
      </w:pPr>
    </w:p>
    <w:p w14:paraId="5042D880" w14:textId="67FF48D9" w:rsidR="008971AF" w:rsidRDefault="008971AF" w:rsidP="008971AF">
      <w:pPr>
        <w:jc w:val="right"/>
        <w:rPr>
          <w:rtl/>
        </w:rPr>
      </w:pPr>
    </w:p>
    <w:p w14:paraId="479A98BB" w14:textId="10E206FE" w:rsidR="008971AF" w:rsidRDefault="008971AF" w:rsidP="008971AF">
      <w:pPr>
        <w:jc w:val="right"/>
        <w:rPr>
          <w:rtl/>
        </w:rPr>
      </w:pPr>
    </w:p>
    <w:p w14:paraId="4A32F592" w14:textId="2003BDD4" w:rsidR="008971AF" w:rsidRDefault="008971AF" w:rsidP="008971AF">
      <w:pPr>
        <w:jc w:val="right"/>
        <w:rPr>
          <w:rtl/>
        </w:rPr>
      </w:pPr>
    </w:p>
    <w:p w14:paraId="4A96350C" w14:textId="7F7DEEB0" w:rsidR="008971AF" w:rsidRDefault="008971AF" w:rsidP="008971AF">
      <w:pPr>
        <w:jc w:val="right"/>
        <w:rPr>
          <w:rtl/>
        </w:rPr>
      </w:pPr>
    </w:p>
    <w:p w14:paraId="1D3AD445" w14:textId="74EE1821" w:rsidR="008971AF" w:rsidRDefault="008971AF" w:rsidP="008971AF">
      <w:pPr>
        <w:jc w:val="right"/>
        <w:rPr>
          <w:rtl/>
        </w:rPr>
      </w:pPr>
    </w:p>
    <w:p w14:paraId="6D20AB9D" w14:textId="1964892B" w:rsidR="008971AF" w:rsidRDefault="008971AF" w:rsidP="008971AF">
      <w:pPr>
        <w:jc w:val="right"/>
        <w:rPr>
          <w:rtl/>
        </w:rPr>
      </w:pPr>
    </w:p>
    <w:p w14:paraId="40EEF616" w14:textId="2A637E10" w:rsidR="008971AF" w:rsidRDefault="008971AF" w:rsidP="008971AF">
      <w:pPr>
        <w:jc w:val="right"/>
        <w:rPr>
          <w:rtl/>
        </w:rPr>
      </w:pPr>
    </w:p>
    <w:p w14:paraId="45E7FE02" w14:textId="70087687" w:rsidR="008971AF" w:rsidRDefault="008971AF" w:rsidP="008971AF">
      <w:pPr>
        <w:jc w:val="right"/>
        <w:rPr>
          <w:rtl/>
        </w:rPr>
      </w:pPr>
    </w:p>
    <w:p w14:paraId="0FB81727" w14:textId="245CDB42" w:rsidR="008971AF" w:rsidRDefault="008971AF" w:rsidP="008971AF">
      <w:pPr>
        <w:jc w:val="right"/>
        <w:rPr>
          <w:rtl/>
        </w:rPr>
      </w:pPr>
    </w:p>
    <w:p w14:paraId="19542D46" w14:textId="4D59960B" w:rsidR="008971AF" w:rsidRDefault="008971AF" w:rsidP="008971AF">
      <w:pPr>
        <w:jc w:val="right"/>
        <w:rPr>
          <w:rtl/>
        </w:rPr>
      </w:pPr>
    </w:p>
    <w:p w14:paraId="00DE0602" w14:textId="60991E51" w:rsidR="008971AF" w:rsidRDefault="008971AF" w:rsidP="008971AF">
      <w:pPr>
        <w:jc w:val="right"/>
        <w:rPr>
          <w:rtl/>
        </w:rPr>
      </w:pPr>
    </w:p>
    <w:p w14:paraId="6D2CEDFA" w14:textId="6FB29258" w:rsidR="008971AF" w:rsidRDefault="008971AF" w:rsidP="008971AF">
      <w:pPr>
        <w:jc w:val="right"/>
        <w:rPr>
          <w:rtl/>
        </w:rPr>
      </w:pPr>
    </w:p>
    <w:p w14:paraId="30A523FE" w14:textId="4A62A203" w:rsidR="008971AF" w:rsidRDefault="008971AF" w:rsidP="008971AF">
      <w:pPr>
        <w:jc w:val="right"/>
        <w:rPr>
          <w:rtl/>
        </w:rPr>
      </w:pPr>
    </w:p>
    <w:p w14:paraId="44EE25A8" w14:textId="7F276C54" w:rsidR="008971AF" w:rsidRDefault="008971AF" w:rsidP="008971AF">
      <w:pPr>
        <w:jc w:val="right"/>
        <w:rPr>
          <w:rtl/>
        </w:rPr>
      </w:pPr>
    </w:p>
    <w:p w14:paraId="2673CB9A" w14:textId="43569ACD" w:rsidR="008971AF" w:rsidRDefault="008971AF" w:rsidP="008971AF">
      <w:pPr>
        <w:jc w:val="right"/>
        <w:rPr>
          <w:rtl/>
        </w:rPr>
      </w:pPr>
    </w:p>
    <w:p w14:paraId="6C7D8BBA" w14:textId="276655EF" w:rsidR="008971AF" w:rsidRDefault="008971AF" w:rsidP="008971AF">
      <w:pPr>
        <w:jc w:val="right"/>
        <w:rPr>
          <w:rtl/>
        </w:rPr>
      </w:pPr>
    </w:p>
    <w:p w14:paraId="1BFB72F0" w14:textId="1875351C" w:rsidR="008971AF" w:rsidRDefault="008971AF" w:rsidP="008971AF">
      <w:pPr>
        <w:jc w:val="right"/>
        <w:rPr>
          <w:rtl/>
        </w:rPr>
      </w:pPr>
    </w:p>
    <w:p w14:paraId="6383376E" w14:textId="3BF26302" w:rsidR="008971AF" w:rsidRDefault="008971AF" w:rsidP="008971AF">
      <w:pPr>
        <w:jc w:val="right"/>
        <w:rPr>
          <w:rtl/>
        </w:rPr>
      </w:pPr>
    </w:p>
    <w:p w14:paraId="5CCD1AB8" w14:textId="4386DA43" w:rsidR="008971AF" w:rsidRDefault="008971AF" w:rsidP="008971AF">
      <w:pPr>
        <w:jc w:val="right"/>
        <w:rPr>
          <w:rtl/>
        </w:rPr>
      </w:pPr>
    </w:p>
    <w:p w14:paraId="277018E1" w14:textId="12772FBB" w:rsidR="008971AF" w:rsidRDefault="008971AF" w:rsidP="008971AF">
      <w:pPr>
        <w:jc w:val="right"/>
        <w:rPr>
          <w:rtl/>
        </w:rPr>
      </w:pPr>
    </w:p>
    <w:p w14:paraId="13CCA7B0" w14:textId="77777777" w:rsidR="008971AF" w:rsidRDefault="008971AF" w:rsidP="008971AF">
      <w:pPr>
        <w:pStyle w:val="NoSpacing"/>
        <w:bidi/>
        <w:jc w:val="center"/>
        <w:rPr>
          <w:rFonts w:cs="Old Antic Outline"/>
          <w:b/>
          <w:bCs/>
          <w:sz w:val="52"/>
          <w:szCs w:val="52"/>
          <w:rtl/>
          <w:lang w:bidi="ar-EG"/>
        </w:rPr>
      </w:pPr>
    </w:p>
    <w:p w14:paraId="2D49D293" w14:textId="77777777" w:rsidR="008971AF" w:rsidRDefault="008971AF" w:rsidP="008971AF">
      <w:pPr>
        <w:pStyle w:val="NoSpacing"/>
        <w:bidi/>
        <w:jc w:val="center"/>
        <w:rPr>
          <w:rFonts w:cs="Old Antic Outline"/>
          <w:b/>
          <w:bCs/>
          <w:sz w:val="52"/>
          <w:szCs w:val="52"/>
          <w:rtl/>
          <w:lang w:bidi="ar-EG"/>
        </w:rPr>
      </w:pPr>
    </w:p>
    <w:p w14:paraId="04200E66" w14:textId="77777777" w:rsidR="008971AF" w:rsidRDefault="008971AF" w:rsidP="008971AF">
      <w:pPr>
        <w:pStyle w:val="NoSpacing"/>
        <w:bidi/>
        <w:jc w:val="center"/>
        <w:rPr>
          <w:rFonts w:cs="Old Antic Outline"/>
          <w:b/>
          <w:bCs/>
          <w:sz w:val="52"/>
          <w:szCs w:val="52"/>
          <w:rtl/>
          <w:lang w:bidi="ar-EG"/>
        </w:rPr>
      </w:pPr>
    </w:p>
    <w:p w14:paraId="5CD50CFC" w14:textId="77777777" w:rsidR="008971AF" w:rsidRDefault="008971AF" w:rsidP="008971AF">
      <w:pPr>
        <w:pStyle w:val="NoSpacing"/>
        <w:bidi/>
        <w:jc w:val="center"/>
        <w:rPr>
          <w:rFonts w:cs="Old Antic Outline"/>
          <w:b/>
          <w:bCs/>
          <w:sz w:val="52"/>
          <w:szCs w:val="52"/>
          <w:rtl/>
          <w:lang w:bidi="ar-EG"/>
        </w:rPr>
      </w:pPr>
    </w:p>
    <w:p w14:paraId="746006A5" w14:textId="77777777" w:rsidR="008971AF" w:rsidRDefault="008971AF" w:rsidP="008971AF">
      <w:pPr>
        <w:pStyle w:val="NoSpacing"/>
        <w:bidi/>
        <w:jc w:val="center"/>
        <w:rPr>
          <w:rFonts w:cs="Old Antic Outline"/>
          <w:b/>
          <w:bCs/>
          <w:sz w:val="52"/>
          <w:szCs w:val="52"/>
          <w:rtl/>
          <w:lang w:bidi="ar-EG"/>
        </w:rPr>
      </w:pPr>
    </w:p>
    <w:p w14:paraId="22EBE5C0" w14:textId="77777777" w:rsidR="008971AF" w:rsidRDefault="008971AF" w:rsidP="008971AF">
      <w:pPr>
        <w:pStyle w:val="NoSpacing"/>
        <w:bidi/>
        <w:jc w:val="center"/>
        <w:rPr>
          <w:rFonts w:cs="Old Antic Outline"/>
          <w:b/>
          <w:bCs/>
          <w:sz w:val="52"/>
          <w:szCs w:val="52"/>
          <w:rtl/>
          <w:lang w:bidi="ar-EG"/>
        </w:rPr>
      </w:pPr>
    </w:p>
    <w:p w14:paraId="4ED9A953" w14:textId="77777777" w:rsidR="008971AF" w:rsidRDefault="008971AF" w:rsidP="008971AF">
      <w:pPr>
        <w:pStyle w:val="NoSpacing"/>
        <w:bidi/>
        <w:jc w:val="center"/>
        <w:rPr>
          <w:rFonts w:cs="Old Antic Outline"/>
          <w:b/>
          <w:bCs/>
          <w:sz w:val="52"/>
          <w:szCs w:val="52"/>
          <w:rtl/>
          <w:lang w:bidi="ar-EG"/>
        </w:rPr>
      </w:pPr>
    </w:p>
    <w:p w14:paraId="0F41C64C" w14:textId="77777777" w:rsidR="008971AF" w:rsidRDefault="008971AF" w:rsidP="008971AF">
      <w:pPr>
        <w:pStyle w:val="NoSpacing"/>
        <w:bidi/>
        <w:jc w:val="center"/>
        <w:rPr>
          <w:rFonts w:cs="Old Antic Outline"/>
          <w:b/>
          <w:bCs/>
          <w:sz w:val="52"/>
          <w:szCs w:val="52"/>
          <w:rtl/>
          <w:lang w:bidi="ar-EG"/>
        </w:rPr>
      </w:pPr>
    </w:p>
    <w:p w14:paraId="69610FB9" w14:textId="77777777" w:rsidR="008971AF" w:rsidRDefault="008971AF" w:rsidP="008971AF">
      <w:pPr>
        <w:pStyle w:val="NoSpacing"/>
        <w:bidi/>
        <w:jc w:val="center"/>
        <w:rPr>
          <w:rFonts w:cs="Old Antic Outline"/>
          <w:b/>
          <w:bCs/>
          <w:sz w:val="52"/>
          <w:szCs w:val="52"/>
          <w:rtl/>
          <w:lang w:bidi="ar-EG"/>
        </w:rPr>
      </w:pPr>
    </w:p>
    <w:p w14:paraId="4BA51C4D" w14:textId="77777777" w:rsidR="008971AF" w:rsidRPr="004E287F" w:rsidRDefault="008971AF" w:rsidP="008971AF">
      <w:pPr>
        <w:pStyle w:val="NoSpacing"/>
        <w:bidi/>
        <w:jc w:val="center"/>
        <w:rPr>
          <w:rFonts w:cs="Old Antic Outline"/>
          <w:b/>
          <w:bCs/>
          <w:sz w:val="52"/>
          <w:szCs w:val="52"/>
          <w:rtl/>
          <w:lang w:bidi="ar-EG"/>
        </w:rPr>
      </w:pPr>
      <w:r>
        <w:rPr>
          <w:rFonts w:cs="Old Antic Outline" w:hint="cs"/>
          <w:b/>
          <w:bCs/>
          <w:sz w:val="52"/>
          <w:szCs w:val="52"/>
          <w:rtl/>
          <w:lang w:bidi="ar-EG"/>
        </w:rPr>
        <w:t>31.</w:t>
      </w:r>
      <w:r w:rsidRPr="004E287F">
        <w:rPr>
          <w:rFonts w:cs="Old Antic Outline" w:hint="cs"/>
          <w:b/>
          <w:bCs/>
          <w:sz w:val="52"/>
          <w:szCs w:val="52"/>
          <w:rtl/>
          <w:lang w:bidi="ar-EG"/>
        </w:rPr>
        <w:t>كشوف حضور وغياب الطلاب خلال هذا العام</w:t>
      </w:r>
    </w:p>
    <w:p w14:paraId="183B85A0" w14:textId="77777777" w:rsidR="008971AF" w:rsidRDefault="008971AF" w:rsidP="008971AF">
      <w:pPr>
        <w:pStyle w:val="NoSpacing"/>
        <w:bidi/>
        <w:jc w:val="center"/>
        <w:rPr>
          <w:rFonts w:cs="Old Antic Outline"/>
          <w:sz w:val="160"/>
          <w:szCs w:val="160"/>
          <w:rtl/>
          <w:lang w:bidi="ar-EG"/>
        </w:rPr>
      </w:pPr>
    </w:p>
    <w:p w14:paraId="3E8201D3" w14:textId="77777777" w:rsidR="008971AF" w:rsidRDefault="008971AF" w:rsidP="008971AF">
      <w:pPr>
        <w:pStyle w:val="Heading2"/>
        <w:numPr>
          <w:ilvl w:val="0"/>
          <w:numId w:val="0"/>
        </w:numPr>
        <w:ind w:left="666" w:hanging="576"/>
        <w:rPr>
          <w:rtl/>
        </w:rPr>
      </w:pPr>
    </w:p>
    <w:p w14:paraId="1C8CC60F" w14:textId="77777777" w:rsidR="008971AF" w:rsidRDefault="008971AF" w:rsidP="008971AF">
      <w:pPr>
        <w:rPr>
          <w:rtl/>
        </w:rPr>
      </w:pPr>
    </w:p>
    <w:p w14:paraId="5F96EF16" w14:textId="77777777" w:rsidR="008971AF" w:rsidRDefault="008971AF" w:rsidP="008971AF">
      <w:pPr>
        <w:rPr>
          <w:rtl/>
        </w:rPr>
      </w:pPr>
    </w:p>
    <w:p w14:paraId="3C5EFD54" w14:textId="77777777" w:rsidR="008971AF" w:rsidRDefault="008971AF" w:rsidP="008971AF">
      <w:pPr>
        <w:rPr>
          <w:rtl/>
        </w:rPr>
      </w:pPr>
    </w:p>
    <w:p w14:paraId="23294D4B" w14:textId="77777777" w:rsidR="008971AF" w:rsidRDefault="008971AF" w:rsidP="008971AF">
      <w:pPr>
        <w:rPr>
          <w:rtl/>
        </w:rPr>
      </w:pPr>
    </w:p>
    <w:p w14:paraId="0286FE8E" w14:textId="77777777" w:rsidR="008971AF" w:rsidRDefault="008971AF" w:rsidP="008971AF">
      <w:pPr>
        <w:rPr>
          <w:rtl/>
        </w:rPr>
      </w:pPr>
    </w:p>
    <w:p w14:paraId="0FE04BEE" w14:textId="77777777" w:rsidR="008971AF" w:rsidRDefault="008971AF" w:rsidP="008971AF">
      <w:pPr>
        <w:rPr>
          <w:rtl/>
        </w:rPr>
      </w:pPr>
    </w:p>
    <w:p w14:paraId="2ACDA1BC" w14:textId="77777777" w:rsidR="008971AF" w:rsidRDefault="008971AF" w:rsidP="008971AF">
      <w:pPr>
        <w:rPr>
          <w:rtl/>
        </w:rPr>
      </w:pPr>
    </w:p>
    <w:p w14:paraId="2DC28396" w14:textId="77777777" w:rsidR="008971AF" w:rsidRDefault="008971AF" w:rsidP="008971AF">
      <w:pPr>
        <w:rPr>
          <w:rtl/>
        </w:rPr>
      </w:pPr>
    </w:p>
    <w:p w14:paraId="1A3EE69D" w14:textId="77777777" w:rsidR="008971AF" w:rsidRPr="00514774" w:rsidRDefault="008971AF" w:rsidP="008971AF">
      <w:pPr>
        <w:rPr>
          <w:rtl/>
        </w:rPr>
      </w:pPr>
    </w:p>
    <w:p w14:paraId="7A21D5B2" w14:textId="77777777" w:rsidR="008971AF" w:rsidRDefault="008971AF" w:rsidP="008971AF">
      <w:pPr>
        <w:pStyle w:val="Heading2"/>
        <w:numPr>
          <w:ilvl w:val="0"/>
          <w:numId w:val="0"/>
        </w:numPr>
        <w:ind w:left="666" w:hanging="576"/>
        <w:jc w:val="center"/>
        <w:rPr>
          <w:rFonts w:ascii="Courier New" w:hAnsi="Courier New" w:cs="Courier New"/>
          <w:sz w:val="56"/>
          <w:szCs w:val="56"/>
          <w:rtl/>
          <w:lang w:bidi="ar-EG"/>
        </w:rPr>
      </w:pPr>
    </w:p>
    <w:p w14:paraId="7F10047F" w14:textId="77777777" w:rsidR="008971AF" w:rsidRDefault="008971AF" w:rsidP="008971AF">
      <w:pPr>
        <w:pStyle w:val="Heading2"/>
        <w:numPr>
          <w:ilvl w:val="0"/>
          <w:numId w:val="0"/>
        </w:numPr>
        <w:ind w:left="666" w:hanging="576"/>
        <w:jc w:val="left"/>
        <w:rPr>
          <w:rtl/>
        </w:rPr>
      </w:pPr>
      <w:r w:rsidRPr="00331D88">
        <w:rPr>
          <w:rFonts w:ascii="Courier New" w:hAnsi="Courier New" w:cs="Courier New"/>
          <w:sz w:val="56"/>
          <w:szCs w:val="56"/>
          <w:rtl/>
          <w:lang w:bidi="ar-EG"/>
        </w:rPr>
        <w:t>السياسة</w:t>
      </w:r>
    </w:p>
    <w:p w14:paraId="24897FA3" w14:textId="77777777" w:rsidR="008971AF" w:rsidRDefault="008971AF" w:rsidP="008971AF">
      <w:pPr>
        <w:pStyle w:val="Heading2"/>
        <w:numPr>
          <w:ilvl w:val="0"/>
          <w:numId w:val="0"/>
        </w:numPr>
        <w:ind w:left="666" w:hanging="576"/>
        <w:jc w:val="left"/>
        <w:rPr>
          <w:rtl/>
        </w:rPr>
      </w:pPr>
    </w:p>
    <w:p w14:paraId="49F261A9" w14:textId="77777777" w:rsidR="008971AF" w:rsidRPr="00264933" w:rsidRDefault="008971AF" w:rsidP="008971AF">
      <w:pPr>
        <w:pStyle w:val="Heading2"/>
        <w:numPr>
          <w:ilvl w:val="0"/>
          <w:numId w:val="0"/>
        </w:numPr>
        <w:ind w:left="666" w:hanging="576"/>
        <w:jc w:val="left"/>
        <w:rPr>
          <w:u w:val="single"/>
          <w:rtl/>
        </w:rPr>
      </w:pPr>
      <w:r w:rsidRPr="00264933">
        <w:rPr>
          <w:u w:val="single"/>
          <w:rtl/>
        </w:rPr>
        <w:t>مقدم</w:t>
      </w:r>
      <w:r w:rsidRPr="00264933">
        <w:rPr>
          <w:rFonts w:hint="cs"/>
          <w:u w:val="single"/>
          <w:rtl/>
        </w:rPr>
        <w:t>ه</w:t>
      </w:r>
      <w:r w:rsidRPr="00264933">
        <w:rPr>
          <w:u w:val="single"/>
          <w:rtl/>
        </w:rPr>
        <w:t>:</w:t>
      </w:r>
    </w:p>
    <w:p w14:paraId="72997B3D" w14:textId="77777777" w:rsidR="008971AF" w:rsidRPr="00161871" w:rsidRDefault="008971AF" w:rsidP="008971AF">
      <w:pPr>
        <w:jc w:val="right"/>
        <w:rPr>
          <w:rtl/>
        </w:rPr>
      </w:pPr>
      <w:r w:rsidRPr="00161871">
        <w:rPr>
          <w:rFonts w:eastAsia="+mj-ea"/>
          <w:rtl/>
          <w:lang w:bidi="ar-EG"/>
        </w:rPr>
        <w:t>تم وضع هذه السياسه لمتابعة انتظام الطلاب في الحضور ودور ذلك في نمو العمليه التعليميه مع العلم ان تجاهل حضور الطلاب يضر ضررا بليغا بالعمليه التعليميه.</w:t>
      </w:r>
    </w:p>
    <w:p w14:paraId="0519D41E" w14:textId="77777777" w:rsidR="008971AF" w:rsidRPr="00264933" w:rsidRDefault="008971AF" w:rsidP="008971AF">
      <w:pPr>
        <w:pStyle w:val="Heading2"/>
        <w:numPr>
          <w:ilvl w:val="0"/>
          <w:numId w:val="0"/>
        </w:numPr>
        <w:ind w:left="666" w:hanging="576"/>
        <w:jc w:val="left"/>
        <w:rPr>
          <w:u w:val="single"/>
          <w:rtl/>
        </w:rPr>
      </w:pPr>
      <w:r w:rsidRPr="00264933">
        <w:rPr>
          <w:u w:val="single"/>
          <w:rtl/>
        </w:rPr>
        <w:t>المجال</w:t>
      </w:r>
    </w:p>
    <w:p w14:paraId="4AEB273D" w14:textId="77777777" w:rsidR="008971AF" w:rsidRPr="00264933" w:rsidRDefault="008971AF" w:rsidP="008971AF">
      <w:pPr>
        <w:jc w:val="right"/>
        <w:rPr>
          <w:sz w:val="28"/>
          <w:szCs w:val="28"/>
          <w:rtl/>
        </w:rPr>
      </w:pPr>
      <w:r w:rsidRPr="00264933">
        <w:rPr>
          <w:rFonts w:eastAsia="+mj-ea"/>
          <w:sz w:val="28"/>
          <w:szCs w:val="28"/>
          <w:rtl/>
          <w:lang w:bidi="ar-EG"/>
        </w:rPr>
        <w:t>يتم تسجيل حضور الطلاب عن طريق سكرتير القسم  وتحت اشراف د: .........................مدرس بالقسم</w:t>
      </w:r>
      <w:r w:rsidRPr="00264933">
        <w:rPr>
          <w:rFonts w:eastAsia="+mj-ea"/>
          <w:sz w:val="28"/>
          <w:szCs w:val="28"/>
        </w:rPr>
        <w:t xml:space="preserve">  </w:t>
      </w:r>
      <w:r w:rsidRPr="00264933">
        <w:rPr>
          <w:rFonts w:eastAsia="+mj-ea"/>
          <w:sz w:val="28"/>
          <w:szCs w:val="28"/>
          <w:rtl/>
          <w:lang w:bidi="ar-EG"/>
        </w:rPr>
        <w:t>ويكون منسق القسم بالتعاون مع منسق الموديول</w:t>
      </w:r>
    </w:p>
    <w:p w14:paraId="3A4D2CAC" w14:textId="77777777" w:rsidR="008971AF" w:rsidRPr="00161871" w:rsidRDefault="008971AF" w:rsidP="008971AF">
      <w:pPr>
        <w:pStyle w:val="Heading2"/>
        <w:numPr>
          <w:ilvl w:val="0"/>
          <w:numId w:val="0"/>
        </w:numPr>
        <w:ind w:left="666" w:hanging="576"/>
        <w:jc w:val="left"/>
        <w:rPr>
          <w:rtl/>
        </w:rPr>
      </w:pPr>
    </w:p>
    <w:p w14:paraId="3DB79056" w14:textId="77777777" w:rsidR="008971AF" w:rsidRPr="00264933" w:rsidRDefault="008971AF" w:rsidP="008971AF">
      <w:pPr>
        <w:pStyle w:val="Heading2"/>
        <w:numPr>
          <w:ilvl w:val="0"/>
          <w:numId w:val="0"/>
        </w:numPr>
        <w:ind w:left="666" w:hanging="576"/>
        <w:jc w:val="left"/>
        <w:rPr>
          <w:u w:val="single"/>
          <w:rtl/>
        </w:rPr>
      </w:pPr>
      <w:r w:rsidRPr="00264933">
        <w:rPr>
          <w:u w:val="single"/>
          <w:rtl/>
        </w:rPr>
        <w:t>الاجراءات</w:t>
      </w:r>
    </w:p>
    <w:p w14:paraId="46290284" w14:textId="77777777" w:rsidR="008971AF" w:rsidRPr="00264933" w:rsidRDefault="008971AF" w:rsidP="008971AF">
      <w:pPr>
        <w:jc w:val="right"/>
        <w:rPr>
          <w:rFonts w:eastAsia="+mj-ea"/>
          <w:sz w:val="28"/>
          <w:szCs w:val="28"/>
          <w:lang w:bidi="ar-EG"/>
        </w:rPr>
      </w:pPr>
      <w:r w:rsidRPr="00264933">
        <w:rPr>
          <w:rFonts w:eastAsia="+mj-ea"/>
          <w:sz w:val="28"/>
          <w:szCs w:val="28"/>
          <w:rtl/>
          <w:lang w:bidi="ar-EG"/>
        </w:rPr>
        <w:t>يتم عمل كشوفات خاصه بحضور الطلاب او عن طريق البورتفوليو عن طريق سكرتير القسم وتحت اشراف د:...........مدرس بالقسم منسق الموديول بالتنسيق مع وحدة التعليم الطبي (جهه رئيسيه) ثم بعد ذالك تعرض علي مجلس القسم وتعتمد ثم تسلم نسخه الي شئون الطلاب ونسخه الي منسق الجوده مع بقاء نسخه احتياطيه بالقسم.</w:t>
      </w:r>
    </w:p>
    <w:p w14:paraId="2E526289" w14:textId="77777777" w:rsidR="008971AF" w:rsidRPr="00264933" w:rsidRDefault="008971AF" w:rsidP="008971AF">
      <w:pPr>
        <w:jc w:val="right"/>
        <w:rPr>
          <w:sz w:val="28"/>
          <w:szCs w:val="28"/>
          <w:rtl/>
        </w:rPr>
      </w:pPr>
    </w:p>
    <w:p w14:paraId="299B00C8" w14:textId="77777777" w:rsidR="008971AF" w:rsidRPr="00264933" w:rsidRDefault="008971AF" w:rsidP="008971AF">
      <w:pPr>
        <w:pStyle w:val="Heading2"/>
        <w:numPr>
          <w:ilvl w:val="0"/>
          <w:numId w:val="0"/>
        </w:numPr>
        <w:ind w:left="666" w:hanging="576"/>
        <w:jc w:val="left"/>
        <w:rPr>
          <w:u w:val="single"/>
          <w:rtl/>
        </w:rPr>
      </w:pPr>
      <w:r w:rsidRPr="00264933">
        <w:rPr>
          <w:u w:val="single"/>
          <w:rtl/>
        </w:rPr>
        <w:t>االتحديث الدوري</w:t>
      </w:r>
    </w:p>
    <w:p w14:paraId="3A79B86C" w14:textId="77777777" w:rsidR="008971AF" w:rsidRDefault="008971AF" w:rsidP="008971AF">
      <w:pPr>
        <w:jc w:val="right"/>
        <w:rPr>
          <w:rFonts w:eastAsia="+mj-ea"/>
        </w:rPr>
      </w:pPr>
      <w:r w:rsidRPr="00264933">
        <w:rPr>
          <w:rFonts w:eastAsia="+mj-ea"/>
          <w:sz w:val="28"/>
          <w:szCs w:val="28"/>
          <w:rtl/>
          <w:lang w:bidi="ar-EG"/>
        </w:rPr>
        <w:t>يتم عمل تلك الكشوفات بصوره دوره مع بداية كل موديول دراسي ثم تجمع في نهاية كل سيميستر وتسلم وتعتمد ثم تسلم نسخه الي وحدة التعليم الطبي و شئون الطلاب ونسخه الي منسق الجوده مع بقاء نسخه احتياطيه بالقسم.</w:t>
      </w:r>
    </w:p>
    <w:p w14:paraId="6AA4D0D0" w14:textId="77777777" w:rsidR="008971AF" w:rsidRDefault="008971AF" w:rsidP="008971AF">
      <w:pPr>
        <w:pStyle w:val="NoSpacing"/>
        <w:bidi/>
        <w:jc w:val="both"/>
        <w:rPr>
          <w:rFonts w:cs="Old Antic Outline"/>
          <w:sz w:val="160"/>
          <w:szCs w:val="160"/>
          <w:rtl/>
          <w:lang w:bidi="ar-EG"/>
        </w:rPr>
      </w:pPr>
    </w:p>
    <w:p w14:paraId="4FEBA3A3" w14:textId="77777777" w:rsidR="008971AF" w:rsidRDefault="008971AF" w:rsidP="008971AF">
      <w:pPr>
        <w:rPr>
          <w:lang w:bidi="ar-EG"/>
        </w:rPr>
      </w:pPr>
    </w:p>
    <w:p w14:paraId="016ED10F" w14:textId="77777777" w:rsidR="008971AF" w:rsidRDefault="008971AF" w:rsidP="008971AF">
      <w:pPr>
        <w:jc w:val="right"/>
      </w:pPr>
    </w:p>
    <w:p w14:paraId="25250252" w14:textId="77777777" w:rsidR="00A46FA8" w:rsidRDefault="00A46FA8" w:rsidP="00A46FA8">
      <w:pPr>
        <w:pStyle w:val="NoSpacing"/>
        <w:bidi/>
        <w:jc w:val="center"/>
        <w:rPr>
          <w:rFonts w:cs="Old Antic Outline"/>
          <w:sz w:val="96"/>
          <w:szCs w:val="96"/>
          <w:rtl/>
          <w:lang w:bidi="ar-EG"/>
        </w:rPr>
      </w:pPr>
    </w:p>
    <w:p w14:paraId="17D6DD68" w14:textId="77777777" w:rsidR="00A46FA8" w:rsidRDefault="00A46FA8" w:rsidP="00A46FA8">
      <w:pPr>
        <w:pStyle w:val="NoSpacing"/>
        <w:bidi/>
        <w:jc w:val="center"/>
        <w:rPr>
          <w:rFonts w:cs="Old Antic Outline"/>
          <w:sz w:val="96"/>
          <w:szCs w:val="96"/>
          <w:rtl/>
          <w:lang w:bidi="ar-EG"/>
        </w:rPr>
      </w:pPr>
    </w:p>
    <w:p w14:paraId="28F89B8D" w14:textId="77777777" w:rsidR="00A46FA8" w:rsidRDefault="00A46FA8" w:rsidP="00A46FA8">
      <w:pPr>
        <w:pStyle w:val="NoSpacing"/>
        <w:bidi/>
        <w:jc w:val="center"/>
        <w:rPr>
          <w:rFonts w:cs="Old Antic Outline"/>
          <w:sz w:val="96"/>
          <w:szCs w:val="96"/>
          <w:rtl/>
          <w:lang w:bidi="ar-EG"/>
        </w:rPr>
      </w:pPr>
    </w:p>
    <w:p w14:paraId="64742F9C" w14:textId="77777777" w:rsidR="00A46FA8" w:rsidRDefault="00A46FA8" w:rsidP="00A46FA8">
      <w:pPr>
        <w:pStyle w:val="NoSpacing"/>
        <w:bidi/>
        <w:jc w:val="center"/>
        <w:rPr>
          <w:rFonts w:cs="Old Antic Outline"/>
          <w:sz w:val="96"/>
          <w:szCs w:val="96"/>
          <w:rtl/>
          <w:lang w:bidi="ar-EG"/>
        </w:rPr>
      </w:pPr>
    </w:p>
    <w:p w14:paraId="58536723" w14:textId="77777777" w:rsidR="00A46FA8" w:rsidRPr="00963886" w:rsidRDefault="00A46FA8" w:rsidP="00A46FA8">
      <w:pPr>
        <w:pStyle w:val="NoSpacing"/>
        <w:bidi/>
        <w:jc w:val="center"/>
        <w:rPr>
          <w:rFonts w:cs="Old Antic Outline"/>
          <w:sz w:val="96"/>
          <w:szCs w:val="96"/>
          <w:rtl/>
          <w:lang w:bidi="ar-EG"/>
        </w:rPr>
      </w:pPr>
      <w:r>
        <w:rPr>
          <w:rFonts w:cs="Old Antic Outline" w:hint="cs"/>
          <w:sz w:val="96"/>
          <w:szCs w:val="96"/>
          <w:rtl/>
          <w:lang w:bidi="ar-EG"/>
        </w:rPr>
        <w:t>32.</w:t>
      </w:r>
      <w:r w:rsidRPr="00963886">
        <w:rPr>
          <w:rFonts w:cs="Old Antic Outline" w:hint="cs"/>
          <w:sz w:val="96"/>
          <w:szCs w:val="96"/>
          <w:rtl/>
          <w:lang w:bidi="ar-EG"/>
        </w:rPr>
        <w:t>نماذج من أبحاث الطلاب وطرق التقييم</w:t>
      </w:r>
    </w:p>
    <w:p w14:paraId="12A88009" w14:textId="77777777" w:rsidR="00A46FA8" w:rsidRDefault="00A46FA8" w:rsidP="00A46FA8">
      <w:pPr>
        <w:pStyle w:val="NoSpacing"/>
        <w:bidi/>
        <w:jc w:val="center"/>
        <w:rPr>
          <w:rFonts w:cs="Old Antic Outline"/>
          <w:sz w:val="160"/>
          <w:szCs w:val="160"/>
          <w:rtl/>
          <w:lang w:bidi="ar-EG"/>
        </w:rPr>
      </w:pPr>
    </w:p>
    <w:p w14:paraId="65449656" w14:textId="77777777" w:rsidR="00A46FA8" w:rsidRDefault="00A46FA8" w:rsidP="00A46FA8">
      <w:pPr>
        <w:pStyle w:val="NoSpacing"/>
        <w:bidi/>
        <w:jc w:val="center"/>
        <w:rPr>
          <w:rFonts w:cs="Old Antic Outline"/>
          <w:sz w:val="160"/>
          <w:szCs w:val="160"/>
          <w:rtl/>
          <w:lang w:bidi="ar-EG"/>
        </w:rPr>
      </w:pPr>
    </w:p>
    <w:p w14:paraId="13483C82" w14:textId="77777777" w:rsidR="00A46FA8" w:rsidRDefault="00A46FA8" w:rsidP="00A46FA8">
      <w:pPr>
        <w:pStyle w:val="NoSpacing"/>
        <w:bidi/>
        <w:jc w:val="center"/>
        <w:rPr>
          <w:rFonts w:cs="Old Antic Outline"/>
          <w:sz w:val="160"/>
          <w:szCs w:val="160"/>
          <w:rtl/>
          <w:lang w:bidi="ar-EG"/>
        </w:rPr>
      </w:pPr>
    </w:p>
    <w:p w14:paraId="554603D8" w14:textId="77777777" w:rsidR="00A46FA8" w:rsidRDefault="00A46FA8" w:rsidP="00A46FA8">
      <w:pPr>
        <w:pStyle w:val="Heading2"/>
        <w:numPr>
          <w:ilvl w:val="0"/>
          <w:numId w:val="0"/>
        </w:numPr>
        <w:ind w:left="666" w:hanging="576"/>
        <w:jc w:val="center"/>
        <w:rPr>
          <w:rtl/>
        </w:rPr>
      </w:pPr>
      <w:r w:rsidRPr="00331D88">
        <w:rPr>
          <w:rFonts w:ascii="Courier New" w:hAnsi="Courier New" w:cs="Courier New"/>
          <w:sz w:val="56"/>
          <w:szCs w:val="56"/>
          <w:rtl/>
          <w:lang w:bidi="ar-EG"/>
        </w:rPr>
        <w:lastRenderedPageBreak/>
        <w:t>السياسة</w:t>
      </w:r>
    </w:p>
    <w:p w14:paraId="7A0E4D48" w14:textId="77777777" w:rsidR="00A46FA8" w:rsidRDefault="00A46FA8" w:rsidP="00A46FA8">
      <w:pPr>
        <w:pStyle w:val="Heading2"/>
        <w:numPr>
          <w:ilvl w:val="0"/>
          <w:numId w:val="0"/>
        </w:numPr>
        <w:ind w:left="666" w:hanging="576"/>
        <w:jc w:val="left"/>
        <w:rPr>
          <w:rtl/>
        </w:rPr>
      </w:pPr>
    </w:p>
    <w:p w14:paraId="11B7BEDE" w14:textId="77777777" w:rsidR="00A46FA8" w:rsidRPr="00264933" w:rsidRDefault="00A46FA8" w:rsidP="00A46FA8">
      <w:pPr>
        <w:pStyle w:val="Heading2"/>
        <w:numPr>
          <w:ilvl w:val="0"/>
          <w:numId w:val="0"/>
        </w:numPr>
        <w:ind w:left="666" w:hanging="576"/>
        <w:jc w:val="left"/>
        <w:rPr>
          <w:u w:val="single"/>
          <w:rtl/>
        </w:rPr>
      </w:pPr>
      <w:r w:rsidRPr="00264933">
        <w:rPr>
          <w:u w:val="single"/>
          <w:rtl/>
        </w:rPr>
        <w:t>مقدم</w:t>
      </w:r>
      <w:r w:rsidRPr="00264933">
        <w:rPr>
          <w:rFonts w:hint="cs"/>
          <w:u w:val="single"/>
          <w:rtl/>
        </w:rPr>
        <w:t>ه</w:t>
      </w:r>
      <w:r w:rsidRPr="00264933">
        <w:rPr>
          <w:u w:val="single"/>
          <w:rtl/>
        </w:rPr>
        <w:t>:</w:t>
      </w:r>
    </w:p>
    <w:p w14:paraId="5121F9ED" w14:textId="77777777" w:rsidR="00A46FA8" w:rsidRPr="00161871" w:rsidRDefault="00A46FA8" w:rsidP="00A46FA8">
      <w:pPr>
        <w:jc w:val="right"/>
        <w:rPr>
          <w:rtl/>
        </w:rPr>
      </w:pPr>
      <w:r w:rsidRPr="00264933">
        <w:rPr>
          <w:sz w:val="28"/>
          <w:szCs w:val="28"/>
          <w:rtl/>
          <w:lang w:bidi="ar-EG"/>
        </w:rPr>
        <w:t>بيان بالمعايير التى يتم على أساسها تقييم أبحاث الطلاب فى مرحلة البكالوريوس بعد الإنتهاء من دراسة المواضيع المقررة فى الفترة الزمنية المحددة لمادة ...... يتعرف القسم على مدى قدرة الطلاب على استيعابهم للمضمون العلمى والوصول إلى الأهداف المطلوبة من المقررات الدراسية عن طريق ترجمة ذلك فى أبحاث علمية يقوم بها الطلاب فى ذات التخصص بعد الإنتهاء من دراسة المواضيع المقررة بالكامل</w:t>
      </w:r>
    </w:p>
    <w:p w14:paraId="1F7DEA8B"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المجال</w:t>
      </w:r>
    </w:p>
    <w:p w14:paraId="3C9B8A1F" w14:textId="77777777" w:rsidR="00A46FA8" w:rsidRPr="00264933" w:rsidRDefault="00A46FA8" w:rsidP="00A46FA8">
      <w:pPr>
        <w:jc w:val="right"/>
        <w:rPr>
          <w:sz w:val="28"/>
          <w:szCs w:val="28"/>
          <w:rtl/>
        </w:rPr>
      </w:pPr>
      <w:r w:rsidRPr="00264933">
        <w:rPr>
          <w:rFonts w:eastAsia="+mj-ea"/>
          <w:sz w:val="28"/>
          <w:szCs w:val="28"/>
          <w:rtl/>
          <w:lang w:bidi="ar-EG"/>
        </w:rPr>
        <w:t>يقوم منسقي الموديولات بطلب عمل بحث من الطلاب في نهاية كل موديول (من بين عدد من الموضوعات البحثيه)</w:t>
      </w:r>
    </w:p>
    <w:p w14:paraId="360EA6DF"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الاجراءات</w:t>
      </w:r>
    </w:p>
    <w:p w14:paraId="6B248A28" w14:textId="77777777" w:rsidR="00A46FA8" w:rsidRPr="00264933" w:rsidRDefault="00A46FA8" w:rsidP="00A46FA8">
      <w:pPr>
        <w:jc w:val="right"/>
        <w:rPr>
          <w:rFonts w:eastAsia="+mj-ea"/>
          <w:sz w:val="28"/>
          <w:szCs w:val="28"/>
          <w:lang w:bidi="ar-EG"/>
        </w:rPr>
      </w:pPr>
      <w:r w:rsidRPr="00264933">
        <w:rPr>
          <w:rFonts w:eastAsia="+mj-ea"/>
          <w:sz w:val="28"/>
          <w:szCs w:val="28"/>
          <w:rtl/>
          <w:lang w:bidi="ar-EG"/>
        </w:rPr>
        <w:t>يتم تسليم الابحاث من الطلبه الي سكرتير القسم الذي بدوره يقوم بتسليمها لمنسق القسم في الموديول الذي يقوم بتقييم الابحاث ورصد الدرجه علي اكسيل شيت وتسليمها لمنسق الموديول ثم تعرض علي منسق الترم ثم وحدة التعليم الطبي.</w:t>
      </w:r>
    </w:p>
    <w:p w14:paraId="73D515DE" w14:textId="77777777" w:rsidR="00A46FA8" w:rsidRPr="00264933" w:rsidRDefault="00A46FA8" w:rsidP="00A46FA8">
      <w:pPr>
        <w:jc w:val="right"/>
        <w:rPr>
          <w:rFonts w:eastAsia="Calibri"/>
          <w:sz w:val="28"/>
          <w:szCs w:val="28"/>
          <w:rtl/>
          <w:lang w:bidi="ar-EG"/>
        </w:rPr>
      </w:pPr>
      <w:r w:rsidRPr="00264933">
        <w:rPr>
          <w:rFonts w:eastAsia="Calibri"/>
          <w:sz w:val="28"/>
          <w:szCs w:val="28"/>
          <w:rtl/>
          <w:lang w:bidi="ar-EG"/>
        </w:rPr>
        <w:t>معايير تقييم أبحاث الطلاب</w:t>
      </w:r>
    </w:p>
    <w:p w14:paraId="50B4D0DF" w14:textId="77777777" w:rsidR="00A46FA8" w:rsidRPr="00264933" w:rsidRDefault="00A46FA8" w:rsidP="00A46FA8">
      <w:pPr>
        <w:jc w:val="right"/>
        <w:rPr>
          <w:rFonts w:eastAsia="+mj-ea"/>
          <w:sz w:val="28"/>
          <w:szCs w:val="28"/>
        </w:rPr>
      </w:pPr>
      <w:r w:rsidRPr="00264933">
        <w:rPr>
          <w:sz w:val="28"/>
          <w:szCs w:val="28"/>
          <w:rtl/>
          <w:lang w:bidi="ar-EG"/>
        </w:rPr>
        <w:t xml:space="preserve"> الشكل العام ودقة اللغة .</w:t>
      </w:r>
    </w:p>
    <w:p w14:paraId="43BDD227" w14:textId="77777777" w:rsidR="00A46FA8" w:rsidRPr="00264933" w:rsidRDefault="00A46FA8" w:rsidP="00A46FA8">
      <w:pPr>
        <w:jc w:val="right"/>
        <w:rPr>
          <w:rFonts w:eastAsia="+mj-ea"/>
          <w:sz w:val="28"/>
          <w:szCs w:val="28"/>
        </w:rPr>
      </w:pPr>
      <w:r w:rsidRPr="00264933">
        <w:rPr>
          <w:sz w:val="28"/>
          <w:szCs w:val="28"/>
        </w:rPr>
        <w:t xml:space="preserve"> </w:t>
      </w:r>
      <w:r w:rsidRPr="00264933">
        <w:rPr>
          <w:sz w:val="28"/>
          <w:szCs w:val="28"/>
          <w:rtl/>
          <w:lang w:bidi="ar-EG"/>
        </w:rPr>
        <w:t>وضوح الهدف والمنهجية .</w:t>
      </w:r>
    </w:p>
    <w:p w14:paraId="64340585" w14:textId="77777777" w:rsidR="00A46FA8" w:rsidRPr="00264933" w:rsidRDefault="00A46FA8" w:rsidP="00A46FA8">
      <w:pPr>
        <w:jc w:val="right"/>
        <w:rPr>
          <w:rFonts w:eastAsia="+mj-ea"/>
          <w:sz w:val="28"/>
          <w:szCs w:val="28"/>
        </w:rPr>
      </w:pPr>
      <w:r w:rsidRPr="00264933">
        <w:rPr>
          <w:sz w:val="28"/>
          <w:szCs w:val="28"/>
        </w:rPr>
        <w:t xml:space="preserve"> </w:t>
      </w:r>
      <w:r w:rsidRPr="00264933">
        <w:rPr>
          <w:sz w:val="28"/>
          <w:szCs w:val="28"/>
          <w:rtl/>
          <w:lang w:bidi="ar-EG"/>
        </w:rPr>
        <w:t xml:space="preserve">مدى شمولية المراجع وحداثتها. </w:t>
      </w:r>
    </w:p>
    <w:p w14:paraId="3AC4B9FA" w14:textId="77777777" w:rsidR="00A46FA8" w:rsidRPr="00264933" w:rsidRDefault="00A46FA8" w:rsidP="00A46FA8">
      <w:pPr>
        <w:jc w:val="right"/>
        <w:rPr>
          <w:rFonts w:eastAsia="+mj-ea"/>
          <w:sz w:val="28"/>
          <w:szCs w:val="28"/>
        </w:rPr>
      </w:pPr>
      <w:r w:rsidRPr="00264933">
        <w:rPr>
          <w:sz w:val="28"/>
          <w:szCs w:val="28"/>
        </w:rPr>
        <w:t xml:space="preserve"> </w:t>
      </w:r>
      <w:r w:rsidRPr="00264933">
        <w:rPr>
          <w:sz w:val="28"/>
          <w:szCs w:val="28"/>
          <w:rtl/>
          <w:lang w:bidi="ar-EG"/>
        </w:rPr>
        <w:t>القيمة العلمية للمضمون.</w:t>
      </w:r>
    </w:p>
    <w:p w14:paraId="281F6C8F" w14:textId="77777777" w:rsidR="00A46FA8" w:rsidRPr="00264933" w:rsidRDefault="00A46FA8" w:rsidP="00A46FA8">
      <w:pPr>
        <w:jc w:val="right"/>
        <w:rPr>
          <w:rFonts w:eastAsia="+mj-ea"/>
          <w:sz w:val="28"/>
          <w:szCs w:val="28"/>
        </w:rPr>
      </w:pPr>
      <w:r w:rsidRPr="00264933">
        <w:rPr>
          <w:sz w:val="28"/>
          <w:szCs w:val="28"/>
        </w:rPr>
        <w:t xml:space="preserve"> </w:t>
      </w:r>
      <w:r w:rsidRPr="00264933">
        <w:rPr>
          <w:sz w:val="28"/>
          <w:szCs w:val="28"/>
          <w:rtl/>
          <w:lang w:bidi="ar-EG"/>
        </w:rPr>
        <w:t xml:space="preserve">عمق المناقشة وصحة الإستنتاجات. </w:t>
      </w:r>
    </w:p>
    <w:p w14:paraId="58948164" w14:textId="77777777" w:rsidR="00A46FA8" w:rsidRPr="00264933" w:rsidRDefault="00A46FA8" w:rsidP="00A46FA8">
      <w:pPr>
        <w:jc w:val="right"/>
        <w:rPr>
          <w:sz w:val="28"/>
          <w:szCs w:val="28"/>
          <w:lang w:bidi="ar-EG"/>
        </w:rPr>
      </w:pPr>
      <w:r w:rsidRPr="00264933">
        <w:rPr>
          <w:sz w:val="28"/>
          <w:szCs w:val="28"/>
        </w:rPr>
        <w:t xml:space="preserve"> </w:t>
      </w:r>
      <w:r w:rsidRPr="00264933">
        <w:rPr>
          <w:sz w:val="28"/>
          <w:szCs w:val="28"/>
          <w:rtl/>
          <w:lang w:bidi="ar-EG"/>
        </w:rPr>
        <w:t>طريقة وسلامة العرض .</w:t>
      </w:r>
    </w:p>
    <w:p w14:paraId="5434B231" w14:textId="77777777" w:rsidR="00A46FA8" w:rsidRPr="00264933" w:rsidRDefault="00A46FA8" w:rsidP="00A46FA8">
      <w:pPr>
        <w:pStyle w:val="Heading2"/>
        <w:numPr>
          <w:ilvl w:val="0"/>
          <w:numId w:val="0"/>
        </w:numPr>
        <w:ind w:left="666" w:hanging="576"/>
        <w:jc w:val="left"/>
        <w:rPr>
          <w:u w:val="single"/>
          <w:rtl/>
        </w:rPr>
      </w:pPr>
      <w:r>
        <w:rPr>
          <w:u w:val="single"/>
          <w:rtl/>
        </w:rPr>
        <w:t>ا</w:t>
      </w:r>
      <w:r w:rsidRPr="00264933">
        <w:rPr>
          <w:u w:val="single"/>
          <w:rtl/>
        </w:rPr>
        <w:t>لتحديث الدوري</w:t>
      </w:r>
    </w:p>
    <w:p w14:paraId="04A4EBFA" w14:textId="77777777" w:rsidR="00A46FA8" w:rsidRPr="00161871" w:rsidRDefault="00A46FA8" w:rsidP="00A46FA8">
      <w:pPr>
        <w:jc w:val="right"/>
        <w:rPr>
          <w:rtl/>
        </w:rPr>
      </w:pPr>
      <w:r>
        <w:rPr>
          <w:sz w:val="28"/>
          <w:szCs w:val="28"/>
          <w:rtl/>
          <w:lang w:bidi="ar-EG"/>
        </w:rPr>
        <w:t>يتم ذ</w:t>
      </w:r>
      <w:r w:rsidRPr="00264933">
        <w:rPr>
          <w:sz w:val="28"/>
          <w:szCs w:val="28"/>
          <w:rtl/>
          <w:lang w:bidi="ar-EG"/>
        </w:rPr>
        <w:t>لك في نهاية كل موديول</w:t>
      </w:r>
    </w:p>
    <w:p w14:paraId="45FD980F" w14:textId="77777777" w:rsidR="00A46FA8" w:rsidRDefault="00A46FA8" w:rsidP="00A46FA8">
      <w:pPr>
        <w:jc w:val="right"/>
      </w:pPr>
    </w:p>
    <w:p w14:paraId="2F788CB4" w14:textId="77777777" w:rsidR="008971AF" w:rsidRDefault="008971AF" w:rsidP="00A46FA8"/>
    <w:p w14:paraId="3EBAA5F0" w14:textId="77777777" w:rsidR="008971AF" w:rsidRDefault="008971AF" w:rsidP="00A46FA8"/>
    <w:p w14:paraId="243BD487" w14:textId="77777777" w:rsidR="00A46FA8" w:rsidRDefault="00A46FA8" w:rsidP="00A46FA8">
      <w:pPr>
        <w:pStyle w:val="NoSpacing"/>
        <w:bidi/>
        <w:jc w:val="center"/>
        <w:rPr>
          <w:rFonts w:cs="Old Antic Outline"/>
          <w:sz w:val="96"/>
          <w:szCs w:val="96"/>
          <w:rtl/>
          <w:lang w:bidi="ar-EG"/>
        </w:rPr>
      </w:pPr>
      <w:r>
        <w:lastRenderedPageBreak/>
        <w:tab/>
      </w:r>
    </w:p>
    <w:p w14:paraId="2655100B" w14:textId="77777777" w:rsidR="00A46FA8" w:rsidRDefault="00A46FA8" w:rsidP="00A46FA8">
      <w:pPr>
        <w:pStyle w:val="NoSpacing"/>
        <w:bidi/>
        <w:jc w:val="center"/>
        <w:rPr>
          <w:rFonts w:cs="Old Antic Outline"/>
          <w:sz w:val="96"/>
          <w:szCs w:val="96"/>
          <w:rtl/>
          <w:lang w:bidi="ar-EG"/>
        </w:rPr>
      </w:pPr>
    </w:p>
    <w:p w14:paraId="28553709" w14:textId="77777777" w:rsidR="00A46FA8" w:rsidRDefault="00A46FA8" w:rsidP="00A46FA8">
      <w:pPr>
        <w:pStyle w:val="NoSpacing"/>
        <w:bidi/>
        <w:jc w:val="center"/>
        <w:rPr>
          <w:rFonts w:cs="Old Antic Outline"/>
          <w:sz w:val="96"/>
          <w:szCs w:val="96"/>
          <w:rtl/>
          <w:lang w:bidi="ar-EG"/>
        </w:rPr>
      </w:pPr>
    </w:p>
    <w:p w14:paraId="682D2138" w14:textId="77777777" w:rsidR="00A46FA8" w:rsidRDefault="00A46FA8" w:rsidP="00A46FA8">
      <w:pPr>
        <w:pStyle w:val="NoSpacing"/>
        <w:bidi/>
        <w:jc w:val="center"/>
        <w:rPr>
          <w:rFonts w:cs="Old Antic Outline"/>
          <w:sz w:val="96"/>
          <w:szCs w:val="96"/>
          <w:rtl/>
          <w:lang w:bidi="ar-EG"/>
        </w:rPr>
      </w:pPr>
    </w:p>
    <w:p w14:paraId="26605017" w14:textId="77777777" w:rsidR="00A46FA8" w:rsidRPr="00963886" w:rsidRDefault="00A46FA8" w:rsidP="00A46FA8">
      <w:pPr>
        <w:pStyle w:val="NoSpacing"/>
        <w:bidi/>
        <w:jc w:val="center"/>
        <w:rPr>
          <w:rFonts w:cs="Old Antic Outline"/>
          <w:sz w:val="96"/>
          <w:szCs w:val="96"/>
          <w:rtl/>
          <w:lang w:bidi="ar-EG"/>
        </w:rPr>
      </w:pPr>
      <w:r>
        <w:rPr>
          <w:rFonts w:cs="Old Antic Outline" w:hint="cs"/>
          <w:sz w:val="96"/>
          <w:szCs w:val="96"/>
          <w:rtl/>
          <w:lang w:bidi="ar-EG"/>
        </w:rPr>
        <w:t>32.</w:t>
      </w:r>
      <w:r w:rsidRPr="00963886">
        <w:rPr>
          <w:rFonts w:cs="Old Antic Outline" w:hint="cs"/>
          <w:sz w:val="96"/>
          <w:szCs w:val="96"/>
          <w:rtl/>
          <w:lang w:bidi="ar-EG"/>
        </w:rPr>
        <w:t>نماذج من أبحاث الطلاب وطرق التقييم</w:t>
      </w:r>
    </w:p>
    <w:p w14:paraId="57ED47AA" w14:textId="77777777" w:rsidR="00A46FA8" w:rsidRDefault="00A46FA8" w:rsidP="00A46FA8">
      <w:pPr>
        <w:pStyle w:val="NoSpacing"/>
        <w:bidi/>
        <w:jc w:val="center"/>
        <w:rPr>
          <w:rFonts w:cs="Old Antic Outline"/>
          <w:sz w:val="160"/>
          <w:szCs w:val="160"/>
          <w:rtl/>
          <w:lang w:bidi="ar-EG"/>
        </w:rPr>
      </w:pPr>
    </w:p>
    <w:p w14:paraId="44E31F45" w14:textId="77777777" w:rsidR="00A46FA8" w:rsidRDefault="00A46FA8" w:rsidP="00A46FA8">
      <w:pPr>
        <w:pStyle w:val="NoSpacing"/>
        <w:bidi/>
        <w:jc w:val="center"/>
        <w:rPr>
          <w:rFonts w:cs="Old Antic Outline"/>
          <w:sz w:val="160"/>
          <w:szCs w:val="160"/>
          <w:rtl/>
          <w:lang w:bidi="ar-EG"/>
        </w:rPr>
      </w:pPr>
    </w:p>
    <w:p w14:paraId="58338417" w14:textId="77777777" w:rsidR="00A46FA8" w:rsidRDefault="00A46FA8" w:rsidP="00A46FA8">
      <w:pPr>
        <w:pStyle w:val="NoSpacing"/>
        <w:bidi/>
        <w:jc w:val="center"/>
        <w:rPr>
          <w:rFonts w:cs="Old Antic Outline"/>
          <w:sz w:val="160"/>
          <w:szCs w:val="160"/>
          <w:rtl/>
          <w:lang w:bidi="ar-EG"/>
        </w:rPr>
      </w:pPr>
    </w:p>
    <w:p w14:paraId="4B5F4105" w14:textId="77777777" w:rsidR="00A46FA8" w:rsidRDefault="00A46FA8" w:rsidP="00A46FA8">
      <w:pPr>
        <w:pStyle w:val="Heading2"/>
        <w:numPr>
          <w:ilvl w:val="0"/>
          <w:numId w:val="0"/>
        </w:numPr>
        <w:ind w:left="666" w:hanging="576"/>
        <w:jc w:val="center"/>
        <w:rPr>
          <w:rtl/>
        </w:rPr>
      </w:pPr>
      <w:r w:rsidRPr="00331D88">
        <w:rPr>
          <w:rFonts w:ascii="Courier New" w:hAnsi="Courier New" w:cs="Courier New"/>
          <w:sz w:val="56"/>
          <w:szCs w:val="56"/>
          <w:rtl/>
          <w:lang w:bidi="ar-EG"/>
        </w:rPr>
        <w:lastRenderedPageBreak/>
        <w:t>السياسة</w:t>
      </w:r>
    </w:p>
    <w:p w14:paraId="204E2E6A" w14:textId="77777777" w:rsidR="00A46FA8" w:rsidRDefault="00A46FA8" w:rsidP="00A46FA8">
      <w:pPr>
        <w:pStyle w:val="Heading2"/>
        <w:numPr>
          <w:ilvl w:val="0"/>
          <w:numId w:val="0"/>
        </w:numPr>
        <w:ind w:left="666" w:hanging="576"/>
        <w:rPr>
          <w:rtl/>
        </w:rPr>
      </w:pPr>
    </w:p>
    <w:p w14:paraId="72576AED" w14:textId="77777777" w:rsidR="00A46FA8" w:rsidRPr="00264933" w:rsidRDefault="00A46FA8" w:rsidP="00A46FA8">
      <w:pPr>
        <w:pStyle w:val="Heading2"/>
        <w:numPr>
          <w:ilvl w:val="0"/>
          <w:numId w:val="0"/>
        </w:numPr>
        <w:ind w:left="666" w:hanging="576"/>
        <w:jc w:val="left"/>
        <w:rPr>
          <w:u w:val="single"/>
          <w:rtl/>
        </w:rPr>
      </w:pPr>
      <w:r w:rsidRPr="00264933">
        <w:rPr>
          <w:u w:val="single"/>
          <w:rtl/>
        </w:rPr>
        <w:t>مقدم</w:t>
      </w:r>
      <w:r w:rsidRPr="00264933">
        <w:rPr>
          <w:rFonts w:hint="cs"/>
          <w:u w:val="single"/>
          <w:rtl/>
        </w:rPr>
        <w:t>ه</w:t>
      </w:r>
      <w:r w:rsidRPr="00264933">
        <w:rPr>
          <w:u w:val="single"/>
          <w:rtl/>
        </w:rPr>
        <w:t>:</w:t>
      </w:r>
    </w:p>
    <w:p w14:paraId="1EADFECF" w14:textId="77777777" w:rsidR="00A46FA8" w:rsidRPr="00161871" w:rsidRDefault="00A46FA8" w:rsidP="00A46FA8">
      <w:pPr>
        <w:jc w:val="right"/>
        <w:rPr>
          <w:rtl/>
        </w:rPr>
      </w:pPr>
      <w:r w:rsidRPr="00264933">
        <w:rPr>
          <w:sz w:val="28"/>
          <w:szCs w:val="28"/>
          <w:rtl/>
          <w:lang w:bidi="ar-EG"/>
        </w:rPr>
        <w:t>بيان بالمعايير التى يتم على أساسها تقييم أبحاث الطلاب فى مرحلة البكالوريوس بعد الإنتهاء من دراسة المواضيع المقررة فى الفترة الزمنية المحددة لمادة ...... يتعرف القسم على مدى قدرة الطلاب على استيعابهم للمضمون العلمى والوصول إلى الأهداف المطلوبة من المقررات الدراسية عن طريق ترجمة ذلك فى أبحاث علمية يقوم بها الطلاب فى ذات التخصص بعد الإنتهاء من دراسة المواضيع المقررة بالكامل</w:t>
      </w:r>
    </w:p>
    <w:p w14:paraId="141516A8"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المجال</w:t>
      </w:r>
    </w:p>
    <w:p w14:paraId="0812DB24" w14:textId="77777777" w:rsidR="00A46FA8" w:rsidRPr="00264933" w:rsidRDefault="00A46FA8" w:rsidP="00A46FA8">
      <w:pPr>
        <w:jc w:val="right"/>
        <w:rPr>
          <w:sz w:val="28"/>
          <w:szCs w:val="28"/>
          <w:rtl/>
        </w:rPr>
      </w:pPr>
      <w:r w:rsidRPr="00264933">
        <w:rPr>
          <w:rFonts w:eastAsia="+mj-ea"/>
          <w:sz w:val="28"/>
          <w:szCs w:val="28"/>
          <w:rtl/>
          <w:lang w:bidi="ar-EG"/>
        </w:rPr>
        <w:t>يقوم منسقي الموديولات بطلب عمل بحث من الطلاب في نهاية كل موديول (من بين عدد من الموضوعات البحثيه)</w:t>
      </w:r>
    </w:p>
    <w:p w14:paraId="566D98B8"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الاجراءات</w:t>
      </w:r>
    </w:p>
    <w:p w14:paraId="45889DDD" w14:textId="77777777" w:rsidR="00A46FA8" w:rsidRPr="00264933" w:rsidRDefault="00A46FA8" w:rsidP="00A46FA8">
      <w:pPr>
        <w:jc w:val="right"/>
        <w:rPr>
          <w:rFonts w:eastAsia="+mj-ea"/>
          <w:sz w:val="28"/>
          <w:szCs w:val="28"/>
          <w:lang w:bidi="ar-EG"/>
        </w:rPr>
      </w:pPr>
      <w:r w:rsidRPr="00264933">
        <w:rPr>
          <w:rFonts w:eastAsia="+mj-ea"/>
          <w:sz w:val="28"/>
          <w:szCs w:val="28"/>
          <w:rtl/>
          <w:lang w:bidi="ar-EG"/>
        </w:rPr>
        <w:t>يتم تسليم الابحاث من الطلبه الي سكرتير القسم الذي بدوره يقوم بتسليمها لمنسق القسم في الموديول الذي يقوم بتقييم الابحاث ورصد الدرجه علي اكسيل شيت وتسليمها لمنسق الموديول ثم تعرض علي منسق الترم ثم وحدة التعليم الطبي.</w:t>
      </w:r>
    </w:p>
    <w:p w14:paraId="251D0B04" w14:textId="77777777" w:rsidR="00A46FA8" w:rsidRPr="00264933" w:rsidRDefault="00A46FA8" w:rsidP="00A46FA8">
      <w:pPr>
        <w:jc w:val="right"/>
        <w:rPr>
          <w:rFonts w:eastAsia="Calibri"/>
          <w:sz w:val="28"/>
          <w:szCs w:val="28"/>
          <w:rtl/>
          <w:lang w:bidi="ar-EG"/>
        </w:rPr>
      </w:pPr>
      <w:r w:rsidRPr="00264933">
        <w:rPr>
          <w:rFonts w:eastAsia="Calibri"/>
          <w:sz w:val="28"/>
          <w:szCs w:val="28"/>
          <w:rtl/>
          <w:lang w:bidi="ar-EG"/>
        </w:rPr>
        <w:t>معايير تقييم أبحاث الطلاب</w:t>
      </w:r>
    </w:p>
    <w:p w14:paraId="663C6939" w14:textId="3D7011BD" w:rsidR="00A46FA8" w:rsidRPr="00264933" w:rsidRDefault="00A46FA8" w:rsidP="00A46FA8">
      <w:pPr>
        <w:jc w:val="right"/>
        <w:rPr>
          <w:rFonts w:eastAsia="+mj-ea"/>
          <w:sz w:val="28"/>
          <w:szCs w:val="28"/>
        </w:rPr>
      </w:pPr>
      <w:r w:rsidRPr="00264933">
        <w:rPr>
          <w:sz w:val="28"/>
          <w:szCs w:val="28"/>
          <w:rtl/>
          <w:lang w:bidi="ar-EG"/>
        </w:rPr>
        <w:t>الشكل العام ودقة اللغة .</w:t>
      </w:r>
    </w:p>
    <w:p w14:paraId="369DA891" w14:textId="0F655382" w:rsidR="00A46FA8" w:rsidRPr="00264933" w:rsidRDefault="00A46FA8" w:rsidP="00A46FA8">
      <w:pPr>
        <w:jc w:val="right"/>
        <w:rPr>
          <w:rFonts w:eastAsia="+mj-ea"/>
          <w:sz w:val="28"/>
          <w:szCs w:val="28"/>
        </w:rPr>
      </w:pPr>
      <w:r w:rsidRPr="00264933">
        <w:rPr>
          <w:sz w:val="28"/>
          <w:szCs w:val="28"/>
          <w:rtl/>
          <w:lang w:bidi="ar-EG"/>
        </w:rPr>
        <w:t>وضوح الهدف والمنهجية .</w:t>
      </w:r>
    </w:p>
    <w:p w14:paraId="59589BFD" w14:textId="0FFA3B20" w:rsidR="00A46FA8" w:rsidRPr="00264933" w:rsidRDefault="00A46FA8" w:rsidP="00A46FA8">
      <w:pPr>
        <w:jc w:val="right"/>
        <w:rPr>
          <w:rFonts w:eastAsia="+mj-ea"/>
          <w:sz w:val="28"/>
          <w:szCs w:val="28"/>
        </w:rPr>
      </w:pPr>
      <w:r w:rsidRPr="00264933">
        <w:rPr>
          <w:sz w:val="28"/>
          <w:szCs w:val="28"/>
          <w:rtl/>
          <w:lang w:bidi="ar-EG"/>
        </w:rPr>
        <w:t>مدى شمولية المراجع وحداثتها.</w:t>
      </w:r>
    </w:p>
    <w:p w14:paraId="37652688" w14:textId="0DBAEAE2" w:rsidR="00A46FA8" w:rsidRPr="00264933" w:rsidRDefault="00A46FA8" w:rsidP="00A46FA8">
      <w:pPr>
        <w:jc w:val="right"/>
        <w:rPr>
          <w:rFonts w:eastAsia="+mj-ea"/>
          <w:sz w:val="28"/>
          <w:szCs w:val="28"/>
        </w:rPr>
      </w:pPr>
      <w:r w:rsidRPr="00264933">
        <w:rPr>
          <w:sz w:val="28"/>
          <w:szCs w:val="28"/>
          <w:rtl/>
          <w:lang w:bidi="ar-EG"/>
        </w:rPr>
        <w:t>القيمة العلمية للمضمون.</w:t>
      </w:r>
    </w:p>
    <w:p w14:paraId="3E83FF48" w14:textId="40F4E7FD" w:rsidR="00A46FA8" w:rsidRPr="00264933" w:rsidRDefault="00A46FA8" w:rsidP="00A46FA8">
      <w:pPr>
        <w:jc w:val="right"/>
        <w:rPr>
          <w:rFonts w:eastAsia="+mj-ea"/>
          <w:sz w:val="28"/>
          <w:szCs w:val="28"/>
        </w:rPr>
      </w:pPr>
      <w:r w:rsidRPr="00264933">
        <w:rPr>
          <w:sz w:val="28"/>
          <w:szCs w:val="28"/>
          <w:rtl/>
          <w:lang w:bidi="ar-EG"/>
        </w:rPr>
        <w:t>عمق المناقشة وصحة الإستنتاجات.</w:t>
      </w:r>
    </w:p>
    <w:p w14:paraId="68E538C2" w14:textId="0E74B964" w:rsidR="00A46FA8" w:rsidRPr="00264933" w:rsidRDefault="00A46FA8" w:rsidP="00A46FA8">
      <w:pPr>
        <w:jc w:val="right"/>
        <w:rPr>
          <w:sz w:val="28"/>
          <w:szCs w:val="28"/>
          <w:lang w:bidi="ar-EG"/>
        </w:rPr>
      </w:pPr>
      <w:r w:rsidRPr="00264933">
        <w:rPr>
          <w:sz w:val="28"/>
          <w:szCs w:val="28"/>
          <w:rtl/>
          <w:lang w:bidi="ar-EG"/>
        </w:rPr>
        <w:t>طريقة وسلامة العرض .</w:t>
      </w:r>
    </w:p>
    <w:p w14:paraId="3CBF4EE2" w14:textId="77777777" w:rsidR="00A46FA8" w:rsidRPr="00264933" w:rsidRDefault="00A46FA8" w:rsidP="00A46FA8">
      <w:pPr>
        <w:pStyle w:val="Heading2"/>
        <w:numPr>
          <w:ilvl w:val="0"/>
          <w:numId w:val="0"/>
        </w:numPr>
        <w:ind w:left="666" w:hanging="576"/>
        <w:jc w:val="left"/>
        <w:rPr>
          <w:u w:val="single"/>
          <w:rtl/>
        </w:rPr>
      </w:pPr>
      <w:r>
        <w:rPr>
          <w:u w:val="single"/>
          <w:rtl/>
        </w:rPr>
        <w:t>ا</w:t>
      </w:r>
      <w:r w:rsidRPr="00264933">
        <w:rPr>
          <w:u w:val="single"/>
          <w:rtl/>
        </w:rPr>
        <w:t>لتحديث الدوري</w:t>
      </w:r>
    </w:p>
    <w:p w14:paraId="1241F6DE" w14:textId="77777777" w:rsidR="00A46FA8" w:rsidRPr="00161871" w:rsidRDefault="00A46FA8" w:rsidP="00A46FA8">
      <w:pPr>
        <w:jc w:val="right"/>
        <w:rPr>
          <w:rtl/>
        </w:rPr>
      </w:pPr>
      <w:r>
        <w:rPr>
          <w:sz w:val="28"/>
          <w:szCs w:val="28"/>
          <w:rtl/>
          <w:lang w:bidi="ar-EG"/>
        </w:rPr>
        <w:t>يتم ذ</w:t>
      </w:r>
      <w:r w:rsidRPr="00264933">
        <w:rPr>
          <w:sz w:val="28"/>
          <w:szCs w:val="28"/>
          <w:rtl/>
          <w:lang w:bidi="ar-EG"/>
        </w:rPr>
        <w:t>لك في نهاية كل موديول</w:t>
      </w:r>
    </w:p>
    <w:p w14:paraId="07A8500F" w14:textId="77777777" w:rsidR="00A46FA8" w:rsidRDefault="00A46FA8" w:rsidP="00A46FA8">
      <w:pPr>
        <w:jc w:val="right"/>
      </w:pPr>
    </w:p>
    <w:p w14:paraId="197CCC25" w14:textId="5F1405C5" w:rsidR="008971AF" w:rsidRDefault="008971AF" w:rsidP="00A46FA8">
      <w:pPr>
        <w:tabs>
          <w:tab w:val="left" w:pos="8640"/>
        </w:tabs>
        <w:jc w:val="right"/>
      </w:pPr>
    </w:p>
    <w:p w14:paraId="63B066C1" w14:textId="77777777" w:rsidR="008971AF" w:rsidRDefault="008971AF" w:rsidP="008971AF">
      <w:pPr>
        <w:jc w:val="right"/>
      </w:pPr>
    </w:p>
    <w:p w14:paraId="62C84052" w14:textId="77777777" w:rsidR="00A46FA8" w:rsidRDefault="00A46FA8" w:rsidP="00A46FA8">
      <w:pPr>
        <w:pStyle w:val="NoSpacing"/>
        <w:bidi/>
        <w:jc w:val="center"/>
        <w:rPr>
          <w:rFonts w:cs="Old Antic Outline"/>
          <w:sz w:val="72"/>
          <w:szCs w:val="72"/>
          <w:rtl/>
          <w:lang w:bidi="ar-EG"/>
        </w:rPr>
      </w:pPr>
    </w:p>
    <w:p w14:paraId="37588220" w14:textId="77777777" w:rsidR="00A46FA8" w:rsidRDefault="00A46FA8" w:rsidP="00A46FA8">
      <w:pPr>
        <w:pStyle w:val="NoSpacing"/>
        <w:bidi/>
        <w:jc w:val="center"/>
        <w:rPr>
          <w:rFonts w:cs="Old Antic Outline"/>
          <w:sz w:val="72"/>
          <w:szCs w:val="72"/>
          <w:rtl/>
          <w:lang w:bidi="ar-EG"/>
        </w:rPr>
      </w:pPr>
    </w:p>
    <w:p w14:paraId="5984D486" w14:textId="77777777" w:rsidR="00A46FA8" w:rsidRDefault="00A46FA8" w:rsidP="00A46FA8">
      <w:pPr>
        <w:pStyle w:val="NoSpacing"/>
        <w:bidi/>
        <w:jc w:val="center"/>
        <w:rPr>
          <w:rFonts w:cs="Old Antic Outline"/>
          <w:sz w:val="72"/>
          <w:szCs w:val="72"/>
          <w:rtl/>
          <w:lang w:bidi="ar-EG"/>
        </w:rPr>
      </w:pPr>
    </w:p>
    <w:p w14:paraId="57D9FCC8" w14:textId="77777777" w:rsidR="00A46FA8" w:rsidRDefault="00A46FA8" w:rsidP="00A46FA8">
      <w:pPr>
        <w:pStyle w:val="NoSpacing"/>
        <w:bidi/>
        <w:jc w:val="center"/>
        <w:rPr>
          <w:rFonts w:cs="Old Antic Outline"/>
          <w:sz w:val="72"/>
          <w:szCs w:val="72"/>
          <w:rtl/>
          <w:lang w:bidi="ar-EG"/>
        </w:rPr>
      </w:pPr>
    </w:p>
    <w:p w14:paraId="60C37845" w14:textId="77777777" w:rsidR="00A46FA8" w:rsidRPr="00D703E3" w:rsidRDefault="00A46FA8" w:rsidP="00A46FA8">
      <w:pPr>
        <w:pStyle w:val="NoSpacing"/>
        <w:bidi/>
        <w:jc w:val="center"/>
        <w:rPr>
          <w:b/>
          <w:bCs/>
          <w:sz w:val="72"/>
          <w:szCs w:val="72"/>
          <w:rtl/>
          <w:lang w:bidi="ar-EG"/>
        </w:rPr>
      </w:pPr>
      <w:r>
        <w:rPr>
          <w:rFonts w:cs="Old Antic Outline" w:hint="cs"/>
          <w:sz w:val="72"/>
          <w:szCs w:val="72"/>
          <w:rtl/>
          <w:lang w:bidi="ar-EG"/>
        </w:rPr>
        <w:t>34.</w:t>
      </w:r>
      <w:r w:rsidRPr="00D703E3">
        <w:rPr>
          <w:rFonts w:cs="Old Antic Outline" w:hint="cs"/>
          <w:sz w:val="72"/>
          <w:szCs w:val="72"/>
          <w:rtl/>
          <w:lang w:bidi="ar-EG"/>
        </w:rPr>
        <w:t>إعلان المتفوقين بلوحة الشرف بالقسم</w:t>
      </w:r>
    </w:p>
    <w:p w14:paraId="45E9D352" w14:textId="77777777" w:rsidR="00A46FA8" w:rsidRDefault="00A46FA8" w:rsidP="00A46FA8">
      <w:pPr>
        <w:pStyle w:val="NoSpacing"/>
        <w:bidi/>
        <w:jc w:val="center"/>
        <w:rPr>
          <w:rFonts w:cs="Old Antic Outline"/>
          <w:sz w:val="160"/>
          <w:szCs w:val="160"/>
          <w:rtl/>
          <w:lang w:bidi="ar-EG"/>
        </w:rPr>
      </w:pPr>
    </w:p>
    <w:p w14:paraId="365CCBFA" w14:textId="77777777" w:rsidR="00A46FA8" w:rsidRDefault="00A46FA8" w:rsidP="00A46FA8">
      <w:pPr>
        <w:pStyle w:val="NoSpacing"/>
        <w:bidi/>
        <w:jc w:val="center"/>
        <w:rPr>
          <w:rFonts w:cs="Old Antic Outline"/>
          <w:sz w:val="160"/>
          <w:szCs w:val="160"/>
          <w:rtl/>
          <w:lang w:bidi="ar-EG"/>
        </w:rPr>
      </w:pPr>
    </w:p>
    <w:p w14:paraId="210A11D6" w14:textId="77777777" w:rsidR="00A46FA8" w:rsidRDefault="00A46FA8" w:rsidP="00A46FA8">
      <w:pPr>
        <w:pStyle w:val="NoSpacing"/>
        <w:bidi/>
        <w:jc w:val="center"/>
        <w:rPr>
          <w:rFonts w:cs="Old Antic Outline"/>
          <w:sz w:val="160"/>
          <w:szCs w:val="160"/>
          <w:rtl/>
          <w:lang w:bidi="ar-EG"/>
        </w:rPr>
      </w:pPr>
    </w:p>
    <w:p w14:paraId="1A5AF452" w14:textId="77777777" w:rsidR="00A46FA8" w:rsidRDefault="00A46FA8" w:rsidP="00A46FA8">
      <w:pPr>
        <w:pStyle w:val="NoSpacing"/>
        <w:bidi/>
        <w:jc w:val="center"/>
        <w:rPr>
          <w:rFonts w:cs="Old Antic Outline"/>
          <w:sz w:val="160"/>
          <w:szCs w:val="160"/>
          <w:rtl/>
          <w:lang w:bidi="ar-EG"/>
        </w:rPr>
      </w:pPr>
    </w:p>
    <w:p w14:paraId="2E5B9C65" w14:textId="77777777" w:rsidR="00A46FA8" w:rsidRDefault="00A46FA8" w:rsidP="00A46FA8">
      <w:pPr>
        <w:pStyle w:val="Heading2"/>
        <w:numPr>
          <w:ilvl w:val="0"/>
          <w:numId w:val="0"/>
        </w:numPr>
        <w:ind w:left="666" w:hanging="576"/>
        <w:jc w:val="center"/>
        <w:rPr>
          <w:rtl/>
        </w:rPr>
      </w:pPr>
      <w:r w:rsidRPr="00331D88">
        <w:rPr>
          <w:rFonts w:ascii="Courier New" w:hAnsi="Courier New" w:cs="Courier New"/>
          <w:sz w:val="56"/>
          <w:szCs w:val="56"/>
          <w:rtl/>
          <w:lang w:bidi="ar-EG"/>
        </w:rPr>
        <w:lastRenderedPageBreak/>
        <w:t>السياسة</w:t>
      </w:r>
    </w:p>
    <w:p w14:paraId="0B8BA7C9" w14:textId="77777777" w:rsidR="00A46FA8" w:rsidRPr="00264933" w:rsidRDefault="00A46FA8" w:rsidP="00A46FA8">
      <w:pPr>
        <w:pStyle w:val="Heading2"/>
        <w:numPr>
          <w:ilvl w:val="0"/>
          <w:numId w:val="0"/>
        </w:numPr>
        <w:ind w:left="666" w:hanging="576"/>
        <w:jc w:val="left"/>
        <w:rPr>
          <w:u w:val="single"/>
          <w:rtl/>
        </w:rPr>
      </w:pPr>
      <w:r w:rsidRPr="00264933">
        <w:rPr>
          <w:u w:val="single"/>
          <w:rtl/>
        </w:rPr>
        <w:t>مقدم</w:t>
      </w:r>
      <w:r w:rsidRPr="00264933">
        <w:rPr>
          <w:rFonts w:hint="cs"/>
          <w:u w:val="single"/>
          <w:rtl/>
        </w:rPr>
        <w:t>ه</w:t>
      </w:r>
      <w:r w:rsidRPr="00264933">
        <w:rPr>
          <w:u w:val="single"/>
          <w:rtl/>
        </w:rPr>
        <w:t>:</w:t>
      </w:r>
    </w:p>
    <w:p w14:paraId="07B07C60" w14:textId="77777777" w:rsidR="00A46FA8" w:rsidRPr="00264933" w:rsidRDefault="00A46FA8" w:rsidP="00A46FA8">
      <w:pPr>
        <w:jc w:val="right"/>
        <w:rPr>
          <w:sz w:val="28"/>
          <w:szCs w:val="28"/>
          <w:rtl/>
        </w:rPr>
      </w:pPr>
      <w:r w:rsidRPr="00264933">
        <w:rPr>
          <w:rFonts w:eastAsia="+mj-ea"/>
          <w:sz w:val="28"/>
          <w:szCs w:val="28"/>
          <w:rtl/>
          <w:lang w:bidi="ar-EG"/>
        </w:rPr>
        <w:t>يتم حصر عدد الطلاب المتفوقين ووضعهم بلوحة الشرف في القسم لحث الطلاب علي مزيد من الجهد ولتقدير دور المتفوق وسط المجموعه ولغرس روح المنافسه مع وجود الدافع لدي الجميع</w:t>
      </w:r>
    </w:p>
    <w:p w14:paraId="18A024C0" w14:textId="77777777" w:rsidR="00A46FA8" w:rsidRPr="00264933" w:rsidRDefault="00A46FA8" w:rsidP="00A46FA8">
      <w:pPr>
        <w:pStyle w:val="Heading2"/>
        <w:numPr>
          <w:ilvl w:val="0"/>
          <w:numId w:val="0"/>
        </w:numPr>
        <w:ind w:left="666" w:hanging="576"/>
        <w:jc w:val="left"/>
        <w:rPr>
          <w:rtl/>
        </w:rPr>
      </w:pPr>
      <w:r w:rsidRPr="00264933">
        <w:rPr>
          <w:u w:val="single"/>
          <w:rtl/>
        </w:rPr>
        <w:t>المجال</w:t>
      </w:r>
      <w:r w:rsidRPr="00264933">
        <w:rPr>
          <w:rtl/>
        </w:rPr>
        <w:tab/>
      </w:r>
    </w:p>
    <w:p w14:paraId="52AEA43A" w14:textId="77777777" w:rsidR="00A46FA8" w:rsidRPr="00264933" w:rsidRDefault="00A46FA8" w:rsidP="00A46FA8">
      <w:pPr>
        <w:jc w:val="right"/>
        <w:rPr>
          <w:rFonts w:eastAsia="+mj-ea"/>
          <w:sz w:val="28"/>
          <w:szCs w:val="28"/>
        </w:rPr>
      </w:pPr>
      <w:r>
        <w:rPr>
          <w:rFonts w:eastAsia="+mj-ea"/>
          <w:sz w:val="28"/>
          <w:szCs w:val="28"/>
          <w:rtl/>
          <w:lang w:bidi="ar-EG"/>
        </w:rPr>
        <w:t>يتم ذ</w:t>
      </w:r>
      <w:r w:rsidRPr="00264933">
        <w:rPr>
          <w:rFonts w:eastAsia="+mj-ea"/>
          <w:sz w:val="28"/>
          <w:szCs w:val="28"/>
          <w:rtl/>
          <w:lang w:bidi="ar-EG"/>
        </w:rPr>
        <w:t>لك عن طريق د:           المدرس بالقسم(منسق موديول) باللجوء لمنسقين الموديولات في وحدة التعليم الطبي التكاملي مع رؤساء الكنترولات المعنيه.</w:t>
      </w:r>
    </w:p>
    <w:p w14:paraId="10DF340B"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الاجراءات</w:t>
      </w:r>
    </w:p>
    <w:p w14:paraId="5DDC3DD8" w14:textId="77777777" w:rsidR="00A46FA8" w:rsidRPr="00161871" w:rsidRDefault="00A46FA8" w:rsidP="00A46FA8">
      <w:pPr>
        <w:jc w:val="right"/>
        <w:rPr>
          <w:rtl/>
        </w:rPr>
      </w:pPr>
      <w:r w:rsidRPr="00264933">
        <w:rPr>
          <w:rFonts w:eastAsia="+mj-ea"/>
          <w:sz w:val="28"/>
          <w:szCs w:val="28"/>
          <w:rtl/>
          <w:lang w:bidi="ar-EG"/>
        </w:rPr>
        <w:t>يتم تجميع المعلومات من الكنترولات ومنسقي الموديولات الدراسه وعمل مقارنات بين الطلاب وتحيد اول (10) اسماء  وعمل قائمه باسمائهم وصوره مرفقه لكل طالب من شئون الطلاب  ووضعها بلوحة الشرف بعد موافقة مجلس القسم</w:t>
      </w:r>
      <w:r w:rsidRPr="00161871">
        <w:rPr>
          <w:rFonts w:eastAsia="+mj-ea"/>
          <w:rtl/>
          <w:lang w:bidi="ar-EG"/>
        </w:rPr>
        <w:t>.</w:t>
      </w:r>
    </w:p>
    <w:p w14:paraId="653D7BFB" w14:textId="77777777" w:rsidR="00A46FA8" w:rsidRPr="00264933" w:rsidRDefault="00A46FA8" w:rsidP="00A46FA8">
      <w:pPr>
        <w:pStyle w:val="Heading2"/>
        <w:numPr>
          <w:ilvl w:val="0"/>
          <w:numId w:val="0"/>
        </w:numPr>
        <w:ind w:left="666" w:hanging="576"/>
        <w:jc w:val="left"/>
        <w:rPr>
          <w:u w:val="single"/>
          <w:rtl/>
        </w:rPr>
      </w:pPr>
      <w:r>
        <w:rPr>
          <w:u w:val="single"/>
          <w:rtl/>
        </w:rPr>
        <w:t>ا</w:t>
      </w:r>
      <w:r w:rsidRPr="00264933">
        <w:rPr>
          <w:u w:val="single"/>
          <w:rtl/>
        </w:rPr>
        <w:t>لتحديث الدوري</w:t>
      </w:r>
    </w:p>
    <w:p w14:paraId="02CA3756" w14:textId="77777777" w:rsidR="00A46FA8" w:rsidRPr="00264933" w:rsidRDefault="00A46FA8" w:rsidP="00A46FA8">
      <w:pPr>
        <w:jc w:val="right"/>
        <w:rPr>
          <w:rFonts w:eastAsia="+mj-ea"/>
          <w:b/>
          <w:bCs/>
          <w:color w:val="C00000"/>
          <w:sz w:val="28"/>
          <w:szCs w:val="28"/>
          <w:lang w:bidi="ar-EG"/>
        </w:rPr>
      </w:pPr>
      <w:r w:rsidRPr="00264933">
        <w:rPr>
          <w:rFonts w:eastAsia="+mj-ea"/>
          <w:sz w:val="28"/>
          <w:szCs w:val="28"/>
          <w:rtl/>
          <w:lang w:bidi="ar-EG"/>
        </w:rPr>
        <w:t>يتم تجميع تلك المعلومات مع نهاية كل سيميستر وتحدث نصف سنويا</w:t>
      </w:r>
    </w:p>
    <w:p w14:paraId="22B987FB" w14:textId="77777777" w:rsidR="00A46FA8" w:rsidRPr="00264933" w:rsidRDefault="00A46FA8" w:rsidP="00A46FA8">
      <w:pPr>
        <w:pStyle w:val="Heading2"/>
        <w:numPr>
          <w:ilvl w:val="0"/>
          <w:numId w:val="0"/>
        </w:numPr>
        <w:ind w:left="666" w:hanging="576"/>
        <w:jc w:val="left"/>
        <w:rPr>
          <w:u w:val="single"/>
          <w:rtl/>
        </w:rPr>
      </w:pPr>
      <w:r w:rsidRPr="00264933">
        <w:rPr>
          <w:u w:val="single"/>
          <w:rtl/>
        </w:rPr>
        <w:t>الأدلة والوثائق المطلوبة</w:t>
      </w:r>
    </w:p>
    <w:p w14:paraId="42A26255" w14:textId="77777777" w:rsidR="00A46FA8" w:rsidRPr="00264933" w:rsidRDefault="00A46FA8" w:rsidP="00A46FA8">
      <w:pPr>
        <w:jc w:val="right"/>
        <w:rPr>
          <w:rFonts w:eastAsia="+mj-ea"/>
          <w:sz w:val="28"/>
          <w:szCs w:val="28"/>
          <w:lang w:bidi="ar-EG"/>
        </w:rPr>
      </w:pPr>
      <w:r w:rsidRPr="00264933">
        <w:rPr>
          <w:rFonts w:eastAsia="+mj-ea"/>
          <w:b/>
          <w:bCs/>
          <w:color w:val="C00000"/>
          <w:sz w:val="28"/>
          <w:szCs w:val="28"/>
          <w:rtl/>
          <w:lang w:bidi="ar-EG"/>
        </w:rPr>
        <w:t xml:space="preserve">مواصفات لوحة الشرف: </w:t>
      </w:r>
      <w:r w:rsidRPr="00264933">
        <w:rPr>
          <w:rFonts w:eastAsia="+mj-ea"/>
          <w:sz w:val="28"/>
          <w:szCs w:val="28"/>
          <w:rtl/>
          <w:lang w:bidi="ar-EG"/>
        </w:rPr>
        <w:t>ان تكون موجوده في مدخل القسم ويفضل الي جانب مكان انعقاد مجلس القسم وان تكون في مستوي الرؤيه لرواد القسم كما يفضل ان يكون زجاج اللوحه غير مانع للرؤيه.</w:t>
      </w:r>
    </w:p>
    <w:p w14:paraId="6AA31F8F" w14:textId="77777777" w:rsidR="00A46FA8" w:rsidRPr="00161871" w:rsidRDefault="00A46FA8" w:rsidP="00A46FA8">
      <w:pPr>
        <w:pStyle w:val="Heading2"/>
        <w:numPr>
          <w:ilvl w:val="0"/>
          <w:numId w:val="0"/>
        </w:numPr>
        <w:ind w:left="576"/>
        <w:jc w:val="left"/>
        <w:rPr>
          <w:rtl/>
        </w:rPr>
      </w:pPr>
    </w:p>
    <w:p w14:paraId="0EFE9222" w14:textId="77777777" w:rsidR="00A46FA8" w:rsidRDefault="00A46FA8" w:rsidP="00A46FA8">
      <w:pPr>
        <w:jc w:val="right"/>
        <w:rPr>
          <w:rFonts w:eastAsia="Calibri"/>
          <w:b/>
          <w:bCs/>
          <w:sz w:val="40"/>
          <w:szCs w:val="40"/>
          <w:rtl/>
          <w:lang w:bidi="ar-EG"/>
        </w:rPr>
      </w:pPr>
    </w:p>
    <w:p w14:paraId="5738EC61" w14:textId="77777777" w:rsidR="00A46FA8" w:rsidRDefault="00A46FA8" w:rsidP="00A46FA8">
      <w:pPr>
        <w:jc w:val="right"/>
        <w:rPr>
          <w:rFonts w:eastAsia="Calibri"/>
          <w:b/>
          <w:bCs/>
          <w:sz w:val="40"/>
          <w:szCs w:val="40"/>
          <w:rtl/>
          <w:lang w:bidi="ar-EG"/>
        </w:rPr>
      </w:pPr>
    </w:p>
    <w:p w14:paraId="3DD130C3" w14:textId="77777777" w:rsidR="00A46FA8" w:rsidRDefault="00A46FA8" w:rsidP="00A46FA8">
      <w:pPr>
        <w:jc w:val="center"/>
        <w:rPr>
          <w:rFonts w:eastAsia="Calibri"/>
          <w:b/>
          <w:bCs/>
          <w:sz w:val="40"/>
          <w:szCs w:val="40"/>
          <w:rtl/>
          <w:lang w:bidi="ar-EG"/>
        </w:rPr>
      </w:pPr>
    </w:p>
    <w:p w14:paraId="1D48756B" w14:textId="77777777" w:rsidR="00A46FA8" w:rsidRDefault="00A46FA8" w:rsidP="00A46FA8">
      <w:pPr>
        <w:jc w:val="center"/>
        <w:rPr>
          <w:rFonts w:eastAsia="Calibri"/>
          <w:b/>
          <w:bCs/>
          <w:sz w:val="40"/>
          <w:szCs w:val="40"/>
          <w:rtl/>
          <w:lang w:bidi="ar-EG"/>
        </w:rPr>
      </w:pPr>
    </w:p>
    <w:p w14:paraId="7FCD55C5" w14:textId="77777777" w:rsidR="00A46FA8" w:rsidRDefault="00A46FA8" w:rsidP="00A46FA8">
      <w:pPr>
        <w:jc w:val="center"/>
        <w:rPr>
          <w:rFonts w:eastAsia="Calibri"/>
          <w:b/>
          <w:bCs/>
          <w:sz w:val="40"/>
          <w:szCs w:val="40"/>
          <w:rtl/>
          <w:lang w:bidi="ar-EG"/>
        </w:rPr>
      </w:pPr>
    </w:p>
    <w:p w14:paraId="036066D9" w14:textId="77777777" w:rsidR="00A46FA8" w:rsidRDefault="00A46FA8" w:rsidP="00A46FA8">
      <w:pPr>
        <w:jc w:val="center"/>
        <w:rPr>
          <w:rFonts w:eastAsia="Calibri"/>
          <w:b/>
          <w:bCs/>
          <w:sz w:val="40"/>
          <w:szCs w:val="40"/>
          <w:rtl/>
          <w:lang w:bidi="ar-EG"/>
        </w:rPr>
      </w:pPr>
    </w:p>
    <w:p w14:paraId="2456451C" w14:textId="77777777" w:rsidR="00A46FA8" w:rsidRDefault="00A46FA8" w:rsidP="00A46FA8">
      <w:pPr>
        <w:jc w:val="center"/>
        <w:rPr>
          <w:rFonts w:eastAsia="Calibri"/>
          <w:b/>
          <w:bCs/>
          <w:sz w:val="40"/>
          <w:szCs w:val="40"/>
          <w:rtl/>
          <w:lang w:bidi="ar-EG"/>
        </w:rPr>
      </w:pPr>
    </w:p>
    <w:p w14:paraId="1CA61871" w14:textId="77777777" w:rsidR="00A46FA8" w:rsidRDefault="00A46FA8" w:rsidP="00A46FA8">
      <w:pPr>
        <w:jc w:val="center"/>
        <w:rPr>
          <w:rFonts w:eastAsia="Calibri"/>
          <w:b/>
          <w:bCs/>
          <w:sz w:val="40"/>
          <w:szCs w:val="40"/>
          <w:rtl/>
          <w:lang w:bidi="ar-EG"/>
        </w:rPr>
      </w:pPr>
    </w:p>
    <w:p w14:paraId="2B0475A7" w14:textId="77777777" w:rsidR="00A46FA8" w:rsidRDefault="00A46FA8" w:rsidP="00A46FA8">
      <w:pPr>
        <w:jc w:val="center"/>
        <w:rPr>
          <w:rFonts w:eastAsia="Calibri"/>
          <w:b/>
          <w:bCs/>
          <w:sz w:val="40"/>
          <w:szCs w:val="40"/>
          <w:rtl/>
          <w:lang w:bidi="ar-EG"/>
        </w:rPr>
      </w:pPr>
    </w:p>
    <w:p w14:paraId="65224FE6" w14:textId="77777777" w:rsidR="00A46FA8" w:rsidRDefault="00A46FA8" w:rsidP="00A46FA8">
      <w:pPr>
        <w:jc w:val="center"/>
        <w:rPr>
          <w:rFonts w:eastAsia="Calibri"/>
          <w:b/>
          <w:bCs/>
          <w:sz w:val="40"/>
          <w:szCs w:val="40"/>
          <w:rtl/>
          <w:lang w:bidi="ar-EG"/>
        </w:rPr>
      </w:pPr>
    </w:p>
    <w:p w14:paraId="7060084A" w14:textId="77777777" w:rsidR="00A46FA8" w:rsidRDefault="00A46FA8" w:rsidP="00A46FA8">
      <w:pPr>
        <w:jc w:val="center"/>
        <w:rPr>
          <w:rFonts w:eastAsia="Calibri"/>
          <w:b/>
          <w:bCs/>
          <w:sz w:val="40"/>
          <w:szCs w:val="40"/>
          <w:rtl/>
          <w:lang w:bidi="ar-EG"/>
        </w:rPr>
      </w:pPr>
      <w:r w:rsidRPr="00264933">
        <w:rPr>
          <w:rFonts w:eastAsia="Calibri"/>
          <w:b/>
          <w:bCs/>
          <w:sz w:val="40"/>
          <w:szCs w:val="40"/>
          <w:rtl/>
          <w:lang w:bidi="ar-EG"/>
        </w:rPr>
        <w:t xml:space="preserve">كشف </w:t>
      </w:r>
      <w:r w:rsidRPr="00264933">
        <w:rPr>
          <w:rFonts w:eastAsia="Calibri" w:hint="cs"/>
          <w:b/>
          <w:bCs/>
          <w:sz w:val="40"/>
          <w:szCs w:val="40"/>
          <w:rtl/>
          <w:lang w:bidi="ar-EG"/>
        </w:rPr>
        <w:t>بإعلان</w:t>
      </w:r>
      <w:r w:rsidRPr="00264933">
        <w:rPr>
          <w:rFonts w:eastAsia="Calibri"/>
          <w:b/>
          <w:bCs/>
          <w:sz w:val="40"/>
          <w:szCs w:val="40"/>
          <w:rtl/>
          <w:lang w:bidi="ar-EG"/>
        </w:rPr>
        <w:t xml:space="preserve"> المتفوقين في قسم .......للعام</w:t>
      </w:r>
      <w:r>
        <w:rPr>
          <w:rFonts w:eastAsia="Calibri" w:hint="cs"/>
          <w:b/>
          <w:bCs/>
          <w:sz w:val="40"/>
          <w:szCs w:val="40"/>
          <w:rtl/>
          <w:lang w:bidi="ar-EG"/>
        </w:rPr>
        <w:t>.......</w:t>
      </w:r>
      <w:r w:rsidRPr="00264933">
        <w:rPr>
          <w:rFonts w:eastAsia="Calibri"/>
          <w:b/>
          <w:bCs/>
          <w:sz w:val="40"/>
          <w:szCs w:val="40"/>
          <w:rtl/>
          <w:lang w:bidi="ar-EG"/>
        </w:rPr>
        <w:t xml:space="preserve"> -</w:t>
      </w:r>
      <w:r>
        <w:rPr>
          <w:rFonts w:eastAsia="Calibri" w:hint="cs"/>
          <w:b/>
          <w:bCs/>
          <w:sz w:val="40"/>
          <w:szCs w:val="40"/>
          <w:rtl/>
          <w:lang w:bidi="ar-EG"/>
        </w:rPr>
        <w:t>0000</w:t>
      </w:r>
    </w:p>
    <w:p w14:paraId="2F2AE1A4" w14:textId="77777777" w:rsidR="00A46FA8" w:rsidRPr="00264933" w:rsidRDefault="00A46FA8" w:rsidP="00A46FA8">
      <w:pPr>
        <w:jc w:val="center"/>
        <w:rPr>
          <w:b/>
          <w:bCs/>
          <w:sz w:val="40"/>
          <w:szCs w:val="40"/>
        </w:rPr>
      </w:pPr>
    </w:p>
    <w:tbl>
      <w:tblPr>
        <w:bidiVisual/>
        <w:tblW w:w="0" w:type="auto"/>
        <w:jc w:val="center"/>
        <w:tblBorders>
          <w:top w:val="single" w:sz="8" w:space="0" w:color="FFFFFF"/>
          <w:left w:val="single" w:sz="8" w:space="0" w:color="FFFFFF"/>
          <w:bottom w:val="single" w:sz="8" w:space="0" w:color="FFFFFF"/>
          <w:right w:val="single" w:sz="8" w:space="0" w:color="FFFFFF"/>
          <w:insideH w:val="single" w:sz="24" w:space="0" w:color="FFFFFF"/>
          <w:insideV w:val="single" w:sz="8" w:space="0" w:color="FFFFFF"/>
        </w:tblBorders>
        <w:tblCellMar>
          <w:left w:w="0" w:type="dxa"/>
          <w:right w:w="0" w:type="dxa"/>
        </w:tblCellMar>
        <w:tblLook w:val="04A0" w:firstRow="1" w:lastRow="0" w:firstColumn="1" w:lastColumn="0" w:noHBand="0" w:noVBand="1"/>
      </w:tblPr>
      <w:tblGrid>
        <w:gridCol w:w="785"/>
        <w:gridCol w:w="1047"/>
        <w:gridCol w:w="573"/>
        <w:gridCol w:w="1347"/>
        <w:gridCol w:w="1347"/>
        <w:gridCol w:w="1347"/>
        <w:gridCol w:w="1420"/>
      </w:tblGrid>
      <w:tr w:rsidR="00A46FA8" w:rsidRPr="00161871" w14:paraId="677E144D" w14:textId="77777777" w:rsidTr="00B472DC">
        <w:trPr>
          <w:trHeight w:val="20"/>
          <w:jc w:val="center"/>
        </w:trPr>
        <w:tc>
          <w:tcPr>
            <w:tcW w:w="0" w:type="auto"/>
            <w:shd w:val="clear" w:color="auto" w:fill="4F81BD"/>
            <w:tcMar>
              <w:top w:w="15" w:type="dxa"/>
              <w:left w:w="108" w:type="dxa"/>
              <w:bottom w:w="0" w:type="dxa"/>
              <w:right w:w="108" w:type="dxa"/>
            </w:tcMar>
            <w:hideMark/>
          </w:tcPr>
          <w:p w14:paraId="1B1F13A4" w14:textId="77777777" w:rsidR="00A46FA8" w:rsidRPr="00161871" w:rsidRDefault="00A46FA8" w:rsidP="00B472DC">
            <w:r w:rsidRPr="00161871">
              <w:rPr>
                <w:rtl/>
                <w:lang w:bidi="ar-EG"/>
              </w:rPr>
              <w:t>المسلسل</w:t>
            </w:r>
          </w:p>
        </w:tc>
        <w:tc>
          <w:tcPr>
            <w:tcW w:w="0" w:type="auto"/>
            <w:shd w:val="clear" w:color="auto" w:fill="4F81BD"/>
            <w:tcMar>
              <w:top w:w="15" w:type="dxa"/>
              <w:left w:w="108" w:type="dxa"/>
              <w:bottom w:w="0" w:type="dxa"/>
              <w:right w:w="108" w:type="dxa"/>
            </w:tcMar>
            <w:hideMark/>
          </w:tcPr>
          <w:p w14:paraId="124143DC" w14:textId="77777777" w:rsidR="00A46FA8" w:rsidRPr="00161871" w:rsidRDefault="00A46FA8" w:rsidP="00B472DC">
            <w:r w:rsidRPr="00161871">
              <w:rPr>
                <w:rtl/>
                <w:lang w:bidi="ar-EG"/>
              </w:rPr>
              <w:t>رقم الجلوس</w:t>
            </w:r>
          </w:p>
        </w:tc>
        <w:tc>
          <w:tcPr>
            <w:tcW w:w="0" w:type="auto"/>
            <w:shd w:val="clear" w:color="auto" w:fill="4F81BD"/>
            <w:tcMar>
              <w:top w:w="15" w:type="dxa"/>
              <w:left w:w="108" w:type="dxa"/>
              <w:bottom w:w="0" w:type="dxa"/>
              <w:right w:w="108" w:type="dxa"/>
            </w:tcMar>
            <w:hideMark/>
          </w:tcPr>
          <w:p w14:paraId="6CD51B1F" w14:textId="77777777" w:rsidR="00A46FA8" w:rsidRPr="00161871" w:rsidRDefault="00A46FA8" w:rsidP="00B472DC">
            <w:r w:rsidRPr="00161871">
              <w:rPr>
                <w:rtl/>
                <w:lang w:bidi="ar-EG"/>
              </w:rPr>
              <w:t>الاسم</w:t>
            </w:r>
          </w:p>
        </w:tc>
        <w:tc>
          <w:tcPr>
            <w:tcW w:w="0" w:type="auto"/>
            <w:shd w:val="clear" w:color="auto" w:fill="4F81BD"/>
            <w:tcMar>
              <w:top w:w="15" w:type="dxa"/>
              <w:left w:w="108" w:type="dxa"/>
              <w:bottom w:w="0" w:type="dxa"/>
              <w:right w:w="108" w:type="dxa"/>
            </w:tcMar>
            <w:hideMark/>
          </w:tcPr>
          <w:p w14:paraId="467E6A0D" w14:textId="77777777" w:rsidR="00A46FA8" w:rsidRPr="00161871" w:rsidRDefault="00A46FA8" w:rsidP="00B472DC">
            <w:r w:rsidRPr="00161871">
              <w:rPr>
                <w:rtl/>
                <w:lang w:bidi="ar-EG"/>
              </w:rPr>
              <w:t>درجة موديول 1</w:t>
            </w:r>
          </w:p>
        </w:tc>
        <w:tc>
          <w:tcPr>
            <w:tcW w:w="0" w:type="auto"/>
            <w:shd w:val="clear" w:color="auto" w:fill="4F81BD"/>
            <w:tcMar>
              <w:top w:w="15" w:type="dxa"/>
              <w:left w:w="108" w:type="dxa"/>
              <w:bottom w:w="0" w:type="dxa"/>
              <w:right w:w="108" w:type="dxa"/>
            </w:tcMar>
            <w:hideMark/>
          </w:tcPr>
          <w:p w14:paraId="7AB73CE0" w14:textId="77777777" w:rsidR="00A46FA8" w:rsidRPr="00161871" w:rsidRDefault="00A46FA8" w:rsidP="00B472DC">
            <w:r w:rsidRPr="00161871">
              <w:rPr>
                <w:rtl/>
                <w:lang w:bidi="ar-EG"/>
              </w:rPr>
              <w:t>درجة موديول 2</w:t>
            </w:r>
          </w:p>
        </w:tc>
        <w:tc>
          <w:tcPr>
            <w:tcW w:w="0" w:type="auto"/>
            <w:shd w:val="clear" w:color="auto" w:fill="4F81BD"/>
            <w:tcMar>
              <w:top w:w="15" w:type="dxa"/>
              <w:left w:w="108" w:type="dxa"/>
              <w:bottom w:w="0" w:type="dxa"/>
              <w:right w:w="108" w:type="dxa"/>
            </w:tcMar>
            <w:hideMark/>
          </w:tcPr>
          <w:p w14:paraId="62A75A81" w14:textId="77777777" w:rsidR="00A46FA8" w:rsidRPr="00161871" w:rsidRDefault="00A46FA8" w:rsidP="00B472DC">
            <w:r w:rsidRPr="00161871">
              <w:rPr>
                <w:rtl/>
                <w:lang w:bidi="ar-EG"/>
              </w:rPr>
              <w:t>درجة موديول 3</w:t>
            </w:r>
          </w:p>
        </w:tc>
        <w:tc>
          <w:tcPr>
            <w:tcW w:w="0" w:type="auto"/>
            <w:shd w:val="clear" w:color="auto" w:fill="4F81BD"/>
            <w:tcMar>
              <w:top w:w="15" w:type="dxa"/>
              <w:left w:w="108" w:type="dxa"/>
              <w:bottom w:w="0" w:type="dxa"/>
              <w:right w:w="108" w:type="dxa"/>
            </w:tcMar>
            <w:hideMark/>
          </w:tcPr>
          <w:p w14:paraId="4947EDE4" w14:textId="77777777" w:rsidR="00A46FA8" w:rsidRPr="00161871" w:rsidRDefault="00A46FA8" w:rsidP="00B472DC">
            <w:r w:rsidRPr="00161871">
              <w:rPr>
                <w:rtl/>
                <w:lang w:bidi="ar-EG"/>
              </w:rPr>
              <w:t>درجة سيميستر 1</w:t>
            </w:r>
          </w:p>
        </w:tc>
      </w:tr>
      <w:tr w:rsidR="00A46FA8" w:rsidRPr="00161871" w14:paraId="0D7A803E" w14:textId="77777777" w:rsidTr="00B472DC">
        <w:trPr>
          <w:trHeight w:val="20"/>
          <w:jc w:val="center"/>
        </w:trPr>
        <w:tc>
          <w:tcPr>
            <w:tcW w:w="0" w:type="auto"/>
            <w:shd w:val="clear" w:color="auto" w:fill="4F81BD"/>
            <w:tcMar>
              <w:top w:w="15" w:type="dxa"/>
              <w:left w:w="108" w:type="dxa"/>
              <w:bottom w:w="0" w:type="dxa"/>
              <w:right w:w="108" w:type="dxa"/>
            </w:tcMar>
            <w:hideMark/>
          </w:tcPr>
          <w:p w14:paraId="6ADDAAF5"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54F462CD"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3E7F3E98"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32912B2E"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06325503"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53F40AA3" w14:textId="77777777" w:rsidR="00A46FA8" w:rsidRPr="00161871" w:rsidRDefault="00A46FA8" w:rsidP="00B472DC"/>
        </w:tc>
        <w:tc>
          <w:tcPr>
            <w:tcW w:w="0" w:type="auto"/>
            <w:shd w:val="clear" w:color="auto" w:fill="D0D8E8"/>
            <w:tcMar>
              <w:top w:w="15" w:type="dxa"/>
              <w:left w:w="108" w:type="dxa"/>
              <w:bottom w:w="0" w:type="dxa"/>
              <w:right w:w="108" w:type="dxa"/>
            </w:tcMar>
            <w:hideMark/>
          </w:tcPr>
          <w:p w14:paraId="5448F20B" w14:textId="77777777" w:rsidR="00A46FA8" w:rsidRPr="00161871" w:rsidRDefault="00A46FA8" w:rsidP="00B472DC"/>
        </w:tc>
      </w:tr>
      <w:tr w:rsidR="00A46FA8" w:rsidRPr="00161871" w14:paraId="5B3A498F" w14:textId="77777777" w:rsidTr="00B472DC">
        <w:trPr>
          <w:trHeight w:val="20"/>
          <w:jc w:val="center"/>
        </w:trPr>
        <w:tc>
          <w:tcPr>
            <w:tcW w:w="0" w:type="auto"/>
            <w:shd w:val="clear" w:color="auto" w:fill="4F81BD"/>
            <w:tcMar>
              <w:top w:w="15" w:type="dxa"/>
              <w:left w:w="108" w:type="dxa"/>
              <w:bottom w:w="0" w:type="dxa"/>
              <w:right w:w="108" w:type="dxa"/>
            </w:tcMar>
          </w:tcPr>
          <w:p w14:paraId="2F9681BF" w14:textId="77777777" w:rsidR="00A46FA8" w:rsidRPr="00161871" w:rsidRDefault="00A46FA8" w:rsidP="00B472DC"/>
        </w:tc>
        <w:tc>
          <w:tcPr>
            <w:tcW w:w="0" w:type="auto"/>
            <w:shd w:val="clear" w:color="auto" w:fill="D0D8E8"/>
            <w:tcMar>
              <w:top w:w="15" w:type="dxa"/>
              <w:left w:w="108" w:type="dxa"/>
              <w:bottom w:w="0" w:type="dxa"/>
              <w:right w:w="108" w:type="dxa"/>
            </w:tcMar>
          </w:tcPr>
          <w:p w14:paraId="3BFC5135" w14:textId="77777777" w:rsidR="00A46FA8" w:rsidRPr="00161871" w:rsidRDefault="00A46FA8" w:rsidP="00B472DC"/>
        </w:tc>
        <w:tc>
          <w:tcPr>
            <w:tcW w:w="0" w:type="auto"/>
            <w:shd w:val="clear" w:color="auto" w:fill="D0D8E8"/>
            <w:tcMar>
              <w:top w:w="15" w:type="dxa"/>
              <w:left w:w="108" w:type="dxa"/>
              <w:bottom w:w="0" w:type="dxa"/>
              <w:right w:w="108" w:type="dxa"/>
            </w:tcMar>
          </w:tcPr>
          <w:p w14:paraId="59C42968" w14:textId="77777777" w:rsidR="00A46FA8" w:rsidRPr="00161871" w:rsidRDefault="00A46FA8" w:rsidP="00B472DC"/>
        </w:tc>
        <w:tc>
          <w:tcPr>
            <w:tcW w:w="0" w:type="auto"/>
            <w:shd w:val="clear" w:color="auto" w:fill="D0D8E8"/>
            <w:tcMar>
              <w:top w:w="15" w:type="dxa"/>
              <w:left w:w="108" w:type="dxa"/>
              <w:bottom w:w="0" w:type="dxa"/>
              <w:right w:w="108" w:type="dxa"/>
            </w:tcMar>
          </w:tcPr>
          <w:p w14:paraId="55755BBD" w14:textId="77777777" w:rsidR="00A46FA8" w:rsidRPr="00161871" w:rsidRDefault="00A46FA8" w:rsidP="00B472DC"/>
        </w:tc>
        <w:tc>
          <w:tcPr>
            <w:tcW w:w="0" w:type="auto"/>
            <w:shd w:val="clear" w:color="auto" w:fill="D0D8E8"/>
            <w:tcMar>
              <w:top w:w="15" w:type="dxa"/>
              <w:left w:w="108" w:type="dxa"/>
              <w:bottom w:w="0" w:type="dxa"/>
              <w:right w:w="108" w:type="dxa"/>
            </w:tcMar>
          </w:tcPr>
          <w:p w14:paraId="124D3D27" w14:textId="77777777" w:rsidR="00A46FA8" w:rsidRPr="00161871" w:rsidRDefault="00A46FA8" w:rsidP="00B472DC"/>
        </w:tc>
        <w:tc>
          <w:tcPr>
            <w:tcW w:w="0" w:type="auto"/>
            <w:shd w:val="clear" w:color="auto" w:fill="D0D8E8"/>
            <w:tcMar>
              <w:top w:w="15" w:type="dxa"/>
              <w:left w:w="108" w:type="dxa"/>
              <w:bottom w:w="0" w:type="dxa"/>
              <w:right w:w="108" w:type="dxa"/>
            </w:tcMar>
          </w:tcPr>
          <w:p w14:paraId="382FAC54" w14:textId="77777777" w:rsidR="00A46FA8" w:rsidRPr="00161871" w:rsidRDefault="00A46FA8" w:rsidP="00B472DC"/>
        </w:tc>
        <w:tc>
          <w:tcPr>
            <w:tcW w:w="0" w:type="auto"/>
            <w:shd w:val="clear" w:color="auto" w:fill="D0D8E8"/>
            <w:tcMar>
              <w:top w:w="15" w:type="dxa"/>
              <w:left w:w="108" w:type="dxa"/>
              <w:bottom w:w="0" w:type="dxa"/>
              <w:right w:w="108" w:type="dxa"/>
            </w:tcMar>
          </w:tcPr>
          <w:p w14:paraId="17F2DDF9" w14:textId="77777777" w:rsidR="00A46FA8" w:rsidRPr="00161871" w:rsidRDefault="00A46FA8" w:rsidP="00B472DC"/>
        </w:tc>
      </w:tr>
      <w:tr w:rsidR="00A46FA8" w:rsidRPr="00161871" w14:paraId="666169D4" w14:textId="77777777" w:rsidTr="00B472DC">
        <w:trPr>
          <w:trHeight w:val="20"/>
          <w:jc w:val="center"/>
        </w:trPr>
        <w:tc>
          <w:tcPr>
            <w:tcW w:w="0" w:type="auto"/>
            <w:shd w:val="clear" w:color="auto" w:fill="4F81BD"/>
            <w:tcMar>
              <w:top w:w="15" w:type="dxa"/>
              <w:left w:w="108" w:type="dxa"/>
              <w:bottom w:w="0" w:type="dxa"/>
              <w:right w:w="108" w:type="dxa"/>
            </w:tcMar>
          </w:tcPr>
          <w:p w14:paraId="6624E450" w14:textId="77777777" w:rsidR="00A46FA8" w:rsidRPr="00161871" w:rsidRDefault="00A46FA8" w:rsidP="00B472DC"/>
        </w:tc>
        <w:tc>
          <w:tcPr>
            <w:tcW w:w="0" w:type="auto"/>
            <w:shd w:val="clear" w:color="auto" w:fill="D0D8E8"/>
            <w:tcMar>
              <w:top w:w="15" w:type="dxa"/>
              <w:left w:w="108" w:type="dxa"/>
              <w:bottom w:w="0" w:type="dxa"/>
              <w:right w:w="108" w:type="dxa"/>
            </w:tcMar>
          </w:tcPr>
          <w:p w14:paraId="3057CA73" w14:textId="77777777" w:rsidR="00A46FA8" w:rsidRPr="00161871" w:rsidRDefault="00A46FA8" w:rsidP="00B472DC"/>
        </w:tc>
        <w:tc>
          <w:tcPr>
            <w:tcW w:w="0" w:type="auto"/>
            <w:shd w:val="clear" w:color="auto" w:fill="D0D8E8"/>
            <w:tcMar>
              <w:top w:w="15" w:type="dxa"/>
              <w:left w:w="108" w:type="dxa"/>
              <w:bottom w:w="0" w:type="dxa"/>
              <w:right w:w="108" w:type="dxa"/>
            </w:tcMar>
          </w:tcPr>
          <w:p w14:paraId="32FE5B25" w14:textId="77777777" w:rsidR="00A46FA8" w:rsidRPr="00161871" w:rsidRDefault="00A46FA8" w:rsidP="00B472DC"/>
        </w:tc>
        <w:tc>
          <w:tcPr>
            <w:tcW w:w="0" w:type="auto"/>
            <w:shd w:val="clear" w:color="auto" w:fill="D0D8E8"/>
            <w:tcMar>
              <w:top w:w="15" w:type="dxa"/>
              <w:left w:w="108" w:type="dxa"/>
              <w:bottom w:w="0" w:type="dxa"/>
              <w:right w:w="108" w:type="dxa"/>
            </w:tcMar>
          </w:tcPr>
          <w:p w14:paraId="62FB6B36" w14:textId="77777777" w:rsidR="00A46FA8" w:rsidRPr="00161871" w:rsidRDefault="00A46FA8" w:rsidP="00B472DC"/>
        </w:tc>
        <w:tc>
          <w:tcPr>
            <w:tcW w:w="0" w:type="auto"/>
            <w:shd w:val="clear" w:color="auto" w:fill="D0D8E8"/>
            <w:tcMar>
              <w:top w:w="15" w:type="dxa"/>
              <w:left w:w="108" w:type="dxa"/>
              <w:bottom w:w="0" w:type="dxa"/>
              <w:right w:w="108" w:type="dxa"/>
            </w:tcMar>
          </w:tcPr>
          <w:p w14:paraId="624CEF7A" w14:textId="77777777" w:rsidR="00A46FA8" w:rsidRPr="00161871" w:rsidRDefault="00A46FA8" w:rsidP="00B472DC"/>
        </w:tc>
        <w:tc>
          <w:tcPr>
            <w:tcW w:w="0" w:type="auto"/>
            <w:shd w:val="clear" w:color="auto" w:fill="D0D8E8"/>
            <w:tcMar>
              <w:top w:w="15" w:type="dxa"/>
              <w:left w:w="108" w:type="dxa"/>
              <w:bottom w:w="0" w:type="dxa"/>
              <w:right w:w="108" w:type="dxa"/>
            </w:tcMar>
          </w:tcPr>
          <w:p w14:paraId="3C8BF4A3" w14:textId="77777777" w:rsidR="00A46FA8" w:rsidRPr="00161871" w:rsidRDefault="00A46FA8" w:rsidP="00B472DC"/>
        </w:tc>
        <w:tc>
          <w:tcPr>
            <w:tcW w:w="0" w:type="auto"/>
            <w:shd w:val="clear" w:color="auto" w:fill="D0D8E8"/>
            <w:tcMar>
              <w:top w:w="15" w:type="dxa"/>
              <w:left w:w="108" w:type="dxa"/>
              <w:bottom w:w="0" w:type="dxa"/>
              <w:right w:w="108" w:type="dxa"/>
            </w:tcMar>
          </w:tcPr>
          <w:p w14:paraId="6034D878" w14:textId="77777777" w:rsidR="00A46FA8" w:rsidRPr="00161871" w:rsidRDefault="00A46FA8" w:rsidP="00B472DC"/>
        </w:tc>
      </w:tr>
      <w:tr w:rsidR="00A46FA8" w:rsidRPr="00161871" w14:paraId="46F7BE80" w14:textId="77777777" w:rsidTr="00B472DC">
        <w:trPr>
          <w:trHeight w:val="20"/>
          <w:jc w:val="center"/>
        </w:trPr>
        <w:tc>
          <w:tcPr>
            <w:tcW w:w="0" w:type="auto"/>
            <w:shd w:val="clear" w:color="auto" w:fill="4F81BD"/>
            <w:tcMar>
              <w:top w:w="15" w:type="dxa"/>
              <w:left w:w="108" w:type="dxa"/>
              <w:bottom w:w="0" w:type="dxa"/>
              <w:right w:w="108" w:type="dxa"/>
            </w:tcMar>
          </w:tcPr>
          <w:p w14:paraId="4225DBFB" w14:textId="77777777" w:rsidR="00A46FA8" w:rsidRPr="00161871" w:rsidRDefault="00A46FA8" w:rsidP="00B472DC"/>
        </w:tc>
        <w:tc>
          <w:tcPr>
            <w:tcW w:w="0" w:type="auto"/>
            <w:shd w:val="clear" w:color="auto" w:fill="D0D8E8"/>
            <w:tcMar>
              <w:top w:w="15" w:type="dxa"/>
              <w:left w:w="108" w:type="dxa"/>
              <w:bottom w:w="0" w:type="dxa"/>
              <w:right w:w="108" w:type="dxa"/>
            </w:tcMar>
          </w:tcPr>
          <w:p w14:paraId="41751096" w14:textId="77777777" w:rsidR="00A46FA8" w:rsidRPr="00161871" w:rsidRDefault="00A46FA8" w:rsidP="00B472DC"/>
        </w:tc>
        <w:tc>
          <w:tcPr>
            <w:tcW w:w="0" w:type="auto"/>
            <w:shd w:val="clear" w:color="auto" w:fill="D0D8E8"/>
            <w:tcMar>
              <w:top w:w="15" w:type="dxa"/>
              <w:left w:w="108" w:type="dxa"/>
              <w:bottom w:w="0" w:type="dxa"/>
              <w:right w:w="108" w:type="dxa"/>
            </w:tcMar>
          </w:tcPr>
          <w:p w14:paraId="430A339E" w14:textId="77777777" w:rsidR="00A46FA8" w:rsidRPr="00161871" w:rsidRDefault="00A46FA8" w:rsidP="00B472DC"/>
        </w:tc>
        <w:tc>
          <w:tcPr>
            <w:tcW w:w="0" w:type="auto"/>
            <w:shd w:val="clear" w:color="auto" w:fill="D0D8E8"/>
            <w:tcMar>
              <w:top w:w="15" w:type="dxa"/>
              <w:left w:w="108" w:type="dxa"/>
              <w:bottom w:w="0" w:type="dxa"/>
              <w:right w:w="108" w:type="dxa"/>
            </w:tcMar>
          </w:tcPr>
          <w:p w14:paraId="796B082A" w14:textId="77777777" w:rsidR="00A46FA8" w:rsidRPr="00161871" w:rsidRDefault="00A46FA8" w:rsidP="00B472DC"/>
        </w:tc>
        <w:tc>
          <w:tcPr>
            <w:tcW w:w="0" w:type="auto"/>
            <w:shd w:val="clear" w:color="auto" w:fill="D0D8E8"/>
            <w:tcMar>
              <w:top w:w="15" w:type="dxa"/>
              <w:left w:w="108" w:type="dxa"/>
              <w:bottom w:w="0" w:type="dxa"/>
              <w:right w:w="108" w:type="dxa"/>
            </w:tcMar>
          </w:tcPr>
          <w:p w14:paraId="1A25364F" w14:textId="77777777" w:rsidR="00A46FA8" w:rsidRPr="00161871" w:rsidRDefault="00A46FA8" w:rsidP="00B472DC"/>
        </w:tc>
        <w:tc>
          <w:tcPr>
            <w:tcW w:w="0" w:type="auto"/>
            <w:shd w:val="clear" w:color="auto" w:fill="D0D8E8"/>
            <w:tcMar>
              <w:top w:w="15" w:type="dxa"/>
              <w:left w:w="108" w:type="dxa"/>
              <w:bottom w:w="0" w:type="dxa"/>
              <w:right w:w="108" w:type="dxa"/>
            </w:tcMar>
          </w:tcPr>
          <w:p w14:paraId="20A142B4" w14:textId="77777777" w:rsidR="00A46FA8" w:rsidRPr="00161871" w:rsidRDefault="00A46FA8" w:rsidP="00B472DC"/>
        </w:tc>
        <w:tc>
          <w:tcPr>
            <w:tcW w:w="0" w:type="auto"/>
            <w:shd w:val="clear" w:color="auto" w:fill="D0D8E8"/>
            <w:tcMar>
              <w:top w:w="15" w:type="dxa"/>
              <w:left w:w="108" w:type="dxa"/>
              <w:bottom w:w="0" w:type="dxa"/>
              <w:right w:w="108" w:type="dxa"/>
            </w:tcMar>
          </w:tcPr>
          <w:p w14:paraId="6588AA3C" w14:textId="77777777" w:rsidR="00A46FA8" w:rsidRPr="00161871" w:rsidRDefault="00A46FA8" w:rsidP="00B472DC"/>
        </w:tc>
      </w:tr>
      <w:tr w:rsidR="00A46FA8" w:rsidRPr="00161871" w14:paraId="72989077" w14:textId="77777777" w:rsidTr="00B472DC">
        <w:trPr>
          <w:trHeight w:val="20"/>
          <w:jc w:val="center"/>
        </w:trPr>
        <w:tc>
          <w:tcPr>
            <w:tcW w:w="0" w:type="auto"/>
            <w:shd w:val="clear" w:color="auto" w:fill="4F81BD"/>
            <w:tcMar>
              <w:top w:w="15" w:type="dxa"/>
              <w:left w:w="108" w:type="dxa"/>
              <w:bottom w:w="0" w:type="dxa"/>
              <w:right w:w="108" w:type="dxa"/>
            </w:tcMar>
          </w:tcPr>
          <w:p w14:paraId="29541443" w14:textId="77777777" w:rsidR="00A46FA8" w:rsidRPr="00161871" w:rsidRDefault="00A46FA8" w:rsidP="00B472DC"/>
        </w:tc>
        <w:tc>
          <w:tcPr>
            <w:tcW w:w="0" w:type="auto"/>
            <w:shd w:val="clear" w:color="auto" w:fill="D0D8E8"/>
            <w:tcMar>
              <w:top w:w="15" w:type="dxa"/>
              <w:left w:w="108" w:type="dxa"/>
              <w:bottom w:w="0" w:type="dxa"/>
              <w:right w:w="108" w:type="dxa"/>
            </w:tcMar>
          </w:tcPr>
          <w:p w14:paraId="199A0710" w14:textId="77777777" w:rsidR="00A46FA8" w:rsidRPr="00161871" w:rsidRDefault="00A46FA8" w:rsidP="00B472DC"/>
        </w:tc>
        <w:tc>
          <w:tcPr>
            <w:tcW w:w="0" w:type="auto"/>
            <w:shd w:val="clear" w:color="auto" w:fill="D0D8E8"/>
            <w:tcMar>
              <w:top w:w="15" w:type="dxa"/>
              <w:left w:w="108" w:type="dxa"/>
              <w:bottom w:w="0" w:type="dxa"/>
              <w:right w:w="108" w:type="dxa"/>
            </w:tcMar>
          </w:tcPr>
          <w:p w14:paraId="450DB78B" w14:textId="77777777" w:rsidR="00A46FA8" w:rsidRPr="00161871" w:rsidRDefault="00A46FA8" w:rsidP="00B472DC"/>
        </w:tc>
        <w:tc>
          <w:tcPr>
            <w:tcW w:w="0" w:type="auto"/>
            <w:shd w:val="clear" w:color="auto" w:fill="D0D8E8"/>
            <w:tcMar>
              <w:top w:w="15" w:type="dxa"/>
              <w:left w:w="108" w:type="dxa"/>
              <w:bottom w:w="0" w:type="dxa"/>
              <w:right w:w="108" w:type="dxa"/>
            </w:tcMar>
          </w:tcPr>
          <w:p w14:paraId="3A473B52" w14:textId="77777777" w:rsidR="00A46FA8" w:rsidRPr="00161871" w:rsidRDefault="00A46FA8" w:rsidP="00B472DC"/>
        </w:tc>
        <w:tc>
          <w:tcPr>
            <w:tcW w:w="0" w:type="auto"/>
            <w:shd w:val="clear" w:color="auto" w:fill="D0D8E8"/>
            <w:tcMar>
              <w:top w:w="15" w:type="dxa"/>
              <w:left w:w="108" w:type="dxa"/>
              <w:bottom w:w="0" w:type="dxa"/>
              <w:right w:w="108" w:type="dxa"/>
            </w:tcMar>
          </w:tcPr>
          <w:p w14:paraId="59BB7AE0" w14:textId="77777777" w:rsidR="00A46FA8" w:rsidRPr="00161871" w:rsidRDefault="00A46FA8" w:rsidP="00B472DC"/>
        </w:tc>
        <w:tc>
          <w:tcPr>
            <w:tcW w:w="0" w:type="auto"/>
            <w:shd w:val="clear" w:color="auto" w:fill="D0D8E8"/>
            <w:tcMar>
              <w:top w:w="15" w:type="dxa"/>
              <w:left w:w="108" w:type="dxa"/>
              <w:bottom w:w="0" w:type="dxa"/>
              <w:right w:w="108" w:type="dxa"/>
            </w:tcMar>
          </w:tcPr>
          <w:p w14:paraId="0865C529" w14:textId="77777777" w:rsidR="00A46FA8" w:rsidRPr="00161871" w:rsidRDefault="00A46FA8" w:rsidP="00B472DC"/>
        </w:tc>
        <w:tc>
          <w:tcPr>
            <w:tcW w:w="0" w:type="auto"/>
            <w:shd w:val="clear" w:color="auto" w:fill="D0D8E8"/>
            <w:tcMar>
              <w:top w:w="15" w:type="dxa"/>
              <w:left w:w="108" w:type="dxa"/>
              <w:bottom w:w="0" w:type="dxa"/>
              <w:right w:w="108" w:type="dxa"/>
            </w:tcMar>
          </w:tcPr>
          <w:p w14:paraId="43496AF2" w14:textId="77777777" w:rsidR="00A46FA8" w:rsidRPr="00161871" w:rsidRDefault="00A46FA8" w:rsidP="00B472DC"/>
        </w:tc>
      </w:tr>
      <w:tr w:rsidR="00A46FA8" w:rsidRPr="00161871" w14:paraId="3C10563A" w14:textId="77777777" w:rsidTr="00B472DC">
        <w:trPr>
          <w:trHeight w:val="20"/>
          <w:jc w:val="center"/>
        </w:trPr>
        <w:tc>
          <w:tcPr>
            <w:tcW w:w="0" w:type="auto"/>
            <w:shd w:val="clear" w:color="auto" w:fill="4F81BD"/>
            <w:tcMar>
              <w:top w:w="15" w:type="dxa"/>
              <w:left w:w="108" w:type="dxa"/>
              <w:bottom w:w="0" w:type="dxa"/>
              <w:right w:w="108" w:type="dxa"/>
            </w:tcMar>
          </w:tcPr>
          <w:p w14:paraId="61EB1B2A" w14:textId="77777777" w:rsidR="00A46FA8" w:rsidRPr="00161871" w:rsidRDefault="00A46FA8" w:rsidP="00B472DC"/>
        </w:tc>
        <w:tc>
          <w:tcPr>
            <w:tcW w:w="0" w:type="auto"/>
            <w:shd w:val="clear" w:color="auto" w:fill="D0D8E8"/>
            <w:tcMar>
              <w:top w:w="15" w:type="dxa"/>
              <w:left w:w="108" w:type="dxa"/>
              <w:bottom w:w="0" w:type="dxa"/>
              <w:right w:w="108" w:type="dxa"/>
            </w:tcMar>
          </w:tcPr>
          <w:p w14:paraId="137E16DE" w14:textId="77777777" w:rsidR="00A46FA8" w:rsidRPr="00161871" w:rsidRDefault="00A46FA8" w:rsidP="00B472DC"/>
        </w:tc>
        <w:tc>
          <w:tcPr>
            <w:tcW w:w="0" w:type="auto"/>
            <w:shd w:val="clear" w:color="auto" w:fill="D0D8E8"/>
            <w:tcMar>
              <w:top w:w="15" w:type="dxa"/>
              <w:left w:w="108" w:type="dxa"/>
              <w:bottom w:w="0" w:type="dxa"/>
              <w:right w:w="108" w:type="dxa"/>
            </w:tcMar>
          </w:tcPr>
          <w:p w14:paraId="673FF8BF" w14:textId="77777777" w:rsidR="00A46FA8" w:rsidRPr="00161871" w:rsidRDefault="00A46FA8" w:rsidP="00B472DC"/>
        </w:tc>
        <w:tc>
          <w:tcPr>
            <w:tcW w:w="0" w:type="auto"/>
            <w:shd w:val="clear" w:color="auto" w:fill="D0D8E8"/>
            <w:tcMar>
              <w:top w:w="15" w:type="dxa"/>
              <w:left w:w="108" w:type="dxa"/>
              <w:bottom w:w="0" w:type="dxa"/>
              <w:right w:w="108" w:type="dxa"/>
            </w:tcMar>
          </w:tcPr>
          <w:p w14:paraId="1C3696C6" w14:textId="77777777" w:rsidR="00A46FA8" w:rsidRPr="00161871" w:rsidRDefault="00A46FA8" w:rsidP="00B472DC"/>
        </w:tc>
        <w:tc>
          <w:tcPr>
            <w:tcW w:w="0" w:type="auto"/>
            <w:shd w:val="clear" w:color="auto" w:fill="D0D8E8"/>
            <w:tcMar>
              <w:top w:w="15" w:type="dxa"/>
              <w:left w:w="108" w:type="dxa"/>
              <w:bottom w:w="0" w:type="dxa"/>
              <w:right w:w="108" w:type="dxa"/>
            </w:tcMar>
          </w:tcPr>
          <w:p w14:paraId="7542E62B" w14:textId="77777777" w:rsidR="00A46FA8" w:rsidRPr="00161871" w:rsidRDefault="00A46FA8" w:rsidP="00B472DC"/>
        </w:tc>
        <w:tc>
          <w:tcPr>
            <w:tcW w:w="0" w:type="auto"/>
            <w:shd w:val="clear" w:color="auto" w:fill="D0D8E8"/>
            <w:tcMar>
              <w:top w:w="15" w:type="dxa"/>
              <w:left w:w="108" w:type="dxa"/>
              <w:bottom w:w="0" w:type="dxa"/>
              <w:right w:w="108" w:type="dxa"/>
            </w:tcMar>
          </w:tcPr>
          <w:p w14:paraId="22850153" w14:textId="77777777" w:rsidR="00A46FA8" w:rsidRPr="00161871" w:rsidRDefault="00A46FA8" w:rsidP="00B472DC"/>
        </w:tc>
        <w:tc>
          <w:tcPr>
            <w:tcW w:w="0" w:type="auto"/>
            <w:shd w:val="clear" w:color="auto" w:fill="D0D8E8"/>
            <w:tcMar>
              <w:top w:w="15" w:type="dxa"/>
              <w:left w:w="108" w:type="dxa"/>
              <w:bottom w:w="0" w:type="dxa"/>
              <w:right w:w="108" w:type="dxa"/>
            </w:tcMar>
          </w:tcPr>
          <w:p w14:paraId="639090D0" w14:textId="77777777" w:rsidR="00A46FA8" w:rsidRPr="00161871" w:rsidRDefault="00A46FA8" w:rsidP="00B472DC"/>
        </w:tc>
      </w:tr>
      <w:tr w:rsidR="00A46FA8" w:rsidRPr="00161871" w14:paraId="322C41FB" w14:textId="77777777" w:rsidTr="00B472DC">
        <w:trPr>
          <w:trHeight w:val="20"/>
          <w:jc w:val="center"/>
        </w:trPr>
        <w:tc>
          <w:tcPr>
            <w:tcW w:w="0" w:type="auto"/>
            <w:shd w:val="clear" w:color="auto" w:fill="4F81BD"/>
            <w:tcMar>
              <w:top w:w="15" w:type="dxa"/>
              <w:left w:w="108" w:type="dxa"/>
              <w:bottom w:w="0" w:type="dxa"/>
              <w:right w:w="108" w:type="dxa"/>
            </w:tcMar>
          </w:tcPr>
          <w:p w14:paraId="59C8C0AA" w14:textId="77777777" w:rsidR="00A46FA8" w:rsidRPr="00161871" w:rsidRDefault="00A46FA8" w:rsidP="00B472DC"/>
        </w:tc>
        <w:tc>
          <w:tcPr>
            <w:tcW w:w="0" w:type="auto"/>
            <w:shd w:val="clear" w:color="auto" w:fill="D0D8E8"/>
            <w:tcMar>
              <w:top w:w="15" w:type="dxa"/>
              <w:left w:w="108" w:type="dxa"/>
              <w:bottom w:w="0" w:type="dxa"/>
              <w:right w:w="108" w:type="dxa"/>
            </w:tcMar>
          </w:tcPr>
          <w:p w14:paraId="0594328C" w14:textId="77777777" w:rsidR="00A46FA8" w:rsidRPr="00161871" w:rsidRDefault="00A46FA8" w:rsidP="00B472DC"/>
        </w:tc>
        <w:tc>
          <w:tcPr>
            <w:tcW w:w="0" w:type="auto"/>
            <w:shd w:val="clear" w:color="auto" w:fill="D0D8E8"/>
            <w:tcMar>
              <w:top w:w="15" w:type="dxa"/>
              <w:left w:w="108" w:type="dxa"/>
              <w:bottom w:w="0" w:type="dxa"/>
              <w:right w:w="108" w:type="dxa"/>
            </w:tcMar>
          </w:tcPr>
          <w:p w14:paraId="2163D0D8" w14:textId="77777777" w:rsidR="00A46FA8" w:rsidRPr="00161871" w:rsidRDefault="00A46FA8" w:rsidP="00B472DC"/>
        </w:tc>
        <w:tc>
          <w:tcPr>
            <w:tcW w:w="0" w:type="auto"/>
            <w:shd w:val="clear" w:color="auto" w:fill="D0D8E8"/>
            <w:tcMar>
              <w:top w:w="15" w:type="dxa"/>
              <w:left w:w="108" w:type="dxa"/>
              <w:bottom w:w="0" w:type="dxa"/>
              <w:right w:w="108" w:type="dxa"/>
            </w:tcMar>
          </w:tcPr>
          <w:p w14:paraId="0D4FB9DA" w14:textId="77777777" w:rsidR="00A46FA8" w:rsidRPr="00161871" w:rsidRDefault="00A46FA8" w:rsidP="00B472DC"/>
        </w:tc>
        <w:tc>
          <w:tcPr>
            <w:tcW w:w="0" w:type="auto"/>
            <w:shd w:val="clear" w:color="auto" w:fill="D0D8E8"/>
            <w:tcMar>
              <w:top w:w="15" w:type="dxa"/>
              <w:left w:w="108" w:type="dxa"/>
              <w:bottom w:w="0" w:type="dxa"/>
              <w:right w:w="108" w:type="dxa"/>
            </w:tcMar>
          </w:tcPr>
          <w:p w14:paraId="46998955" w14:textId="77777777" w:rsidR="00A46FA8" w:rsidRPr="00161871" w:rsidRDefault="00A46FA8" w:rsidP="00B472DC"/>
        </w:tc>
        <w:tc>
          <w:tcPr>
            <w:tcW w:w="0" w:type="auto"/>
            <w:shd w:val="clear" w:color="auto" w:fill="D0D8E8"/>
            <w:tcMar>
              <w:top w:w="15" w:type="dxa"/>
              <w:left w:w="108" w:type="dxa"/>
              <w:bottom w:w="0" w:type="dxa"/>
              <w:right w:w="108" w:type="dxa"/>
            </w:tcMar>
          </w:tcPr>
          <w:p w14:paraId="0B365102" w14:textId="77777777" w:rsidR="00A46FA8" w:rsidRPr="00161871" w:rsidRDefault="00A46FA8" w:rsidP="00B472DC"/>
        </w:tc>
        <w:tc>
          <w:tcPr>
            <w:tcW w:w="0" w:type="auto"/>
            <w:shd w:val="clear" w:color="auto" w:fill="D0D8E8"/>
            <w:tcMar>
              <w:top w:w="15" w:type="dxa"/>
              <w:left w:w="108" w:type="dxa"/>
              <w:bottom w:w="0" w:type="dxa"/>
              <w:right w:w="108" w:type="dxa"/>
            </w:tcMar>
          </w:tcPr>
          <w:p w14:paraId="3DCE6602" w14:textId="77777777" w:rsidR="00A46FA8" w:rsidRPr="00161871" w:rsidRDefault="00A46FA8" w:rsidP="00B472DC"/>
        </w:tc>
      </w:tr>
    </w:tbl>
    <w:p w14:paraId="05C3EA27" w14:textId="5EBB778A" w:rsidR="00A46FA8" w:rsidRPr="00A46FA8" w:rsidRDefault="00A46FA8" w:rsidP="00A46FA8">
      <w:pPr>
        <w:jc w:val="center"/>
        <w:rPr>
          <w:rFonts w:eastAsia="Calibri"/>
          <w:sz w:val="48"/>
          <w:szCs w:val="48"/>
          <w:rtl/>
          <w:lang w:bidi="ar-EG"/>
        </w:rPr>
      </w:pPr>
      <w:r w:rsidRPr="00264933">
        <w:rPr>
          <w:rFonts w:eastAsia="Calibri"/>
          <w:sz w:val="48"/>
          <w:szCs w:val="48"/>
          <w:rtl/>
          <w:lang w:bidi="ar-EG"/>
        </w:rPr>
        <w:t>رئيس القسم                                                  منسق القسم</w:t>
      </w:r>
    </w:p>
    <w:p w14:paraId="47FA9EBA" w14:textId="241CA3DD" w:rsidR="00A46FA8" w:rsidRDefault="00A46FA8" w:rsidP="00A46FA8">
      <w:pPr>
        <w:tabs>
          <w:tab w:val="left" w:pos="7928"/>
        </w:tabs>
        <w:rPr>
          <w:rFonts w:eastAsia="+mj-ea"/>
          <w:rtl/>
          <w:lang w:bidi="ar-EG"/>
        </w:rPr>
      </w:pPr>
      <w:r>
        <w:rPr>
          <w:rFonts w:eastAsia="+mj-ea"/>
          <w:lang w:bidi="ar-EG"/>
        </w:rPr>
        <w:tab/>
      </w:r>
    </w:p>
    <w:p w14:paraId="79C7272E" w14:textId="6836FE01" w:rsidR="00A46FA8" w:rsidRDefault="00A46FA8" w:rsidP="00A46FA8">
      <w:pPr>
        <w:tabs>
          <w:tab w:val="left" w:pos="7928"/>
        </w:tabs>
        <w:rPr>
          <w:rFonts w:eastAsia="+mj-ea"/>
          <w:rtl/>
          <w:lang w:bidi="ar-EG"/>
        </w:rPr>
      </w:pPr>
    </w:p>
    <w:p w14:paraId="20BB5497" w14:textId="4DA8F1BB" w:rsidR="00A46FA8" w:rsidRDefault="00A46FA8" w:rsidP="00A46FA8">
      <w:pPr>
        <w:tabs>
          <w:tab w:val="left" w:pos="7928"/>
        </w:tabs>
        <w:rPr>
          <w:rFonts w:eastAsia="+mj-ea"/>
          <w:rtl/>
          <w:lang w:bidi="ar-EG"/>
        </w:rPr>
      </w:pPr>
    </w:p>
    <w:p w14:paraId="654E7AB5" w14:textId="0EC6618D" w:rsidR="00A46FA8" w:rsidRDefault="00A46FA8" w:rsidP="00A46FA8">
      <w:pPr>
        <w:tabs>
          <w:tab w:val="left" w:pos="7928"/>
        </w:tabs>
        <w:rPr>
          <w:rFonts w:eastAsia="+mj-ea"/>
          <w:rtl/>
          <w:lang w:bidi="ar-EG"/>
        </w:rPr>
      </w:pPr>
    </w:p>
    <w:p w14:paraId="6B9911FF" w14:textId="6A54512E" w:rsidR="00A46FA8" w:rsidRDefault="00A46FA8" w:rsidP="00A46FA8">
      <w:pPr>
        <w:tabs>
          <w:tab w:val="left" w:pos="7928"/>
        </w:tabs>
        <w:rPr>
          <w:rFonts w:eastAsia="+mj-ea"/>
          <w:rtl/>
          <w:lang w:bidi="ar-EG"/>
        </w:rPr>
      </w:pPr>
    </w:p>
    <w:p w14:paraId="3FBB4121" w14:textId="0DBE6CA7" w:rsidR="00A46FA8" w:rsidRDefault="00A46FA8" w:rsidP="00A46FA8">
      <w:pPr>
        <w:tabs>
          <w:tab w:val="left" w:pos="7928"/>
        </w:tabs>
        <w:rPr>
          <w:rFonts w:eastAsia="+mj-ea"/>
          <w:rtl/>
          <w:lang w:bidi="ar-EG"/>
        </w:rPr>
      </w:pPr>
    </w:p>
    <w:p w14:paraId="5D5AF817" w14:textId="05EC77C1" w:rsidR="00A46FA8" w:rsidRDefault="00A46FA8" w:rsidP="00A46FA8">
      <w:pPr>
        <w:tabs>
          <w:tab w:val="left" w:pos="7928"/>
        </w:tabs>
        <w:rPr>
          <w:rFonts w:eastAsia="+mj-ea"/>
          <w:rtl/>
          <w:lang w:bidi="ar-EG"/>
        </w:rPr>
      </w:pPr>
    </w:p>
    <w:p w14:paraId="5BBAE215" w14:textId="77777777" w:rsidR="00A46FA8" w:rsidRDefault="00A46FA8" w:rsidP="00A46FA8">
      <w:pPr>
        <w:tabs>
          <w:tab w:val="left" w:pos="7928"/>
        </w:tabs>
        <w:rPr>
          <w:rFonts w:eastAsia="+mj-ea"/>
          <w:rtl/>
          <w:lang w:bidi="ar-EG"/>
        </w:rPr>
      </w:pPr>
    </w:p>
    <w:p w14:paraId="74A82720" w14:textId="77777777" w:rsidR="00A46FA8" w:rsidRDefault="00A46FA8" w:rsidP="00A46FA8">
      <w:pPr>
        <w:rPr>
          <w:rFonts w:eastAsia="+mj-ea"/>
          <w:rtl/>
          <w:lang w:bidi="ar-EG"/>
        </w:rPr>
      </w:pPr>
    </w:p>
    <w:p w14:paraId="61A0926B" w14:textId="681DEA89" w:rsidR="00A46FA8" w:rsidRPr="00264933" w:rsidRDefault="00A46FA8" w:rsidP="00A46FA8">
      <w:pPr>
        <w:jc w:val="center"/>
        <w:rPr>
          <w:rFonts w:eastAsia="Calibri"/>
          <w:b/>
          <w:bCs/>
          <w:sz w:val="40"/>
          <w:szCs w:val="40"/>
          <w:lang w:bidi="ar-EG"/>
        </w:rPr>
      </w:pPr>
      <w:r w:rsidRPr="00264933">
        <w:rPr>
          <w:rFonts w:eastAsia="Calibri"/>
          <w:b/>
          <w:bCs/>
          <w:sz w:val="40"/>
          <w:szCs w:val="40"/>
          <w:rtl/>
          <w:lang w:bidi="ar-EG"/>
        </w:rPr>
        <w:lastRenderedPageBreak/>
        <w:t>نموذج2  لما سيتم وضعه بلوحة الشرف</w:t>
      </w:r>
    </w:p>
    <w:tbl>
      <w:tblPr>
        <w:tblW w:w="10440" w:type="dxa"/>
        <w:jc w:val="center"/>
        <w:tblCellMar>
          <w:left w:w="0" w:type="dxa"/>
          <w:right w:w="0" w:type="dxa"/>
        </w:tblCellMar>
        <w:tblLook w:val="0420" w:firstRow="1" w:lastRow="0" w:firstColumn="0" w:lastColumn="0" w:noHBand="0" w:noVBand="1"/>
      </w:tblPr>
      <w:tblGrid>
        <w:gridCol w:w="6840"/>
        <w:gridCol w:w="3600"/>
      </w:tblGrid>
      <w:tr w:rsidR="00A46FA8" w:rsidRPr="00161871" w14:paraId="6927CAAB" w14:textId="77777777" w:rsidTr="00B472DC">
        <w:trPr>
          <w:trHeight w:val="144"/>
          <w:jc w:val="center"/>
        </w:trPr>
        <w:tc>
          <w:tcPr>
            <w:tcW w:w="68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B15620" w14:textId="77777777" w:rsidR="00A46FA8" w:rsidRPr="00264933" w:rsidRDefault="00A46FA8" w:rsidP="00B472DC">
            <w:pPr>
              <w:jc w:val="center"/>
              <w:rPr>
                <w:b/>
                <w:bCs/>
                <w:sz w:val="32"/>
                <w:szCs w:val="32"/>
              </w:rPr>
            </w:pPr>
            <w:r w:rsidRPr="00264933">
              <w:rPr>
                <w:b/>
                <w:bCs/>
                <w:sz w:val="32"/>
                <w:szCs w:val="32"/>
                <w:rtl/>
                <w:lang w:bidi="ar-EG"/>
              </w:rPr>
              <w:t>الصوره</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42057C" w14:textId="77777777" w:rsidR="00A46FA8" w:rsidRPr="00264933" w:rsidRDefault="00A46FA8" w:rsidP="00B472DC">
            <w:pPr>
              <w:jc w:val="center"/>
              <w:rPr>
                <w:b/>
                <w:bCs/>
                <w:sz w:val="32"/>
                <w:szCs w:val="32"/>
                <w:rtl/>
                <w:lang w:bidi="ar-EG"/>
              </w:rPr>
            </w:pPr>
            <w:r w:rsidRPr="00264933">
              <w:rPr>
                <w:b/>
                <w:bCs/>
                <w:sz w:val="32"/>
                <w:szCs w:val="32"/>
                <w:rtl/>
                <w:lang w:bidi="ar-EG"/>
              </w:rPr>
              <w:t>الاسم</w:t>
            </w:r>
          </w:p>
          <w:p w14:paraId="14D92331" w14:textId="77777777" w:rsidR="00A46FA8" w:rsidRPr="00264933" w:rsidRDefault="00A46FA8" w:rsidP="00B472DC">
            <w:pPr>
              <w:jc w:val="center"/>
              <w:rPr>
                <w:b/>
                <w:bCs/>
                <w:sz w:val="32"/>
                <w:szCs w:val="32"/>
              </w:rPr>
            </w:pPr>
          </w:p>
        </w:tc>
      </w:tr>
      <w:tr w:rsidR="00A46FA8" w:rsidRPr="00161871" w14:paraId="73B2B4FD" w14:textId="77777777" w:rsidTr="00B472DC">
        <w:trPr>
          <w:trHeight w:val="144"/>
          <w:jc w:val="center"/>
        </w:trPr>
        <w:tc>
          <w:tcPr>
            <w:tcW w:w="68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96E0FB" w14:textId="77777777" w:rsidR="00A46FA8" w:rsidRPr="00161871" w:rsidRDefault="00A46FA8" w:rsidP="00B472DC"/>
        </w:tc>
        <w:tc>
          <w:tcPr>
            <w:tcW w:w="3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41D560" w14:textId="77777777" w:rsidR="00A46FA8" w:rsidRDefault="00A46FA8" w:rsidP="00B472DC">
            <w:pPr>
              <w:rPr>
                <w:rtl/>
              </w:rPr>
            </w:pPr>
          </w:p>
          <w:p w14:paraId="59A395B2" w14:textId="77777777" w:rsidR="00A46FA8" w:rsidRPr="00161871" w:rsidRDefault="00A46FA8" w:rsidP="00B472DC"/>
        </w:tc>
      </w:tr>
      <w:tr w:rsidR="00A46FA8" w:rsidRPr="00161871" w14:paraId="44D83837" w14:textId="77777777" w:rsidTr="00B472DC">
        <w:trPr>
          <w:trHeight w:val="144"/>
          <w:jc w:val="center"/>
        </w:trPr>
        <w:tc>
          <w:tcPr>
            <w:tcW w:w="68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D63A42" w14:textId="77777777" w:rsidR="00A46FA8" w:rsidRPr="00161871" w:rsidRDefault="00A46FA8" w:rsidP="00B472DC"/>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85C2A1" w14:textId="77777777" w:rsidR="00A46FA8" w:rsidRDefault="00A46FA8" w:rsidP="00B472DC">
            <w:pPr>
              <w:rPr>
                <w:rtl/>
              </w:rPr>
            </w:pPr>
          </w:p>
          <w:p w14:paraId="18886D5D" w14:textId="77777777" w:rsidR="00A46FA8" w:rsidRPr="00161871" w:rsidRDefault="00A46FA8" w:rsidP="00B472DC"/>
        </w:tc>
      </w:tr>
      <w:tr w:rsidR="00A46FA8" w:rsidRPr="00161871" w14:paraId="610F0878" w14:textId="77777777" w:rsidTr="00B472DC">
        <w:trPr>
          <w:trHeight w:val="144"/>
          <w:jc w:val="center"/>
        </w:trPr>
        <w:tc>
          <w:tcPr>
            <w:tcW w:w="68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F16EFF" w14:textId="77777777" w:rsidR="00A46FA8" w:rsidRPr="00161871" w:rsidRDefault="00A46FA8" w:rsidP="00B472DC"/>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3BFE63" w14:textId="77777777" w:rsidR="00A46FA8" w:rsidRDefault="00A46FA8" w:rsidP="00B472DC">
            <w:pPr>
              <w:rPr>
                <w:rtl/>
              </w:rPr>
            </w:pPr>
          </w:p>
          <w:p w14:paraId="3A9AD5F6" w14:textId="77777777" w:rsidR="00A46FA8" w:rsidRPr="00161871" w:rsidRDefault="00A46FA8" w:rsidP="00B472DC"/>
        </w:tc>
      </w:tr>
      <w:tr w:rsidR="00A46FA8" w:rsidRPr="00161871" w14:paraId="1993B97B" w14:textId="77777777" w:rsidTr="00B472DC">
        <w:trPr>
          <w:trHeight w:val="144"/>
          <w:jc w:val="center"/>
        </w:trPr>
        <w:tc>
          <w:tcPr>
            <w:tcW w:w="68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C4D616" w14:textId="77777777" w:rsidR="00A46FA8" w:rsidRPr="00161871" w:rsidRDefault="00A46FA8" w:rsidP="00B472DC"/>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55D272" w14:textId="77777777" w:rsidR="00A46FA8" w:rsidRDefault="00A46FA8" w:rsidP="00B472DC">
            <w:pPr>
              <w:rPr>
                <w:rtl/>
              </w:rPr>
            </w:pPr>
          </w:p>
          <w:p w14:paraId="4177520E" w14:textId="77777777" w:rsidR="00A46FA8" w:rsidRPr="00161871" w:rsidRDefault="00A46FA8" w:rsidP="00B472DC"/>
        </w:tc>
      </w:tr>
    </w:tbl>
    <w:p w14:paraId="533F67B8" w14:textId="77777777" w:rsidR="00A46FA8" w:rsidRDefault="00A46FA8" w:rsidP="00A46FA8">
      <w:pPr>
        <w:pStyle w:val="NoSpacing"/>
        <w:bidi/>
        <w:jc w:val="center"/>
        <w:rPr>
          <w:rFonts w:cs="Old Antic Outline"/>
          <w:sz w:val="160"/>
          <w:szCs w:val="160"/>
          <w:rtl/>
          <w:lang w:bidi="ar-EG"/>
        </w:rPr>
      </w:pPr>
    </w:p>
    <w:p w14:paraId="427AD4FC" w14:textId="77777777" w:rsidR="00A46FA8" w:rsidRDefault="00A46FA8" w:rsidP="00A46FA8"/>
    <w:p w14:paraId="0162E69D" w14:textId="77777777" w:rsidR="008971AF" w:rsidRDefault="008971AF" w:rsidP="008971AF">
      <w:pPr>
        <w:jc w:val="right"/>
      </w:pPr>
    </w:p>
    <w:p w14:paraId="4A35C91C" w14:textId="77777777" w:rsidR="008971AF" w:rsidRDefault="008971AF" w:rsidP="008971AF">
      <w:pPr>
        <w:jc w:val="right"/>
      </w:pPr>
    </w:p>
    <w:p w14:paraId="0C711A3B" w14:textId="77777777" w:rsidR="008971AF" w:rsidRDefault="008971AF" w:rsidP="008971AF">
      <w:pPr>
        <w:jc w:val="right"/>
      </w:pPr>
    </w:p>
    <w:p w14:paraId="6A080D51" w14:textId="77777777" w:rsidR="008971AF" w:rsidRDefault="008971AF" w:rsidP="008971AF">
      <w:pPr>
        <w:jc w:val="right"/>
      </w:pPr>
    </w:p>
    <w:p w14:paraId="51F3CBFE" w14:textId="77777777" w:rsidR="008971AF" w:rsidRDefault="008971AF" w:rsidP="008971AF">
      <w:pPr>
        <w:jc w:val="right"/>
      </w:pPr>
    </w:p>
    <w:p w14:paraId="10E5BAE0" w14:textId="77777777" w:rsidR="008971AF" w:rsidRDefault="008971AF" w:rsidP="008971AF">
      <w:pPr>
        <w:jc w:val="right"/>
      </w:pPr>
    </w:p>
    <w:p w14:paraId="583ED08E" w14:textId="77777777" w:rsidR="008971AF" w:rsidRDefault="008971AF" w:rsidP="008971AF">
      <w:pPr>
        <w:jc w:val="right"/>
      </w:pPr>
    </w:p>
    <w:p w14:paraId="7CD3C5BA" w14:textId="77777777" w:rsidR="008971AF" w:rsidRDefault="008971AF" w:rsidP="008971AF">
      <w:pPr>
        <w:jc w:val="right"/>
      </w:pPr>
    </w:p>
    <w:p w14:paraId="63557138" w14:textId="2B801799" w:rsidR="008971AF" w:rsidRDefault="008971AF" w:rsidP="008971AF">
      <w:pPr>
        <w:jc w:val="right"/>
        <w:rPr>
          <w:rtl/>
        </w:rPr>
      </w:pPr>
    </w:p>
    <w:p w14:paraId="6C16057F" w14:textId="23DDCCD4" w:rsidR="00A46FA8" w:rsidRDefault="00A46FA8" w:rsidP="008971AF">
      <w:pPr>
        <w:jc w:val="right"/>
        <w:rPr>
          <w:rtl/>
        </w:rPr>
      </w:pPr>
    </w:p>
    <w:p w14:paraId="0F07A5E1" w14:textId="33735971" w:rsidR="00A46FA8" w:rsidRDefault="00A46FA8" w:rsidP="008971AF">
      <w:pPr>
        <w:jc w:val="right"/>
        <w:rPr>
          <w:rtl/>
        </w:rPr>
      </w:pPr>
    </w:p>
    <w:p w14:paraId="6B3B206F" w14:textId="5658411A" w:rsidR="00A46FA8" w:rsidRDefault="00A46FA8" w:rsidP="008971AF">
      <w:pPr>
        <w:jc w:val="right"/>
        <w:rPr>
          <w:rtl/>
        </w:rPr>
      </w:pPr>
    </w:p>
    <w:p w14:paraId="12C6692D" w14:textId="60BD97F2" w:rsidR="00A46FA8" w:rsidRDefault="00A46FA8" w:rsidP="008971AF">
      <w:pPr>
        <w:jc w:val="right"/>
        <w:rPr>
          <w:rtl/>
        </w:rPr>
      </w:pPr>
    </w:p>
    <w:p w14:paraId="647B0C62" w14:textId="5F96F3E6" w:rsidR="00A46FA8" w:rsidRDefault="00A46FA8" w:rsidP="008971AF">
      <w:pPr>
        <w:jc w:val="right"/>
        <w:rPr>
          <w:rtl/>
        </w:rPr>
      </w:pPr>
    </w:p>
    <w:p w14:paraId="3D17B8C3" w14:textId="5217F47E" w:rsidR="00A46FA8" w:rsidRDefault="00A46FA8" w:rsidP="008971AF">
      <w:pPr>
        <w:jc w:val="right"/>
        <w:rPr>
          <w:rtl/>
        </w:rPr>
      </w:pPr>
    </w:p>
    <w:p w14:paraId="0E2371D3" w14:textId="77777777" w:rsidR="00B472DC" w:rsidRDefault="00B472DC" w:rsidP="00B472DC">
      <w:pPr>
        <w:pStyle w:val="NoSpacing"/>
        <w:bidi/>
        <w:jc w:val="center"/>
        <w:rPr>
          <w:rFonts w:cs="Old Antic Outline"/>
          <w:sz w:val="96"/>
          <w:szCs w:val="96"/>
          <w:rtl/>
          <w:lang w:bidi="ar-EG"/>
        </w:rPr>
      </w:pPr>
    </w:p>
    <w:p w14:paraId="00D251CC" w14:textId="77777777" w:rsidR="00B472DC" w:rsidRDefault="00B472DC" w:rsidP="00B472DC">
      <w:pPr>
        <w:pStyle w:val="NoSpacing"/>
        <w:bidi/>
        <w:jc w:val="center"/>
        <w:rPr>
          <w:rFonts w:cs="Old Antic Outline"/>
          <w:sz w:val="96"/>
          <w:szCs w:val="96"/>
          <w:rtl/>
          <w:lang w:bidi="ar-EG"/>
        </w:rPr>
      </w:pPr>
    </w:p>
    <w:p w14:paraId="1F989DAF" w14:textId="77777777" w:rsidR="00B472DC" w:rsidRDefault="00B472DC" w:rsidP="00B472DC">
      <w:pPr>
        <w:pStyle w:val="NoSpacing"/>
        <w:bidi/>
        <w:jc w:val="center"/>
        <w:rPr>
          <w:rFonts w:cs="Old Antic Outline"/>
          <w:sz w:val="96"/>
          <w:szCs w:val="96"/>
          <w:rtl/>
          <w:lang w:bidi="ar-EG"/>
        </w:rPr>
      </w:pPr>
    </w:p>
    <w:p w14:paraId="3CE5FA3F" w14:textId="77777777" w:rsidR="00B472DC" w:rsidRDefault="00B472DC" w:rsidP="00B472DC">
      <w:pPr>
        <w:pStyle w:val="NoSpacing"/>
        <w:bidi/>
        <w:jc w:val="center"/>
        <w:rPr>
          <w:rFonts w:cs="Old Antic Outline"/>
          <w:sz w:val="96"/>
          <w:szCs w:val="96"/>
          <w:rtl/>
          <w:lang w:bidi="ar-EG"/>
        </w:rPr>
      </w:pPr>
    </w:p>
    <w:p w14:paraId="5DBE26A7" w14:textId="77777777" w:rsidR="00B472DC" w:rsidRPr="00F91870" w:rsidRDefault="00B472DC" w:rsidP="00B472DC">
      <w:pPr>
        <w:pStyle w:val="NoSpacing"/>
        <w:bidi/>
        <w:jc w:val="center"/>
        <w:rPr>
          <w:b/>
          <w:bCs/>
          <w:sz w:val="96"/>
          <w:szCs w:val="96"/>
          <w:rtl/>
          <w:lang w:bidi="ar-EG"/>
        </w:rPr>
      </w:pPr>
      <w:r>
        <w:rPr>
          <w:rFonts w:cs="Old Antic Outline" w:hint="cs"/>
          <w:sz w:val="96"/>
          <w:szCs w:val="96"/>
          <w:rtl/>
          <w:lang w:bidi="ar-EG"/>
        </w:rPr>
        <w:t>35.</w:t>
      </w:r>
      <w:r w:rsidRPr="00F91870">
        <w:rPr>
          <w:rFonts w:cs="Old Antic Outline" w:hint="cs"/>
          <w:sz w:val="96"/>
          <w:szCs w:val="96"/>
          <w:rtl/>
          <w:lang w:bidi="ar-EG"/>
        </w:rPr>
        <w:t>الإرشاد الأكاديمى</w:t>
      </w:r>
    </w:p>
    <w:p w14:paraId="62DDBC11" w14:textId="77777777" w:rsidR="00B472DC" w:rsidRDefault="00B472DC" w:rsidP="00B472DC">
      <w:pPr>
        <w:pStyle w:val="Heading2"/>
        <w:numPr>
          <w:ilvl w:val="0"/>
          <w:numId w:val="0"/>
        </w:numPr>
        <w:ind w:left="666" w:hanging="576"/>
        <w:jc w:val="center"/>
        <w:rPr>
          <w:rFonts w:ascii="Courier New" w:hAnsi="Courier New" w:cs="Courier New"/>
          <w:sz w:val="56"/>
          <w:szCs w:val="56"/>
          <w:rtl/>
          <w:lang w:bidi="ar-EG"/>
        </w:rPr>
      </w:pPr>
    </w:p>
    <w:p w14:paraId="6F84CB7D" w14:textId="77777777" w:rsidR="00B472DC" w:rsidRDefault="00B472DC" w:rsidP="00B472DC">
      <w:pPr>
        <w:pStyle w:val="Heading2"/>
        <w:numPr>
          <w:ilvl w:val="0"/>
          <w:numId w:val="0"/>
        </w:numPr>
        <w:ind w:left="666" w:hanging="576"/>
        <w:jc w:val="center"/>
        <w:rPr>
          <w:rFonts w:ascii="Courier New" w:hAnsi="Courier New" w:cs="Courier New"/>
          <w:sz w:val="56"/>
          <w:szCs w:val="56"/>
          <w:lang w:bidi="ar-EG"/>
        </w:rPr>
      </w:pPr>
    </w:p>
    <w:p w14:paraId="547F6927" w14:textId="77777777" w:rsidR="00B472DC" w:rsidRDefault="00B472DC" w:rsidP="00B472DC">
      <w:pPr>
        <w:rPr>
          <w:lang w:bidi="ar-EG"/>
        </w:rPr>
      </w:pPr>
    </w:p>
    <w:p w14:paraId="36F1E8FE" w14:textId="77777777" w:rsidR="00B472DC" w:rsidRDefault="00B472DC" w:rsidP="00B472DC">
      <w:pPr>
        <w:rPr>
          <w:lang w:bidi="ar-EG"/>
        </w:rPr>
      </w:pPr>
    </w:p>
    <w:p w14:paraId="79841A5B" w14:textId="77777777" w:rsidR="00B472DC" w:rsidRDefault="00B472DC" w:rsidP="00B472DC">
      <w:pPr>
        <w:rPr>
          <w:lang w:bidi="ar-EG"/>
        </w:rPr>
      </w:pPr>
    </w:p>
    <w:p w14:paraId="5BF41D34" w14:textId="77777777" w:rsidR="00B472DC" w:rsidRDefault="00B472DC" w:rsidP="00B472DC">
      <w:pPr>
        <w:rPr>
          <w:lang w:bidi="ar-EG"/>
        </w:rPr>
      </w:pPr>
    </w:p>
    <w:p w14:paraId="3F112F61" w14:textId="77777777" w:rsidR="00B472DC" w:rsidRDefault="00B472DC" w:rsidP="00B472DC">
      <w:pPr>
        <w:rPr>
          <w:lang w:bidi="ar-EG"/>
        </w:rPr>
      </w:pPr>
    </w:p>
    <w:p w14:paraId="11536DC3" w14:textId="77777777" w:rsidR="00B472DC" w:rsidRDefault="00B472DC" w:rsidP="00B472DC">
      <w:pPr>
        <w:rPr>
          <w:lang w:bidi="ar-EG"/>
        </w:rPr>
      </w:pPr>
    </w:p>
    <w:p w14:paraId="48A69D4B" w14:textId="77777777" w:rsidR="00B472DC" w:rsidRDefault="00B472DC" w:rsidP="00B472DC">
      <w:pPr>
        <w:rPr>
          <w:lang w:bidi="ar-EG"/>
        </w:rPr>
      </w:pPr>
    </w:p>
    <w:p w14:paraId="3AED1CB7" w14:textId="77777777" w:rsidR="00B472DC" w:rsidRDefault="00B472DC" w:rsidP="00B472DC">
      <w:pPr>
        <w:rPr>
          <w:lang w:bidi="ar-EG"/>
        </w:rPr>
      </w:pPr>
    </w:p>
    <w:p w14:paraId="3573637C" w14:textId="77777777" w:rsidR="00B472DC" w:rsidRDefault="00B472DC" w:rsidP="00B472DC">
      <w:pPr>
        <w:rPr>
          <w:lang w:bidi="ar-EG"/>
        </w:rPr>
      </w:pPr>
    </w:p>
    <w:p w14:paraId="26BC5F12" w14:textId="77777777" w:rsidR="00B472DC" w:rsidRDefault="00B472DC" w:rsidP="00B472DC">
      <w:pPr>
        <w:rPr>
          <w:lang w:bidi="ar-EG"/>
        </w:rPr>
      </w:pPr>
    </w:p>
    <w:p w14:paraId="2397F2E8" w14:textId="77777777" w:rsidR="00B472DC" w:rsidRDefault="00B472DC" w:rsidP="00B472DC">
      <w:pPr>
        <w:rPr>
          <w:lang w:bidi="ar-EG"/>
        </w:rPr>
      </w:pPr>
    </w:p>
    <w:p w14:paraId="6926EA62" w14:textId="77777777" w:rsidR="00B472DC" w:rsidRDefault="00B472DC" w:rsidP="00B472DC">
      <w:pPr>
        <w:rPr>
          <w:rtl/>
          <w:lang w:bidi="ar-EG"/>
        </w:rPr>
      </w:pPr>
    </w:p>
    <w:p w14:paraId="14FA9CAB" w14:textId="77777777" w:rsidR="00B472DC" w:rsidRPr="001A0657" w:rsidRDefault="00B472DC" w:rsidP="00B472DC">
      <w:pPr>
        <w:pStyle w:val="Heading2"/>
        <w:numPr>
          <w:ilvl w:val="0"/>
          <w:numId w:val="0"/>
        </w:numPr>
        <w:ind w:left="666" w:hanging="576"/>
        <w:jc w:val="center"/>
        <w:rPr>
          <w:rtl/>
        </w:rPr>
      </w:pPr>
      <w:r w:rsidRPr="00331D88">
        <w:rPr>
          <w:rFonts w:ascii="Courier New" w:hAnsi="Courier New" w:cs="Courier New"/>
          <w:sz w:val="56"/>
          <w:szCs w:val="56"/>
          <w:rtl/>
          <w:lang w:bidi="ar-EG"/>
        </w:rPr>
        <w:t>السياسة</w:t>
      </w:r>
    </w:p>
    <w:p w14:paraId="6D5905F7" w14:textId="77777777" w:rsidR="00B472DC" w:rsidRPr="001A0657" w:rsidRDefault="00B472DC" w:rsidP="00B472DC">
      <w:pPr>
        <w:pStyle w:val="Heading2"/>
        <w:numPr>
          <w:ilvl w:val="0"/>
          <w:numId w:val="0"/>
        </w:numPr>
        <w:ind w:left="666" w:hanging="576"/>
        <w:jc w:val="left"/>
        <w:rPr>
          <w:u w:val="single"/>
          <w:rtl/>
          <w:lang w:bidi="ar-EG"/>
        </w:rPr>
      </w:pPr>
      <w:r w:rsidRPr="001A0657">
        <w:rPr>
          <w:u w:val="single"/>
          <w:rtl/>
          <w:lang w:bidi="ar-EG"/>
        </w:rPr>
        <w:t>المجال</w:t>
      </w:r>
    </w:p>
    <w:p w14:paraId="0B46B744"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 xml:space="preserve">يهدف الإرشاد الاكاديمي الى الارتقاء بمستوى الطالب عن طريق: </w:t>
      </w:r>
    </w:p>
    <w:p w14:paraId="32F159C9"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1-  مساعدة الطالب في الاعداد والتخطيط لمستقبله العلمي .</w:t>
      </w:r>
    </w:p>
    <w:p w14:paraId="700E42B1"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2- توجيه الطالب بالإرشادات التي تؤدي الى استمراره فى التفوق .</w:t>
      </w:r>
    </w:p>
    <w:p w14:paraId="6E2175DC"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3- مساعدة الطالب في اختيار المقررات الدراسية الاختيارية وكذلك تمهد له الطريق الى التخصص.</w:t>
      </w:r>
    </w:p>
    <w:p w14:paraId="14B378FA"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4- معاونة الطالب على تجاوز عسراته وتحقيق النجاح المنشود.   </w:t>
      </w:r>
    </w:p>
    <w:p w14:paraId="4434D2A1"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5- سعة الصدر لدى المرشد الاكاديمي لحل مشاكل الطالب بكافة انواعها .</w:t>
      </w:r>
    </w:p>
    <w:p w14:paraId="39815317" w14:textId="77777777" w:rsidR="00B472DC" w:rsidRPr="001A0657" w:rsidRDefault="00B472DC" w:rsidP="00B472DC">
      <w:pPr>
        <w:jc w:val="right"/>
        <w:rPr>
          <w:rFonts w:eastAsia="Arial Unicode MS"/>
          <w:sz w:val="28"/>
          <w:szCs w:val="28"/>
        </w:rPr>
      </w:pPr>
      <w:r w:rsidRPr="001A0657">
        <w:rPr>
          <w:rFonts w:eastAsia="Arial Unicode MS"/>
          <w:sz w:val="28"/>
          <w:szCs w:val="28"/>
          <w:rtl/>
          <w:lang w:bidi="ar-EG"/>
        </w:rPr>
        <w:t xml:space="preserve">هذا ويتم تنفيذ هذه الاهداف بالتعاون بين لجنة الإرشاد الأكاديمي بالكلية والسيد الاستاذ الدكتور وكيل الكلية لشئون التعليم والطلاب والاقسام العلمية المختلفة حيث تضع لجنة الإرشاد الأكاديمي خطة تنفيذية للارشاد الأكاديمي تباشر تنفيذها, كما تجرى تقويما لخطتها وتوافى به السيد الاستاذ الدكتور/ عميد الكلية الذى يستخلص من التقارير الواردة للجنة من الاقسام تقريراً تقويمياً للعمل الإرشادى على مستوى الكلية. </w:t>
      </w:r>
    </w:p>
    <w:p w14:paraId="315D62B6" w14:textId="77777777" w:rsidR="00B472DC" w:rsidRDefault="00B472DC" w:rsidP="00B472DC">
      <w:pPr>
        <w:jc w:val="right"/>
      </w:pPr>
    </w:p>
    <w:p w14:paraId="66A0B349" w14:textId="77777777" w:rsidR="00B472DC" w:rsidRPr="00EC6B85" w:rsidRDefault="00B472DC" w:rsidP="00B472DC"/>
    <w:p w14:paraId="3E0AE930" w14:textId="77777777" w:rsidR="00B472DC" w:rsidRPr="00EC6B85" w:rsidRDefault="00B472DC" w:rsidP="00B472DC"/>
    <w:p w14:paraId="43A09EF8" w14:textId="77777777" w:rsidR="00B472DC" w:rsidRDefault="00B472DC" w:rsidP="00B472DC"/>
    <w:p w14:paraId="03FF6358" w14:textId="77777777" w:rsidR="00B472DC" w:rsidRDefault="00B472DC" w:rsidP="00B472DC">
      <w:pPr>
        <w:spacing w:after="240"/>
        <w:jc w:val="center"/>
        <w:rPr>
          <w:rFonts w:ascii="Sakkal Majalla" w:eastAsia="Sakkal Majalla" w:hAnsi="Sakkal Majalla" w:cs="Sakkal Majalla"/>
          <w:b/>
          <w:bCs/>
          <w:sz w:val="48"/>
          <w:szCs w:val="48"/>
          <w:u w:val="single"/>
          <w:shd w:val="clear" w:color="auto" w:fill="F4F2F2"/>
          <w:rtl/>
        </w:rPr>
      </w:pPr>
    </w:p>
    <w:p w14:paraId="7792D2E0" w14:textId="77777777" w:rsidR="00B472DC" w:rsidRDefault="00B472DC" w:rsidP="00B472DC">
      <w:pPr>
        <w:spacing w:after="240"/>
        <w:jc w:val="center"/>
        <w:rPr>
          <w:rFonts w:ascii="Sakkal Majalla" w:eastAsia="Sakkal Majalla" w:hAnsi="Sakkal Majalla" w:cs="Sakkal Majalla"/>
          <w:b/>
          <w:bCs/>
          <w:sz w:val="48"/>
          <w:szCs w:val="48"/>
          <w:u w:val="single"/>
          <w:shd w:val="clear" w:color="auto" w:fill="F4F2F2"/>
          <w:rtl/>
        </w:rPr>
      </w:pPr>
    </w:p>
    <w:p w14:paraId="56B0C626" w14:textId="77777777" w:rsidR="00B472DC" w:rsidRDefault="00B472DC" w:rsidP="00B472DC">
      <w:pPr>
        <w:spacing w:after="240"/>
        <w:jc w:val="center"/>
        <w:rPr>
          <w:rFonts w:ascii="Sakkal Majalla" w:eastAsia="Sakkal Majalla" w:hAnsi="Sakkal Majalla" w:cs="Sakkal Majalla"/>
          <w:b/>
          <w:bCs/>
          <w:sz w:val="48"/>
          <w:szCs w:val="48"/>
          <w:u w:val="single"/>
          <w:shd w:val="clear" w:color="auto" w:fill="F4F2F2"/>
          <w:rtl/>
        </w:rPr>
      </w:pPr>
    </w:p>
    <w:p w14:paraId="56AE7380" w14:textId="77777777" w:rsidR="00B472DC" w:rsidRDefault="00B472DC" w:rsidP="00B472DC">
      <w:pPr>
        <w:spacing w:after="240"/>
        <w:jc w:val="center"/>
        <w:rPr>
          <w:rFonts w:ascii="Sakkal Majalla" w:eastAsia="Sakkal Majalla" w:hAnsi="Sakkal Majalla" w:cs="Sakkal Majalla"/>
          <w:b/>
          <w:bCs/>
          <w:sz w:val="48"/>
          <w:szCs w:val="48"/>
          <w:u w:val="single"/>
          <w:shd w:val="clear" w:color="auto" w:fill="F4F2F2"/>
          <w:rtl/>
        </w:rPr>
      </w:pPr>
    </w:p>
    <w:p w14:paraId="7754E504" w14:textId="77777777" w:rsidR="00B472DC" w:rsidRDefault="00B472DC" w:rsidP="00B77C54">
      <w:pPr>
        <w:bidi/>
        <w:spacing w:after="240"/>
        <w:rPr>
          <w:rFonts w:ascii="Sakkal Majalla" w:eastAsia="Sakkal Majalla" w:hAnsi="Sakkal Majalla" w:cs="Sakkal Majalla"/>
          <w:b/>
          <w:sz w:val="48"/>
          <w:u w:val="single"/>
          <w:shd w:val="clear" w:color="auto" w:fill="F4F2F2"/>
        </w:rPr>
      </w:pPr>
      <w:r>
        <w:rPr>
          <w:rFonts w:ascii="Sakkal Majalla" w:eastAsia="Sakkal Majalla" w:hAnsi="Sakkal Majalla" w:cs="Sakkal Majalla"/>
          <w:b/>
          <w:bCs/>
          <w:sz w:val="48"/>
          <w:szCs w:val="48"/>
          <w:u w:val="single"/>
          <w:shd w:val="clear" w:color="auto" w:fill="F4F2F2"/>
          <w:rtl/>
        </w:rPr>
        <w:lastRenderedPageBreak/>
        <w:t>التوعية</w:t>
      </w:r>
      <w:r>
        <w:rPr>
          <w:rFonts w:ascii="Sakkal Majalla" w:eastAsia="Sakkal Majalla" w:hAnsi="Sakkal Majalla" w:cs="Sakkal Majalla"/>
          <w:b/>
          <w:sz w:val="48"/>
          <w:u w:val="single"/>
          <w:shd w:val="clear" w:color="auto" w:fill="F4F2F2"/>
        </w:rPr>
        <w:t xml:space="preserve"> </w:t>
      </w:r>
      <w:r>
        <w:rPr>
          <w:rFonts w:ascii="Sakkal Majalla" w:eastAsia="Sakkal Majalla" w:hAnsi="Sakkal Majalla" w:cs="Sakkal Majalla"/>
          <w:b/>
          <w:bCs/>
          <w:sz w:val="48"/>
          <w:szCs w:val="48"/>
          <w:u w:val="single"/>
          <w:shd w:val="clear" w:color="auto" w:fill="F4F2F2"/>
          <w:rtl/>
        </w:rPr>
        <w:t>والإرشاد</w:t>
      </w:r>
      <w:r>
        <w:rPr>
          <w:rFonts w:ascii="Sakkal Majalla" w:eastAsia="Sakkal Majalla" w:hAnsi="Sakkal Majalla" w:cs="Sakkal Majalla"/>
          <w:b/>
          <w:sz w:val="48"/>
          <w:u w:val="single"/>
          <w:shd w:val="clear" w:color="auto" w:fill="F4F2F2"/>
        </w:rPr>
        <w:t xml:space="preserve"> </w:t>
      </w:r>
      <w:r>
        <w:rPr>
          <w:rFonts w:ascii="Sakkal Majalla" w:eastAsia="Sakkal Majalla" w:hAnsi="Sakkal Majalla" w:cs="Sakkal Majalla"/>
          <w:b/>
          <w:bCs/>
          <w:sz w:val="48"/>
          <w:szCs w:val="48"/>
          <w:u w:val="single"/>
          <w:shd w:val="clear" w:color="auto" w:fill="F4F2F2"/>
          <w:rtl/>
        </w:rPr>
        <w:t>الأكاديمي</w:t>
      </w:r>
      <w:r>
        <w:rPr>
          <w:rFonts w:ascii="Sakkal Majalla" w:eastAsia="Sakkal Majalla" w:hAnsi="Sakkal Majalla" w:cs="Sakkal Majalla"/>
          <w:b/>
          <w:sz w:val="48"/>
          <w:u w:val="single"/>
          <w:shd w:val="clear" w:color="auto" w:fill="F4F2F2"/>
        </w:rPr>
        <w:t xml:space="preserve"> </w:t>
      </w:r>
      <w:r>
        <w:rPr>
          <w:rFonts w:ascii="Sakkal Majalla" w:eastAsia="Sakkal Majalla" w:hAnsi="Sakkal Majalla" w:cs="Sakkal Majalla"/>
          <w:b/>
          <w:bCs/>
          <w:sz w:val="48"/>
          <w:szCs w:val="48"/>
          <w:u w:val="single"/>
          <w:shd w:val="clear" w:color="auto" w:fill="F4F2F2"/>
          <w:rtl/>
        </w:rPr>
        <w:t>بقسم</w:t>
      </w:r>
      <w:r>
        <w:rPr>
          <w:rFonts w:ascii="Sakkal Majalla" w:eastAsia="Sakkal Majalla" w:hAnsi="Sakkal Majalla" w:cs="Sakkal Majalla"/>
          <w:b/>
          <w:sz w:val="48"/>
          <w:u w:val="single"/>
          <w:shd w:val="clear" w:color="auto" w:fill="F4F2F2"/>
        </w:rPr>
        <w:t xml:space="preserve"> </w:t>
      </w:r>
      <w:r>
        <w:rPr>
          <w:rFonts w:ascii="Sakkal Majalla" w:eastAsia="Sakkal Majalla" w:hAnsi="Sakkal Majalla" w:cs="Sakkal Majalla" w:hint="cs"/>
          <w:b/>
          <w:bCs/>
          <w:sz w:val="48"/>
          <w:szCs w:val="48"/>
          <w:u w:val="single"/>
          <w:shd w:val="clear" w:color="auto" w:fill="F4F2F2"/>
          <w:rtl/>
        </w:rPr>
        <w:t>علاج الاورام والطب النووي</w:t>
      </w:r>
    </w:p>
    <w:p w14:paraId="0EE2BA53" w14:textId="77777777" w:rsidR="00B472DC" w:rsidRDefault="00B472DC" w:rsidP="00B77C54">
      <w:pPr>
        <w:spacing w:after="240"/>
        <w:jc w:val="right"/>
        <w:rPr>
          <w:rFonts w:ascii="Arial" w:eastAsia="Arial" w:hAnsi="Arial" w:cs="Arial"/>
          <w:sz w:val="32"/>
          <w:shd w:val="clear" w:color="auto" w:fill="F4F2F2"/>
        </w:rPr>
      </w:pPr>
      <w:r>
        <w:rPr>
          <w:rFonts w:ascii="Arial" w:eastAsia="Arial" w:hAnsi="Arial" w:cs="Arial"/>
          <w:b/>
          <w:bCs/>
          <w:sz w:val="32"/>
          <w:szCs w:val="32"/>
          <w:shd w:val="clear" w:color="auto" w:fill="F4F2F2"/>
          <w:rtl/>
        </w:rPr>
        <w:t>رسالة</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التوعية</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والإرشاد</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الأكاديمي</w:t>
      </w:r>
      <w:r>
        <w:rPr>
          <w:rFonts w:ascii="Arial" w:eastAsia="Arial" w:hAnsi="Arial" w:cs="Arial"/>
          <w:b/>
          <w:sz w:val="32"/>
          <w:shd w:val="clear" w:color="auto" w:fill="F4F2F2"/>
        </w:rPr>
        <w:t>:</w:t>
      </w:r>
    </w:p>
    <w:p w14:paraId="2B12BCF9" w14:textId="77777777" w:rsidR="00B472DC" w:rsidRDefault="00B472DC" w:rsidP="00B77C54">
      <w:pPr>
        <w:spacing w:after="240" w:line="360" w:lineRule="auto"/>
        <w:jc w:val="right"/>
        <w:rPr>
          <w:rFonts w:ascii="Arial" w:eastAsia="Arial" w:hAnsi="Arial" w:cs="Arial"/>
          <w:sz w:val="28"/>
          <w:shd w:val="clear" w:color="auto" w:fill="F4F2F2"/>
        </w:rPr>
      </w:pPr>
      <w:r>
        <w:rPr>
          <w:rFonts w:ascii="Arial" w:eastAsia="Arial" w:hAnsi="Arial" w:cs="Arial"/>
          <w:sz w:val="28"/>
          <w:szCs w:val="28"/>
          <w:shd w:val="clear" w:color="auto" w:fill="F4F2F2"/>
          <w:rtl/>
        </w:rPr>
        <w:t>تتمثل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رسالة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التعرف</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المشكلات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تعوق</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قدرة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الطالب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التحصيل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العلمي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والتفاعل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مع</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متطلبات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الحياة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الجامعية</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وتقديم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المساعدة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والدعم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طريق</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زيادة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وعي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الطلاب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بمسئولياتهم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الأكاديمية</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وتشجيعهم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بذل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المزيد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الجهد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حل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مشكلاتهم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تحول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دون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تحقيق</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أهدافهم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العلمية</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ويتم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ذلك</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طريق</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تزويد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الطلاب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بالمهارات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المتنوعة</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ترفع</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تحصيلهم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الدراسي</w:t>
      </w:r>
      <w:r>
        <w:rPr>
          <w:rFonts w:ascii="Arial" w:eastAsia="Arial" w:hAnsi="Arial" w:cs="Arial"/>
          <w:sz w:val="28"/>
          <w:shd w:val="clear" w:color="auto" w:fill="F4F2F2"/>
        </w:rPr>
        <w:t>.</w:t>
      </w:r>
    </w:p>
    <w:p w14:paraId="08E8667D" w14:textId="77777777" w:rsidR="00B472DC" w:rsidRDefault="00B472DC" w:rsidP="00B77C54">
      <w:pPr>
        <w:spacing w:after="240"/>
        <w:jc w:val="right"/>
        <w:rPr>
          <w:rFonts w:ascii="Arial" w:eastAsia="Arial" w:hAnsi="Arial" w:cs="Arial"/>
          <w:b/>
          <w:sz w:val="32"/>
          <w:shd w:val="clear" w:color="auto" w:fill="F4F2F2"/>
        </w:rPr>
      </w:pPr>
      <w:r>
        <w:rPr>
          <w:rFonts w:ascii="Arial" w:eastAsia="Arial" w:hAnsi="Arial" w:cs="Arial"/>
          <w:b/>
          <w:bCs/>
          <w:sz w:val="32"/>
          <w:szCs w:val="32"/>
          <w:shd w:val="clear" w:color="auto" w:fill="F4F2F2"/>
          <w:rtl/>
        </w:rPr>
        <w:t>هدف</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التوعية</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والإرشاد</w:t>
      </w:r>
      <w:r>
        <w:rPr>
          <w:rFonts w:ascii="Arial" w:eastAsia="Arial" w:hAnsi="Arial" w:cs="Arial"/>
          <w:b/>
          <w:sz w:val="32"/>
          <w:shd w:val="clear" w:color="auto" w:fill="F4F2F2"/>
        </w:rPr>
        <w:t xml:space="preserve"> </w:t>
      </w:r>
      <w:r>
        <w:rPr>
          <w:rFonts w:ascii="Arial" w:eastAsia="Arial" w:hAnsi="Arial" w:cs="Arial"/>
          <w:b/>
          <w:bCs/>
          <w:sz w:val="32"/>
          <w:szCs w:val="32"/>
          <w:shd w:val="clear" w:color="auto" w:fill="F4F2F2"/>
          <w:rtl/>
        </w:rPr>
        <w:t>الأكاديمي</w:t>
      </w:r>
      <w:r>
        <w:rPr>
          <w:rFonts w:ascii="Arial" w:eastAsia="Arial" w:hAnsi="Arial" w:cs="Arial"/>
          <w:b/>
          <w:sz w:val="32"/>
          <w:shd w:val="clear" w:color="auto" w:fill="F4F2F2"/>
        </w:rPr>
        <w:t>:</w:t>
      </w:r>
    </w:p>
    <w:p w14:paraId="56B08E91" w14:textId="77777777" w:rsidR="00B472DC" w:rsidRDefault="00B472DC" w:rsidP="00B77C54">
      <w:pPr>
        <w:spacing w:after="240" w:line="360" w:lineRule="auto"/>
        <w:jc w:val="right"/>
        <w:rPr>
          <w:rFonts w:ascii="Arial" w:eastAsia="Arial" w:hAnsi="Arial" w:cs="Arial"/>
          <w:sz w:val="28"/>
          <w:shd w:val="clear" w:color="auto" w:fill="F4F2F2"/>
        </w:rPr>
      </w:pPr>
      <w:r>
        <w:rPr>
          <w:rFonts w:ascii="Arial" w:eastAsia="Arial" w:hAnsi="Arial" w:cs="Arial"/>
          <w:sz w:val="28"/>
          <w:szCs w:val="28"/>
          <w:shd w:val="clear" w:color="auto" w:fill="F4F2F2"/>
          <w:rtl/>
        </w:rPr>
        <w:t>يعتبر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الهدف</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الأساسي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وجود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المرشد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هو</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الطالب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وتوجيهه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أكاديميا</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للحصول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الدرجة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العلمية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بنجاح</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ومعاونته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تذليل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العقبات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تصادفه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دراسته</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وإسداء</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النصح</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الأمور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قد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تؤثر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مسار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تعليمه</w:t>
      </w:r>
      <w:r>
        <w:rPr>
          <w:rFonts w:ascii="Arial" w:eastAsia="Arial" w:hAnsi="Arial" w:cs="Arial"/>
          <w:sz w:val="28"/>
          <w:shd w:val="clear" w:color="auto" w:fill="F4F2F2"/>
        </w:rPr>
        <w:t>.</w:t>
      </w:r>
    </w:p>
    <w:p w14:paraId="4E5A439D" w14:textId="77777777" w:rsidR="00B472DC" w:rsidRDefault="00B472DC" w:rsidP="00B77C54">
      <w:pPr>
        <w:spacing w:line="360" w:lineRule="auto"/>
        <w:jc w:val="right"/>
        <w:rPr>
          <w:rFonts w:ascii="Arial" w:eastAsia="Arial" w:hAnsi="Arial" w:cs="Arial"/>
          <w:sz w:val="28"/>
          <w:shd w:val="clear" w:color="auto" w:fill="F4F2F2"/>
        </w:rPr>
      </w:pPr>
      <w:r>
        <w:rPr>
          <w:rFonts w:ascii="Arial" w:eastAsia="Arial" w:hAnsi="Arial" w:cs="Arial"/>
          <w:sz w:val="28"/>
          <w:szCs w:val="28"/>
          <w:shd w:val="clear" w:color="auto" w:fill="F4F2F2"/>
          <w:rtl/>
        </w:rPr>
        <w:t>ويستمر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قسم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الاشعه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التشخيصيه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تفعيل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بند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التوعية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والإرشاد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للطلاب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بنفس</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الآلية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سبقت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الموافقة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عليها</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في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مجلس</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الكليه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تماشيا</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مع</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سياسة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الكلية</w:t>
      </w:r>
      <w:r>
        <w:rPr>
          <w:rFonts w:ascii="Arial" w:eastAsia="Arial" w:hAnsi="Arial" w:cs="Arial"/>
          <w:sz w:val="28"/>
          <w:shd w:val="clear" w:color="auto" w:fill="F4F2F2"/>
        </w:rPr>
        <w:t xml:space="preserve"> , </w:t>
      </w:r>
      <w:r>
        <w:rPr>
          <w:rFonts w:ascii="Arial" w:eastAsia="Arial" w:hAnsi="Arial" w:cs="Arial"/>
          <w:sz w:val="28"/>
          <w:szCs w:val="28"/>
          <w:shd w:val="clear" w:color="auto" w:fill="F4F2F2"/>
          <w:rtl/>
        </w:rPr>
        <w:t>حيث</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يقوم</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كل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مشرف</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بإعداد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ملف</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خاص</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لكل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طالب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الطلاب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الذين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أوكلت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إليه</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مهمة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التوعية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والإرشاد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لهم</w:t>
      </w:r>
      <w:r>
        <w:rPr>
          <w:rFonts w:ascii="Arial" w:eastAsia="Arial" w:hAnsi="Arial" w:cs="Arial"/>
          <w:sz w:val="28"/>
          <w:shd w:val="clear" w:color="auto" w:fill="F4F2F2"/>
        </w:rPr>
        <w:t>.</w:t>
      </w:r>
    </w:p>
    <w:p w14:paraId="77E0D04C" w14:textId="77777777" w:rsidR="00B472DC" w:rsidRDefault="00B472DC" w:rsidP="00B77C54">
      <w:pPr>
        <w:spacing w:line="360" w:lineRule="auto"/>
        <w:jc w:val="right"/>
        <w:rPr>
          <w:rFonts w:ascii="Arial" w:eastAsia="Arial" w:hAnsi="Arial" w:cs="Arial"/>
          <w:sz w:val="28"/>
          <w:shd w:val="clear" w:color="auto" w:fill="F4F2F2"/>
        </w:rPr>
      </w:pP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ويحتوي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ملف</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كل</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طالب</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على</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المستندات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الآتية</w:t>
      </w:r>
      <w:r>
        <w:rPr>
          <w:rFonts w:ascii="Arial" w:eastAsia="Arial" w:hAnsi="Arial" w:cs="Arial"/>
          <w:sz w:val="28"/>
          <w:shd w:val="clear" w:color="auto" w:fill="F4F2F2"/>
        </w:rPr>
        <w:t xml:space="preserve">: </w:t>
      </w:r>
    </w:p>
    <w:p w14:paraId="06A3F3E4" w14:textId="77777777" w:rsidR="00B472DC" w:rsidRDefault="00B472DC" w:rsidP="00B77C54">
      <w:pPr>
        <w:numPr>
          <w:ilvl w:val="0"/>
          <w:numId w:val="201"/>
        </w:numPr>
        <w:bidi/>
        <w:spacing w:after="240" w:line="360" w:lineRule="auto"/>
        <w:ind w:left="720" w:hanging="360"/>
        <w:rPr>
          <w:rFonts w:ascii="Arial" w:eastAsia="Arial" w:hAnsi="Arial" w:cs="Arial"/>
          <w:sz w:val="28"/>
          <w:shd w:val="clear" w:color="auto" w:fill="F4F2F2"/>
        </w:rPr>
      </w:pPr>
      <w:r>
        <w:rPr>
          <w:rFonts w:ascii="Arial" w:eastAsia="Arial" w:hAnsi="Arial" w:cs="Arial"/>
          <w:sz w:val="28"/>
          <w:szCs w:val="28"/>
          <w:shd w:val="clear" w:color="auto" w:fill="F4F2F2"/>
          <w:rtl/>
        </w:rPr>
        <w:t>استمارة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بيانات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الطالب</w:t>
      </w:r>
      <w:r>
        <w:rPr>
          <w:rFonts w:ascii="Arial" w:eastAsia="Arial" w:hAnsi="Arial" w:cs="Arial"/>
          <w:sz w:val="28"/>
          <w:shd w:val="clear" w:color="auto" w:fill="F4F2F2"/>
        </w:rPr>
        <w:t xml:space="preserve">. </w:t>
      </w:r>
    </w:p>
    <w:p w14:paraId="5AD0241B" w14:textId="77777777" w:rsidR="00B472DC" w:rsidRDefault="00B472DC" w:rsidP="00B77C54">
      <w:pPr>
        <w:numPr>
          <w:ilvl w:val="0"/>
          <w:numId w:val="201"/>
        </w:numPr>
        <w:bidi/>
        <w:spacing w:after="240" w:line="360" w:lineRule="auto"/>
        <w:ind w:left="720" w:hanging="360"/>
        <w:rPr>
          <w:rFonts w:ascii="Arial" w:eastAsia="Arial" w:hAnsi="Arial" w:cs="Arial"/>
          <w:sz w:val="28"/>
          <w:shd w:val="clear" w:color="auto" w:fill="F4F2F2"/>
        </w:rPr>
      </w:pPr>
      <w:r>
        <w:rPr>
          <w:rFonts w:ascii="Arial" w:eastAsia="Arial" w:hAnsi="Arial" w:cs="Arial"/>
          <w:sz w:val="28"/>
          <w:szCs w:val="28"/>
          <w:shd w:val="clear" w:color="auto" w:fill="F4F2F2"/>
          <w:rtl/>
        </w:rPr>
        <w:t>قائمة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بالمشكلات</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للطالب</w:t>
      </w:r>
      <w:r>
        <w:rPr>
          <w:rFonts w:ascii="Arial" w:eastAsia="Arial" w:hAnsi="Arial" w:cs="Arial"/>
          <w:sz w:val="28"/>
          <w:shd w:val="clear" w:color="auto" w:fill="F4F2F2"/>
        </w:rPr>
        <w:t>.</w:t>
      </w:r>
    </w:p>
    <w:p w14:paraId="7E05F513" w14:textId="77777777" w:rsidR="00B472DC" w:rsidRDefault="00B472DC" w:rsidP="00B77C54">
      <w:pPr>
        <w:numPr>
          <w:ilvl w:val="0"/>
          <w:numId w:val="201"/>
        </w:numPr>
        <w:bidi/>
        <w:spacing w:after="240" w:line="360" w:lineRule="auto"/>
        <w:ind w:left="720" w:hanging="360"/>
        <w:rPr>
          <w:rFonts w:ascii="Arial" w:eastAsia="Arial" w:hAnsi="Arial" w:cs="Arial"/>
          <w:sz w:val="28"/>
          <w:shd w:val="clear" w:color="auto" w:fill="F4F2F2"/>
        </w:rPr>
      </w:pPr>
      <w:r>
        <w:rPr>
          <w:rFonts w:ascii="Arial" w:eastAsia="Arial" w:hAnsi="Arial" w:cs="Arial"/>
          <w:sz w:val="28"/>
          <w:szCs w:val="28"/>
          <w:shd w:val="clear" w:color="auto" w:fill="F4F2F2"/>
          <w:rtl/>
        </w:rPr>
        <w:t>خطة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ومنهج</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للطالب</w:t>
      </w:r>
      <w:r>
        <w:rPr>
          <w:rFonts w:ascii="Arial" w:eastAsia="Arial" w:hAnsi="Arial" w:cs="Arial"/>
          <w:sz w:val="28"/>
          <w:shd w:val="clear" w:color="auto" w:fill="F4F2F2"/>
        </w:rPr>
        <w:t>.</w:t>
      </w:r>
    </w:p>
    <w:p w14:paraId="4597CEDE" w14:textId="77777777" w:rsidR="00B472DC" w:rsidRDefault="00B472DC" w:rsidP="00B77C54">
      <w:pPr>
        <w:numPr>
          <w:ilvl w:val="0"/>
          <w:numId w:val="201"/>
        </w:numPr>
        <w:bidi/>
        <w:spacing w:after="240" w:line="360" w:lineRule="auto"/>
        <w:ind w:left="720" w:hanging="360"/>
        <w:rPr>
          <w:rFonts w:ascii="Arial" w:eastAsia="Arial" w:hAnsi="Arial" w:cs="Arial"/>
          <w:sz w:val="28"/>
          <w:shd w:val="clear" w:color="auto" w:fill="F4F2F2"/>
        </w:rPr>
      </w:pPr>
      <w:r>
        <w:rPr>
          <w:rFonts w:ascii="Arial" w:eastAsia="Arial" w:hAnsi="Arial" w:cs="Arial"/>
          <w:sz w:val="28"/>
          <w:szCs w:val="28"/>
          <w:shd w:val="clear" w:color="auto" w:fill="F4F2F2"/>
          <w:rtl/>
        </w:rPr>
        <w:t>تقارير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دورية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عن</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تطور</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عملية</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الإرشاد</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الأكاديمي</w:t>
      </w:r>
      <w:r>
        <w:rPr>
          <w:rFonts w:ascii="Arial" w:eastAsia="Arial" w:hAnsi="Arial" w:cs="Arial"/>
          <w:sz w:val="28"/>
          <w:shd w:val="clear" w:color="auto" w:fill="F4F2F2"/>
        </w:rPr>
        <w:t xml:space="preserve"> </w:t>
      </w:r>
      <w:r>
        <w:rPr>
          <w:rFonts w:ascii="Arial" w:eastAsia="Arial" w:hAnsi="Arial" w:cs="Arial"/>
          <w:sz w:val="28"/>
          <w:szCs w:val="28"/>
          <w:shd w:val="clear" w:color="auto" w:fill="F4F2F2"/>
          <w:rtl/>
        </w:rPr>
        <w:t>ومتابعتها</w:t>
      </w:r>
      <w:r>
        <w:rPr>
          <w:rFonts w:ascii="Arial" w:eastAsia="Arial" w:hAnsi="Arial" w:cs="Arial"/>
          <w:sz w:val="28"/>
          <w:shd w:val="clear" w:color="auto" w:fill="F4F2F2"/>
        </w:rPr>
        <w:t>.</w:t>
      </w:r>
    </w:p>
    <w:p w14:paraId="6BE7E2F4" w14:textId="77777777" w:rsidR="00B472DC" w:rsidRDefault="00B472DC" w:rsidP="00B77C54">
      <w:pPr>
        <w:spacing w:after="200" w:line="276" w:lineRule="auto"/>
        <w:rPr>
          <w:rFonts w:ascii="Arial" w:eastAsia="Arial" w:hAnsi="Arial" w:cs="Arial"/>
          <w:sz w:val="28"/>
        </w:rPr>
      </w:pPr>
      <w:r>
        <w:rPr>
          <w:rFonts w:ascii="Arial" w:eastAsia="Arial" w:hAnsi="Arial" w:cs="Arial"/>
          <w:b/>
          <w:sz w:val="28"/>
        </w:rPr>
        <w:t xml:space="preserve">             </w:t>
      </w:r>
    </w:p>
    <w:p w14:paraId="39FA8F58" w14:textId="77777777" w:rsidR="00B472DC" w:rsidRPr="00EC6B85" w:rsidRDefault="00B472DC" w:rsidP="00B77C54">
      <w:pPr>
        <w:jc w:val="right"/>
      </w:pPr>
    </w:p>
    <w:p w14:paraId="67A0D2C9" w14:textId="77777777" w:rsidR="00B77C54" w:rsidRDefault="00B77C54" w:rsidP="00B77C54">
      <w:pPr>
        <w:pStyle w:val="NoSpacing"/>
        <w:bidi/>
        <w:jc w:val="center"/>
        <w:rPr>
          <w:rFonts w:cs="Old Antic Outline"/>
          <w:sz w:val="96"/>
          <w:szCs w:val="96"/>
          <w:lang w:bidi="ar-EG"/>
        </w:rPr>
      </w:pPr>
    </w:p>
    <w:p w14:paraId="1FC3543F" w14:textId="77777777" w:rsidR="00B77C54" w:rsidRDefault="00B77C54" w:rsidP="00B77C54">
      <w:pPr>
        <w:pStyle w:val="NoSpacing"/>
        <w:bidi/>
        <w:jc w:val="center"/>
        <w:rPr>
          <w:rFonts w:cs="Old Antic Outline"/>
          <w:sz w:val="96"/>
          <w:szCs w:val="96"/>
          <w:lang w:bidi="ar-EG"/>
        </w:rPr>
      </w:pPr>
    </w:p>
    <w:p w14:paraId="2383A598" w14:textId="77777777" w:rsidR="00B77C54" w:rsidRDefault="00B77C54" w:rsidP="00B77C54">
      <w:pPr>
        <w:pStyle w:val="NoSpacing"/>
        <w:bidi/>
        <w:jc w:val="center"/>
        <w:rPr>
          <w:rFonts w:cs="Old Antic Outline"/>
          <w:sz w:val="96"/>
          <w:szCs w:val="96"/>
          <w:lang w:bidi="ar-EG"/>
        </w:rPr>
      </w:pPr>
    </w:p>
    <w:p w14:paraId="0C746E3F" w14:textId="77777777" w:rsidR="00B77C54" w:rsidRDefault="00B77C54" w:rsidP="00B77C54">
      <w:pPr>
        <w:pStyle w:val="NoSpacing"/>
        <w:bidi/>
        <w:jc w:val="center"/>
        <w:rPr>
          <w:rFonts w:cs="Old Antic Outline"/>
          <w:sz w:val="96"/>
          <w:szCs w:val="96"/>
          <w:lang w:bidi="ar-EG"/>
        </w:rPr>
      </w:pPr>
    </w:p>
    <w:p w14:paraId="69B618F0" w14:textId="77777777" w:rsidR="00B77C54" w:rsidRPr="0037513A" w:rsidRDefault="00B77C54" w:rsidP="00B77C54">
      <w:pPr>
        <w:pStyle w:val="NoSpacing"/>
        <w:bidi/>
        <w:jc w:val="center"/>
        <w:rPr>
          <w:rFonts w:cs="Old Antic Outline"/>
          <w:sz w:val="96"/>
          <w:szCs w:val="96"/>
          <w:rtl/>
          <w:lang w:bidi="ar-EG"/>
        </w:rPr>
      </w:pPr>
      <w:r>
        <w:rPr>
          <w:rFonts w:cs="Old Antic Outline" w:hint="cs"/>
          <w:sz w:val="96"/>
          <w:szCs w:val="96"/>
          <w:rtl/>
          <w:lang w:bidi="ar-EG"/>
        </w:rPr>
        <w:t>36.</w:t>
      </w:r>
      <w:r w:rsidRPr="0037513A">
        <w:rPr>
          <w:rFonts w:cs="Old Antic Outline" w:hint="cs"/>
          <w:sz w:val="96"/>
          <w:szCs w:val="96"/>
          <w:rtl/>
          <w:lang w:bidi="ar-EG"/>
        </w:rPr>
        <w:t>الريادة الطلابية والساعات المكتبية</w:t>
      </w:r>
    </w:p>
    <w:p w14:paraId="09E795EB" w14:textId="77777777" w:rsidR="00B77C54" w:rsidRDefault="00B77C54" w:rsidP="00B77C54">
      <w:pPr>
        <w:pStyle w:val="Heading2"/>
        <w:numPr>
          <w:ilvl w:val="0"/>
          <w:numId w:val="0"/>
        </w:numPr>
        <w:ind w:left="666" w:hanging="576"/>
        <w:rPr>
          <w:rFonts w:asciiTheme="minorHAnsi" w:eastAsiaTheme="minorHAnsi" w:hAnsiTheme="minorHAnsi" w:cs="Old Antic Outline"/>
          <w:b w:val="0"/>
          <w:bCs w:val="0"/>
          <w:smallCaps w:val="0"/>
          <w:color w:val="auto"/>
          <w:sz w:val="160"/>
          <w:szCs w:val="160"/>
          <w:lang w:bidi="ar-EG"/>
        </w:rPr>
      </w:pPr>
    </w:p>
    <w:p w14:paraId="146F0CF9" w14:textId="77777777" w:rsidR="00B77C54" w:rsidRDefault="00B77C54" w:rsidP="00B77C54">
      <w:pPr>
        <w:rPr>
          <w:rtl/>
          <w:lang w:bidi="ar-EG"/>
        </w:rPr>
      </w:pPr>
    </w:p>
    <w:p w14:paraId="03517391" w14:textId="77777777" w:rsidR="00B77C54" w:rsidRDefault="00B77C54" w:rsidP="00B77C54">
      <w:pPr>
        <w:rPr>
          <w:rtl/>
          <w:lang w:bidi="ar-EG"/>
        </w:rPr>
      </w:pPr>
    </w:p>
    <w:p w14:paraId="66CB439C" w14:textId="77777777" w:rsidR="00B77C54" w:rsidRDefault="00B77C54" w:rsidP="00B77C54">
      <w:pPr>
        <w:rPr>
          <w:rtl/>
          <w:lang w:bidi="ar-EG"/>
        </w:rPr>
      </w:pPr>
    </w:p>
    <w:p w14:paraId="1EEDB1E2" w14:textId="77777777" w:rsidR="00B77C54" w:rsidRDefault="00B77C54" w:rsidP="00B77C54">
      <w:pPr>
        <w:rPr>
          <w:rtl/>
          <w:lang w:bidi="ar-EG"/>
        </w:rPr>
      </w:pPr>
    </w:p>
    <w:p w14:paraId="1FCDFF66" w14:textId="77777777" w:rsidR="00B77C54" w:rsidRDefault="00B77C54" w:rsidP="00B77C54">
      <w:pPr>
        <w:rPr>
          <w:rtl/>
          <w:lang w:bidi="ar-EG"/>
        </w:rPr>
      </w:pPr>
    </w:p>
    <w:p w14:paraId="3CCBACCB" w14:textId="77777777" w:rsidR="00B77C54" w:rsidRDefault="00B77C54" w:rsidP="00B77C54">
      <w:pPr>
        <w:rPr>
          <w:rtl/>
          <w:lang w:bidi="ar-EG"/>
        </w:rPr>
      </w:pPr>
    </w:p>
    <w:p w14:paraId="6CB0BF2F" w14:textId="77777777" w:rsidR="00B77C54" w:rsidRDefault="00B77C54" w:rsidP="00B77C54">
      <w:pPr>
        <w:rPr>
          <w:rtl/>
          <w:lang w:bidi="ar-EG"/>
        </w:rPr>
      </w:pPr>
    </w:p>
    <w:p w14:paraId="53A36D4D" w14:textId="77777777" w:rsidR="00B77C54" w:rsidRDefault="00B77C54" w:rsidP="00B77C54">
      <w:pPr>
        <w:rPr>
          <w:rtl/>
          <w:lang w:bidi="ar-EG"/>
        </w:rPr>
      </w:pPr>
    </w:p>
    <w:p w14:paraId="3FA50D4C" w14:textId="77777777" w:rsidR="00B77C54" w:rsidRDefault="00B77C54" w:rsidP="00B77C54">
      <w:pPr>
        <w:rPr>
          <w:rtl/>
          <w:lang w:bidi="ar-EG"/>
        </w:rPr>
      </w:pPr>
    </w:p>
    <w:p w14:paraId="39FBECC9" w14:textId="77777777" w:rsidR="00B77C54" w:rsidRDefault="00B77C54" w:rsidP="00B77C54">
      <w:pPr>
        <w:rPr>
          <w:rtl/>
          <w:lang w:bidi="ar-EG"/>
        </w:rPr>
      </w:pPr>
    </w:p>
    <w:p w14:paraId="10B79C23" w14:textId="77777777" w:rsidR="00B77C54" w:rsidRDefault="00B77C54" w:rsidP="00B77C54">
      <w:pPr>
        <w:rPr>
          <w:rtl/>
          <w:lang w:bidi="ar-EG"/>
        </w:rPr>
      </w:pPr>
    </w:p>
    <w:p w14:paraId="6EED9845" w14:textId="77777777" w:rsidR="00B77C54" w:rsidRDefault="00B77C54" w:rsidP="00B77C54">
      <w:pPr>
        <w:rPr>
          <w:rtl/>
          <w:lang w:bidi="ar-EG"/>
        </w:rPr>
      </w:pPr>
    </w:p>
    <w:p w14:paraId="2BF779B1" w14:textId="77777777" w:rsidR="00B77C54" w:rsidRDefault="00B77C54" w:rsidP="00B77C54">
      <w:pPr>
        <w:rPr>
          <w:rtl/>
          <w:lang w:bidi="ar-EG"/>
        </w:rPr>
      </w:pPr>
    </w:p>
    <w:p w14:paraId="5004410F" w14:textId="77777777" w:rsidR="00B77C54" w:rsidRDefault="00B77C54" w:rsidP="00B77C54">
      <w:pPr>
        <w:rPr>
          <w:rtl/>
          <w:lang w:bidi="ar-EG"/>
        </w:rPr>
      </w:pPr>
    </w:p>
    <w:p w14:paraId="4E40BA69" w14:textId="77777777" w:rsidR="00B77C54" w:rsidRDefault="00B77C54" w:rsidP="00B77C54">
      <w:pPr>
        <w:rPr>
          <w:rtl/>
          <w:lang w:bidi="ar-EG"/>
        </w:rPr>
      </w:pPr>
    </w:p>
    <w:p w14:paraId="243C1F72" w14:textId="77777777" w:rsidR="00B77C54" w:rsidRDefault="00B77C54" w:rsidP="00B77C54">
      <w:pPr>
        <w:rPr>
          <w:rtl/>
          <w:lang w:bidi="ar-EG"/>
        </w:rPr>
      </w:pPr>
    </w:p>
    <w:p w14:paraId="318F0EF7" w14:textId="77777777" w:rsidR="00B77C54" w:rsidRDefault="00B77C54" w:rsidP="00B77C54">
      <w:pPr>
        <w:rPr>
          <w:rtl/>
          <w:lang w:bidi="ar-EG"/>
        </w:rPr>
      </w:pPr>
    </w:p>
    <w:p w14:paraId="583DD632" w14:textId="77777777" w:rsidR="00B77C54" w:rsidRPr="00F45866" w:rsidRDefault="00B77C54" w:rsidP="00B77C54">
      <w:pPr>
        <w:rPr>
          <w:rtl/>
          <w:lang w:bidi="ar-EG"/>
        </w:rPr>
      </w:pPr>
    </w:p>
    <w:p w14:paraId="574F2C68" w14:textId="77777777" w:rsidR="00B77C54" w:rsidRDefault="00B77C54" w:rsidP="00B77C54">
      <w:pPr>
        <w:pStyle w:val="Heading2"/>
        <w:numPr>
          <w:ilvl w:val="0"/>
          <w:numId w:val="0"/>
        </w:numPr>
        <w:ind w:left="666" w:hanging="576"/>
        <w:jc w:val="center"/>
        <w:rPr>
          <w:rtl/>
          <w:lang w:bidi="ar-EG"/>
        </w:rPr>
      </w:pPr>
      <w:r w:rsidRPr="00331D88">
        <w:rPr>
          <w:rFonts w:ascii="Courier New" w:hAnsi="Courier New" w:cs="Courier New"/>
          <w:sz w:val="56"/>
          <w:szCs w:val="56"/>
          <w:rtl/>
          <w:lang w:bidi="ar-EG"/>
        </w:rPr>
        <w:t>السياسة</w:t>
      </w:r>
    </w:p>
    <w:p w14:paraId="13676F5F"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مقدم</w:t>
      </w:r>
      <w:r w:rsidRPr="001A0657">
        <w:rPr>
          <w:rFonts w:hint="cs"/>
          <w:u w:val="single"/>
          <w:rtl/>
          <w:lang w:bidi="ar-EG"/>
        </w:rPr>
        <w:t>ه</w:t>
      </w:r>
      <w:r w:rsidRPr="001A0657">
        <w:rPr>
          <w:u w:val="single"/>
          <w:rtl/>
          <w:lang w:bidi="ar-EG"/>
        </w:rPr>
        <w:t>:</w:t>
      </w:r>
    </w:p>
    <w:p w14:paraId="02283DF9" w14:textId="77777777" w:rsidR="00B77C54" w:rsidRPr="001A0657" w:rsidRDefault="00B77C54" w:rsidP="00B77C54">
      <w:pPr>
        <w:jc w:val="both"/>
        <w:rPr>
          <w:sz w:val="28"/>
          <w:szCs w:val="28"/>
        </w:rPr>
      </w:pPr>
      <w:r w:rsidRPr="001A0657">
        <w:rPr>
          <w:sz w:val="28"/>
          <w:szCs w:val="28"/>
          <w:rtl/>
        </w:rPr>
        <w:t>تعتبر</w:t>
      </w:r>
      <w:r w:rsidRPr="001A0657">
        <w:rPr>
          <w:sz w:val="28"/>
          <w:szCs w:val="28"/>
        </w:rPr>
        <w:t xml:space="preserve"> </w:t>
      </w:r>
      <w:r w:rsidRPr="001A0657">
        <w:rPr>
          <w:sz w:val="28"/>
          <w:szCs w:val="28"/>
          <w:rtl/>
        </w:rPr>
        <w:t>الساعات</w:t>
      </w:r>
      <w:r w:rsidRPr="001A0657">
        <w:rPr>
          <w:sz w:val="28"/>
          <w:szCs w:val="28"/>
        </w:rPr>
        <w:t xml:space="preserve"> </w:t>
      </w:r>
      <w:r w:rsidRPr="001A0657">
        <w:rPr>
          <w:sz w:val="28"/>
          <w:szCs w:val="28"/>
          <w:rtl/>
        </w:rPr>
        <w:t>المكتبية</w:t>
      </w:r>
      <w:r w:rsidRPr="001A0657">
        <w:rPr>
          <w:sz w:val="28"/>
          <w:szCs w:val="28"/>
        </w:rPr>
        <w:t xml:space="preserve"> </w:t>
      </w:r>
      <w:r w:rsidRPr="001A0657">
        <w:rPr>
          <w:sz w:val="28"/>
          <w:szCs w:val="28"/>
          <w:rtl/>
        </w:rPr>
        <w:t>للأستاذ</w:t>
      </w:r>
      <w:r w:rsidRPr="001A0657">
        <w:rPr>
          <w:sz w:val="28"/>
          <w:szCs w:val="28"/>
        </w:rPr>
        <w:t xml:space="preserve"> </w:t>
      </w:r>
      <w:r w:rsidRPr="001A0657">
        <w:rPr>
          <w:sz w:val="28"/>
          <w:szCs w:val="28"/>
          <w:rtl/>
        </w:rPr>
        <w:t>الجامعي</w:t>
      </w:r>
      <w:r w:rsidRPr="001A0657">
        <w:rPr>
          <w:sz w:val="28"/>
          <w:szCs w:val="28"/>
        </w:rPr>
        <w:t xml:space="preserve"> </w:t>
      </w:r>
      <w:r w:rsidRPr="001A0657">
        <w:rPr>
          <w:sz w:val="28"/>
          <w:szCs w:val="28"/>
          <w:rtl/>
        </w:rPr>
        <w:t>امتداداً</w:t>
      </w:r>
      <w:r w:rsidRPr="001A0657">
        <w:rPr>
          <w:sz w:val="28"/>
          <w:szCs w:val="28"/>
        </w:rPr>
        <w:t xml:space="preserve"> </w:t>
      </w:r>
      <w:r w:rsidRPr="001A0657">
        <w:rPr>
          <w:sz w:val="28"/>
          <w:szCs w:val="28"/>
          <w:rtl/>
        </w:rPr>
        <w:t>مهما</w:t>
      </w:r>
      <w:r w:rsidRPr="001A0657">
        <w:rPr>
          <w:sz w:val="28"/>
          <w:szCs w:val="28"/>
        </w:rPr>
        <w:t xml:space="preserve"> </w:t>
      </w:r>
      <w:r w:rsidRPr="001A0657">
        <w:rPr>
          <w:sz w:val="28"/>
          <w:szCs w:val="28"/>
          <w:rtl/>
        </w:rPr>
        <w:t>لما</w:t>
      </w:r>
      <w:r w:rsidRPr="001A0657">
        <w:rPr>
          <w:sz w:val="28"/>
          <w:szCs w:val="28"/>
        </w:rPr>
        <w:t xml:space="preserve"> </w:t>
      </w:r>
      <w:r w:rsidRPr="001A0657">
        <w:rPr>
          <w:sz w:val="28"/>
          <w:szCs w:val="28"/>
          <w:rtl/>
        </w:rPr>
        <w:t>يقوم</w:t>
      </w:r>
      <w:r w:rsidRPr="001A0657">
        <w:rPr>
          <w:sz w:val="28"/>
          <w:szCs w:val="28"/>
        </w:rPr>
        <w:t xml:space="preserve"> </w:t>
      </w:r>
      <w:r w:rsidRPr="001A0657">
        <w:rPr>
          <w:sz w:val="28"/>
          <w:szCs w:val="28"/>
          <w:rtl/>
        </w:rPr>
        <w:t>به</w:t>
      </w:r>
      <w:r w:rsidRPr="001A0657">
        <w:rPr>
          <w:sz w:val="28"/>
          <w:szCs w:val="28"/>
        </w:rPr>
        <w:t xml:space="preserve"> </w:t>
      </w:r>
      <w:r w:rsidRPr="001A0657">
        <w:rPr>
          <w:sz w:val="28"/>
          <w:szCs w:val="28"/>
          <w:rtl/>
        </w:rPr>
        <w:t>في</w:t>
      </w:r>
      <w:r w:rsidRPr="001A0657">
        <w:rPr>
          <w:sz w:val="28"/>
          <w:szCs w:val="28"/>
        </w:rPr>
        <w:t xml:space="preserve"> </w:t>
      </w:r>
      <w:r w:rsidRPr="001A0657">
        <w:rPr>
          <w:sz w:val="28"/>
          <w:szCs w:val="28"/>
          <w:rtl/>
        </w:rPr>
        <w:t>أثناء</w:t>
      </w:r>
      <w:r w:rsidRPr="001A0657">
        <w:rPr>
          <w:sz w:val="28"/>
          <w:szCs w:val="28"/>
        </w:rPr>
        <w:t xml:space="preserve"> </w:t>
      </w:r>
      <w:r w:rsidRPr="001A0657">
        <w:rPr>
          <w:sz w:val="28"/>
          <w:szCs w:val="28"/>
          <w:rtl/>
        </w:rPr>
        <w:t>المحاضرة،</w:t>
      </w:r>
      <w:r w:rsidRPr="001A0657">
        <w:rPr>
          <w:sz w:val="28"/>
          <w:szCs w:val="28"/>
        </w:rPr>
        <w:t xml:space="preserve"> </w:t>
      </w:r>
      <w:r w:rsidRPr="001A0657">
        <w:rPr>
          <w:sz w:val="28"/>
          <w:szCs w:val="28"/>
          <w:rtl/>
        </w:rPr>
        <w:t>لأن</w:t>
      </w:r>
      <w:r w:rsidRPr="001A0657">
        <w:rPr>
          <w:sz w:val="28"/>
          <w:szCs w:val="28"/>
        </w:rPr>
        <w:t xml:space="preserve"> </w:t>
      </w:r>
      <w:r w:rsidRPr="001A0657">
        <w:rPr>
          <w:sz w:val="28"/>
          <w:szCs w:val="28"/>
          <w:rtl/>
        </w:rPr>
        <w:t>تعامل</w:t>
      </w:r>
      <w:r w:rsidRPr="001A0657">
        <w:rPr>
          <w:sz w:val="28"/>
          <w:szCs w:val="28"/>
        </w:rPr>
        <w:t xml:space="preserve"> </w:t>
      </w:r>
      <w:r w:rsidRPr="001A0657">
        <w:rPr>
          <w:sz w:val="28"/>
          <w:szCs w:val="28"/>
          <w:rtl/>
        </w:rPr>
        <w:t>الأستاذ</w:t>
      </w:r>
      <w:r w:rsidRPr="001A0657">
        <w:rPr>
          <w:sz w:val="28"/>
          <w:szCs w:val="28"/>
          <w:rtl/>
          <w:lang w:bidi="ar-EG"/>
        </w:rPr>
        <w:t xml:space="preserve"> </w:t>
      </w:r>
      <w:r w:rsidRPr="001A0657">
        <w:rPr>
          <w:sz w:val="28"/>
          <w:szCs w:val="28"/>
          <w:rtl/>
        </w:rPr>
        <w:t>مع</w:t>
      </w:r>
      <w:r w:rsidRPr="001A0657">
        <w:rPr>
          <w:sz w:val="28"/>
          <w:szCs w:val="28"/>
        </w:rPr>
        <w:t xml:space="preserve"> </w:t>
      </w:r>
      <w:r w:rsidRPr="001A0657">
        <w:rPr>
          <w:sz w:val="28"/>
          <w:szCs w:val="28"/>
          <w:rtl/>
        </w:rPr>
        <w:t>الطالب</w:t>
      </w:r>
      <w:r w:rsidRPr="001A0657">
        <w:rPr>
          <w:sz w:val="28"/>
          <w:szCs w:val="28"/>
        </w:rPr>
        <w:t xml:space="preserve"> </w:t>
      </w:r>
      <w:r w:rsidRPr="001A0657">
        <w:rPr>
          <w:sz w:val="28"/>
          <w:szCs w:val="28"/>
          <w:rtl/>
        </w:rPr>
        <w:t>بشكل</w:t>
      </w:r>
      <w:r w:rsidRPr="001A0657">
        <w:rPr>
          <w:sz w:val="28"/>
          <w:szCs w:val="28"/>
        </w:rPr>
        <w:t xml:space="preserve"> </w:t>
      </w:r>
      <w:r w:rsidRPr="001A0657">
        <w:rPr>
          <w:sz w:val="28"/>
          <w:szCs w:val="28"/>
          <w:rtl/>
        </w:rPr>
        <w:t>فردى ومباشر</w:t>
      </w:r>
      <w:r w:rsidRPr="001A0657">
        <w:rPr>
          <w:sz w:val="28"/>
          <w:szCs w:val="28"/>
        </w:rPr>
        <w:t xml:space="preserve"> </w:t>
      </w:r>
      <w:r w:rsidRPr="001A0657">
        <w:rPr>
          <w:sz w:val="28"/>
          <w:szCs w:val="28"/>
          <w:rtl/>
        </w:rPr>
        <w:t>يعود</w:t>
      </w:r>
      <w:r w:rsidRPr="001A0657">
        <w:rPr>
          <w:sz w:val="28"/>
          <w:szCs w:val="28"/>
        </w:rPr>
        <w:t xml:space="preserve"> </w:t>
      </w:r>
      <w:r w:rsidRPr="001A0657">
        <w:rPr>
          <w:sz w:val="28"/>
          <w:szCs w:val="28"/>
          <w:rtl/>
        </w:rPr>
        <w:t>بالنفع</w:t>
      </w:r>
      <w:r w:rsidRPr="001A0657">
        <w:rPr>
          <w:sz w:val="28"/>
          <w:szCs w:val="28"/>
        </w:rPr>
        <w:t xml:space="preserve"> </w:t>
      </w:r>
      <w:r w:rsidRPr="001A0657">
        <w:rPr>
          <w:sz w:val="28"/>
          <w:szCs w:val="28"/>
          <w:rtl/>
        </w:rPr>
        <w:t>على</w:t>
      </w:r>
      <w:r w:rsidRPr="001A0657">
        <w:rPr>
          <w:sz w:val="28"/>
          <w:szCs w:val="28"/>
        </w:rPr>
        <w:t xml:space="preserve"> </w:t>
      </w:r>
      <w:r w:rsidRPr="001A0657">
        <w:rPr>
          <w:sz w:val="28"/>
          <w:szCs w:val="28"/>
          <w:rtl/>
        </w:rPr>
        <w:t>كلا</w:t>
      </w:r>
      <w:r w:rsidRPr="001A0657">
        <w:rPr>
          <w:sz w:val="28"/>
          <w:szCs w:val="28"/>
        </w:rPr>
        <w:t xml:space="preserve"> </w:t>
      </w:r>
      <w:r w:rsidRPr="001A0657">
        <w:rPr>
          <w:sz w:val="28"/>
          <w:szCs w:val="28"/>
          <w:rtl/>
        </w:rPr>
        <w:t>الطرفين</w:t>
      </w:r>
      <w:r w:rsidRPr="001A0657">
        <w:rPr>
          <w:sz w:val="28"/>
          <w:szCs w:val="28"/>
        </w:rPr>
        <w:t xml:space="preserve"> </w:t>
      </w:r>
      <w:r w:rsidRPr="001A0657">
        <w:rPr>
          <w:sz w:val="28"/>
          <w:szCs w:val="28"/>
          <w:rtl/>
        </w:rPr>
        <w:t>ويعمق</w:t>
      </w:r>
      <w:r w:rsidRPr="001A0657">
        <w:rPr>
          <w:sz w:val="28"/>
          <w:szCs w:val="28"/>
        </w:rPr>
        <w:t xml:space="preserve"> </w:t>
      </w:r>
      <w:r w:rsidRPr="001A0657">
        <w:rPr>
          <w:sz w:val="28"/>
          <w:szCs w:val="28"/>
          <w:rtl/>
        </w:rPr>
        <w:t>التواصل</w:t>
      </w:r>
      <w:r w:rsidRPr="001A0657">
        <w:rPr>
          <w:sz w:val="28"/>
          <w:szCs w:val="28"/>
        </w:rPr>
        <w:t xml:space="preserve"> </w:t>
      </w:r>
      <w:r w:rsidRPr="001A0657">
        <w:rPr>
          <w:sz w:val="28"/>
          <w:szCs w:val="28"/>
          <w:rtl/>
        </w:rPr>
        <w:t>وينمّي</w:t>
      </w:r>
      <w:r w:rsidRPr="001A0657">
        <w:rPr>
          <w:sz w:val="28"/>
          <w:szCs w:val="28"/>
        </w:rPr>
        <w:t xml:space="preserve"> </w:t>
      </w:r>
      <w:r w:rsidRPr="001A0657">
        <w:rPr>
          <w:sz w:val="28"/>
          <w:szCs w:val="28"/>
          <w:rtl/>
        </w:rPr>
        <w:t>روح</w:t>
      </w:r>
      <w:r w:rsidRPr="001A0657">
        <w:rPr>
          <w:sz w:val="28"/>
          <w:szCs w:val="28"/>
        </w:rPr>
        <w:t xml:space="preserve"> </w:t>
      </w:r>
      <w:r w:rsidRPr="001A0657">
        <w:rPr>
          <w:sz w:val="28"/>
          <w:szCs w:val="28"/>
          <w:rtl/>
        </w:rPr>
        <w:t>الود</w:t>
      </w:r>
      <w:r w:rsidRPr="001A0657">
        <w:rPr>
          <w:sz w:val="28"/>
          <w:szCs w:val="28"/>
        </w:rPr>
        <w:t xml:space="preserve"> </w:t>
      </w:r>
      <w:r w:rsidRPr="001A0657">
        <w:rPr>
          <w:sz w:val="28"/>
          <w:szCs w:val="28"/>
          <w:rtl/>
        </w:rPr>
        <w:t>بينهما</w:t>
      </w:r>
      <w:r w:rsidRPr="001A0657">
        <w:rPr>
          <w:sz w:val="28"/>
          <w:szCs w:val="28"/>
        </w:rPr>
        <w:t>.</w:t>
      </w:r>
    </w:p>
    <w:p w14:paraId="5CDE1E3F" w14:textId="77777777" w:rsidR="00B77C54" w:rsidRPr="001A0657" w:rsidRDefault="00B77C54" w:rsidP="00B77C54">
      <w:pPr>
        <w:jc w:val="both"/>
        <w:rPr>
          <w:sz w:val="28"/>
          <w:szCs w:val="28"/>
        </w:rPr>
      </w:pPr>
      <w:r w:rsidRPr="001A0657">
        <w:rPr>
          <w:sz w:val="28"/>
          <w:szCs w:val="28"/>
          <w:rtl/>
        </w:rPr>
        <w:t>كما</w:t>
      </w:r>
      <w:r w:rsidRPr="001A0657">
        <w:rPr>
          <w:sz w:val="28"/>
          <w:szCs w:val="28"/>
        </w:rPr>
        <w:t xml:space="preserve"> </w:t>
      </w:r>
      <w:r w:rsidRPr="001A0657">
        <w:rPr>
          <w:sz w:val="28"/>
          <w:szCs w:val="28"/>
          <w:rtl/>
        </w:rPr>
        <w:t>يوضح</w:t>
      </w:r>
      <w:r w:rsidRPr="001A0657">
        <w:rPr>
          <w:sz w:val="28"/>
          <w:szCs w:val="28"/>
        </w:rPr>
        <w:t xml:space="preserve"> </w:t>
      </w:r>
      <w:r w:rsidRPr="001A0657">
        <w:rPr>
          <w:sz w:val="28"/>
          <w:szCs w:val="28"/>
          <w:rtl/>
        </w:rPr>
        <w:t>لعضو</w:t>
      </w:r>
      <w:r w:rsidRPr="001A0657">
        <w:rPr>
          <w:sz w:val="28"/>
          <w:szCs w:val="28"/>
        </w:rPr>
        <w:t xml:space="preserve"> </w:t>
      </w:r>
      <w:r w:rsidRPr="001A0657">
        <w:rPr>
          <w:sz w:val="28"/>
          <w:szCs w:val="28"/>
          <w:rtl/>
        </w:rPr>
        <w:t>هيئة</w:t>
      </w:r>
      <w:r w:rsidRPr="001A0657">
        <w:rPr>
          <w:sz w:val="28"/>
          <w:szCs w:val="28"/>
        </w:rPr>
        <w:t xml:space="preserve"> </w:t>
      </w:r>
      <w:r w:rsidRPr="001A0657">
        <w:rPr>
          <w:sz w:val="28"/>
          <w:szCs w:val="28"/>
          <w:rtl/>
        </w:rPr>
        <w:t>التدريس</w:t>
      </w:r>
      <w:r w:rsidRPr="001A0657">
        <w:rPr>
          <w:sz w:val="28"/>
          <w:szCs w:val="28"/>
        </w:rPr>
        <w:t xml:space="preserve"> </w:t>
      </w:r>
      <w:r w:rsidRPr="001A0657">
        <w:rPr>
          <w:sz w:val="28"/>
          <w:szCs w:val="28"/>
          <w:rtl/>
        </w:rPr>
        <w:t>ماهية</w:t>
      </w:r>
      <w:r w:rsidRPr="001A0657">
        <w:rPr>
          <w:sz w:val="28"/>
          <w:szCs w:val="28"/>
        </w:rPr>
        <w:t xml:space="preserve"> </w:t>
      </w:r>
      <w:r w:rsidRPr="001A0657">
        <w:rPr>
          <w:sz w:val="28"/>
          <w:szCs w:val="28"/>
          <w:rtl/>
        </w:rPr>
        <w:t>المشكلات</w:t>
      </w:r>
      <w:r w:rsidRPr="001A0657">
        <w:rPr>
          <w:sz w:val="28"/>
          <w:szCs w:val="28"/>
        </w:rPr>
        <w:t xml:space="preserve"> </w:t>
      </w:r>
      <w:r w:rsidRPr="001A0657">
        <w:rPr>
          <w:sz w:val="28"/>
          <w:szCs w:val="28"/>
          <w:rtl/>
        </w:rPr>
        <w:t>التي</w:t>
      </w:r>
      <w:r w:rsidRPr="001A0657">
        <w:rPr>
          <w:sz w:val="28"/>
          <w:szCs w:val="28"/>
        </w:rPr>
        <w:t xml:space="preserve"> </w:t>
      </w:r>
      <w:r w:rsidRPr="001A0657">
        <w:rPr>
          <w:sz w:val="28"/>
          <w:szCs w:val="28"/>
          <w:rtl/>
        </w:rPr>
        <w:t>يعانى</w:t>
      </w:r>
      <w:r w:rsidRPr="001A0657">
        <w:rPr>
          <w:sz w:val="28"/>
          <w:szCs w:val="28"/>
        </w:rPr>
        <w:t xml:space="preserve"> </w:t>
      </w:r>
      <w:r w:rsidRPr="001A0657">
        <w:rPr>
          <w:sz w:val="28"/>
          <w:szCs w:val="28"/>
          <w:rtl/>
        </w:rPr>
        <w:t>منها</w:t>
      </w:r>
      <w:r w:rsidRPr="001A0657">
        <w:rPr>
          <w:sz w:val="28"/>
          <w:szCs w:val="28"/>
        </w:rPr>
        <w:t xml:space="preserve"> </w:t>
      </w:r>
      <w:r w:rsidRPr="001A0657">
        <w:rPr>
          <w:sz w:val="28"/>
          <w:szCs w:val="28"/>
          <w:rtl/>
        </w:rPr>
        <w:t>الطلاب</w:t>
      </w:r>
      <w:r w:rsidRPr="001A0657">
        <w:rPr>
          <w:sz w:val="28"/>
          <w:szCs w:val="28"/>
        </w:rPr>
        <w:t xml:space="preserve"> </w:t>
      </w:r>
      <w:r w:rsidRPr="001A0657">
        <w:rPr>
          <w:sz w:val="28"/>
          <w:szCs w:val="28"/>
          <w:rtl/>
        </w:rPr>
        <w:t>حول</w:t>
      </w:r>
      <w:r w:rsidRPr="001A0657">
        <w:rPr>
          <w:sz w:val="28"/>
          <w:szCs w:val="28"/>
        </w:rPr>
        <w:t xml:space="preserve"> </w:t>
      </w:r>
      <w:r w:rsidRPr="001A0657">
        <w:rPr>
          <w:sz w:val="28"/>
          <w:szCs w:val="28"/>
          <w:rtl/>
        </w:rPr>
        <w:t>المسائل</w:t>
      </w:r>
      <w:r w:rsidRPr="001A0657">
        <w:rPr>
          <w:sz w:val="28"/>
          <w:szCs w:val="28"/>
        </w:rPr>
        <w:t xml:space="preserve"> </w:t>
      </w:r>
      <w:r w:rsidRPr="001A0657">
        <w:rPr>
          <w:sz w:val="28"/>
          <w:szCs w:val="28"/>
          <w:rtl/>
        </w:rPr>
        <w:t>العلمية</w:t>
      </w:r>
      <w:r w:rsidRPr="001A0657">
        <w:rPr>
          <w:sz w:val="28"/>
          <w:szCs w:val="28"/>
        </w:rPr>
        <w:t xml:space="preserve"> </w:t>
      </w:r>
      <w:r w:rsidRPr="001A0657">
        <w:rPr>
          <w:sz w:val="28"/>
          <w:szCs w:val="28"/>
          <w:rtl/>
        </w:rPr>
        <w:t>التي</w:t>
      </w:r>
      <w:r w:rsidRPr="001A0657">
        <w:rPr>
          <w:sz w:val="28"/>
          <w:szCs w:val="28"/>
          <w:rtl/>
          <w:lang w:bidi="ar-EG"/>
        </w:rPr>
        <w:t xml:space="preserve"> </w:t>
      </w:r>
      <w:r w:rsidRPr="001A0657">
        <w:rPr>
          <w:sz w:val="28"/>
          <w:szCs w:val="28"/>
          <w:rtl/>
        </w:rPr>
        <w:t>يدرسونها،</w:t>
      </w:r>
      <w:r w:rsidRPr="001A0657">
        <w:rPr>
          <w:sz w:val="28"/>
          <w:szCs w:val="28"/>
        </w:rPr>
        <w:t xml:space="preserve"> </w:t>
      </w:r>
      <w:r w:rsidRPr="001A0657">
        <w:rPr>
          <w:sz w:val="28"/>
          <w:szCs w:val="28"/>
          <w:rtl/>
        </w:rPr>
        <w:t>ليضعها</w:t>
      </w:r>
      <w:r w:rsidRPr="001A0657">
        <w:rPr>
          <w:sz w:val="28"/>
          <w:szCs w:val="28"/>
        </w:rPr>
        <w:t xml:space="preserve"> </w:t>
      </w:r>
      <w:r w:rsidRPr="001A0657">
        <w:rPr>
          <w:sz w:val="28"/>
          <w:szCs w:val="28"/>
          <w:rtl/>
        </w:rPr>
        <w:t>في</w:t>
      </w:r>
      <w:r w:rsidRPr="001A0657">
        <w:rPr>
          <w:sz w:val="28"/>
          <w:szCs w:val="28"/>
        </w:rPr>
        <w:t xml:space="preserve"> </w:t>
      </w:r>
      <w:r w:rsidRPr="001A0657">
        <w:rPr>
          <w:sz w:val="28"/>
          <w:szCs w:val="28"/>
          <w:rtl/>
        </w:rPr>
        <w:t>الاعتبار،</w:t>
      </w:r>
      <w:r w:rsidRPr="001A0657">
        <w:rPr>
          <w:sz w:val="28"/>
          <w:szCs w:val="28"/>
        </w:rPr>
        <w:t xml:space="preserve"> </w:t>
      </w:r>
      <w:r w:rsidRPr="001A0657">
        <w:rPr>
          <w:sz w:val="28"/>
          <w:szCs w:val="28"/>
          <w:rtl/>
        </w:rPr>
        <w:t>ويقوم</w:t>
      </w:r>
      <w:r w:rsidRPr="001A0657">
        <w:rPr>
          <w:sz w:val="28"/>
          <w:szCs w:val="28"/>
        </w:rPr>
        <w:t xml:space="preserve"> </w:t>
      </w:r>
      <w:r w:rsidRPr="001A0657">
        <w:rPr>
          <w:sz w:val="28"/>
          <w:szCs w:val="28"/>
          <w:rtl/>
        </w:rPr>
        <w:t>بعرضها</w:t>
      </w:r>
      <w:r w:rsidRPr="001A0657">
        <w:rPr>
          <w:sz w:val="28"/>
          <w:szCs w:val="28"/>
        </w:rPr>
        <w:t xml:space="preserve"> </w:t>
      </w:r>
      <w:r w:rsidRPr="001A0657">
        <w:rPr>
          <w:sz w:val="28"/>
          <w:szCs w:val="28"/>
          <w:rtl/>
        </w:rPr>
        <w:t>بطريقة</w:t>
      </w:r>
      <w:r w:rsidRPr="001A0657">
        <w:rPr>
          <w:sz w:val="28"/>
          <w:szCs w:val="28"/>
        </w:rPr>
        <w:t xml:space="preserve"> </w:t>
      </w:r>
      <w:r w:rsidRPr="001A0657">
        <w:rPr>
          <w:sz w:val="28"/>
          <w:szCs w:val="28"/>
          <w:rtl/>
        </w:rPr>
        <w:t>أخرى</w:t>
      </w:r>
      <w:r w:rsidRPr="001A0657">
        <w:rPr>
          <w:sz w:val="28"/>
          <w:szCs w:val="28"/>
        </w:rPr>
        <w:t xml:space="preserve"> </w:t>
      </w:r>
      <w:r w:rsidRPr="001A0657">
        <w:rPr>
          <w:sz w:val="28"/>
          <w:szCs w:val="28"/>
          <w:rtl/>
        </w:rPr>
        <w:t>مستقبلاً</w:t>
      </w:r>
      <w:r w:rsidRPr="001A0657">
        <w:rPr>
          <w:sz w:val="28"/>
          <w:szCs w:val="28"/>
        </w:rPr>
        <w:t xml:space="preserve">. </w:t>
      </w:r>
      <w:r w:rsidRPr="001A0657">
        <w:rPr>
          <w:sz w:val="28"/>
          <w:szCs w:val="28"/>
          <w:rtl/>
        </w:rPr>
        <w:t>ويمكن</w:t>
      </w:r>
      <w:r w:rsidRPr="001A0657">
        <w:rPr>
          <w:sz w:val="28"/>
          <w:szCs w:val="28"/>
        </w:rPr>
        <w:t xml:space="preserve"> </w:t>
      </w:r>
      <w:r w:rsidRPr="001A0657">
        <w:rPr>
          <w:sz w:val="28"/>
          <w:szCs w:val="28"/>
          <w:rtl/>
        </w:rPr>
        <w:t>لعضو</w:t>
      </w:r>
      <w:r w:rsidRPr="001A0657">
        <w:rPr>
          <w:sz w:val="28"/>
          <w:szCs w:val="28"/>
        </w:rPr>
        <w:t xml:space="preserve"> </w:t>
      </w:r>
      <w:r w:rsidRPr="001A0657">
        <w:rPr>
          <w:sz w:val="28"/>
          <w:szCs w:val="28"/>
          <w:rtl/>
        </w:rPr>
        <w:t>هيئة</w:t>
      </w:r>
      <w:r w:rsidRPr="001A0657">
        <w:rPr>
          <w:sz w:val="28"/>
          <w:szCs w:val="28"/>
        </w:rPr>
        <w:t xml:space="preserve"> </w:t>
      </w:r>
      <w:r w:rsidRPr="001A0657">
        <w:rPr>
          <w:sz w:val="28"/>
          <w:szCs w:val="28"/>
          <w:rtl/>
        </w:rPr>
        <w:t>التدريس</w:t>
      </w:r>
      <w:r w:rsidRPr="001A0657">
        <w:rPr>
          <w:sz w:val="28"/>
          <w:szCs w:val="28"/>
        </w:rPr>
        <w:t xml:space="preserve"> </w:t>
      </w:r>
      <w:r w:rsidRPr="001A0657">
        <w:rPr>
          <w:sz w:val="28"/>
          <w:szCs w:val="28"/>
          <w:rtl/>
        </w:rPr>
        <w:t>أيضا</w:t>
      </w:r>
      <w:r w:rsidRPr="001A0657">
        <w:rPr>
          <w:sz w:val="28"/>
          <w:szCs w:val="28"/>
          <w:rtl/>
          <w:lang w:bidi="ar-EG"/>
        </w:rPr>
        <w:t xml:space="preserve"> </w:t>
      </w:r>
      <w:r w:rsidRPr="001A0657">
        <w:rPr>
          <w:sz w:val="28"/>
          <w:szCs w:val="28"/>
          <w:rtl/>
        </w:rPr>
        <w:t>استخدام</w:t>
      </w:r>
      <w:r w:rsidRPr="001A0657">
        <w:rPr>
          <w:sz w:val="28"/>
          <w:szCs w:val="28"/>
        </w:rPr>
        <w:t xml:space="preserve"> </w:t>
      </w:r>
      <w:r w:rsidRPr="001A0657">
        <w:rPr>
          <w:sz w:val="28"/>
          <w:szCs w:val="28"/>
          <w:rtl/>
        </w:rPr>
        <w:t>الساعات</w:t>
      </w:r>
      <w:r w:rsidRPr="001A0657">
        <w:rPr>
          <w:sz w:val="28"/>
          <w:szCs w:val="28"/>
        </w:rPr>
        <w:t xml:space="preserve"> </w:t>
      </w:r>
      <w:r w:rsidRPr="001A0657">
        <w:rPr>
          <w:sz w:val="28"/>
          <w:szCs w:val="28"/>
          <w:rtl/>
        </w:rPr>
        <w:t>المكتبية</w:t>
      </w:r>
      <w:r w:rsidRPr="001A0657">
        <w:rPr>
          <w:sz w:val="28"/>
          <w:szCs w:val="28"/>
        </w:rPr>
        <w:t xml:space="preserve"> </w:t>
      </w:r>
      <w:r w:rsidRPr="001A0657">
        <w:rPr>
          <w:sz w:val="28"/>
          <w:szCs w:val="28"/>
          <w:rtl/>
        </w:rPr>
        <w:t>للقيام</w:t>
      </w:r>
      <w:r w:rsidRPr="001A0657">
        <w:rPr>
          <w:sz w:val="28"/>
          <w:szCs w:val="28"/>
        </w:rPr>
        <w:t xml:space="preserve"> </w:t>
      </w:r>
      <w:r w:rsidRPr="001A0657">
        <w:rPr>
          <w:sz w:val="28"/>
          <w:szCs w:val="28"/>
          <w:rtl/>
        </w:rPr>
        <w:t>بدوره</w:t>
      </w:r>
      <w:r w:rsidRPr="001A0657">
        <w:rPr>
          <w:sz w:val="28"/>
          <w:szCs w:val="28"/>
        </w:rPr>
        <w:t xml:space="preserve"> </w:t>
      </w:r>
      <w:r w:rsidRPr="001A0657">
        <w:rPr>
          <w:sz w:val="28"/>
          <w:szCs w:val="28"/>
          <w:rtl/>
        </w:rPr>
        <w:t>في</w:t>
      </w:r>
      <w:r w:rsidRPr="001A0657">
        <w:rPr>
          <w:sz w:val="28"/>
          <w:szCs w:val="28"/>
        </w:rPr>
        <w:t xml:space="preserve"> </w:t>
      </w:r>
      <w:r w:rsidRPr="001A0657">
        <w:rPr>
          <w:sz w:val="28"/>
          <w:szCs w:val="28"/>
          <w:rtl/>
        </w:rPr>
        <w:t>إرشاد</w:t>
      </w:r>
      <w:r w:rsidRPr="001A0657">
        <w:rPr>
          <w:sz w:val="28"/>
          <w:szCs w:val="28"/>
        </w:rPr>
        <w:t xml:space="preserve"> </w:t>
      </w:r>
      <w:r w:rsidRPr="001A0657">
        <w:rPr>
          <w:sz w:val="28"/>
          <w:szCs w:val="28"/>
          <w:rtl/>
        </w:rPr>
        <w:t>الطلاب</w:t>
      </w:r>
      <w:r w:rsidRPr="001A0657">
        <w:rPr>
          <w:sz w:val="28"/>
          <w:szCs w:val="28"/>
        </w:rPr>
        <w:t xml:space="preserve"> </w:t>
      </w:r>
      <w:r w:rsidRPr="001A0657">
        <w:rPr>
          <w:sz w:val="28"/>
          <w:szCs w:val="28"/>
          <w:rtl/>
        </w:rPr>
        <w:t>أكاديميا،</w:t>
      </w:r>
      <w:r w:rsidRPr="001A0657">
        <w:rPr>
          <w:sz w:val="28"/>
          <w:szCs w:val="28"/>
        </w:rPr>
        <w:t xml:space="preserve"> </w:t>
      </w:r>
      <w:r w:rsidRPr="001A0657">
        <w:rPr>
          <w:sz w:val="28"/>
          <w:szCs w:val="28"/>
          <w:rtl/>
        </w:rPr>
        <w:t>ومساعدتهم</w:t>
      </w:r>
      <w:r w:rsidRPr="001A0657">
        <w:rPr>
          <w:sz w:val="28"/>
          <w:szCs w:val="28"/>
        </w:rPr>
        <w:t xml:space="preserve"> </w:t>
      </w:r>
      <w:r w:rsidRPr="001A0657">
        <w:rPr>
          <w:sz w:val="28"/>
          <w:szCs w:val="28"/>
          <w:rtl/>
        </w:rPr>
        <w:t>في</w:t>
      </w:r>
      <w:r w:rsidRPr="001A0657">
        <w:rPr>
          <w:sz w:val="28"/>
          <w:szCs w:val="28"/>
        </w:rPr>
        <w:t xml:space="preserve"> </w:t>
      </w:r>
      <w:r w:rsidRPr="001A0657">
        <w:rPr>
          <w:sz w:val="28"/>
          <w:szCs w:val="28"/>
          <w:rtl/>
        </w:rPr>
        <w:t>اختيار</w:t>
      </w:r>
      <w:r w:rsidRPr="001A0657">
        <w:rPr>
          <w:sz w:val="28"/>
          <w:szCs w:val="28"/>
        </w:rPr>
        <w:t xml:space="preserve"> </w:t>
      </w:r>
      <w:r w:rsidRPr="001A0657">
        <w:rPr>
          <w:sz w:val="28"/>
          <w:szCs w:val="28"/>
          <w:rtl/>
        </w:rPr>
        <w:t>المقررات الدراسية</w:t>
      </w:r>
      <w:r w:rsidRPr="001A0657">
        <w:rPr>
          <w:sz w:val="28"/>
          <w:szCs w:val="28"/>
        </w:rPr>
        <w:t xml:space="preserve"> </w:t>
      </w:r>
      <w:r w:rsidRPr="001A0657">
        <w:rPr>
          <w:sz w:val="28"/>
          <w:szCs w:val="28"/>
          <w:rtl/>
        </w:rPr>
        <w:t>وتجاوز</w:t>
      </w:r>
      <w:r w:rsidRPr="001A0657">
        <w:rPr>
          <w:sz w:val="28"/>
          <w:szCs w:val="28"/>
        </w:rPr>
        <w:t xml:space="preserve"> </w:t>
      </w:r>
      <w:r w:rsidRPr="001A0657">
        <w:rPr>
          <w:sz w:val="28"/>
          <w:szCs w:val="28"/>
          <w:rtl/>
        </w:rPr>
        <w:t>العقبات</w:t>
      </w:r>
      <w:r w:rsidRPr="001A0657">
        <w:rPr>
          <w:sz w:val="28"/>
          <w:szCs w:val="28"/>
        </w:rPr>
        <w:t xml:space="preserve"> </w:t>
      </w:r>
      <w:r w:rsidRPr="001A0657">
        <w:rPr>
          <w:sz w:val="28"/>
          <w:szCs w:val="28"/>
          <w:rtl/>
        </w:rPr>
        <w:t>التي</w:t>
      </w:r>
      <w:r w:rsidRPr="001A0657">
        <w:rPr>
          <w:sz w:val="28"/>
          <w:szCs w:val="28"/>
        </w:rPr>
        <w:t xml:space="preserve"> </w:t>
      </w:r>
      <w:r w:rsidRPr="001A0657">
        <w:rPr>
          <w:sz w:val="28"/>
          <w:szCs w:val="28"/>
          <w:rtl/>
        </w:rPr>
        <w:t>تعيق</w:t>
      </w:r>
      <w:r w:rsidRPr="001A0657">
        <w:rPr>
          <w:sz w:val="28"/>
          <w:szCs w:val="28"/>
        </w:rPr>
        <w:t xml:space="preserve"> </w:t>
      </w:r>
      <w:r w:rsidRPr="001A0657">
        <w:rPr>
          <w:sz w:val="28"/>
          <w:szCs w:val="28"/>
          <w:rtl/>
        </w:rPr>
        <w:t>دراستهم</w:t>
      </w:r>
    </w:p>
    <w:p w14:paraId="503B37D8" w14:textId="77777777" w:rsidR="00B77C54" w:rsidRPr="00161871" w:rsidRDefault="00B77C54" w:rsidP="00B77C54">
      <w:pPr>
        <w:rPr>
          <w:rtl/>
          <w:lang w:bidi="ar-EG"/>
        </w:rPr>
      </w:pPr>
    </w:p>
    <w:p w14:paraId="0ADA4BF6"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المجال</w:t>
      </w:r>
    </w:p>
    <w:p w14:paraId="73A0E4D2" w14:textId="77777777" w:rsidR="00B77C54" w:rsidRPr="00161871" w:rsidRDefault="00B77C54" w:rsidP="00B77C54">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يحدد عضو هيئة التدريس الساعات المكتبية الخاصة به</w:t>
      </w:r>
    </w:p>
    <w:p w14:paraId="7E773EED"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التعريفات والمصطلحات</w:t>
      </w:r>
    </w:p>
    <w:p w14:paraId="3FB60701" w14:textId="77777777" w:rsidR="00B77C54" w:rsidRPr="00161871" w:rsidRDefault="00B77C54" w:rsidP="00B77C54">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الساعات المكتبية هى ساعات يحددها عضو هيئة التدريس يلتقى فيها مع الطالب بشكل فردى  </w:t>
      </w:r>
    </w:p>
    <w:p w14:paraId="45378369"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الاجراءات</w:t>
      </w:r>
    </w:p>
    <w:p w14:paraId="7DB92902" w14:textId="77777777" w:rsidR="00B77C54" w:rsidRPr="00161871" w:rsidRDefault="00B77C54" w:rsidP="00B77C54">
      <w:pPr>
        <w:pStyle w:val="NoSpacing"/>
        <w:numPr>
          <w:ilvl w:val="0"/>
          <w:numId w:val="202"/>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يحدد كل عضو هيئة تدريس فى مجلس القسم الساعات المكتبية الخاصة به فى بداية العام الدراسى</w:t>
      </w:r>
    </w:p>
    <w:p w14:paraId="43673813" w14:textId="77777777" w:rsidR="00B77C54" w:rsidRPr="00161871" w:rsidRDefault="00B77C54" w:rsidP="00B77C54">
      <w:pPr>
        <w:pStyle w:val="NoSpacing"/>
        <w:numPr>
          <w:ilvl w:val="0"/>
          <w:numId w:val="202"/>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يراعى أن يكون الساعات المكتبية مرتين على الأقل فى الأسبوع ومدة كل مرة ساعتين</w:t>
      </w:r>
    </w:p>
    <w:p w14:paraId="69DEFE9A" w14:textId="77777777" w:rsidR="00B77C54" w:rsidRPr="00161871" w:rsidRDefault="00B77C54" w:rsidP="00B77C54">
      <w:pPr>
        <w:pStyle w:val="NoSpacing"/>
        <w:numPr>
          <w:ilvl w:val="0"/>
          <w:numId w:val="202"/>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إعتماد الساعات المكتبية الخاصة بأعضاء هيئة التدريس من مجلس القسم</w:t>
      </w:r>
    </w:p>
    <w:p w14:paraId="2ADA41A6" w14:textId="77777777" w:rsidR="00B77C54" w:rsidRPr="00161871" w:rsidRDefault="00B77C54" w:rsidP="00B77C54">
      <w:pPr>
        <w:pStyle w:val="NoSpacing"/>
        <w:numPr>
          <w:ilvl w:val="0"/>
          <w:numId w:val="202"/>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lastRenderedPageBreak/>
        <w:t>يتم إعلان الساعات المكتبية الخاصة بأعضاء هيئة التدريس للطلبة فى مكان واضح بالقسم</w:t>
      </w:r>
    </w:p>
    <w:p w14:paraId="12153FC5" w14:textId="77777777" w:rsidR="00B77C54" w:rsidRPr="00161871" w:rsidRDefault="00B77C54" w:rsidP="00B77C54">
      <w:pPr>
        <w:pStyle w:val="NoSpacing"/>
        <w:numPr>
          <w:ilvl w:val="0"/>
          <w:numId w:val="202"/>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وضع الساعات المكتبية الخاصة بكل عضو هيئة تدريس على المكتب الخاص به إن أمكن</w:t>
      </w:r>
    </w:p>
    <w:p w14:paraId="543C2076"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21B63C0A"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672A180F"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54E9DBC7"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2AA14373"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07A56AAC"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6FF9FE6E" w14:textId="77777777" w:rsidR="00B77C54" w:rsidRDefault="00B77C54" w:rsidP="00B77C54">
      <w:pPr>
        <w:pStyle w:val="NoSpacing"/>
        <w:bidi/>
        <w:spacing w:line="276" w:lineRule="auto"/>
        <w:jc w:val="center"/>
        <w:rPr>
          <w:rFonts w:asciiTheme="majorBidi" w:hAnsiTheme="majorBidi" w:cstheme="majorBidi"/>
          <w:b/>
          <w:bCs/>
          <w:sz w:val="28"/>
          <w:szCs w:val="28"/>
          <w:rtl/>
          <w:lang w:bidi="ar-EG"/>
        </w:rPr>
      </w:pPr>
    </w:p>
    <w:p w14:paraId="64A2B9C5" w14:textId="77777777" w:rsidR="00B77C54" w:rsidRPr="00161871" w:rsidRDefault="00B77C54" w:rsidP="00B77C54">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 xml:space="preserve">الساعات المكتبية لأعضاء هيئة التدريس </w:t>
      </w:r>
    </w:p>
    <w:tbl>
      <w:tblPr>
        <w:tblStyle w:val="LightShading-Accent1"/>
        <w:bidiVisual/>
        <w:tblW w:w="0" w:type="auto"/>
        <w:tblLook w:val="04A0" w:firstRow="1" w:lastRow="0" w:firstColumn="1" w:lastColumn="0" w:noHBand="0" w:noVBand="1"/>
      </w:tblPr>
      <w:tblGrid>
        <w:gridCol w:w="509"/>
        <w:gridCol w:w="1854"/>
        <w:gridCol w:w="1355"/>
        <w:gridCol w:w="1050"/>
        <w:gridCol w:w="1073"/>
        <w:gridCol w:w="1366"/>
        <w:gridCol w:w="1050"/>
        <w:gridCol w:w="1073"/>
      </w:tblGrid>
      <w:tr w:rsidR="00B77C54" w:rsidRPr="001462A7" w14:paraId="2C81CFF0" w14:textId="77777777" w:rsidTr="00D83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hideMark/>
          </w:tcPr>
          <w:p w14:paraId="51BDA57D"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م</w:t>
            </w:r>
          </w:p>
        </w:tc>
        <w:tc>
          <w:tcPr>
            <w:tcW w:w="1854" w:type="dxa"/>
            <w:vMerge w:val="restart"/>
            <w:hideMark/>
          </w:tcPr>
          <w:p w14:paraId="73828DF7" w14:textId="77777777" w:rsidR="00B77C54" w:rsidRPr="001462A7" w:rsidRDefault="00B77C54" w:rsidP="00D83987">
            <w:pPr>
              <w:pStyle w:val="NoSpacing"/>
              <w:bidi/>
              <w:spacing w:line="60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إسم عضو هيئة التدريس</w:t>
            </w:r>
          </w:p>
        </w:tc>
        <w:tc>
          <w:tcPr>
            <w:tcW w:w="6967" w:type="dxa"/>
            <w:gridSpan w:val="6"/>
            <w:hideMark/>
          </w:tcPr>
          <w:p w14:paraId="728D2999" w14:textId="77777777" w:rsidR="00B77C54" w:rsidRPr="001462A7" w:rsidRDefault="00B77C54" w:rsidP="00D83987">
            <w:pPr>
              <w:pStyle w:val="NoSpacing"/>
              <w:bidi/>
              <w:spacing w:line="60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الساعات المكتبية</w:t>
            </w:r>
          </w:p>
        </w:tc>
      </w:tr>
      <w:tr w:rsidR="00B77C54" w:rsidRPr="001462A7" w14:paraId="6175D159" w14:textId="77777777" w:rsidTr="00D8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B12FFAF" w14:textId="77777777" w:rsidR="00B77C54" w:rsidRPr="001462A7" w:rsidRDefault="00B77C54" w:rsidP="00D83987">
            <w:pPr>
              <w:spacing w:line="600" w:lineRule="auto"/>
              <w:rPr>
                <w:color w:val="FFFFFF" w:themeColor="background1"/>
                <w:lang w:bidi="ar-EG"/>
              </w:rPr>
            </w:pPr>
          </w:p>
        </w:tc>
        <w:tc>
          <w:tcPr>
            <w:tcW w:w="0" w:type="auto"/>
            <w:vMerge/>
            <w:hideMark/>
          </w:tcPr>
          <w:p w14:paraId="72E799B7"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lang w:bidi="ar-EG"/>
              </w:rPr>
            </w:pPr>
          </w:p>
        </w:tc>
        <w:tc>
          <w:tcPr>
            <w:tcW w:w="1355" w:type="dxa"/>
            <w:hideMark/>
          </w:tcPr>
          <w:p w14:paraId="3A00E3B6"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rtl/>
                <w:lang w:bidi="ar-EG"/>
              </w:rPr>
              <w:t>اليوم</w:t>
            </w:r>
          </w:p>
        </w:tc>
        <w:tc>
          <w:tcPr>
            <w:tcW w:w="1050" w:type="dxa"/>
            <w:hideMark/>
          </w:tcPr>
          <w:p w14:paraId="4F2C9C0D"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rtl/>
                <w:lang w:bidi="ar-EG"/>
              </w:rPr>
              <w:t>من</w:t>
            </w:r>
          </w:p>
        </w:tc>
        <w:tc>
          <w:tcPr>
            <w:tcW w:w="1073" w:type="dxa"/>
            <w:hideMark/>
          </w:tcPr>
          <w:p w14:paraId="7D6B7DE1"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shd w:val="clear" w:color="auto" w:fill="FFFF00"/>
                <w:rtl/>
                <w:lang w:bidi="ar-EG"/>
              </w:rPr>
              <w:t>إ</w:t>
            </w:r>
            <w:r w:rsidRPr="001462A7">
              <w:rPr>
                <w:color w:val="FFFFFF" w:themeColor="background1"/>
                <w:rtl/>
                <w:lang w:bidi="ar-EG"/>
              </w:rPr>
              <w:t>لى</w:t>
            </w:r>
          </w:p>
        </w:tc>
        <w:tc>
          <w:tcPr>
            <w:tcW w:w="1366" w:type="dxa"/>
            <w:hideMark/>
          </w:tcPr>
          <w:p w14:paraId="1FC914CE"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rtl/>
                <w:lang w:bidi="ar-EG"/>
              </w:rPr>
              <w:t>اليوم</w:t>
            </w:r>
          </w:p>
        </w:tc>
        <w:tc>
          <w:tcPr>
            <w:tcW w:w="1050" w:type="dxa"/>
            <w:hideMark/>
          </w:tcPr>
          <w:p w14:paraId="002FE441"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rtl/>
                <w:lang w:bidi="ar-EG"/>
              </w:rPr>
              <w:t>من</w:t>
            </w:r>
          </w:p>
        </w:tc>
        <w:tc>
          <w:tcPr>
            <w:tcW w:w="1073" w:type="dxa"/>
            <w:hideMark/>
          </w:tcPr>
          <w:p w14:paraId="485434AE" w14:textId="77777777" w:rsidR="00B77C54" w:rsidRPr="001462A7" w:rsidRDefault="00B77C54" w:rsidP="00D83987">
            <w:pPr>
              <w:spacing w:line="600" w:lineRule="auto"/>
              <w:cnfStyle w:val="000000100000" w:firstRow="0" w:lastRow="0" w:firstColumn="0" w:lastColumn="0" w:oddVBand="0" w:evenVBand="0" w:oddHBand="1" w:evenHBand="0" w:firstRowFirstColumn="0" w:firstRowLastColumn="0" w:lastRowFirstColumn="0" w:lastRowLastColumn="0"/>
              <w:rPr>
                <w:color w:val="FFFFFF" w:themeColor="background1"/>
                <w:rtl/>
                <w:lang w:bidi="ar-EG"/>
              </w:rPr>
            </w:pPr>
            <w:r w:rsidRPr="001462A7">
              <w:rPr>
                <w:color w:val="FFFFFF" w:themeColor="background1"/>
                <w:rtl/>
                <w:lang w:bidi="ar-EG"/>
              </w:rPr>
              <w:t>إلى</w:t>
            </w:r>
          </w:p>
        </w:tc>
      </w:tr>
      <w:tr w:rsidR="00B77C54" w:rsidRPr="001462A7" w14:paraId="33446B44" w14:textId="77777777" w:rsidTr="00D83987">
        <w:tc>
          <w:tcPr>
            <w:cnfStyle w:val="001000000000" w:firstRow="0" w:lastRow="0" w:firstColumn="1" w:lastColumn="0" w:oddVBand="0" w:evenVBand="0" w:oddHBand="0" w:evenHBand="0" w:firstRowFirstColumn="0" w:firstRowLastColumn="0" w:lastRowFirstColumn="0" w:lastRowLastColumn="0"/>
            <w:tcW w:w="509" w:type="dxa"/>
            <w:hideMark/>
          </w:tcPr>
          <w:p w14:paraId="7FED3F43"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1</w:t>
            </w:r>
          </w:p>
        </w:tc>
        <w:tc>
          <w:tcPr>
            <w:tcW w:w="1854" w:type="dxa"/>
          </w:tcPr>
          <w:p w14:paraId="4BA0D7D0" w14:textId="77777777" w:rsidR="00B77C54" w:rsidRPr="001462A7" w:rsidRDefault="00B77C54" w:rsidP="00D83987">
            <w:pPr>
              <w:pStyle w:val="NoSpacing"/>
              <w:spacing w:line="60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lang w:bidi="ar-EG"/>
              </w:rPr>
            </w:pPr>
          </w:p>
        </w:tc>
        <w:tc>
          <w:tcPr>
            <w:tcW w:w="1355" w:type="dxa"/>
          </w:tcPr>
          <w:p w14:paraId="748424BF"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0C829998"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094B0668"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366" w:type="dxa"/>
          </w:tcPr>
          <w:p w14:paraId="1E418160"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520CFF30"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57A6C0EF"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r>
      <w:tr w:rsidR="00B77C54" w:rsidRPr="001462A7" w14:paraId="72551D79" w14:textId="77777777" w:rsidTr="00D8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8"/>
          </w:tcPr>
          <w:p w14:paraId="62D3CC65" w14:textId="77777777" w:rsidR="00B77C54" w:rsidRPr="001462A7" w:rsidRDefault="00B77C54" w:rsidP="00D83987">
            <w:pPr>
              <w:spacing w:line="600" w:lineRule="auto"/>
              <w:rPr>
                <w:color w:val="FFFFFF" w:themeColor="background1"/>
                <w:rtl/>
                <w:lang w:bidi="ar-EG"/>
              </w:rPr>
            </w:pPr>
          </w:p>
        </w:tc>
      </w:tr>
      <w:tr w:rsidR="00B77C54" w:rsidRPr="001462A7" w14:paraId="0CABEE09" w14:textId="77777777" w:rsidTr="00D83987">
        <w:tc>
          <w:tcPr>
            <w:cnfStyle w:val="001000000000" w:firstRow="0" w:lastRow="0" w:firstColumn="1" w:lastColumn="0" w:oddVBand="0" w:evenVBand="0" w:oddHBand="0" w:evenHBand="0" w:firstRowFirstColumn="0" w:firstRowLastColumn="0" w:lastRowFirstColumn="0" w:lastRowLastColumn="0"/>
            <w:tcW w:w="509" w:type="dxa"/>
            <w:hideMark/>
          </w:tcPr>
          <w:p w14:paraId="4658A28B"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2</w:t>
            </w:r>
          </w:p>
        </w:tc>
        <w:tc>
          <w:tcPr>
            <w:tcW w:w="1854" w:type="dxa"/>
          </w:tcPr>
          <w:p w14:paraId="51608470"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355" w:type="dxa"/>
          </w:tcPr>
          <w:p w14:paraId="7EC5A3A3"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050" w:type="dxa"/>
          </w:tcPr>
          <w:p w14:paraId="7F239414"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073" w:type="dxa"/>
          </w:tcPr>
          <w:p w14:paraId="12F4CAD0"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366" w:type="dxa"/>
          </w:tcPr>
          <w:p w14:paraId="541557AA"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050" w:type="dxa"/>
          </w:tcPr>
          <w:p w14:paraId="51D1073F"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073" w:type="dxa"/>
          </w:tcPr>
          <w:p w14:paraId="5B0FEAB4"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r>
      <w:tr w:rsidR="00B77C54" w:rsidRPr="001462A7" w14:paraId="783B7101" w14:textId="77777777" w:rsidTr="00D8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8"/>
          </w:tcPr>
          <w:p w14:paraId="3AD77F4D" w14:textId="77777777" w:rsidR="00B77C54" w:rsidRPr="001462A7" w:rsidRDefault="00B77C54" w:rsidP="00D83987">
            <w:pPr>
              <w:spacing w:line="600" w:lineRule="auto"/>
              <w:rPr>
                <w:color w:val="FFFFFF" w:themeColor="background1"/>
                <w:rtl/>
                <w:lang w:bidi="ar-EG"/>
              </w:rPr>
            </w:pPr>
          </w:p>
        </w:tc>
      </w:tr>
      <w:tr w:rsidR="00B77C54" w:rsidRPr="001462A7" w14:paraId="0B2D6CA2" w14:textId="77777777" w:rsidTr="00D83987">
        <w:tc>
          <w:tcPr>
            <w:cnfStyle w:val="001000000000" w:firstRow="0" w:lastRow="0" w:firstColumn="1" w:lastColumn="0" w:oddVBand="0" w:evenVBand="0" w:oddHBand="0" w:evenHBand="0" w:firstRowFirstColumn="0" w:firstRowLastColumn="0" w:lastRowFirstColumn="0" w:lastRowLastColumn="0"/>
            <w:tcW w:w="509" w:type="dxa"/>
            <w:hideMark/>
          </w:tcPr>
          <w:p w14:paraId="1B6B30DF"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3</w:t>
            </w:r>
          </w:p>
        </w:tc>
        <w:tc>
          <w:tcPr>
            <w:tcW w:w="1854" w:type="dxa"/>
          </w:tcPr>
          <w:p w14:paraId="7A3E9813"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355" w:type="dxa"/>
          </w:tcPr>
          <w:p w14:paraId="4E5D1287"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639CA82C"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0BEC85BE"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366" w:type="dxa"/>
          </w:tcPr>
          <w:p w14:paraId="0BD370C4"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4999BF28"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2A4744F6"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r>
      <w:tr w:rsidR="00B77C54" w:rsidRPr="001462A7" w14:paraId="5968B669" w14:textId="77777777" w:rsidTr="00D8398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330" w:type="dxa"/>
            <w:gridSpan w:val="8"/>
          </w:tcPr>
          <w:p w14:paraId="68AD3F77"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p>
        </w:tc>
      </w:tr>
      <w:tr w:rsidR="00B77C54" w:rsidRPr="001462A7" w14:paraId="694566D5" w14:textId="77777777" w:rsidTr="00D83987">
        <w:tc>
          <w:tcPr>
            <w:cnfStyle w:val="001000000000" w:firstRow="0" w:lastRow="0" w:firstColumn="1" w:lastColumn="0" w:oddVBand="0" w:evenVBand="0" w:oddHBand="0" w:evenHBand="0" w:firstRowFirstColumn="0" w:firstRowLastColumn="0" w:lastRowFirstColumn="0" w:lastRowLastColumn="0"/>
            <w:tcW w:w="509" w:type="dxa"/>
            <w:hideMark/>
          </w:tcPr>
          <w:p w14:paraId="212AAF7D"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4</w:t>
            </w:r>
          </w:p>
        </w:tc>
        <w:tc>
          <w:tcPr>
            <w:tcW w:w="1854" w:type="dxa"/>
          </w:tcPr>
          <w:p w14:paraId="7D9B23FA"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355" w:type="dxa"/>
          </w:tcPr>
          <w:p w14:paraId="43C0184B"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3B70D36E"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726C0929"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366" w:type="dxa"/>
          </w:tcPr>
          <w:p w14:paraId="35A860CF"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1796A2DE"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08F2E4EF"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r>
      <w:tr w:rsidR="00B77C54" w:rsidRPr="001462A7" w14:paraId="2346F91F" w14:textId="77777777" w:rsidTr="00D8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8"/>
          </w:tcPr>
          <w:p w14:paraId="2686FA8F"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p>
        </w:tc>
      </w:tr>
      <w:tr w:rsidR="00B77C54" w:rsidRPr="001462A7" w14:paraId="75105D2E" w14:textId="77777777" w:rsidTr="00D83987">
        <w:tc>
          <w:tcPr>
            <w:cnfStyle w:val="001000000000" w:firstRow="0" w:lastRow="0" w:firstColumn="1" w:lastColumn="0" w:oddVBand="0" w:evenVBand="0" w:oddHBand="0" w:evenHBand="0" w:firstRowFirstColumn="0" w:firstRowLastColumn="0" w:lastRowFirstColumn="0" w:lastRowLastColumn="0"/>
            <w:tcW w:w="509" w:type="dxa"/>
            <w:hideMark/>
          </w:tcPr>
          <w:p w14:paraId="74CFE470" w14:textId="77777777" w:rsidR="00B77C54" w:rsidRPr="001462A7" w:rsidRDefault="00B77C54" w:rsidP="00D83987">
            <w:pPr>
              <w:pStyle w:val="NoSpacing"/>
              <w:bidi/>
              <w:spacing w:line="600" w:lineRule="auto"/>
              <w:jc w:val="center"/>
              <w:rPr>
                <w:rFonts w:asciiTheme="majorBidi" w:hAnsiTheme="majorBidi" w:cstheme="majorBidi"/>
                <w:b w:val="0"/>
                <w:bCs w:val="0"/>
                <w:color w:val="FFFFFF" w:themeColor="background1"/>
                <w:sz w:val="28"/>
                <w:szCs w:val="28"/>
                <w:rtl/>
                <w:lang w:bidi="ar-EG"/>
              </w:rPr>
            </w:pPr>
            <w:r w:rsidRPr="001462A7">
              <w:rPr>
                <w:rFonts w:asciiTheme="majorBidi" w:hAnsiTheme="majorBidi" w:cstheme="majorBidi"/>
                <w:b w:val="0"/>
                <w:bCs w:val="0"/>
                <w:color w:val="FFFFFF" w:themeColor="background1"/>
                <w:sz w:val="28"/>
                <w:szCs w:val="28"/>
                <w:rtl/>
                <w:lang w:bidi="ar-EG"/>
              </w:rPr>
              <w:t>5</w:t>
            </w:r>
          </w:p>
        </w:tc>
        <w:tc>
          <w:tcPr>
            <w:tcW w:w="1854" w:type="dxa"/>
          </w:tcPr>
          <w:p w14:paraId="667B9625" w14:textId="77777777" w:rsidR="00B77C54" w:rsidRPr="001462A7" w:rsidRDefault="00B77C54" w:rsidP="00D83987">
            <w:pPr>
              <w:pStyle w:val="NoSpacing"/>
              <w:bidi/>
              <w:spacing w:line="60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tl/>
                <w:lang w:bidi="ar-EG"/>
              </w:rPr>
            </w:pPr>
          </w:p>
        </w:tc>
        <w:tc>
          <w:tcPr>
            <w:tcW w:w="1355" w:type="dxa"/>
          </w:tcPr>
          <w:p w14:paraId="2E3BF437"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4D14B59A"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2E87A3B2"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366" w:type="dxa"/>
          </w:tcPr>
          <w:p w14:paraId="249FB9D5"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50" w:type="dxa"/>
          </w:tcPr>
          <w:p w14:paraId="1EA8F5E0"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c>
          <w:tcPr>
            <w:tcW w:w="1073" w:type="dxa"/>
          </w:tcPr>
          <w:p w14:paraId="52ED4F84" w14:textId="77777777" w:rsidR="00B77C54" w:rsidRPr="001462A7" w:rsidRDefault="00B77C54" w:rsidP="00D83987">
            <w:pPr>
              <w:spacing w:line="600" w:lineRule="auto"/>
              <w:cnfStyle w:val="000000000000" w:firstRow="0" w:lastRow="0" w:firstColumn="0" w:lastColumn="0" w:oddVBand="0" w:evenVBand="0" w:oddHBand="0" w:evenHBand="0" w:firstRowFirstColumn="0" w:firstRowLastColumn="0" w:lastRowFirstColumn="0" w:lastRowLastColumn="0"/>
              <w:rPr>
                <w:color w:val="FFFFFF" w:themeColor="background1"/>
                <w:rtl/>
                <w:lang w:bidi="ar-EG"/>
              </w:rPr>
            </w:pPr>
          </w:p>
        </w:tc>
      </w:tr>
      <w:tr w:rsidR="00B77C54" w:rsidRPr="001462A7" w14:paraId="4784532A" w14:textId="77777777" w:rsidTr="00D8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8"/>
          </w:tcPr>
          <w:p w14:paraId="0FD3B2F0" w14:textId="77777777" w:rsidR="00B77C54" w:rsidRPr="001462A7" w:rsidRDefault="00B77C54" w:rsidP="00D83987">
            <w:pPr>
              <w:spacing w:line="600" w:lineRule="auto"/>
              <w:rPr>
                <w:color w:val="FFFFFF" w:themeColor="background1"/>
                <w:rtl/>
                <w:lang w:bidi="ar-EG"/>
              </w:rPr>
            </w:pPr>
          </w:p>
        </w:tc>
      </w:tr>
    </w:tbl>
    <w:p w14:paraId="3A775204" w14:textId="77777777" w:rsidR="00B77C54" w:rsidRDefault="00B77C54" w:rsidP="00B77C54">
      <w:pPr>
        <w:jc w:val="right"/>
        <w:rPr>
          <w:rtl/>
        </w:rPr>
      </w:pPr>
    </w:p>
    <w:p w14:paraId="0E92428A" w14:textId="77777777" w:rsidR="00B77C54" w:rsidRDefault="00B77C54" w:rsidP="00B77C54">
      <w:pPr>
        <w:jc w:val="right"/>
        <w:rPr>
          <w:rtl/>
        </w:rPr>
      </w:pPr>
    </w:p>
    <w:p w14:paraId="1C0F6EDE" w14:textId="77777777" w:rsidR="00B77C54" w:rsidRDefault="00B77C54" w:rsidP="00B77C54">
      <w:pPr>
        <w:jc w:val="right"/>
        <w:rPr>
          <w:rtl/>
        </w:rPr>
      </w:pPr>
    </w:p>
    <w:p w14:paraId="171D001C" w14:textId="77777777" w:rsidR="00B77C54" w:rsidRDefault="00B77C54" w:rsidP="00B77C54">
      <w:pPr>
        <w:rPr>
          <w:rtl/>
        </w:rPr>
      </w:pPr>
    </w:p>
    <w:p w14:paraId="4E99F442" w14:textId="77777777" w:rsidR="00B77C54" w:rsidRDefault="00B77C54" w:rsidP="00B77C54">
      <w:pPr>
        <w:rPr>
          <w:rtl/>
        </w:rPr>
      </w:pPr>
    </w:p>
    <w:p w14:paraId="033C69C3" w14:textId="77777777" w:rsidR="00B77C54" w:rsidRDefault="00B77C54" w:rsidP="00B77C54">
      <w:pPr>
        <w:rPr>
          <w:rtl/>
        </w:rPr>
      </w:pPr>
    </w:p>
    <w:p w14:paraId="3FB212E4" w14:textId="77777777" w:rsidR="00B77C54" w:rsidRDefault="00B77C54" w:rsidP="00B77C54">
      <w:pPr>
        <w:rPr>
          <w:rtl/>
        </w:rPr>
      </w:pPr>
    </w:p>
    <w:p w14:paraId="2D8B7F63" w14:textId="77777777" w:rsidR="00B77C54" w:rsidRDefault="00B77C54" w:rsidP="00B77C54">
      <w:pPr>
        <w:rPr>
          <w:rtl/>
        </w:rPr>
      </w:pPr>
    </w:p>
    <w:p w14:paraId="5BA2B92D" w14:textId="77777777" w:rsidR="00B77C54" w:rsidRDefault="00B77C54" w:rsidP="00B77C54">
      <w:pPr>
        <w:rPr>
          <w:rtl/>
        </w:rPr>
      </w:pPr>
    </w:p>
    <w:p w14:paraId="0CA6E6BE" w14:textId="77777777" w:rsidR="00B77C54" w:rsidRDefault="00B77C54" w:rsidP="00B77C54">
      <w:pPr>
        <w:rPr>
          <w:rtl/>
        </w:rPr>
      </w:pPr>
    </w:p>
    <w:p w14:paraId="79EEB002" w14:textId="77777777" w:rsidR="00B77C54" w:rsidRPr="003E593D" w:rsidRDefault="00B77C54" w:rsidP="00B77C54">
      <w:pPr>
        <w:jc w:val="center"/>
        <w:rPr>
          <w:sz w:val="40"/>
          <w:szCs w:val="40"/>
          <w:rtl/>
        </w:rPr>
      </w:pPr>
      <w:r w:rsidRPr="003E593D">
        <w:rPr>
          <w:rFonts w:hint="cs"/>
          <w:sz w:val="40"/>
          <w:szCs w:val="40"/>
          <w:rtl/>
        </w:rPr>
        <w:t>الساعات المكتبيه لقسم علاج الاورام</w:t>
      </w:r>
    </w:p>
    <w:p w14:paraId="54E32447" w14:textId="77777777" w:rsidR="00B77C54" w:rsidRDefault="00B77C54" w:rsidP="00B77C54">
      <w:pPr>
        <w:rPr>
          <w:rtl/>
        </w:rPr>
      </w:pPr>
    </w:p>
    <w:p w14:paraId="28F392D5" w14:textId="77777777" w:rsidR="00B77C54" w:rsidRDefault="00B77C54" w:rsidP="00B77C54">
      <w:pPr>
        <w:rPr>
          <w:rtl/>
        </w:rPr>
      </w:pPr>
    </w:p>
    <w:tbl>
      <w:tblPr>
        <w:tblStyle w:val="TableGrid"/>
        <w:tblpPr w:leftFromText="180" w:rightFromText="180" w:vertAnchor="page" w:horzAnchor="margin" w:tblpXSpec="center" w:tblpY="2002"/>
        <w:tblW w:w="11757" w:type="dxa"/>
        <w:tblLook w:val="04A0" w:firstRow="1" w:lastRow="0" w:firstColumn="1" w:lastColumn="0" w:noHBand="0" w:noVBand="1"/>
      </w:tblPr>
      <w:tblGrid>
        <w:gridCol w:w="890"/>
        <w:gridCol w:w="922"/>
        <w:gridCol w:w="817"/>
        <w:gridCol w:w="779"/>
        <w:gridCol w:w="724"/>
        <w:gridCol w:w="749"/>
        <w:gridCol w:w="784"/>
        <w:gridCol w:w="978"/>
        <w:gridCol w:w="962"/>
        <w:gridCol w:w="1268"/>
        <w:gridCol w:w="899"/>
        <w:gridCol w:w="1627"/>
        <w:gridCol w:w="358"/>
      </w:tblGrid>
      <w:tr w:rsidR="00B77C54" w:rsidRPr="009B73C9" w14:paraId="773A6812" w14:textId="77777777" w:rsidTr="00D83987">
        <w:trPr>
          <w:trHeight w:val="263"/>
        </w:trPr>
        <w:tc>
          <w:tcPr>
            <w:tcW w:w="4881" w:type="dxa"/>
            <w:gridSpan w:val="6"/>
            <w:vMerge w:val="restart"/>
            <w:vAlign w:val="center"/>
          </w:tcPr>
          <w:p w14:paraId="2354C375" w14:textId="77777777" w:rsidR="00B77C54" w:rsidRPr="009B73C9" w:rsidRDefault="00B77C54" w:rsidP="00D83987">
            <w:pPr>
              <w:jc w:val="center"/>
              <w:rPr>
                <w:b/>
                <w:bCs/>
                <w:sz w:val="28"/>
                <w:szCs w:val="28"/>
                <w:rtl/>
                <w:lang w:bidi="ar-EG"/>
              </w:rPr>
            </w:pPr>
            <w:r w:rsidRPr="009B73C9">
              <w:rPr>
                <w:rFonts w:hint="cs"/>
                <w:b/>
                <w:bCs/>
                <w:sz w:val="28"/>
                <w:szCs w:val="28"/>
                <w:rtl/>
                <w:lang w:bidi="ar-EG"/>
              </w:rPr>
              <w:lastRenderedPageBreak/>
              <w:t>أيام الاسبوع</w:t>
            </w:r>
          </w:p>
        </w:tc>
        <w:tc>
          <w:tcPr>
            <w:tcW w:w="1762" w:type="dxa"/>
            <w:gridSpan w:val="2"/>
            <w:vAlign w:val="center"/>
          </w:tcPr>
          <w:p w14:paraId="05DB1D53" w14:textId="77777777" w:rsidR="00B77C54" w:rsidRPr="009B73C9" w:rsidRDefault="00B77C54" w:rsidP="00D83987">
            <w:pPr>
              <w:jc w:val="center"/>
              <w:rPr>
                <w:b/>
                <w:bCs/>
                <w:sz w:val="28"/>
                <w:szCs w:val="28"/>
                <w:lang w:bidi="ar-EG"/>
              </w:rPr>
            </w:pPr>
            <w:r w:rsidRPr="009B73C9">
              <w:rPr>
                <w:rFonts w:hint="cs"/>
                <w:b/>
                <w:bCs/>
                <w:sz w:val="28"/>
                <w:szCs w:val="28"/>
                <w:rtl/>
                <w:lang w:bidi="ar-EG"/>
              </w:rPr>
              <w:t>الساعات أسبوعيا</w:t>
            </w:r>
          </w:p>
        </w:tc>
        <w:tc>
          <w:tcPr>
            <w:tcW w:w="962" w:type="dxa"/>
            <w:vMerge w:val="restart"/>
            <w:vAlign w:val="center"/>
          </w:tcPr>
          <w:p w14:paraId="4200A702" w14:textId="77777777" w:rsidR="00B77C54" w:rsidRPr="009B73C9" w:rsidRDefault="00B77C54" w:rsidP="00D83987">
            <w:pPr>
              <w:jc w:val="center"/>
              <w:rPr>
                <w:b/>
                <w:bCs/>
                <w:sz w:val="28"/>
                <w:szCs w:val="28"/>
                <w:lang w:bidi="ar-EG"/>
              </w:rPr>
            </w:pPr>
            <w:r w:rsidRPr="009B73C9">
              <w:rPr>
                <w:rFonts w:hint="cs"/>
                <w:b/>
                <w:bCs/>
                <w:sz w:val="28"/>
                <w:szCs w:val="28"/>
                <w:rtl/>
                <w:lang w:bidi="ar-EG"/>
              </w:rPr>
              <w:t>الفرقة</w:t>
            </w:r>
          </w:p>
        </w:tc>
        <w:tc>
          <w:tcPr>
            <w:tcW w:w="1268" w:type="dxa"/>
            <w:vMerge w:val="restart"/>
            <w:vAlign w:val="center"/>
          </w:tcPr>
          <w:p w14:paraId="2E13D7DC" w14:textId="77777777" w:rsidR="00B77C54" w:rsidRPr="009B73C9" w:rsidRDefault="00B77C54" w:rsidP="00D83987">
            <w:pPr>
              <w:jc w:val="center"/>
              <w:rPr>
                <w:b/>
                <w:bCs/>
                <w:sz w:val="28"/>
                <w:szCs w:val="28"/>
                <w:lang w:bidi="ar-EG"/>
              </w:rPr>
            </w:pPr>
            <w:r w:rsidRPr="009B73C9">
              <w:rPr>
                <w:rFonts w:hint="cs"/>
                <w:b/>
                <w:bCs/>
                <w:sz w:val="28"/>
                <w:szCs w:val="28"/>
                <w:rtl/>
                <w:lang w:bidi="ar-EG"/>
              </w:rPr>
              <w:t>المادة</w:t>
            </w:r>
          </w:p>
        </w:tc>
        <w:tc>
          <w:tcPr>
            <w:tcW w:w="899" w:type="dxa"/>
            <w:vMerge w:val="restart"/>
            <w:vAlign w:val="center"/>
          </w:tcPr>
          <w:p w14:paraId="4A4CEE7C" w14:textId="77777777" w:rsidR="00B77C54" w:rsidRPr="009B73C9" w:rsidRDefault="00B77C54" w:rsidP="00D83987">
            <w:pPr>
              <w:jc w:val="center"/>
              <w:rPr>
                <w:b/>
                <w:bCs/>
                <w:sz w:val="28"/>
                <w:szCs w:val="28"/>
                <w:lang w:bidi="ar-EG"/>
              </w:rPr>
            </w:pPr>
            <w:r w:rsidRPr="009B73C9">
              <w:rPr>
                <w:rFonts w:hint="cs"/>
                <w:b/>
                <w:bCs/>
                <w:sz w:val="28"/>
                <w:szCs w:val="28"/>
                <w:rtl/>
                <w:lang w:bidi="ar-EG"/>
              </w:rPr>
              <w:t>الوظيفة</w:t>
            </w:r>
          </w:p>
        </w:tc>
        <w:tc>
          <w:tcPr>
            <w:tcW w:w="1627" w:type="dxa"/>
            <w:vMerge w:val="restart"/>
            <w:vAlign w:val="center"/>
          </w:tcPr>
          <w:p w14:paraId="0465E38B" w14:textId="77777777" w:rsidR="00B77C54" w:rsidRPr="009B73C9" w:rsidRDefault="00B77C54" w:rsidP="00D83987">
            <w:pPr>
              <w:jc w:val="center"/>
              <w:rPr>
                <w:b/>
                <w:bCs/>
                <w:sz w:val="28"/>
                <w:szCs w:val="28"/>
                <w:lang w:bidi="ar-EG"/>
              </w:rPr>
            </w:pPr>
            <w:r w:rsidRPr="009B73C9">
              <w:rPr>
                <w:rFonts w:hint="cs"/>
                <w:b/>
                <w:bCs/>
                <w:sz w:val="28"/>
                <w:szCs w:val="28"/>
                <w:rtl/>
                <w:lang w:bidi="ar-EG"/>
              </w:rPr>
              <w:t>الاسم</w:t>
            </w:r>
          </w:p>
        </w:tc>
        <w:tc>
          <w:tcPr>
            <w:tcW w:w="358" w:type="dxa"/>
            <w:vMerge w:val="restart"/>
            <w:vAlign w:val="center"/>
          </w:tcPr>
          <w:p w14:paraId="53D6EC77" w14:textId="77777777" w:rsidR="00B77C54" w:rsidRPr="009B73C9" w:rsidRDefault="00B77C54" w:rsidP="00D83987">
            <w:pPr>
              <w:jc w:val="center"/>
              <w:rPr>
                <w:b/>
                <w:bCs/>
                <w:sz w:val="28"/>
                <w:szCs w:val="28"/>
                <w:lang w:bidi="ar-EG"/>
              </w:rPr>
            </w:pPr>
            <w:r w:rsidRPr="009B73C9">
              <w:rPr>
                <w:rFonts w:hint="cs"/>
                <w:b/>
                <w:bCs/>
                <w:sz w:val="28"/>
                <w:szCs w:val="28"/>
                <w:rtl/>
                <w:lang w:bidi="ar-EG"/>
              </w:rPr>
              <w:t>م</w:t>
            </w:r>
          </w:p>
        </w:tc>
      </w:tr>
      <w:tr w:rsidR="00B77C54" w:rsidRPr="009B73C9" w14:paraId="7A44B34B" w14:textId="77777777" w:rsidTr="00D83987">
        <w:trPr>
          <w:trHeight w:val="273"/>
        </w:trPr>
        <w:tc>
          <w:tcPr>
            <w:tcW w:w="4881" w:type="dxa"/>
            <w:gridSpan w:val="6"/>
            <w:vMerge/>
            <w:vAlign w:val="center"/>
          </w:tcPr>
          <w:p w14:paraId="16B76863" w14:textId="77777777" w:rsidR="00B77C54" w:rsidRPr="009B73C9" w:rsidRDefault="00B77C54" w:rsidP="00D83987">
            <w:pPr>
              <w:jc w:val="center"/>
              <w:rPr>
                <w:b/>
                <w:bCs/>
                <w:sz w:val="28"/>
                <w:szCs w:val="28"/>
                <w:rtl/>
                <w:lang w:bidi="ar-EG"/>
              </w:rPr>
            </w:pPr>
          </w:p>
        </w:tc>
        <w:tc>
          <w:tcPr>
            <w:tcW w:w="784" w:type="dxa"/>
            <w:vAlign w:val="center"/>
          </w:tcPr>
          <w:p w14:paraId="152C5C88" w14:textId="77777777" w:rsidR="00B77C54" w:rsidRPr="009B73C9" w:rsidRDefault="00B77C54" w:rsidP="00D83987">
            <w:pPr>
              <w:jc w:val="center"/>
              <w:rPr>
                <w:b/>
                <w:bCs/>
                <w:sz w:val="28"/>
                <w:szCs w:val="28"/>
                <w:rtl/>
                <w:lang w:bidi="ar-EG"/>
              </w:rPr>
            </w:pPr>
            <w:r w:rsidRPr="009B73C9">
              <w:rPr>
                <w:rFonts w:hint="cs"/>
                <w:b/>
                <w:bCs/>
                <w:sz w:val="28"/>
                <w:szCs w:val="28"/>
                <w:rtl/>
                <w:lang w:bidi="ar-EG"/>
              </w:rPr>
              <w:t>عملي</w:t>
            </w:r>
          </w:p>
        </w:tc>
        <w:tc>
          <w:tcPr>
            <w:tcW w:w="978" w:type="dxa"/>
            <w:vAlign w:val="center"/>
          </w:tcPr>
          <w:p w14:paraId="61E69A95" w14:textId="77777777" w:rsidR="00B77C54" w:rsidRPr="009B73C9" w:rsidRDefault="00B77C54" w:rsidP="00D83987">
            <w:pPr>
              <w:jc w:val="center"/>
              <w:rPr>
                <w:b/>
                <w:bCs/>
                <w:sz w:val="28"/>
                <w:szCs w:val="28"/>
                <w:rtl/>
                <w:lang w:bidi="ar-EG"/>
              </w:rPr>
            </w:pPr>
            <w:r w:rsidRPr="009B73C9">
              <w:rPr>
                <w:rFonts w:hint="cs"/>
                <w:b/>
                <w:bCs/>
                <w:sz w:val="28"/>
                <w:szCs w:val="28"/>
                <w:rtl/>
                <w:lang w:bidi="ar-EG"/>
              </w:rPr>
              <w:t>محاضرة</w:t>
            </w:r>
          </w:p>
        </w:tc>
        <w:tc>
          <w:tcPr>
            <w:tcW w:w="962" w:type="dxa"/>
            <w:vMerge/>
            <w:vAlign w:val="center"/>
          </w:tcPr>
          <w:p w14:paraId="66C5236A" w14:textId="77777777" w:rsidR="00B77C54" w:rsidRPr="009B73C9" w:rsidRDefault="00B77C54" w:rsidP="00D83987">
            <w:pPr>
              <w:jc w:val="center"/>
              <w:rPr>
                <w:b/>
                <w:bCs/>
                <w:sz w:val="28"/>
                <w:szCs w:val="28"/>
                <w:rtl/>
                <w:lang w:bidi="ar-EG"/>
              </w:rPr>
            </w:pPr>
          </w:p>
        </w:tc>
        <w:tc>
          <w:tcPr>
            <w:tcW w:w="1268" w:type="dxa"/>
            <w:vMerge/>
            <w:vAlign w:val="center"/>
          </w:tcPr>
          <w:p w14:paraId="33EC78D1" w14:textId="77777777" w:rsidR="00B77C54" w:rsidRPr="009B73C9" w:rsidRDefault="00B77C54" w:rsidP="00D83987">
            <w:pPr>
              <w:jc w:val="center"/>
              <w:rPr>
                <w:b/>
                <w:bCs/>
                <w:sz w:val="28"/>
                <w:szCs w:val="28"/>
                <w:rtl/>
                <w:lang w:bidi="ar-EG"/>
              </w:rPr>
            </w:pPr>
          </w:p>
        </w:tc>
        <w:tc>
          <w:tcPr>
            <w:tcW w:w="899" w:type="dxa"/>
            <w:vMerge/>
            <w:vAlign w:val="center"/>
          </w:tcPr>
          <w:p w14:paraId="11E3C591" w14:textId="77777777" w:rsidR="00B77C54" w:rsidRPr="009B73C9" w:rsidRDefault="00B77C54" w:rsidP="00D83987">
            <w:pPr>
              <w:jc w:val="center"/>
              <w:rPr>
                <w:b/>
                <w:bCs/>
                <w:sz w:val="28"/>
                <w:szCs w:val="28"/>
                <w:rtl/>
                <w:lang w:bidi="ar-EG"/>
              </w:rPr>
            </w:pPr>
          </w:p>
        </w:tc>
        <w:tc>
          <w:tcPr>
            <w:tcW w:w="1627" w:type="dxa"/>
            <w:vMerge/>
            <w:vAlign w:val="center"/>
          </w:tcPr>
          <w:p w14:paraId="6A1F04C5" w14:textId="77777777" w:rsidR="00B77C54" w:rsidRPr="009B73C9" w:rsidRDefault="00B77C54" w:rsidP="00D83987">
            <w:pPr>
              <w:jc w:val="center"/>
              <w:rPr>
                <w:b/>
                <w:bCs/>
                <w:sz w:val="28"/>
                <w:szCs w:val="28"/>
                <w:rtl/>
                <w:lang w:bidi="ar-EG"/>
              </w:rPr>
            </w:pPr>
          </w:p>
        </w:tc>
        <w:tc>
          <w:tcPr>
            <w:tcW w:w="358" w:type="dxa"/>
            <w:vMerge/>
            <w:vAlign w:val="center"/>
          </w:tcPr>
          <w:p w14:paraId="4306E324" w14:textId="77777777" w:rsidR="00B77C54" w:rsidRPr="009B73C9" w:rsidRDefault="00B77C54" w:rsidP="00D83987">
            <w:pPr>
              <w:jc w:val="center"/>
              <w:rPr>
                <w:b/>
                <w:bCs/>
                <w:sz w:val="28"/>
                <w:szCs w:val="28"/>
                <w:rtl/>
                <w:lang w:bidi="ar-EG"/>
              </w:rPr>
            </w:pPr>
          </w:p>
        </w:tc>
      </w:tr>
      <w:tr w:rsidR="00B77C54" w:rsidRPr="009B73C9" w14:paraId="2220CEDD" w14:textId="77777777" w:rsidTr="00D83987">
        <w:trPr>
          <w:trHeight w:val="130"/>
        </w:trPr>
        <w:tc>
          <w:tcPr>
            <w:tcW w:w="890" w:type="dxa"/>
            <w:vMerge w:val="restart"/>
            <w:vAlign w:val="center"/>
          </w:tcPr>
          <w:p w14:paraId="389F2E92" w14:textId="77777777" w:rsidR="00B77C54" w:rsidRPr="009B73C9" w:rsidRDefault="00B77C54" w:rsidP="00D83987">
            <w:pPr>
              <w:jc w:val="center"/>
              <w:rPr>
                <w:sz w:val="28"/>
                <w:szCs w:val="28"/>
                <w:lang w:bidi="ar-EG"/>
              </w:rPr>
            </w:pPr>
          </w:p>
        </w:tc>
        <w:tc>
          <w:tcPr>
            <w:tcW w:w="922" w:type="dxa"/>
            <w:vMerge w:val="restart"/>
            <w:vAlign w:val="center"/>
          </w:tcPr>
          <w:p w14:paraId="4DCA6749" w14:textId="77777777" w:rsidR="00B77C54" w:rsidRPr="009B73C9" w:rsidRDefault="00B77C54" w:rsidP="00D83987">
            <w:pPr>
              <w:jc w:val="center"/>
              <w:rPr>
                <w:sz w:val="28"/>
                <w:szCs w:val="28"/>
                <w:lang w:bidi="ar-EG"/>
              </w:rPr>
            </w:pPr>
            <w:r w:rsidRPr="009B73C9">
              <w:rPr>
                <w:rFonts w:hint="cs"/>
                <w:sz w:val="28"/>
                <w:szCs w:val="28"/>
                <w:rtl/>
                <w:lang w:bidi="ar-EG"/>
              </w:rPr>
              <w:t>الأربعاء</w:t>
            </w:r>
          </w:p>
        </w:tc>
        <w:tc>
          <w:tcPr>
            <w:tcW w:w="817" w:type="dxa"/>
            <w:vMerge w:val="restart"/>
            <w:vAlign w:val="center"/>
          </w:tcPr>
          <w:p w14:paraId="68E949F6" w14:textId="77777777" w:rsidR="00B77C54" w:rsidRPr="009B73C9" w:rsidRDefault="00B77C54" w:rsidP="00D83987">
            <w:pPr>
              <w:jc w:val="center"/>
              <w:rPr>
                <w:sz w:val="28"/>
                <w:szCs w:val="28"/>
                <w:lang w:bidi="ar-EG"/>
              </w:rPr>
            </w:pPr>
          </w:p>
        </w:tc>
        <w:tc>
          <w:tcPr>
            <w:tcW w:w="779" w:type="dxa"/>
            <w:vMerge w:val="restart"/>
            <w:vAlign w:val="center"/>
          </w:tcPr>
          <w:p w14:paraId="58C75887" w14:textId="77777777" w:rsidR="00B77C54" w:rsidRPr="009B73C9" w:rsidRDefault="00B77C54" w:rsidP="00D83987">
            <w:pPr>
              <w:jc w:val="center"/>
              <w:rPr>
                <w:sz w:val="28"/>
                <w:szCs w:val="28"/>
                <w:lang w:bidi="ar-EG"/>
              </w:rPr>
            </w:pPr>
            <w:r w:rsidRPr="009B73C9">
              <w:rPr>
                <w:rFonts w:hint="cs"/>
                <w:sz w:val="28"/>
                <w:szCs w:val="28"/>
                <w:rtl/>
                <w:lang w:bidi="ar-EG"/>
              </w:rPr>
              <w:t>الاثنين</w:t>
            </w:r>
          </w:p>
        </w:tc>
        <w:tc>
          <w:tcPr>
            <w:tcW w:w="724" w:type="dxa"/>
            <w:vMerge w:val="restart"/>
            <w:vAlign w:val="center"/>
          </w:tcPr>
          <w:p w14:paraId="729C1E0A" w14:textId="77777777" w:rsidR="00B77C54" w:rsidRPr="009B73C9" w:rsidRDefault="00B77C54" w:rsidP="00D83987">
            <w:pPr>
              <w:jc w:val="center"/>
              <w:rPr>
                <w:sz w:val="28"/>
                <w:szCs w:val="28"/>
                <w:lang w:bidi="ar-EG"/>
              </w:rPr>
            </w:pPr>
            <w:r w:rsidRPr="009B73C9">
              <w:rPr>
                <w:rFonts w:hint="cs"/>
                <w:sz w:val="28"/>
                <w:szCs w:val="28"/>
                <w:rtl/>
                <w:lang w:bidi="ar-EG"/>
              </w:rPr>
              <w:t>الأحد</w:t>
            </w:r>
          </w:p>
        </w:tc>
        <w:tc>
          <w:tcPr>
            <w:tcW w:w="749" w:type="dxa"/>
            <w:vMerge w:val="restart"/>
            <w:vAlign w:val="center"/>
          </w:tcPr>
          <w:p w14:paraId="6A394E28" w14:textId="77777777" w:rsidR="00B77C54" w:rsidRPr="009B73C9" w:rsidRDefault="00B77C54" w:rsidP="00D83987">
            <w:pPr>
              <w:jc w:val="center"/>
              <w:rPr>
                <w:sz w:val="28"/>
                <w:szCs w:val="28"/>
                <w:lang w:bidi="ar-EG"/>
              </w:rPr>
            </w:pPr>
          </w:p>
        </w:tc>
        <w:tc>
          <w:tcPr>
            <w:tcW w:w="784" w:type="dxa"/>
            <w:vAlign w:val="center"/>
          </w:tcPr>
          <w:p w14:paraId="33783D5B"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26D6AA52"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62" w:type="dxa"/>
            <w:vAlign w:val="center"/>
          </w:tcPr>
          <w:p w14:paraId="1450D299" w14:textId="77777777" w:rsidR="00B77C54" w:rsidRPr="009B73C9" w:rsidRDefault="00B77C54" w:rsidP="00D83987">
            <w:pPr>
              <w:jc w:val="center"/>
              <w:rPr>
                <w:sz w:val="28"/>
                <w:szCs w:val="28"/>
                <w:lang w:bidi="ar-EG"/>
              </w:rPr>
            </w:pPr>
            <w:r w:rsidRPr="009B73C9">
              <w:rPr>
                <w:rFonts w:hint="cs"/>
                <w:sz w:val="28"/>
                <w:szCs w:val="28"/>
                <w:rtl/>
                <w:lang w:bidi="ar-EG"/>
              </w:rPr>
              <w:t>دبلوم</w:t>
            </w:r>
          </w:p>
        </w:tc>
        <w:tc>
          <w:tcPr>
            <w:tcW w:w="1268" w:type="dxa"/>
            <w:vMerge w:val="restart"/>
            <w:vAlign w:val="center"/>
          </w:tcPr>
          <w:p w14:paraId="7BAC0401" w14:textId="77777777" w:rsidR="00B77C54" w:rsidRPr="009B73C9" w:rsidRDefault="00B77C54" w:rsidP="00D83987">
            <w:pPr>
              <w:jc w:val="center"/>
              <w:rPr>
                <w:sz w:val="28"/>
                <w:szCs w:val="28"/>
                <w:lang w:bidi="ar-EG"/>
              </w:rPr>
            </w:pPr>
            <w:r w:rsidRPr="009B73C9">
              <w:rPr>
                <w:rFonts w:hint="cs"/>
                <w:sz w:val="28"/>
                <w:szCs w:val="28"/>
                <w:rtl/>
                <w:lang w:bidi="ar-EG"/>
              </w:rPr>
              <w:t>تكنولوجيا الاشعاع</w:t>
            </w:r>
          </w:p>
        </w:tc>
        <w:tc>
          <w:tcPr>
            <w:tcW w:w="899" w:type="dxa"/>
            <w:vMerge w:val="restart"/>
            <w:vAlign w:val="center"/>
          </w:tcPr>
          <w:p w14:paraId="1122A50F" w14:textId="77777777" w:rsidR="00B77C54" w:rsidRPr="009B73C9" w:rsidRDefault="00B77C54" w:rsidP="00D83987">
            <w:pPr>
              <w:jc w:val="center"/>
              <w:rPr>
                <w:sz w:val="28"/>
                <w:szCs w:val="28"/>
                <w:lang w:bidi="ar-EG"/>
              </w:rPr>
            </w:pPr>
            <w:r w:rsidRPr="009B73C9">
              <w:rPr>
                <w:rFonts w:hint="cs"/>
                <w:sz w:val="28"/>
                <w:szCs w:val="28"/>
                <w:rtl/>
                <w:lang w:bidi="ar-EG"/>
              </w:rPr>
              <w:t>أستاذ</w:t>
            </w:r>
          </w:p>
        </w:tc>
        <w:tc>
          <w:tcPr>
            <w:tcW w:w="1627" w:type="dxa"/>
            <w:vMerge w:val="restart"/>
            <w:vAlign w:val="center"/>
          </w:tcPr>
          <w:p w14:paraId="7922EC50" w14:textId="77777777" w:rsidR="00B77C54" w:rsidRPr="009B73C9" w:rsidRDefault="00B77C54" w:rsidP="00D83987">
            <w:pPr>
              <w:jc w:val="center"/>
              <w:rPr>
                <w:b/>
                <w:bCs/>
                <w:sz w:val="28"/>
                <w:szCs w:val="28"/>
                <w:lang w:bidi="ar-EG"/>
              </w:rPr>
            </w:pPr>
            <w:r w:rsidRPr="009B73C9">
              <w:rPr>
                <w:rFonts w:hint="cs"/>
                <w:b/>
                <w:bCs/>
                <w:sz w:val="28"/>
                <w:szCs w:val="28"/>
                <w:rtl/>
                <w:lang w:bidi="ar-EG"/>
              </w:rPr>
              <w:t>أ.د/ حسن خالد حمدي</w:t>
            </w:r>
          </w:p>
        </w:tc>
        <w:tc>
          <w:tcPr>
            <w:tcW w:w="358" w:type="dxa"/>
            <w:vMerge w:val="restart"/>
            <w:vAlign w:val="center"/>
          </w:tcPr>
          <w:p w14:paraId="4BD0BE49" w14:textId="77777777" w:rsidR="00B77C54" w:rsidRPr="009B73C9" w:rsidRDefault="00B77C54" w:rsidP="00D83987">
            <w:pPr>
              <w:jc w:val="center"/>
              <w:rPr>
                <w:b/>
                <w:bCs/>
                <w:sz w:val="28"/>
                <w:szCs w:val="28"/>
                <w:lang w:bidi="ar-EG"/>
              </w:rPr>
            </w:pPr>
            <w:r w:rsidRPr="009B73C9">
              <w:rPr>
                <w:rFonts w:hint="cs"/>
                <w:b/>
                <w:bCs/>
                <w:sz w:val="28"/>
                <w:szCs w:val="28"/>
                <w:rtl/>
                <w:lang w:bidi="ar-EG"/>
              </w:rPr>
              <w:t>1</w:t>
            </w:r>
          </w:p>
        </w:tc>
      </w:tr>
      <w:tr w:rsidR="00B77C54" w:rsidRPr="009B73C9" w14:paraId="33C0B58B" w14:textId="77777777" w:rsidTr="00D83987">
        <w:trPr>
          <w:trHeight w:val="129"/>
        </w:trPr>
        <w:tc>
          <w:tcPr>
            <w:tcW w:w="890" w:type="dxa"/>
            <w:vMerge/>
            <w:vAlign w:val="center"/>
          </w:tcPr>
          <w:p w14:paraId="5FACADAE" w14:textId="77777777" w:rsidR="00B77C54" w:rsidRPr="009B73C9" w:rsidRDefault="00B77C54" w:rsidP="00D83987">
            <w:pPr>
              <w:jc w:val="center"/>
              <w:rPr>
                <w:sz w:val="28"/>
                <w:szCs w:val="28"/>
                <w:lang w:bidi="ar-EG"/>
              </w:rPr>
            </w:pPr>
          </w:p>
        </w:tc>
        <w:tc>
          <w:tcPr>
            <w:tcW w:w="922" w:type="dxa"/>
            <w:vMerge/>
            <w:vAlign w:val="center"/>
          </w:tcPr>
          <w:p w14:paraId="7E8FCB4B" w14:textId="77777777" w:rsidR="00B77C54" w:rsidRPr="009B73C9" w:rsidRDefault="00B77C54" w:rsidP="00D83987">
            <w:pPr>
              <w:jc w:val="center"/>
              <w:rPr>
                <w:sz w:val="28"/>
                <w:szCs w:val="28"/>
                <w:rtl/>
                <w:lang w:bidi="ar-EG"/>
              </w:rPr>
            </w:pPr>
          </w:p>
        </w:tc>
        <w:tc>
          <w:tcPr>
            <w:tcW w:w="817" w:type="dxa"/>
            <w:vMerge/>
            <w:vAlign w:val="center"/>
          </w:tcPr>
          <w:p w14:paraId="6D76E957" w14:textId="77777777" w:rsidR="00B77C54" w:rsidRPr="009B73C9" w:rsidRDefault="00B77C54" w:rsidP="00D83987">
            <w:pPr>
              <w:jc w:val="center"/>
              <w:rPr>
                <w:sz w:val="28"/>
                <w:szCs w:val="28"/>
                <w:lang w:bidi="ar-EG"/>
              </w:rPr>
            </w:pPr>
          </w:p>
        </w:tc>
        <w:tc>
          <w:tcPr>
            <w:tcW w:w="779" w:type="dxa"/>
            <w:vMerge/>
            <w:vAlign w:val="center"/>
          </w:tcPr>
          <w:p w14:paraId="05E29A6E" w14:textId="77777777" w:rsidR="00B77C54" w:rsidRPr="009B73C9" w:rsidRDefault="00B77C54" w:rsidP="00D83987">
            <w:pPr>
              <w:jc w:val="center"/>
              <w:rPr>
                <w:sz w:val="28"/>
                <w:szCs w:val="28"/>
                <w:rtl/>
                <w:lang w:bidi="ar-EG"/>
              </w:rPr>
            </w:pPr>
          </w:p>
        </w:tc>
        <w:tc>
          <w:tcPr>
            <w:tcW w:w="724" w:type="dxa"/>
            <w:vMerge/>
            <w:vAlign w:val="center"/>
          </w:tcPr>
          <w:p w14:paraId="614B301F" w14:textId="77777777" w:rsidR="00B77C54" w:rsidRPr="009B73C9" w:rsidRDefault="00B77C54" w:rsidP="00D83987">
            <w:pPr>
              <w:jc w:val="center"/>
              <w:rPr>
                <w:sz w:val="28"/>
                <w:szCs w:val="28"/>
                <w:rtl/>
                <w:lang w:bidi="ar-EG"/>
              </w:rPr>
            </w:pPr>
          </w:p>
        </w:tc>
        <w:tc>
          <w:tcPr>
            <w:tcW w:w="749" w:type="dxa"/>
            <w:vMerge/>
            <w:vAlign w:val="center"/>
          </w:tcPr>
          <w:p w14:paraId="1C81FE04" w14:textId="77777777" w:rsidR="00B77C54" w:rsidRPr="009B73C9" w:rsidRDefault="00B77C54" w:rsidP="00D83987">
            <w:pPr>
              <w:jc w:val="center"/>
              <w:rPr>
                <w:sz w:val="28"/>
                <w:szCs w:val="28"/>
                <w:lang w:bidi="ar-EG"/>
              </w:rPr>
            </w:pPr>
          </w:p>
        </w:tc>
        <w:tc>
          <w:tcPr>
            <w:tcW w:w="784" w:type="dxa"/>
            <w:vAlign w:val="center"/>
          </w:tcPr>
          <w:p w14:paraId="41FA9062"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78" w:type="dxa"/>
            <w:vAlign w:val="center"/>
          </w:tcPr>
          <w:p w14:paraId="4481CA88" w14:textId="77777777" w:rsidR="00B77C54" w:rsidRPr="009B73C9" w:rsidRDefault="00B77C54" w:rsidP="00D83987">
            <w:pPr>
              <w:jc w:val="center"/>
              <w:rPr>
                <w:sz w:val="28"/>
                <w:szCs w:val="28"/>
                <w:lang w:bidi="ar-EG"/>
              </w:rPr>
            </w:pPr>
            <w:r w:rsidRPr="009B73C9">
              <w:rPr>
                <w:rFonts w:hint="cs"/>
                <w:sz w:val="28"/>
                <w:szCs w:val="28"/>
                <w:rtl/>
                <w:lang w:bidi="ar-EG"/>
              </w:rPr>
              <w:t>1</w:t>
            </w:r>
          </w:p>
        </w:tc>
        <w:tc>
          <w:tcPr>
            <w:tcW w:w="962" w:type="dxa"/>
            <w:vAlign w:val="center"/>
          </w:tcPr>
          <w:p w14:paraId="42438F75" w14:textId="77777777" w:rsidR="00B77C54" w:rsidRPr="009B73C9" w:rsidRDefault="00B77C54" w:rsidP="00D83987">
            <w:pPr>
              <w:jc w:val="center"/>
              <w:rPr>
                <w:sz w:val="28"/>
                <w:szCs w:val="28"/>
                <w:lang w:bidi="ar-EG"/>
              </w:rPr>
            </w:pPr>
            <w:r w:rsidRPr="009B73C9">
              <w:rPr>
                <w:rFonts w:hint="cs"/>
                <w:sz w:val="28"/>
                <w:szCs w:val="28"/>
                <w:rtl/>
                <w:lang w:bidi="ar-EG"/>
              </w:rPr>
              <w:t>ماجستير</w:t>
            </w:r>
          </w:p>
        </w:tc>
        <w:tc>
          <w:tcPr>
            <w:tcW w:w="1268" w:type="dxa"/>
            <w:vMerge/>
            <w:vAlign w:val="center"/>
          </w:tcPr>
          <w:p w14:paraId="34E3635B" w14:textId="77777777" w:rsidR="00B77C54" w:rsidRPr="009B73C9" w:rsidRDefault="00B77C54" w:rsidP="00D83987">
            <w:pPr>
              <w:jc w:val="center"/>
              <w:rPr>
                <w:sz w:val="28"/>
                <w:szCs w:val="28"/>
                <w:rtl/>
                <w:lang w:bidi="ar-EG"/>
              </w:rPr>
            </w:pPr>
          </w:p>
        </w:tc>
        <w:tc>
          <w:tcPr>
            <w:tcW w:w="899" w:type="dxa"/>
            <w:vMerge/>
            <w:vAlign w:val="center"/>
          </w:tcPr>
          <w:p w14:paraId="12676A76" w14:textId="77777777" w:rsidR="00B77C54" w:rsidRPr="009B73C9" w:rsidRDefault="00B77C54" w:rsidP="00D83987">
            <w:pPr>
              <w:jc w:val="center"/>
              <w:rPr>
                <w:sz w:val="28"/>
                <w:szCs w:val="28"/>
                <w:rtl/>
                <w:lang w:bidi="ar-EG"/>
              </w:rPr>
            </w:pPr>
          </w:p>
        </w:tc>
        <w:tc>
          <w:tcPr>
            <w:tcW w:w="1627" w:type="dxa"/>
            <w:vMerge/>
            <w:vAlign w:val="center"/>
          </w:tcPr>
          <w:p w14:paraId="246BE086" w14:textId="77777777" w:rsidR="00B77C54" w:rsidRPr="009B73C9" w:rsidRDefault="00B77C54" w:rsidP="00D83987">
            <w:pPr>
              <w:jc w:val="center"/>
              <w:rPr>
                <w:b/>
                <w:bCs/>
                <w:sz w:val="28"/>
                <w:szCs w:val="28"/>
                <w:rtl/>
                <w:lang w:bidi="ar-EG"/>
              </w:rPr>
            </w:pPr>
          </w:p>
        </w:tc>
        <w:tc>
          <w:tcPr>
            <w:tcW w:w="358" w:type="dxa"/>
            <w:vMerge/>
            <w:vAlign w:val="center"/>
          </w:tcPr>
          <w:p w14:paraId="59913C3C" w14:textId="77777777" w:rsidR="00B77C54" w:rsidRPr="009B73C9" w:rsidRDefault="00B77C54" w:rsidP="00D83987">
            <w:pPr>
              <w:jc w:val="center"/>
              <w:rPr>
                <w:b/>
                <w:bCs/>
                <w:sz w:val="28"/>
                <w:szCs w:val="28"/>
                <w:rtl/>
                <w:lang w:bidi="ar-EG"/>
              </w:rPr>
            </w:pPr>
          </w:p>
        </w:tc>
      </w:tr>
      <w:tr w:rsidR="00B77C54" w:rsidRPr="009B73C9" w14:paraId="6BA9F655" w14:textId="77777777" w:rsidTr="00D83987">
        <w:trPr>
          <w:trHeight w:val="284"/>
        </w:trPr>
        <w:tc>
          <w:tcPr>
            <w:tcW w:w="890" w:type="dxa"/>
            <w:vMerge/>
            <w:vAlign w:val="center"/>
          </w:tcPr>
          <w:p w14:paraId="030176FB" w14:textId="77777777" w:rsidR="00B77C54" w:rsidRPr="009B73C9" w:rsidRDefault="00B77C54" w:rsidP="00D83987">
            <w:pPr>
              <w:jc w:val="center"/>
              <w:rPr>
                <w:sz w:val="28"/>
                <w:szCs w:val="28"/>
                <w:lang w:bidi="ar-EG"/>
              </w:rPr>
            </w:pPr>
          </w:p>
        </w:tc>
        <w:tc>
          <w:tcPr>
            <w:tcW w:w="922" w:type="dxa"/>
            <w:vMerge/>
            <w:vAlign w:val="center"/>
          </w:tcPr>
          <w:p w14:paraId="6A3E3AB8" w14:textId="77777777" w:rsidR="00B77C54" w:rsidRPr="009B73C9" w:rsidRDefault="00B77C54" w:rsidP="00D83987">
            <w:pPr>
              <w:jc w:val="center"/>
              <w:rPr>
                <w:sz w:val="28"/>
                <w:szCs w:val="28"/>
                <w:lang w:bidi="ar-EG"/>
              </w:rPr>
            </w:pPr>
          </w:p>
        </w:tc>
        <w:tc>
          <w:tcPr>
            <w:tcW w:w="817" w:type="dxa"/>
            <w:vMerge/>
            <w:vAlign w:val="center"/>
          </w:tcPr>
          <w:p w14:paraId="705FA63F" w14:textId="77777777" w:rsidR="00B77C54" w:rsidRPr="009B73C9" w:rsidRDefault="00B77C54" w:rsidP="00D83987">
            <w:pPr>
              <w:jc w:val="center"/>
              <w:rPr>
                <w:sz w:val="28"/>
                <w:szCs w:val="28"/>
                <w:lang w:bidi="ar-EG"/>
              </w:rPr>
            </w:pPr>
          </w:p>
        </w:tc>
        <w:tc>
          <w:tcPr>
            <w:tcW w:w="779" w:type="dxa"/>
            <w:vMerge/>
            <w:vAlign w:val="center"/>
          </w:tcPr>
          <w:p w14:paraId="2079A3F8" w14:textId="77777777" w:rsidR="00B77C54" w:rsidRPr="009B73C9" w:rsidRDefault="00B77C54" w:rsidP="00D83987">
            <w:pPr>
              <w:jc w:val="center"/>
              <w:rPr>
                <w:sz w:val="28"/>
                <w:szCs w:val="28"/>
                <w:lang w:bidi="ar-EG"/>
              </w:rPr>
            </w:pPr>
          </w:p>
        </w:tc>
        <w:tc>
          <w:tcPr>
            <w:tcW w:w="724" w:type="dxa"/>
            <w:vMerge/>
            <w:vAlign w:val="center"/>
          </w:tcPr>
          <w:p w14:paraId="759415EA" w14:textId="77777777" w:rsidR="00B77C54" w:rsidRPr="009B73C9" w:rsidRDefault="00B77C54" w:rsidP="00D83987">
            <w:pPr>
              <w:jc w:val="center"/>
              <w:rPr>
                <w:sz w:val="28"/>
                <w:szCs w:val="28"/>
                <w:lang w:bidi="ar-EG"/>
              </w:rPr>
            </w:pPr>
          </w:p>
        </w:tc>
        <w:tc>
          <w:tcPr>
            <w:tcW w:w="749" w:type="dxa"/>
            <w:vMerge/>
            <w:vAlign w:val="center"/>
          </w:tcPr>
          <w:p w14:paraId="4D19B462" w14:textId="77777777" w:rsidR="00B77C54" w:rsidRPr="009B73C9" w:rsidRDefault="00B77C54" w:rsidP="00D83987">
            <w:pPr>
              <w:jc w:val="center"/>
              <w:rPr>
                <w:sz w:val="28"/>
                <w:szCs w:val="28"/>
                <w:lang w:bidi="ar-EG"/>
              </w:rPr>
            </w:pPr>
          </w:p>
        </w:tc>
        <w:tc>
          <w:tcPr>
            <w:tcW w:w="784" w:type="dxa"/>
            <w:vAlign w:val="center"/>
          </w:tcPr>
          <w:p w14:paraId="6E29EF89"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78" w:type="dxa"/>
            <w:vAlign w:val="center"/>
          </w:tcPr>
          <w:p w14:paraId="59D7561A" w14:textId="77777777" w:rsidR="00B77C54" w:rsidRPr="009B73C9" w:rsidRDefault="00B77C54" w:rsidP="00D83987">
            <w:pPr>
              <w:jc w:val="center"/>
              <w:rPr>
                <w:sz w:val="28"/>
                <w:szCs w:val="28"/>
                <w:lang w:bidi="ar-EG"/>
              </w:rPr>
            </w:pPr>
            <w:r w:rsidRPr="009B73C9">
              <w:rPr>
                <w:rFonts w:hint="cs"/>
                <w:sz w:val="28"/>
                <w:szCs w:val="28"/>
                <w:rtl/>
                <w:lang w:bidi="ar-EG"/>
              </w:rPr>
              <w:t>1</w:t>
            </w:r>
          </w:p>
        </w:tc>
        <w:tc>
          <w:tcPr>
            <w:tcW w:w="962" w:type="dxa"/>
            <w:vAlign w:val="center"/>
          </w:tcPr>
          <w:p w14:paraId="350EFCB0" w14:textId="77777777" w:rsidR="00B77C54" w:rsidRPr="009B73C9" w:rsidRDefault="00B77C54" w:rsidP="00D83987">
            <w:pPr>
              <w:jc w:val="center"/>
              <w:rPr>
                <w:sz w:val="28"/>
                <w:szCs w:val="28"/>
                <w:lang w:bidi="ar-EG"/>
              </w:rPr>
            </w:pPr>
            <w:r w:rsidRPr="009B73C9">
              <w:rPr>
                <w:rFonts w:hint="cs"/>
                <w:sz w:val="28"/>
                <w:szCs w:val="28"/>
                <w:rtl/>
                <w:lang w:bidi="ar-EG"/>
              </w:rPr>
              <w:t>دكتوراه</w:t>
            </w:r>
          </w:p>
        </w:tc>
        <w:tc>
          <w:tcPr>
            <w:tcW w:w="1268" w:type="dxa"/>
            <w:vMerge w:val="restart"/>
            <w:vAlign w:val="center"/>
          </w:tcPr>
          <w:p w14:paraId="1B00AC3B" w14:textId="77777777" w:rsidR="00B77C54" w:rsidRPr="009B73C9" w:rsidRDefault="00B77C54" w:rsidP="00D83987">
            <w:pPr>
              <w:jc w:val="center"/>
              <w:rPr>
                <w:sz w:val="28"/>
                <w:szCs w:val="28"/>
                <w:lang w:bidi="ar-EG"/>
              </w:rPr>
            </w:pPr>
            <w:r w:rsidRPr="009B73C9">
              <w:rPr>
                <w:rFonts w:hint="cs"/>
                <w:sz w:val="28"/>
                <w:szCs w:val="28"/>
                <w:rtl/>
                <w:lang w:bidi="ar-EG"/>
              </w:rPr>
              <w:t>علاج الأورام</w:t>
            </w:r>
          </w:p>
        </w:tc>
        <w:tc>
          <w:tcPr>
            <w:tcW w:w="899" w:type="dxa"/>
            <w:vMerge/>
            <w:vAlign w:val="center"/>
          </w:tcPr>
          <w:p w14:paraId="03DC0112" w14:textId="77777777" w:rsidR="00B77C54" w:rsidRPr="009B73C9" w:rsidRDefault="00B77C54" w:rsidP="00D83987">
            <w:pPr>
              <w:jc w:val="center"/>
              <w:rPr>
                <w:sz w:val="28"/>
                <w:szCs w:val="28"/>
                <w:lang w:bidi="ar-EG"/>
              </w:rPr>
            </w:pPr>
          </w:p>
        </w:tc>
        <w:tc>
          <w:tcPr>
            <w:tcW w:w="1627" w:type="dxa"/>
            <w:vMerge/>
            <w:vAlign w:val="center"/>
          </w:tcPr>
          <w:p w14:paraId="2A21B468" w14:textId="77777777" w:rsidR="00B77C54" w:rsidRPr="009B73C9" w:rsidRDefault="00B77C54" w:rsidP="00D83987">
            <w:pPr>
              <w:jc w:val="center"/>
              <w:rPr>
                <w:b/>
                <w:bCs/>
                <w:sz w:val="28"/>
                <w:szCs w:val="28"/>
                <w:lang w:bidi="ar-EG"/>
              </w:rPr>
            </w:pPr>
          </w:p>
        </w:tc>
        <w:tc>
          <w:tcPr>
            <w:tcW w:w="358" w:type="dxa"/>
            <w:vMerge/>
            <w:vAlign w:val="center"/>
          </w:tcPr>
          <w:p w14:paraId="6A12BB57" w14:textId="77777777" w:rsidR="00B77C54" w:rsidRPr="009B73C9" w:rsidRDefault="00B77C54" w:rsidP="00D83987">
            <w:pPr>
              <w:jc w:val="center"/>
              <w:rPr>
                <w:b/>
                <w:bCs/>
                <w:sz w:val="28"/>
                <w:szCs w:val="28"/>
                <w:lang w:bidi="ar-EG"/>
              </w:rPr>
            </w:pPr>
          </w:p>
        </w:tc>
      </w:tr>
      <w:tr w:rsidR="00B77C54" w:rsidRPr="009B73C9" w14:paraId="73D9546E" w14:textId="77777777" w:rsidTr="00D83987">
        <w:trPr>
          <w:trHeight w:val="295"/>
        </w:trPr>
        <w:tc>
          <w:tcPr>
            <w:tcW w:w="890" w:type="dxa"/>
            <w:vMerge/>
            <w:vAlign w:val="center"/>
          </w:tcPr>
          <w:p w14:paraId="725C1323" w14:textId="77777777" w:rsidR="00B77C54" w:rsidRPr="009B73C9" w:rsidRDefault="00B77C54" w:rsidP="00D83987">
            <w:pPr>
              <w:jc w:val="center"/>
              <w:rPr>
                <w:sz w:val="28"/>
                <w:szCs w:val="28"/>
                <w:lang w:bidi="ar-EG"/>
              </w:rPr>
            </w:pPr>
          </w:p>
        </w:tc>
        <w:tc>
          <w:tcPr>
            <w:tcW w:w="922" w:type="dxa"/>
            <w:vMerge/>
            <w:vAlign w:val="center"/>
          </w:tcPr>
          <w:p w14:paraId="51571415" w14:textId="77777777" w:rsidR="00B77C54" w:rsidRPr="009B73C9" w:rsidRDefault="00B77C54" w:rsidP="00D83987">
            <w:pPr>
              <w:jc w:val="center"/>
              <w:rPr>
                <w:sz w:val="28"/>
                <w:szCs w:val="28"/>
                <w:lang w:bidi="ar-EG"/>
              </w:rPr>
            </w:pPr>
          </w:p>
        </w:tc>
        <w:tc>
          <w:tcPr>
            <w:tcW w:w="817" w:type="dxa"/>
            <w:vMerge/>
            <w:vAlign w:val="center"/>
          </w:tcPr>
          <w:p w14:paraId="14AA58E6" w14:textId="77777777" w:rsidR="00B77C54" w:rsidRPr="009B73C9" w:rsidRDefault="00B77C54" w:rsidP="00D83987">
            <w:pPr>
              <w:jc w:val="center"/>
              <w:rPr>
                <w:sz w:val="28"/>
                <w:szCs w:val="28"/>
                <w:lang w:bidi="ar-EG"/>
              </w:rPr>
            </w:pPr>
          </w:p>
        </w:tc>
        <w:tc>
          <w:tcPr>
            <w:tcW w:w="779" w:type="dxa"/>
            <w:vMerge/>
            <w:vAlign w:val="center"/>
          </w:tcPr>
          <w:p w14:paraId="66213F47" w14:textId="77777777" w:rsidR="00B77C54" w:rsidRPr="009B73C9" w:rsidRDefault="00B77C54" w:rsidP="00D83987">
            <w:pPr>
              <w:jc w:val="center"/>
              <w:rPr>
                <w:sz w:val="28"/>
                <w:szCs w:val="28"/>
                <w:lang w:bidi="ar-EG"/>
              </w:rPr>
            </w:pPr>
          </w:p>
        </w:tc>
        <w:tc>
          <w:tcPr>
            <w:tcW w:w="724" w:type="dxa"/>
            <w:vMerge/>
            <w:vAlign w:val="center"/>
          </w:tcPr>
          <w:p w14:paraId="24856AD3" w14:textId="77777777" w:rsidR="00B77C54" w:rsidRPr="009B73C9" w:rsidRDefault="00B77C54" w:rsidP="00D83987">
            <w:pPr>
              <w:jc w:val="center"/>
              <w:rPr>
                <w:sz w:val="28"/>
                <w:szCs w:val="28"/>
                <w:lang w:bidi="ar-EG"/>
              </w:rPr>
            </w:pPr>
          </w:p>
        </w:tc>
        <w:tc>
          <w:tcPr>
            <w:tcW w:w="749" w:type="dxa"/>
            <w:vMerge/>
            <w:vAlign w:val="center"/>
          </w:tcPr>
          <w:p w14:paraId="2D5FE6F0" w14:textId="77777777" w:rsidR="00B77C54" w:rsidRPr="009B73C9" w:rsidRDefault="00B77C54" w:rsidP="00D83987">
            <w:pPr>
              <w:jc w:val="center"/>
              <w:rPr>
                <w:sz w:val="28"/>
                <w:szCs w:val="28"/>
                <w:lang w:bidi="ar-EG"/>
              </w:rPr>
            </w:pPr>
          </w:p>
        </w:tc>
        <w:tc>
          <w:tcPr>
            <w:tcW w:w="784" w:type="dxa"/>
            <w:vAlign w:val="center"/>
          </w:tcPr>
          <w:p w14:paraId="532B4733"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3E574A57"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62" w:type="dxa"/>
            <w:vAlign w:val="center"/>
          </w:tcPr>
          <w:p w14:paraId="35CBCB24" w14:textId="77777777" w:rsidR="00B77C54" w:rsidRPr="009B73C9" w:rsidRDefault="00B77C54" w:rsidP="00D83987">
            <w:pPr>
              <w:jc w:val="center"/>
              <w:rPr>
                <w:sz w:val="28"/>
                <w:szCs w:val="28"/>
                <w:lang w:bidi="ar-EG"/>
              </w:rPr>
            </w:pPr>
            <w:r w:rsidRPr="009B73C9">
              <w:rPr>
                <w:rFonts w:hint="cs"/>
                <w:sz w:val="28"/>
                <w:szCs w:val="28"/>
                <w:rtl/>
                <w:lang w:bidi="ar-EG"/>
              </w:rPr>
              <w:t>حلقات</w:t>
            </w:r>
          </w:p>
        </w:tc>
        <w:tc>
          <w:tcPr>
            <w:tcW w:w="1268" w:type="dxa"/>
            <w:vMerge/>
            <w:vAlign w:val="center"/>
          </w:tcPr>
          <w:p w14:paraId="663CEE41" w14:textId="77777777" w:rsidR="00B77C54" w:rsidRPr="009B73C9" w:rsidRDefault="00B77C54" w:rsidP="00D83987">
            <w:pPr>
              <w:jc w:val="center"/>
              <w:rPr>
                <w:sz w:val="28"/>
                <w:szCs w:val="28"/>
                <w:lang w:bidi="ar-EG"/>
              </w:rPr>
            </w:pPr>
          </w:p>
        </w:tc>
        <w:tc>
          <w:tcPr>
            <w:tcW w:w="899" w:type="dxa"/>
            <w:vMerge/>
            <w:vAlign w:val="center"/>
          </w:tcPr>
          <w:p w14:paraId="4A8D2D12" w14:textId="77777777" w:rsidR="00B77C54" w:rsidRPr="009B73C9" w:rsidRDefault="00B77C54" w:rsidP="00D83987">
            <w:pPr>
              <w:jc w:val="center"/>
              <w:rPr>
                <w:sz w:val="28"/>
                <w:szCs w:val="28"/>
                <w:lang w:bidi="ar-EG"/>
              </w:rPr>
            </w:pPr>
          </w:p>
        </w:tc>
        <w:tc>
          <w:tcPr>
            <w:tcW w:w="1627" w:type="dxa"/>
            <w:vMerge/>
            <w:vAlign w:val="center"/>
          </w:tcPr>
          <w:p w14:paraId="2506F63D" w14:textId="77777777" w:rsidR="00B77C54" w:rsidRPr="009B73C9" w:rsidRDefault="00B77C54" w:rsidP="00D83987">
            <w:pPr>
              <w:jc w:val="center"/>
              <w:rPr>
                <w:b/>
                <w:bCs/>
                <w:sz w:val="28"/>
                <w:szCs w:val="28"/>
                <w:lang w:bidi="ar-EG"/>
              </w:rPr>
            </w:pPr>
          </w:p>
        </w:tc>
        <w:tc>
          <w:tcPr>
            <w:tcW w:w="358" w:type="dxa"/>
            <w:vMerge/>
            <w:vAlign w:val="center"/>
          </w:tcPr>
          <w:p w14:paraId="17214ED1" w14:textId="77777777" w:rsidR="00B77C54" w:rsidRPr="009B73C9" w:rsidRDefault="00B77C54" w:rsidP="00D83987">
            <w:pPr>
              <w:jc w:val="center"/>
              <w:rPr>
                <w:b/>
                <w:bCs/>
                <w:sz w:val="28"/>
                <w:szCs w:val="28"/>
                <w:lang w:bidi="ar-EG"/>
              </w:rPr>
            </w:pPr>
          </w:p>
        </w:tc>
      </w:tr>
      <w:tr w:rsidR="00B77C54" w:rsidRPr="009B73C9" w14:paraId="1FE384CA" w14:textId="77777777" w:rsidTr="00D83987">
        <w:trPr>
          <w:trHeight w:val="266"/>
        </w:trPr>
        <w:tc>
          <w:tcPr>
            <w:tcW w:w="890" w:type="dxa"/>
            <w:vMerge w:val="restart"/>
            <w:vAlign w:val="center"/>
          </w:tcPr>
          <w:p w14:paraId="7388FC1D" w14:textId="77777777" w:rsidR="00B77C54" w:rsidRPr="009B73C9" w:rsidRDefault="00B77C54" w:rsidP="00D83987">
            <w:pPr>
              <w:jc w:val="center"/>
              <w:rPr>
                <w:sz w:val="28"/>
                <w:szCs w:val="28"/>
                <w:lang w:bidi="ar-EG"/>
              </w:rPr>
            </w:pPr>
            <w:r w:rsidRPr="009B73C9">
              <w:rPr>
                <w:rFonts w:hint="cs"/>
                <w:sz w:val="28"/>
                <w:szCs w:val="28"/>
                <w:rtl/>
                <w:lang w:bidi="ar-EG"/>
              </w:rPr>
              <w:t>الخميس</w:t>
            </w:r>
          </w:p>
        </w:tc>
        <w:tc>
          <w:tcPr>
            <w:tcW w:w="922" w:type="dxa"/>
            <w:vMerge w:val="restart"/>
            <w:vAlign w:val="center"/>
          </w:tcPr>
          <w:p w14:paraId="693CE3FC" w14:textId="77777777" w:rsidR="00B77C54" w:rsidRPr="009B73C9" w:rsidRDefault="00B77C54" w:rsidP="00D83987">
            <w:pPr>
              <w:jc w:val="center"/>
              <w:rPr>
                <w:sz w:val="28"/>
                <w:szCs w:val="28"/>
                <w:lang w:bidi="ar-EG"/>
              </w:rPr>
            </w:pPr>
          </w:p>
        </w:tc>
        <w:tc>
          <w:tcPr>
            <w:tcW w:w="817" w:type="dxa"/>
            <w:vMerge w:val="restart"/>
            <w:vAlign w:val="center"/>
          </w:tcPr>
          <w:p w14:paraId="600339B3" w14:textId="77777777" w:rsidR="00B77C54" w:rsidRPr="009B73C9" w:rsidRDefault="00B77C54" w:rsidP="00D83987">
            <w:pPr>
              <w:jc w:val="center"/>
              <w:rPr>
                <w:sz w:val="28"/>
                <w:szCs w:val="28"/>
                <w:lang w:bidi="ar-EG"/>
              </w:rPr>
            </w:pPr>
          </w:p>
        </w:tc>
        <w:tc>
          <w:tcPr>
            <w:tcW w:w="779" w:type="dxa"/>
            <w:vMerge w:val="restart"/>
            <w:vAlign w:val="center"/>
          </w:tcPr>
          <w:p w14:paraId="76C96B3B" w14:textId="77777777" w:rsidR="00B77C54" w:rsidRPr="009B73C9" w:rsidRDefault="00B77C54" w:rsidP="00D83987">
            <w:pPr>
              <w:jc w:val="center"/>
              <w:rPr>
                <w:sz w:val="28"/>
                <w:szCs w:val="28"/>
                <w:lang w:bidi="ar-EG"/>
              </w:rPr>
            </w:pPr>
            <w:r w:rsidRPr="009B73C9">
              <w:rPr>
                <w:rFonts w:hint="cs"/>
                <w:sz w:val="28"/>
                <w:szCs w:val="28"/>
                <w:rtl/>
                <w:lang w:bidi="ar-EG"/>
              </w:rPr>
              <w:t>الاثنين</w:t>
            </w:r>
          </w:p>
        </w:tc>
        <w:tc>
          <w:tcPr>
            <w:tcW w:w="724" w:type="dxa"/>
            <w:vMerge w:val="restart"/>
            <w:vAlign w:val="center"/>
          </w:tcPr>
          <w:p w14:paraId="2823A328" w14:textId="77777777" w:rsidR="00B77C54" w:rsidRPr="009B73C9" w:rsidRDefault="00B77C54" w:rsidP="00D83987">
            <w:pPr>
              <w:jc w:val="center"/>
              <w:rPr>
                <w:sz w:val="28"/>
                <w:szCs w:val="28"/>
                <w:lang w:bidi="ar-EG"/>
              </w:rPr>
            </w:pPr>
          </w:p>
        </w:tc>
        <w:tc>
          <w:tcPr>
            <w:tcW w:w="749" w:type="dxa"/>
            <w:vMerge w:val="restart"/>
            <w:vAlign w:val="center"/>
          </w:tcPr>
          <w:p w14:paraId="7A36FE95" w14:textId="77777777" w:rsidR="00B77C54" w:rsidRPr="009B73C9" w:rsidRDefault="00B77C54" w:rsidP="00D83987">
            <w:pPr>
              <w:jc w:val="center"/>
              <w:rPr>
                <w:sz w:val="28"/>
                <w:szCs w:val="28"/>
                <w:lang w:bidi="ar-EG"/>
              </w:rPr>
            </w:pPr>
            <w:r w:rsidRPr="009B73C9">
              <w:rPr>
                <w:rFonts w:hint="cs"/>
                <w:sz w:val="28"/>
                <w:szCs w:val="28"/>
                <w:rtl/>
                <w:lang w:bidi="ar-EG"/>
              </w:rPr>
              <w:t>السبت</w:t>
            </w:r>
          </w:p>
        </w:tc>
        <w:tc>
          <w:tcPr>
            <w:tcW w:w="784" w:type="dxa"/>
            <w:vAlign w:val="center"/>
          </w:tcPr>
          <w:p w14:paraId="2AD19E27" w14:textId="77777777" w:rsidR="00B77C54" w:rsidRPr="009B73C9" w:rsidRDefault="00B77C54" w:rsidP="00D83987">
            <w:pPr>
              <w:jc w:val="center"/>
              <w:rPr>
                <w:sz w:val="28"/>
                <w:szCs w:val="28"/>
                <w:lang w:bidi="ar-EG"/>
              </w:rPr>
            </w:pPr>
            <w:r w:rsidRPr="009B73C9">
              <w:rPr>
                <w:rFonts w:hint="cs"/>
                <w:sz w:val="28"/>
                <w:szCs w:val="28"/>
                <w:rtl/>
                <w:lang w:bidi="ar-EG"/>
              </w:rPr>
              <w:t>2</w:t>
            </w:r>
          </w:p>
        </w:tc>
        <w:tc>
          <w:tcPr>
            <w:tcW w:w="978" w:type="dxa"/>
            <w:vAlign w:val="center"/>
          </w:tcPr>
          <w:p w14:paraId="46AD1A1B" w14:textId="77777777" w:rsidR="00B77C54" w:rsidRPr="009B73C9" w:rsidRDefault="00B77C54" w:rsidP="00D83987">
            <w:pPr>
              <w:jc w:val="center"/>
              <w:rPr>
                <w:sz w:val="28"/>
                <w:szCs w:val="28"/>
                <w:lang w:bidi="ar-EG"/>
              </w:rPr>
            </w:pPr>
            <w:r w:rsidRPr="009B73C9">
              <w:rPr>
                <w:rFonts w:hint="cs"/>
                <w:sz w:val="28"/>
                <w:szCs w:val="28"/>
                <w:rtl/>
                <w:lang w:bidi="ar-EG"/>
              </w:rPr>
              <w:t>2</w:t>
            </w:r>
          </w:p>
        </w:tc>
        <w:tc>
          <w:tcPr>
            <w:tcW w:w="962" w:type="dxa"/>
            <w:vAlign w:val="center"/>
          </w:tcPr>
          <w:p w14:paraId="79CF52C6" w14:textId="77777777" w:rsidR="00B77C54" w:rsidRPr="009B73C9" w:rsidRDefault="00B77C54" w:rsidP="00D83987">
            <w:pPr>
              <w:jc w:val="center"/>
              <w:rPr>
                <w:sz w:val="28"/>
                <w:szCs w:val="28"/>
                <w:lang w:bidi="ar-EG"/>
              </w:rPr>
            </w:pPr>
            <w:r w:rsidRPr="009B73C9">
              <w:rPr>
                <w:rFonts w:hint="cs"/>
                <w:sz w:val="28"/>
                <w:szCs w:val="28"/>
                <w:rtl/>
                <w:lang w:bidi="ar-EG"/>
              </w:rPr>
              <w:t>دبلوم</w:t>
            </w:r>
          </w:p>
        </w:tc>
        <w:tc>
          <w:tcPr>
            <w:tcW w:w="1268" w:type="dxa"/>
            <w:vMerge w:val="restart"/>
            <w:vAlign w:val="center"/>
          </w:tcPr>
          <w:p w14:paraId="21A77563" w14:textId="77777777" w:rsidR="00B77C54" w:rsidRPr="009B73C9" w:rsidRDefault="00B77C54" w:rsidP="00D83987">
            <w:pPr>
              <w:jc w:val="center"/>
              <w:rPr>
                <w:sz w:val="28"/>
                <w:szCs w:val="28"/>
                <w:rtl/>
                <w:lang w:bidi="ar-EG"/>
              </w:rPr>
            </w:pPr>
            <w:r w:rsidRPr="009B73C9">
              <w:rPr>
                <w:rFonts w:hint="cs"/>
                <w:sz w:val="28"/>
                <w:szCs w:val="28"/>
                <w:rtl/>
                <w:lang w:bidi="ar-EG"/>
              </w:rPr>
              <w:t>النظائر المشعة</w:t>
            </w:r>
          </w:p>
          <w:p w14:paraId="304F0965" w14:textId="77777777" w:rsidR="00B77C54" w:rsidRPr="009B73C9" w:rsidRDefault="00B77C54" w:rsidP="00D83987">
            <w:pPr>
              <w:jc w:val="center"/>
              <w:rPr>
                <w:sz w:val="28"/>
                <w:szCs w:val="28"/>
                <w:lang w:bidi="ar-EG"/>
              </w:rPr>
            </w:pPr>
            <w:r w:rsidRPr="009B73C9">
              <w:rPr>
                <w:rFonts w:hint="cs"/>
                <w:sz w:val="28"/>
                <w:szCs w:val="28"/>
                <w:rtl/>
                <w:lang w:bidi="ar-EG"/>
              </w:rPr>
              <w:t>بيولوجيا الاشعاع</w:t>
            </w:r>
          </w:p>
        </w:tc>
        <w:tc>
          <w:tcPr>
            <w:tcW w:w="899" w:type="dxa"/>
            <w:vMerge w:val="restart"/>
            <w:vAlign w:val="center"/>
          </w:tcPr>
          <w:p w14:paraId="63282488" w14:textId="77777777" w:rsidR="00B77C54" w:rsidRPr="009B73C9" w:rsidRDefault="00B77C54" w:rsidP="00D83987">
            <w:pPr>
              <w:jc w:val="center"/>
              <w:rPr>
                <w:sz w:val="28"/>
                <w:szCs w:val="28"/>
                <w:lang w:bidi="ar-EG"/>
              </w:rPr>
            </w:pPr>
            <w:r w:rsidRPr="009B73C9">
              <w:rPr>
                <w:rFonts w:hint="cs"/>
                <w:sz w:val="28"/>
                <w:szCs w:val="28"/>
                <w:rtl/>
                <w:lang w:bidi="ar-EG"/>
              </w:rPr>
              <w:t>أستاذ</w:t>
            </w:r>
          </w:p>
        </w:tc>
        <w:tc>
          <w:tcPr>
            <w:tcW w:w="1627" w:type="dxa"/>
            <w:vMerge w:val="restart"/>
            <w:vAlign w:val="center"/>
          </w:tcPr>
          <w:p w14:paraId="160E6221" w14:textId="77777777" w:rsidR="00B77C54" w:rsidRPr="009B73C9" w:rsidRDefault="00B77C54" w:rsidP="00D83987">
            <w:pPr>
              <w:jc w:val="center"/>
              <w:rPr>
                <w:b/>
                <w:bCs/>
                <w:sz w:val="28"/>
                <w:szCs w:val="28"/>
                <w:lang w:bidi="ar-EG"/>
              </w:rPr>
            </w:pPr>
            <w:r w:rsidRPr="009B73C9">
              <w:rPr>
                <w:rFonts w:hint="cs"/>
                <w:b/>
                <w:bCs/>
                <w:sz w:val="28"/>
                <w:szCs w:val="28"/>
                <w:rtl/>
                <w:lang w:bidi="ar-EG"/>
              </w:rPr>
              <w:t>أ.د/ أحمد العجماوي</w:t>
            </w:r>
          </w:p>
        </w:tc>
        <w:tc>
          <w:tcPr>
            <w:tcW w:w="358" w:type="dxa"/>
            <w:vMerge w:val="restart"/>
            <w:vAlign w:val="center"/>
          </w:tcPr>
          <w:p w14:paraId="40D754F8" w14:textId="77777777" w:rsidR="00B77C54" w:rsidRPr="009B73C9" w:rsidRDefault="00B77C54" w:rsidP="00D83987">
            <w:pPr>
              <w:jc w:val="center"/>
              <w:rPr>
                <w:b/>
                <w:bCs/>
                <w:sz w:val="28"/>
                <w:szCs w:val="28"/>
                <w:lang w:bidi="ar-EG"/>
              </w:rPr>
            </w:pPr>
            <w:r w:rsidRPr="009B73C9">
              <w:rPr>
                <w:rFonts w:hint="cs"/>
                <w:b/>
                <w:bCs/>
                <w:sz w:val="28"/>
                <w:szCs w:val="28"/>
                <w:rtl/>
                <w:lang w:bidi="ar-EG"/>
              </w:rPr>
              <w:t>2</w:t>
            </w:r>
          </w:p>
        </w:tc>
      </w:tr>
      <w:tr w:rsidR="00B77C54" w:rsidRPr="009B73C9" w14:paraId="1391372C" w14:textId="77777777" w:rsidTr="00D83987">
        <w:trPr>
          <w:trHeight w:val="266"/>
        </w:trPr>
        <w:tc>
          <w:tcPr>
            <w:tcW w:w="890" w:type="dxa"/>
            <w:vMerge/>
            <w:vAlign w:val="center"/>
          </w:tcPr>
          <w:p w14:paraId="7669F2ED" w14:textId="77777777" w:rsidR="00B77C54" w:rsidRPr="009B73C9" w:rsidRDefault="00B77C54" w:rsidP="00D83987">
            <w:pPr>
              <w:jc w:val="center"/>
              <w:rPr>
                <w:sz w:val="28"/>
                <w:szCs w:val="28"/>
                <w:rtl/>
                <w:lang w:bidi="ar-EG"/>
              </w:rPr>
            </w:pPr>
          </w:p>
        </w:tc>
        <w:tc>
          <w:tcPr>
            <w:tcW w:w="922" w:type="dxa"/>
            <w:vMerge/>
            <w:vAlign w:val="center"/>
          </w:tcPr>
          <w:p w14:paraId="59995B1E" w14:textId="77777777" w:rsidR="00B77C54" w:rsidRPr="009B73C9" w:rsidRDefault="00B77C54" w:rsidP="00D83987">
            <w:pPr>
              <w:jc w:val="center"/>
              <w:rPr>
                <w:sz w:val="28"/>
                <w:szCs w:val="28"/>
                <w:lang w:bidi="ar-EG"/>
              </w:rPr>
            </w:pPr>
          </w:p>
        </w:tc>
        <w:tc>
          <w:tcPr>
            <w:tcW w:w="817" w:type="dxa"/>
            <w:vMerge/>
            <w:vAlign w:val="center"/>
          </w:tcPr>
          <w:p w14:paraId="6B4972D3" w14:textId="77777777" w:rsidR="00B77C54" w:rsidRPr="009B73C9" w:rsidRDefault="00B77C54" w:rsidP="00D83987">
            <w:pPr>
              <w:jc w:val="center"/>
              <w:rPr>
                <w:sz w:val="28"/>
                <w:szCs w:val="28"/>
                <w:lang w:bidi="ar-EG"/>
              </w:rPr>
            </w:pPr>
          </w:p>
        </w:tc>
        <w:tc>
          <w:tcPr>
            <w:tcW w:w="779" w:type="dxa"/>
            <w:vMerge/>
            <w:vAlign w:val="center"/>
          </w:tcPr>
          <w:p w14:paraId="7BC6FC30" w14:textId="77777777" w:rsidR="00B77C54" w:rsidRPr="009B73C9" w:rsidRDefault="00B77C54" w:rsidP="00D83987">
            <w:pPr>
              <w:jc w:val="center"/>
              <w:rPr>
                <w:sz w:val="28"/>
                <w:szCs w:val="28"/>
                <w:rtl/>
                <w:lang w:bidi="ar-EG"/>
              </w:rPr>
            </w:pPr>
          </w:p>
        </w:tc>
        <w:tc>
          <w:tcPr>
            <w:tcW w:w="724" w:type="dxa"/>
            <w:vMerge/>
            <w:vAlign w:val="center"/>
          </w:tcPr>
          <w:p w14:paraId="1BC5C13D" w14:textId="77777777" w:rsidR="00B77C54" w:rsidRPr="009B73C9" w:rsidRDefault="00B77C54" w:rsidP="00D83987">
            <w:pPr>
              <w:jc w:val="center"/>
              <w:rPr>
                <w:sz w:val="28"/>
                <w:szCs w:val="28"/>
                <w:lang w:bidi="ar-EG"/>
              </w:rPr>
            </w:pPr>
          </w:p>
        </w:tc>
        <w:tc>
          <w:tcPr>
            <w:tcW w:w="749" w:type="dxa"/>
            <w:vMerge/>
            <w:vAlign w:val="center"/>
          </w:tcPr>
          <w:p w14:paraId="0C93081F" w14:textId="77777777" w:rsidR="00B77C54" w:rsidRPr="009B73C9" w:rsidRDefault="00B77C54" w:rsidP="00D83987">
            <w:pPr>
              <w:jc w:val="center"/>
              <w:rPr>
                <w:sz w:val="28"/>
                <w:szCs w:val="28"/>
                <w:rtl/>
                <w:lang w:bidi="ar-EG"/>
              </w:rPr>
            </w:pPr>
          </w:p>
        </w:tc>
        <w:tc>
          <w:tcPr>
            <w:tcW w:w="784" w:type="dxa"/>
            <w:vAlign w:val="center"/>
          </w:tcPr>
          <w:p w14:paraId="7FAB4142"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78" w:type="dxa"/>
            <w:vAlign w:val="center"/>
          </w:tcPr>
          <w:p w14:paraId="67F3836D" w14:textId="77777777" w:rsidR="00B77C54" w:rsidRPr="009B73C9" w:rsidRDefault="00B77C54" w:rsidP="00D83987">
            <w:pPr>
              <w:jc w:val="center"/>
              <w:rPr>
                <w:sz w:val="28"/>
                <w:szCs w:val="28"/>
                <w:lang w:bidi="ar-EG"/>
              </w:rPr>
            </w:pPr>
            <w:r w:rsidRPr="009B73C9">
              <w:rPr>
                <w:rFonts w:hint="cs"/>
                <w:sz w:val="28"/>
                <w:szCs w:val="28"/>
                <w:rtl/>
                <w:lang w:bidi="ar-EG"/>
              </w:rPr>
              <w:t>2</w:t>
            </w:r>
          </w:p>
        </w:tc>
        <w:tc>
          <w:tcPr>
            <w:tcW w:w="962" w:type="dxa"/>
            <w:vAlign w:val="center"/>
          </w:tcPr>
          <w:p w14:paraId="0405CF95" w14:textId="77777777" w:rsidR="00B77C54" w:rsidRPr="009B73C9" w:rsidRDefault="00B77C54" w:rsidP="00D83987">
            <w:pPr>
              <w:jc w:val="center"/>
              <w:rPr>
                <w:sz w:val="28"/>
                <w:szCs w:val="28"/>
                <w:lang w:bidi="ar-EG"/>
              </w:rPr>
            </w:pPr>
            <w:r w:rsidRPr="009B73C9">
              <w:rPr>
                <w:rFonts w:hint="cs"/>
                <w:sz w:val="28"/>
                <w:szCs w:val="28"/>
                <w:rtl/>
                <w:lang w:bidi="ar-EG"/>
              </w:rPr>
              <w:t>ماجستير</w:t>
            </w:r>
          </w:p>
        </w:tc>
        <w:tc>
          <w:tcPr>
            <w:tcW w:w="1268" w:type="dxa"/>
            <w:vMerge/>
            <w:vAlign w:val="center"/>
          </w:tcPr>
          <w:p w14:paraId="6DF93894" w14:textId="77777777" w:rsidR="00B77C54" w:rsidRPr="009B73C9" w:rsidRDefault="00B77C54" w:rsidP="00D83987">
            <w:pPr>
              <w:jc w:val="center"/>
              <w:rPr>
                <w:sz w:val="28"/>
                <w:szCs w:val="28"/>
                <w:rtl/>
                <w:lang w:bidi="ar-EG"/>
              </w:rPr>
            </w:pPr>
          </w:p>
        </w:tc>
        <w:tc>
          <w:tcPr>
            <w:tcW w:w="899" w:type="dxa"/>
            <w:vMerge/>
            <w:vAlign w:val="center"/>
          </w:tcPr>
          <w:p w14:paraId="0CFC817A" w14:textId="77777777" w:rsidR="00B77C54" w:rsidRPr="009B73C9" w:rsidRDefault="00B77C54" w:rsidP="00D83987">
            <w:pPr>
              <w:jc w:val="center"/>
              <w:rPr>
                <w:sz w:val="28"/>
                <w:szCs w:val="28"/>
                <w:rtl/>
                <w:lang w:bidi="ar-EG"/>
              </w:rPr>
            </w:pPr>
          </w:p>
        </w:tc>
        <w:tc>
          <w:tcPr>
            <w:tcW w:w="1627" w:type="dxa"/>
            <w:vMerge/>
            <w:vAlign w:val="center"/>
          </w:tcPr>
          <w:p w14:paraId="4DFFD499" w14:textId="77777777" w:rsidR="00B77C54" w:rsidRPr="009B73C9" w:rsidRDefault="00B77C54" w:rsidP="00D83987">
            <w:pPr>
              <w:jc w:val="center"/>
              <w:rPr>
                <w:b/>
                <w:bCs/>
                <w:sz w:val="28"/>
                <w:szCs w:val="28"/>
                <w:rtl/>
                <w:lang w:bidi="ar-EG"/>
              </w:rPr>
            </w:pPr>
          </w:p>
        </w:tc>
        <w:tc>
          <w:tcPr>
            <w:tcW w:w="358" w:type="dxa"/>
            <w:vMerge/>
            <w:vAlign w:val="center"/>
          </w:tcPr>
          <w:p w14:paraId="6A8BE305" w14:textId="77777777" w:rsidR="00B77C54" w:rsidRPr="009B73C9" w:rsidRDefault="00B77C54" w:rsidP="00D83987">
            <w:pPr>
              <w:jc w:val="center"/>
              <w:rPr>
                <w:b/>
                <w:bCs/>
                <w:sz w:val="28"/>
                <w:szCs w:val="28"/>
                <w:rtl/>
                <w:lang w:bidi="ar-EG"/>
              </w:rPr>
            </w:pPr>
          </w:p>
        </w:tc>
      </w:tr>
      <w:tr w:rsidR="00B77C54" w:rsidRPr="009B73C9" w14:paraId="34CC73C8" w14:textId="77777777" w:rsidTr="00D83987">
        <w:trPr>
          <w:trHeight w:val="295"/>
        </w:trPr>
        <w:tc>
          <w:tcPr>
            <w:tcW w:w="890" w:type="dxa"/>
            <w:vMerge/>
            <w:vAlign w:val="center"/>
          </w:tcPr>
          <w:p w14:paraId="44FE4C3B" w14:textId="77777777" w:rsidR="00B77C54" w:rsidRPr="009B73C9" w:rsidRDefault="00B77C54" w:rsidP="00D83987">
            <w:pPr>
              <w:jc w:val="center"/>
              <w:rPr>
                <w:sz w:val="28"/>
                <w:szCs w:val="28"/>
                <w:lang w:bidi="ar-EG"/>
              </w:rPr>
            </w:pPr>
          </w:p>
        </w:tc>
        <w:tc>
          <w:tcPr>
            <w:tcW w:w="922" w:type="dxa"/>
            <w:vMerge/>
            <w:vAlign w:val="center"/>
          </w:tcPr>
          <w:p w14:paraId="6ABF4494" w14:textId="77777777" w:rsidR="00B77C54" w:rsidRPr="009B73C9" w:rsidRDefault="00B77C54" w:rsidP="00D83987">
            <w:pPr>
              <w:jc w:val="center"/>
              <w:rPr>
                <w:sz w:val="28"/>
                <w:szCs w:val="28"/>
                <w:lang w:bidi="ar-EG"/>
              </w:rPr>
            </w:pPr>
          </w:p>
        </w:tc>
        <w:tc>
          <w:tcPr>
            <w:tcW w:w="817" w:type="dxa"/>
            <w:vMerge/>
            <w:vAlign w:val="center"/>
          </w:tcPr>
          <w:p w14:paraId="46B6D71A" w14:textId="77777777" w:rsidR="00B77C54" w:rsidRPr="009B73C9" w:rsidRDefault="00B77C54" w:rsidP="00D83987">
            <w:pPr>
              <w:jc w:val="center"/>
              <w:rPr>
                <w:sz w:val="28"/>
                <w:szCs w:val="28"/>
                <w:lang w:bidi="ar-EG"/>
              </w:rPr>
            </w:pPr>
          </w:p>
        </w:tc>
        <w:tc>
          <w:tcPr>
            <w:tcW w:w="779" w:type="dxa"/>
            <w:vMerge/>
            <w:vAlign w:val="center"/>
          </w:tcPr>
          <w:p w14:paraId="6F66EB84" w14:textId="77777777" w:rsidR="00B77C54" w:rsidRPr="009B73C9" w:rsidRDefault="00B77C54" w:rsidP="00D83987">
            <w:pPr>
              <w:jc w:val="center"/>
              <w:rPr>
                <w:sz w:val="28"/>
                <w:szCs w:val="28"/>
                <w:lang w:bidi="ar-EG"/>
              </w:rPr>
            </w:pPr>
          </w:p>
        </w:tc>
        <w:tc>
          <w:tcPr>
            <w:tcW w:w="724" w:type="dxa"/>
            <w:vMerge/>
            <w:vAlign w:val="center"/>
          </w:tcPr>
          <w:p w14:paraId="5A661672" w14:textId="77777777" w:rsidR="00B77C54" w:rsidRPr="009B73C9" w:rsidRDefault="00B77C54" w:rsidP="00D83987">
            <w:pPr>
              <w:jc w:val="center"/>
              <w:rPr>
                <w:sz w:val="28"/>
                <w:szCs w:val="28"/>
                <w:lang w:bidi="ar-EG"/>
              </w:rPr>
            </w:pPr>
          </w:p>
        </w:tc>
        <w:tc>
          <w:tcPr>
            <w:tcW w:w="749" w:type="dxa"/>
            <w:vMerge/>
            <w:vAlign w:val="center"/>
          </w:tcPr>
          <w:p w14:paraId="1977F80C" w14:textId="77777777" w:rsidR="00B77C54" w:rsidRPr="009B73C9" w:rsidRDefault="00B77C54" w:rsidP="00D83987">
            <w:pPr>
              <w:jc w:val="center"/>
              <w:rPr>
                <w:sz w:val="28"/>
                <w:szCs w:val="28"/>
                <w:lang w:bidi="ar-EG"/>
              </w:rPr>
            </w:pPr>
          </w:p>
        </w:tc>
        <w:tc>
          <w:tcPr>
            <w:tcW w:w="784" w:type="dxa"/>
            <w:vAlign w:val="center"/>
          </w:tcPr>
          <w:p w14:paraId="2A7395AA"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78" w:type="dxa"/>
            <w:vAlign w:val="center"/>
          </w:tcPr>
          <w:p w14:paraId="2F41622A" w14:textId="77777777" w:rsidR="00B77C54" w:rsidRPr="009B73C9" w:rsidRDefault="00B77C54" w:rsidP="00D83987">
            <w:pPr>
              <w:jc w:val="center"/>
              <w:rPr>
                <w:sz w:val="28"/>
                <w:szCs w:val="28"/>
                <w:lang w:bidi="ar-EG"/>
              </w:rPr>
            </w:pPr>
            <w:r w:rsidRPr="009B73C9">
              <w:rPr>
                <w:rFonts w:hint="cs"/>
                <w:sz w:val="28"/>
                <w:szCs w:val="28"/>
                <w:rtl/>
                <w:lang w:bidi="ar-EG"/>
              </w:rPr>
              <w:t>2</w:t>
            </w:r>
          </w:p>
        </w:tc>
        <w:tc>
          <w:tcPr>
            <w:tcW w:w="962" w:type="dxa"/>
            <w:vAlign w:val="center"/>
          </w:tcPr>
          <w:p w14:paraId="7A5FC311" w14:textId="77777777" w:rsidR="00B77C54" w:rsidRPr="009B73C9" w:rsidRDefault="00B77C54" w:rsidP="00D83987">
            <w:pPr>
              <w:jc w:val="center"/>
              <w:rPr>
                <w:sz w:val="28"/>
                <w:szCs w:val="28"/>
                <w:lang w:bidi="ar-EG"/>
              </w:rPr>
            </w:pPr>
            <w:r w:rsidRPr="009B73C9">
              <w:rPr>
                <w:rFonts w:hint="cs"/>
                <w:sz w:val="28"/>
                <w:szCs w:val="28"/>
                <w:rtl/>
                <w:lang w:bidi="ar-EG"/>
              </w:rPr>
              <w:t>دكتوراه</w:t>
            </w:r>
          </w:p>
        </w:tc>
        <w:tc>
          <w:tcPr>
            <w:tcW w:w="1268" w:type="dxa"/>
            <w:vMerge w:val="restart"/>
            <w:vAlign w:val="center"/>
          </w:tcPr>
          <w:p w14:paraId="46CB4CE6" w14:textId="77777777" w:rsidR="00B77C54" w:rsidRPr="009B73C9" w:rsidRDefault="00B77C54" w:rsidP="00D83987">
            <w:pPr>
              <w:jc w:val="center"/>
              <w:rPr>
                <w:sz w:val="28"/>
                <w:szCs w:val="28"/>
                <w:lang w:bidi="ar-EG"/>
              </w:rPr>
            </w:pPr>
            <w:r w:rsidRPr="009B73C9">
              <w:rPr>
                <w:rFonts w:hint="cs"/>
                <w:sz w:val="28"/>
                <w:szCs w:val="28"/>
                <w:rtl/>
                <w:lang w:bidi="ar-EG"/>
              </w:rPr>
              <w:t>علاج الأورام</w:t>
            </w:r>
          </w:p>
        </w:tc>
        <w:tc>
          <w:tcPr>
            <w:tcW w:w="899" w:type="dxa"/>
            <w:vMerge/>
            <w:vAlign w:val="center"/>
          </w:tcPr>
          <w:p w14:paraId="0051F8C9" w14:textId="77777777" w:rsidR="00B77C54" w:rsidRPr="009B73C9" w:rsidRDefault="00B77C54" w:rsidP="00D83987">
            <w:pPr>
              <w:jc w:val="center"/>
              <w:rPr>
                <w:sz w:val="28"/>
                <w:szCs w:val="28"/>
                <w:rtl/>
                <w:lang w:bidi="ar-EG"/>
              </w:rPr>
            </w:pPr>
          </w:p>
        </w:tc>
        <w:tc>
          <w:tcPr>
            <w:tcW w:w="1627" w:type="dxa"/>
            <w:vMerge/>
            <w:vAlign w:val="center"/>
          </w:tcPr>
          <w:p w14:paraId="63C1F9B4" w14:textId="77777777" w:rsidR="00B77C54" w:rsidRPr="009B73C9" w:rsidRDefault="00B77C54" w:rsidP="00D83987">
            <w:pPr>
              <w:jc w:val="center"/>
              <w:rPr>
                <w:b/>
                <w:bCs/>
                <w:sz w:val="28"/>
                <w:szCs w:val="28"/>
                <w:rtl/>
                <w:lang w:bidi="ar-EG"/>
              </w:rPr>
            </w:pPr>
          </w:p>
        </w:tc>
        <w:tc>
          <w:tcPr>
            <w:tcW w:w="358" w:type="dxa"/>
            <w:vMerge/>
            <w:vAlign w:val="center"/>
          </w:tcPr>
          <w:p w14:paraId="2395618F" w14:textId="77777777" w:rsidR="00B77C54" w:rsidRPr="009B73C9" w:rsidRDefault="00B77C54" w:rsidP="00D83987">
            <w:pPr>
              <w:jc w:val="center"/>
              <w:rPr>
                <w:b/>
                <w:bCs/>
                <w:sz w:val="28"/>
                <w:szCs w:val="28"/>
                <w:rtl/>
                <w:lang w:bidi="ar-EG"/>
              </w:rPr>
            </w:pPr>
          </w:p>
        </w:tc>
      </w:tr>
      <w:tr w:rsidR="00B77C54" w:rsidRPr="009B73C9" w14:paraId="65465B94" w14:textId="77777777" w:rsidTr="00D83987">
        <w:trPr>
          <w:trHeight w:val="284"/>
        </w:trPr>
        <w:tc>
          <w:tcPr>
            <w:tcW w:w="890" w:type="dxa"/>
            <w:vMerge/>
            <w:vAlign w:val="center"/>
          </w:tcPr>
          <w:p w14:paraId="2282886A" w14:textId="77777777" w:rsidR="00B77C54" w:rsidRPr="009B73C9" w:rsidRDefault="00B77C54" w:rsidP="00D83987">
            <w:pPr>
              <w:jc w:val="center"/>
              <w:rPr>
                <w:sz w:val="28"/>
                <w:szCs w:val="28"/>
                <w:lang w:bidi="ar-EG"/>
              </w:rPr>
            </w:pPr>
          </w:p>
        </w:tc>
        <w:tc>
          <w:tcPr>
            <w:tcW w:w="922" w:type="dxa"/>
            <w:vMerge/>
            <w:vAlign w:val="center"/>
          </w:tcPr>
          <w:p w14:paraId="04B80C4C" w14:textId="77777777" w:rsidR="00B77C54" w:rsidRPr="009B73C9" w:rsidRDefault="00B77C54" w:rsidP="00D83987">
            <w:pPr>
              <w:jc w:val="center"/>
              <w:rPr>
                <w:sz w:val="28"/>
                <w:szCs w:val="28"/>
                <w:lang w:bidi="ar-EG"/>
              </w:rPr>
            </w:pPr>
          </w:p>
        </w:tc>
        <w:tc>
          <w:tcPr>
            <w:tcW w:w="817" w:type="dxa"/>
            <w:vMerge/>
            <w:vAlign w:val="center"/>
          </w:tcPr>
          <w:p w14:paraId="23BC8585" w14:textId="77777777" w:rsidR="00B77C54" w:rsidRPr="009B73C9" w:rsidRDefault="00B77C54" w:rsidP="00D83987">
            <w:pPr>
              <w:jc w:val="center"/>
              <w:rPr>
                <w:sz w:val="28"/>
                <w:szCs w:val="28"/>
                <w:lang w:bidi="ar-EG"/>
              </w:rPr>
            </w:pPr>
          </w:p>
        </w:tc>
        <w:tc>
          <w:tcPr>
            <w:tcW w:w="779" w:type="dxa"/>
            <w:vMerge/>
            <w:vAlign w:val="center"/>
          </w:tcPr>
          <w:p w14:paraId="125B04DA" w14:textId="77777777" w:rsidR="00B77C54" w:rsidRPr="009B73C9" w:rsidRDefault="00B77C54" w:rsidP="00D83987">
            <w:pPr>
              <w:jc w:val="center"/>
              <w:rPr>
                <w:sz w:val="28"/>
                <w:szCs w:val="28"/>
                <w:lang w:bidi="ar-EG"/>
              </w:rPr>
            </w:pPr>
          </w:p>
        </w:tc>
        <w:tc>
          <w:tcPr>
            <w:tcW w:w="724" w:type="dxa"/>
            <w:vMerge/>
            <w:vAlign w:val="center"/>
          </w:tcPr>
          <w:p w14:paraId="48D5E840" w14:textId="77777777" w:rsidR="00B77C54" w:rsidRPr="009B73C9" w:rsidRDefault="00B77C54" w:rsidP="00D83987">
            <w:pPr>
              <w:jc w:val="center"/>
              <w:rPr>
                <w:sz w:val="28"/>
                <w:szCs w:val="28"/>
                <w:lang w:bidi="ar-EG"/>
              </w:rPr>
            </w:pPr>
          </w:p>
        </w:tc>
        <w:tc>
          <w:tcPr>
            <w:tcW w:w="749" w:type="dxa"/>
            <w:vMerge/>
            <w:vAlign w:val="center"/>
          </w:tcPr>
          <w:p w14:paraId="513BBCE9" w14:textId="77777777" w:rsidR="00B77C54" w:rsidRPr="009B73C9" w:rsidRDefault="00B77C54" w:rsidP="00D83987">
            <w:pPr>
              <w:jc w:val="center"/>
              <w:rPr>
                <w:sz w:val="28"/>
                <w:szCs w:val="28"/>
                <w:lang w:bidi="ar-EG"/>
              </w:rPr>
            </w:pPr>
          </w:p>
        </w:tc>
        <w:tc>
          <w:tcPr>
            <w:tcW w:w="784" w:type="dxa"/>
            <w:vAlign w:val="center"/>
          </w:tcPr>
          <w:p w14:paraId="7BCB126E"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388EF35B"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62" w:type="dxa"/>
            <w:vAlign w:val="center"/>
          </w:tcPr>
          <w:p w14:paraId="5F1ACB64" w14:textId="77777777" w:rsidR="00B77C54" w:rsidRPr="009B73C9" w:rsidRDefault="00B77C54" w:rsidP="00D83987">
            <w:pPr>
              <w:jc w:val="center"/>
              <w:rPr>
                <w:sz w:val="28"/>
                <w:szCs w:val="28"/>
                <w:lang w:bidi="ar-EG"/>
              </w:rPr>
            </w:pPr>
            <w:r w:rsidRPr="009B73C9">
              <w:rPr>
                <w:rFonts w:hint="cs"/>
                <w:sz w:val="28"/>
                <w:szCs w:val="28"/>
                <w:rtl/>
                <w:lang w:bidi="ar-EG"/>
              </w:rPr>
              <w:t>حلقات</w:t>
            </w:r>
          </w:p>
        </w:tc>
        <w:tc>
          <w:tcPr>
            <w:tcW w:w="1268" w:type="dxa"/>
            <w:vMerge/>
            <w:vAlign w:val="center"/>
          </w:tcPr>
          <w:p w14:paraId="21F9934C" w14:textId="77777777" w:rsidR="00B77C54" w:rsidRPr="009B73C9" w:rsidRDefault="00B77C54" w:rsidP="00D83987">
            <w:pPr>
              <w:jc w:val="center"/>
              <w:rPr>
                <w:sz w:val="28"/>
                <w:szCs w:val="28"/>
                <w:lang w:bidi="ar-EG"/>
              </w:rPr>
            </w:pPr>
          </w:p>
        </w:tc>
        <w:tc>
          <w:tcPr>
            <w:tcW w:w="899" w:type="dxa"/>
            <w:vMerge/>
            <w:vAlign w:val="center"/>
          </w:tcPr>
          <w:p w14:paraId="7E948786" w14:textId="77777777" w:rsidR="00B77C54" w:rsidRPr="009B73C9" w:rsidRDefault="00B77C54" w:rsidP="00D83987">
            <w:pPr>
              <w:jc w:val="center"/>
              <w:rPr>
                <w:sz w:val="28"/>
                <w:szCs w:val="28"/>
                <w:rtl/>
                <w:lang w:bidi="ar-EG"/>
              </w:rPr>
            </w:pPr>
          </w:p>
        </w:tc>
        <w:tc>
          <w:tcPr>
            <w:tcW w:w="1627" w:type="dxa"/>
            <w:vMerge/>
            <w:vAlign w:val="center"/>
          </w:tcPr>
          <w:p w14:paraId="2320135F" w14:textId="77777777" w:rsidR="00B77C54" w:rsidRPr="009B73C9" w:rsidRDefault="00B77C54" w:rsidP="00D83987">
            <w:pPr>
              <w:jc w:val="center"/>
              <w:rPr>
                <w:b/>
                <w:bCs/>
                <w:sz w:val="28"/>
                <w:szCs w:val="28"/>
                <w:rtl/>
                <w:lang w:bidi="ar-EG"/>
              </w:rPr>
            </w:pPr>
          </w:p>
        </w:tc>
        <w:tc>
          <w:tcPr>
            <w:tcW w:w="358" w:type="dxa"/>
            <w:vMerge/>
            <w:vAlign w:val="center"/>
          </w:tcPr>
          <w:p w14:paraId="2093E860" w14:textId="77777777" w:rsidR="00B77C54" w:rsidRPr="009B73C9" w:rsidRDefault="00B77C54" w:rsidP="00D83987">
            <w:pPr>
              <w:jc w:val="center"/>
              <w:rPr>
                <w:b/>
                <w:bCs/>
                <w:sz w:val="28"/>
                <w:szCs w:val="28"/>
                <w:rtl/>
                <w:lang w:bidi="ar-EG"/>
              </w:rPr>
            </w:pPr>
          </w:p>
        </w:tc>
      </w:tr>
      <w:tr w:rsidR="00B77C54" w:rsidRPr="009B73C9" w14:paraId="454E0623" w14:textId="77777777" w:rsidTr="00D83987">
        <w:trPr>
          <w:trHeight w:val="143"/>
        </w:trPr>
        <w:tc>
          <w:tcPr>
            <w:tcW w:w="890" w:type="dxa"/>
            <w:vMerge w:val="restart"/>
            <w:vAlign w:val="center"/>
          </w:tcPr>
          <w:p w14:paraId="57341927" w14:textId="77777777" w:rsidR="00B77C54" w:rsidRPr="009B73C9" w:rsidRDefault="00B77C54" w:rsidP="00D83987">
            <w:pPr>
              <w:jc w:val="center"/>
              <w:rPr>
                <w:sz w:val="28"/>
                <w:szCs w:val="28"/>
                <w:lang w:bidi="ar-EG"/>
              </w:rPr>
            </w:pPr>
          </w:p>
        </w:tc>
        <w:tc>
          <w:tcPr>
            <w:tcW w:w="922" w:type="dxa"/>
            <w:vMerge w:val="restart"/>
            <w:vAlign w:val="center"/>
          </w:tcPr>
          <w:p w14:paraId="04B5C596" w14:textId="77777777" w:rsidR="00B77C54" w:rsidRPr="009B73C9" w:rsidRDefault="00B77C54" w:rsidP="00D83987">
            <w:pPr>
              <w:jc w:val="center"/>
              <w:rPr>
                <w:sz w:val="28"/>
                <w:szCs w:val="28"/>
                <w:lang w:bidi="ar-EG"/>
              </w:rPr>
            </w:pPr>
          </w:p>
        </w:tc>
        <w:tc>
          <w:tcPr>
            <w:tcW w:w="817" w:type="dxa"/>
            <w:vMerge w:val="restart"/>
            <w:vAlign w:val="center"/>
          </w:tcPr>
          <w:p w14:paraId="4C69CBDB" w14:textId="77777777" w:rsidR="00B77C54" w:rsidRPr="009B73C9" w:rsidRDefault="00B77C54" w:rsidP="00D83987">
            <w:pPr>
              <w:jc w:val="center"/>
              <w:rPr>
                <w:sz w:val="28"/>
                <w:szCs w:val="28"/>
                <w:lang w:bidi="ar-EG"/>
              </w:rPr>
            </w:pPr>
            <w:r w:rsidRPr="009B73C9">
              <w:rPr>
                <w:rFonts w:hint="cs"/>
                <w:sz w:val="28"/>
                <w:szCs w:val="28"/>
                <w:rtl/>
                <w:lang w:bidi="ar-EG"/>
              </w:rPr>
              <w:t>الثلاثاء</w:t>
            </w:r>
          </w:p>
        </w:tc>
        <w:tc>
          <w:tcPr>
            <w:tcW w:w="779" w:type="dxa"/>
            <w:vMerge w:val="restart"/>
            <w:vAlign w:val="center"/>
          </w:tcPr>
          <w:p w14:paraId="11BE6B86" w14:textId="77777777" w:rsidR="00B77C54" w:rsidRPr="009B73C9" w:rsidRDefault="00B77C54" w:rsidP="00D83987">
            <w:pPr>
              <w:jc w:val="center"/>
              <w:rPr>
                <w:sz w:val="28"/>
                <w:szCs w:val="28"/>
                <w:lang w:bidi="ar-EG"/>
              </w:rPr>
            </w:pPr>
            <w:r w:rsidRPr="009B73C9">
              <w:rPr>
                <w:rFonts w:hint="cs"/>
                <w:sz w:val="28"/>
                <w:szCs w:val="28"/>
                <w:rtl/>
                <w:lang w:bidi="ar-EG"/>
              </w:rPr>
              <w:t>الاثنين</w:t>
            </w:r>
          </w:p>
        </w:tc>
        <w:tc>
          <w:tcPr>
            <w:tcW w:w="724" w:type="dxa"/>
            <w:vMerge w:val="restart"/>
            <w:vAlign w:val="center"/>
          </w:tcPr>
          <w:p w14:paraId="512FBAC9" w14:textId="77777777" w:rsidR="00B77C54" w:rsidRPr="009B73C9" w:rsidRDefault="00B77C54" w:rsidP="00D83987">
            <w:pPr>
              <w:jc w:val="center"/>
              <w:rPr>
                <w:sz w:val="28"/>
                <w:szCs w:val="28"/>
                <w:lang w:bidi="ar-EG"/>
              </w:rPr>
            </w:pPr>
            <w:r w:rsidRPr="009B73C9">
              <w:rPr>
                <w:rFonts w:hint="cs"/>
                <w:sz w:val="28"/>
                <w:szCs w:val="28"/>
                <w:rtl/>
                <w:lang w:bidi="ar-EG"/>
              </w:rPr>
              <w:t>الأحد</w:t>
            </w:r>
          </w:p>
        </w:tc>
        <w:tc>
          <w:tcPr>
            <w:tcW w:w="749" w:type="dxa"/>
            <w:vMerge w:val="restart"/>
            <w:vAlign w:val="center"/>
          </w:tcPr>
          <w:p w14:paraId="2F1D9952" w14:textId="77777777" w:rsidR="00B77C54" w:rsidRPr="009B73C9" w:rsidRDefault="00B77C54" w:rsidP="00D83987">
            <w:pPr>
              <w:jc w:val="center"/>
              <w:rPr>
                <w:sz w:val="28"/>
                <w:szCs w:val="28"/>
                <w:lang w:bidi="ar-EG"/>
              </w:rPr>
            </w:pPr>
          </w:p>
        </w:tc>
        <w:tc>
          <w:tcPr>
            <w:tcW w:w="784" w:type="dxa"/>
            <w:vAlign w:val="center"/>
          </w:tcPr>
          <w:p w14:paraId="1D8FB2A3" w14:textId="77777777" w:rsidR="00B77C54" w:rsidRPr="009B73C9" w:rsidRDefault="00B77C54" w:rsidP="00D83987">
            <w:pPr>
              <w:jc w:val="center"/>
              <w:rPr>
                <w:sz w:val="28"/>
                <w:szCs w:val="28"/>
                <w:lang w:bidi="ar-EG"/>
              </w:rPr>
            </w:pPr>
            <w:r w:rsidRPr="009B73C9">
              <w:rPr>
                <w:rFonts w:hint="cs"/>
                <w:sz w:val="28"/>
                <w:szCs w:val="28"/>
                <w:rtl/>
                <w:lang w:bidi="ar-EG"/>
              </w:rPr>
              <w:t>2</w:t>
            </w:r>
          </w:p>
        </w:tc>
        <w:tc>
          <w:tcPr>
            <w:tcW w:w="978" w:type="dxa"/>
            <w:vAlign w:val="center"/>
          </w:tcPr>
          <w:p w14:paraId="2CC4D482" w14:textId="77777777" w:rsidR="00B77C54" w:rsidRPr="009B73C9" w:rsidRDefault="00B77C54" w:rsidP="00D83987">
            <w:pPr>
              <w:jc w:val="center"/>
              <w:rPr>
                <w:sz w:val="28"/>
                <w:szCs w:val="28"/>
                <w:rtl/>
                <w:lang w:bidi="ar-EG"/>
              </w:rPr>
            </w:pPr>
            <w:r w:rsidRPr="009B73C9">
              <w:rPr>
                <w:rFonts w:hint="cs"/>
                <w:sz w:val="28"/>
                <w:szCs w:val="28"/>
                <w:rtl/>
                <w:lang w:bidi="ar-EG"/>
              </w:rPr>
              <w:t>2</w:t>
            </w:r>
          </w:p>
        </w:tc>
        <w:tc>
          <w:tcPr>
            <w:tcW w:w="962" w:type="dxa"/>
            <w:vAlign w:val="center"/>
          </w:tcPr>
          <w:p w14:paraId="16194909" w14:textId="77777777" w:rsidR="00B77C54" w:rsidRPr="009B73C9" w:rsidRDefault="00B77C54" w:rsidP="00D83987">
            <w:pPr>
              <w:jc w:val="center"/>
              <w:rPr>
                <w:sz w:val="28"/>
                <w:szCs w:val="28"/>
                <w:lang w:bidi="ar-EG"/>
              </w:rPr>
            </w:pPr>
            <w:r w:rsidRPr="009B73C9">
              <w:rPr>
                <w:rFonts w:hint="cs"/>
                <w:sz w:val="28"/>
                <w:szCs w:val="28"/>
                <w:rtl/>
                <w:lang w:bidi="ar-EG"/>
              </w:rPr>
              <w:t>دبلوم</w:t>
            </w:r>
          </w:p>
        </w:tc>
        <w:tc>
          <w:tcPr>
            <w:tcW w:w="1268" w:type="dxa"/>
            <w:vMerge w:val="restart"/>
            <w:vAlign w:val="center"/>
          </w:tcPr>
          <w:p w14:paraId="63138E86" w14:textId="77777777" w:rsidR="00B77C54" w:rsidRPr="009B73C9" w:rsidRDefault="00B77C54" w:rsidP="00D83987">
            <w:pPr>
              <w:jc w:val="center"/>
              <w:rPr>
                <w:sz w:val="28"/>
                <w:szCs w:val="28"/>
                <w:lang w:bidi="ar-EG"/>
              </w:rPr>
            </w:pPr>
            <w:r w:rsidRPr="009B73C9">
              <w:rPr>
                <w:rFonts w:hint="cs"/>
                <w:sz w:val="28"/>
                <w:szCs w:val="28"/>
                <w:rtl/>
                <w:lang w:bidi="ar-EG"/>
              </w:rPr>
              <w:t>النظائر المشعة</w:t>
            </w:r>
          </w:p>
        </w:tc>
        <w:tc>
          <w:tcPr>
            <w:tcW w:w="899" w:type="dxa"/>
            <w:vMerge w:val="restart"/>
            <w:vAlign w:val="center"/>
          </w:tcPr>
          <w:p w14:paraId="004F83A0" w14:textId="77777777" w:rsidR="00B77C54" w:rsidRPr="009B73C9" w:rsidRDefault="00B77C54" w:rsidP="00D83987">
            <w:pPr>
              <w:jc w:val="center"/>
              <w:rPr>
                <w:sz w:val="28"/>
                <w:szCs w:val="28"/>
                <w:rtl/>
                <w:lang w:bidi="ar-EG"/>
              </w:rPr>
            </w:pPr>
            <w:r w:rsidRPr="009B73C9">
              <w:rPr>
                <w:rFonts w:hint="cs"/>
                <w:sz w:val="28"/>
                <w:szCs w:val="28"/>
                <w:rtl/>
                <w:lang w:bidi="ar-EG"/>
              </w:rPr>
              <w:t>أستاذ</w:t>
            </w:r>
          </w:p>
        </w:tc>
        <w:tc>
          <w:tcPr>
            <w:tcW w:w="1627" w:type="dxa"/>
            <w:vMerge w:val="restart"/>
            <w:vAlign w:val="center"/>
          </w:tcPr>
          <w:p w14:paraId="0579358B" w14:textId="77777777" w:rsidR="00B77C54" w:rsidRPr="009B73C9" w:rsidRDefault="00B77C54" w:rsidP="00D83987">
            <w:pPr>
              <w:jc w:val="center"/>
              <w:rPr>
                <w:b/>
                <w:bCs/>
                <w:sz w:val="28"/>
                <w:szCs w:val="28"/>
                <w:rtl/>
                <w:lang w:bidi="ar-EG"/>
              </w:rPr>
            </w:pPr>
            <w:r w:rsidRPr="009B73C9">
              <w:rPr>
                <w:rFonts w:hint="cs"/>
                <w:b/>
                <w:bCs/>
                <w:sz w:val="28"/>
                <w:szCs w:val="28"/>
                <w:rtl/>
                <w:lang w:bidi="ar-EG"/>
              </w:rPr>
              <w:t>أ.د/ محسن زكري</w:t>
            </w:r>
          </w:p>
        </w:tc>
        <w:tc>
          <w:tcPr>
            <w:tcW w:w="358" w:type="dxa"/>
            <w:vMerge w:val="restart"/>
            <w:vAlign w:val="center"/>
          </w:tcPr>
          <w:p w14:paraId="1607D39E" w14:textId="77777777" w:rsidR="00B77C54" w:rsidRPr="009B73C9" w:rsidRDefault="00B77C54" w:rsidP="00D83987">
            <w:pPr>
              <w:jc w:val="center"/>
              <w:rPr>
                <w:b/>
                <w:bCs/>
                <w:sz w:val="28"/>
                <w:szCs w:val="28"/>
                <w:rtl/>
                <w:lang w:bidi="ar-EG"/>
              </w:rPr>
            </w:pPr>
            <w:r w:rsidRPr="009B73C9">
              <w:rPr>
                <w:rFonts w:hint="cs"/>
                <w:b/>
                <w:bCs/>
                <w:sz w:val="28"/>
                <w:szCs w:val="28"/>
                <w:rtl/>
                <w:lang w:bidi="ar-EG"/>
              </w:rPr>
              <w:t>3</w:t>
            </w:r>
          </w:p>
        </w:tc>
      </w:tr>
      <w:tr w:rsidR="00B77C54" w:rsidRPr="009B73C9" w14:paraId="2995349B" w14:textId="77777777" w:rsidTr="00D83987">
        <w:trPr>
          <w:trHeight w:val="142"/>
        </w:trPr>
        <w:tc>
          <w:tcPr>
            <w:tcW w:w="890" w:type="dxa"/>
            <w:vMerge/>
            <w:vAlign w:val="center"/>
          </w:tcPr>
          <w:p w14:paraId="5D4E470A" w14:textId="77777777" w:rsidR="00B77C54" w:rsidRPr="009B73C9" w:rsidRDefault="00B77C54" w:rsidP="00D83987">
            <w:pPr>
              <w:jc w:val="center"/>
              <w:rPr>
                <w:sz w:val="28"/>
                <w:szCs w:val="28"/>
                <w:lang w:bidi="ar-EG"/>
              </w:rPr>
            </w:pPr>
          </w:p>
        </w:tc>
        <w:tc>
          <w:tcPr>
            <w:tcW w:w="922" w:type="dxa"/>
            <w:vMerge/>
            <w:vAlign w:val="center"/>
          </w:tcPr>
          <w:p w14:paraId="1F083662" w14:textId="77777777" w:rsidR="00B77C54" w:rsidRPr="009B73C9" w:rsidRDefault="00B77C54" w:rsidP="00D83987">
            <w:pPr>
              <w:jc w:val="center"/>
              <w:rPr>
                <w:sz w:val="28"/>
                <w:szCs w:val="28"/>
                <w:lang w:bidi="ar-EG"/>
              </w:rPr>
            </w:pPr>
          </w:p>
        </w:tc>
        <w:tc>
          <w:tcPr>
            <w:tcW w:w="817" w:type="dxa"/>
            <w:vMerge/>
            <w:vAlign w:val="center"/>
          </w:tcPr>
          <w:p w14:paraId="191B08B9" w14:textId="77777777" w:rsidR="00B77C54" w:rsidRPr="009B73C9" w:rsidRDefault="00B77C54" w:rsidP="00D83987">
            <w:pPr>
              <w:jc w:val="center"/>
              <w:rPr>
                <w:sz w:val="28"/>
                <w:szCs w:val="28"/>
                <w:lang w:bidi="ar-EG"/>
              </w:rPr>
            </w:pPr>
          </w:p>
        </w:tc>
        <w:tc>
          <w:tcPr>
            <w:tcW w:w="779" w:type="dxa"/>
            <w:vMerge/>
            <w:vAlign w:val="center"/>
          </w:tcPr>
          <w:p w14:paraId="3D2A60BF" w14:textId="77777777" w:rsidR="00B77C54" w:rsidRPr="009B73C9" w:rsidRDefault="00B77C54" w:rsidP="00D83987">
            <w:pPr>
              <w:jc w:val="center"/>
              <w:rPr>
                <w:sz w:val="28"/>
                <w:szCs w:val="28"/>
                <w:lang w:bidi="ar-EG"/>
              </w:rPr>
            </w:pPr>
          </w:p>
        </w:tc>
        <w:tc>
          <w:tcPr>
            <w:tcW w:w="724" w:type="dxa"/>
            <w:vMerge/>
            <w:vAlign w:val="center"/>
          </w:tcPr>
          <w:p w14:paraId="1DCE5A6D" w14:textId="77777777" w:rsidR="00B77C54" w:rsidRPr="009B73C9" w:rsidRDefault="00B77C54" w:rsidP="00D83987">
            <w:pPr>
              <w:jc w:val="center"/>
              <w:rPr>
                <w:sz w:val="28"/>
                <w:szCs w:val="28"/>
                <w:lang w:bidi="ar-EG"/>
              </w:rPr>
            </w:pPr>
          </w:p>
        </w:tc>
        <w:tc>
          <w:tcPr>
            <w:tcW w:w="749" w:type="dxa"/>
            <w:vMerge/>
            <w:vAlign w:val="center"/>
          </w:tcPr>
          <w:p w14:paraId="106FD5AD" w14:textId="77777777" w:rsidR="00B77C54" w:rsidRPr="009B73C9" w:rsidRDefault="00B77C54" w:rsidP="00D83987">
            <w:pPr>
              <w:jc w:val="center"/>
              <w:rPr>
                <w:sz w:val="28"/>
                <w:szCs w:val="28"/>
                <w:lang w:bidi="ar-EG"/>
              </w:rPr>
            </w:pPr>
          </w:p>
        </w:tc>
        <w:tc>
          <w:tcPr>
            <w:tcW w:w="784" w:type="dxa"/>
            <w:vAlign w:val="center"/>
          </w:tcPr>
          <w:p w14:paraId="2D650BAA" w14:textId="77777777" w:rsidR="00B77C54" w:rsidRPr="009B73C9" w:rsidRDefault="00B77C54" w:rsidP="00D83987">
            <w:pPr>
              <w:jc w:val="center"/>
              <w:rPr>
                <w:sz w:val="28"/>
                <w:szCs w:val="28"/>
                <w:lang w:bidi="ar-EG"/>
              </w:rPr>
            </w:pPr>
            <w:r w:rsidRPr="009B73C9">
              <w:rPr>
                <w:rFonts w:hint="cs"/>
                <w:sz w:val="28"/>
                <w:szCs w:val="28"/>
                <w:rtl/>
                <w:lang w:bidi="ar-EG"/>
              </w:rPr>
              <w:t>5</w:t>
            </w:r>
          </w:p>
        </w:tc>
        <w:tc>
          <w:tcPr>
            <w:tcW w:w="978" w:type="dxa"/>
            <w:vAlign w:val="center"/>
          </w:tcPr>
          <w:p w14:paraId="187D4CFB" w14:textId="77777777" w:rsidR="00B77C54" w:rsidRPr="009B73C9" w:rsidRDefault="00B77C54" w:rsidP="00D83987">
            <w:pPr>
              <w:jc w:val="center"/>
              <w:rPr>
                <w:sz w:val="28"/>
                <w:szCs w:val="28"/>
                <w:rtl/>
                <w:lang w:bidi="ar-EG"/>
              </w:rPr>
            </w:pPr>
            <w:r w:rsidRPr="009B73C9">
              <w:rPr>
                <w:rFonts w:hint="cs"/>
                <w:sz w:val="28"/>
                <w:szCs w:val="28"/>
                <w:rtl/>
                <w:lang w:bidi="ar-EG"/>
              </w:rPr>
              <w:t>2</w:t>
            </w:r>
          </w:p>
        </w:tc>
        <w:tc>
          <w:tcPr>
            <w:tcW w:w="962" w:type="dxa"/>
            <w:vAlign w:val="center"/>
          </w:tcPr>
          <w:p w14:paraId="19FEF2F5" w14:textId="77777777" w:rsidR="00B77C54" w:rsidRPr="009B73C9" w:rsidRDefault="00B77C54" w:rsidP="00D83987">
            <w:pPr>
              <w:jc w:val="center"/>
              <w:rPr>
                <w:sz w:val="28"/>
                <w:szCs w:val="28"/>
                <w:lang w:bidi="ar-EG"/>
              </w:rPr>
            </w:pPr>
            <w:r w:rsidRPr="009B73C9">
              <w:rPr>
                <w:rFonts w:hint="cs"/>
                <w:sz w:val="28"/>
                <w:szCs w:val="28"/>
                <w:rtl/>
                <w:lang w:bidi="ar-EG"/>
              </w:rPr>
              <w:t>ماجستير</w:t>
            </w:r>
          </w:p>
        </w:tc>
        <w:tc>
          <w:tcPr>
            <w:tcW w:w="1268" w:type="dxa"/>
            <w:vMerge/>
            <w:vAlign w:val="center"/>
          </w:tcPr>
          <w:p w14:paraId="64BB5633" w14:textId="77777777" w:rsidR="00B77C54" w:rsidRPr="009B73C9" w:rsidRDefault="00B77C54" w:rsidP="00D83987">
            <w:pPr>
              <w:jc w:val="center"/>
              <w:rPr>
                <w:sz w:val="28"/>
                <w:szCs w:val="28"/>
                <w:rtl/>
                <w:lang w:bidi="ar-EG"/>
              </w:rPr>
            </w:pPr>
          </w:p>
        </w:tc>
        <w:tc>
          <w:tcPr>
            <w:tcW w:w="899" w:type="dxa"/>
            <w:vMerge/>
            <w:vAlign w:val="center"/>
          </w:tcPr>
          <w:p w14:paraId="01E6E163" w14:textId="77777777" w:rsidR="00B77C54" w:rsidRPr="009B73C9" w:rsidRDefault="00B77C54" w:rsidP="00D83987">
            <w:pPr>
              <w:jc w:val="center"/>
              <w:rPr>
                <w:sz w:val="28"/>
                <w:szCs w:val="28"/>
                <w:rtl/>
                <w:lang w:bidi="ar-EG"/>
              </w:rPr>
            </w:pPr>
          </w:p>
        </w:tc>
        <w:tc>
          <w:tcPr>
            <w:tcW w:w="1627" w:type="dxa"/>
            <w:vMerge/>
            <w:vAlign w:val="center"/>
          </w:tcPr>
          <w:p w14:paraId="116133F0" w14:textId="77777777" w:rsidR="00B77C54" w:rsidRPr="009B73C9" w:rsidRDefault="00B77C54" w:rsidP="00D83987">
            <w:pPr>
              <w:jc w:val="center"/>
              <w:rPr>
                <w:b/>
                <w:bCs/>
                <w:sz w:val="28"/>
                <w:szCs w:val="28"/>
                <w:rtl/>
                <w:lang w:bidi="ar-EG"/>
              </w:rPr>
            </w:pPr>
          </w:p>
        </w:tc>
        <w:tc>
          <w:tcPr>
            <w:tcW w:w="358" w:type="dxa"/>
            <w:vMerge/>
            <w:vAlign w:val="center"/>
          </w:tcPr>
          <w:p w14:paraId="59122EAB" w14:textId="77777777" w:rsidR="00B77C54" w:rsidRPr="009B73C9" w:rsidRDefault="00B77C54" w:rsidP="00D83987">
            <w:pPr>
              <w:jc w:val="center"/>
              <w:rPr>
                <w:b/>
                <w:bCs/>
                <w:sz w:val="28"/>
                <w:szCs w:val="28"/>
                <w:rtl/>
                <w:lang w:bidi="ar-EG"/>
              </w:rPr>
            </w:pPr>
          </w:p>
        </w:tc>
      </w:tr>
      <w:tr w:rsidR="00B77C54" w:rsidRPr="009B73C9" w14:paraId="3D7ED222" w14:textId="77777777" w:rsidTr="00D83987">
        <w:trPr>
          <w:trHeight w:val="284"/>
        </w:trPr>
        <w:tc>
          <w:tcPr>
            <w:tcW w:w="890" w:type="dxa"/>
            <w:vMerge/>
            <w:vAlign w:val="center"/>
          </w:tcPr>
          <w:p w14:paraId="5C0FFA05" w14:textId="77777777" w:rsidR="00B77C54" w:rsidRPr="009B73C9" w:rsidRDefault="00B77C54" w:rsidP="00D83987">
            <w:pPr>
              <w:jc w:val="center"/>
              <w:rPr>
                <w:sz w:val="28"/>
                <w:szCs w:val="28"/>
                <w:lang w:bidi="ar-EG"/>
              </w:rPr>
            </w:pPr>
          </w:p>
        </w:tc>
        <w:tc>
          <w:tcPr>
            <w:tcW w:w="922" w:type="dxa"/>
            <w:vMerge/>
            <w:vAlign w:val="center"/>
          </w:tcPr>
          <w:p w14:paraId="6BF7783E" w14:textId="77777777" w:rsidR="00B77C54" w:rsidRPr="009B73C9" w:rsidRDefault="00B77C54" w:rsidP="00D83987">
            <w:pPr>
              <w:jc w:val="center"/>
              <w:rPr>
                <w:sz w:val="28"/>
                <w:szCs w:val="28"/>
                <w:lang w:bidi="ar-EG"/>
              </w:rPr>
            </w:pPr>
          </w:p>
        </w:tc>
        <w:tc>
          <w:tcPr>
            <w:tcW w:w="817" w:type="dxa"/>
            <w:vMerge/>
            <w:vAlign w:val="center"/>
          </w:tcPr>
          <w:p w14:paraId="0FCCC7FB" w14:textId="77777777" w:rsidR="00B77C54" w:rsidRPr="009B73C9" w:rsidRDefault="00B77C54" w:rsidP="00D83987">
            <w:pPr>
              <w:jc w:val="center"/>
              <w:rPr>
                <w:sz w:val="28"/>
                <w:szCs w:val="28"/>
                <w:lang w:bidi="ar-EG"/>
              </w:rPr>
            </w:pPr>
          </w:p>
        </w:tc>
        <w:tc>
          <w:tcPr>
            <w:tcW w:w="779" w:type="dxa"/>
            <w:vMerge/>
            <w:vAlign w:val="center"/>
          </w:tcPr>
          <w:p w14:paraId="3E209990" w14:textId="77777777" w:rsidR="00B77C54" w:rsidRPr="009B73C9" w:rsidRDefault="00B77C54" w:rsidP="00D83987">
            <w:pPr>
              <w:jc w:val="center"/>
              <w:rPr>
                <w:sz w:val="28"/>
                <w:szCs w:val="28"/>
                <w:lang w:bidi="ar-EG"/>
              </w:rPr>
            </w:pPr>
          </w:p>
        </w:tc>
        <w:tc>
          <w:tcPr>
            <w:tcW w:w="724" w:type="dxa"/>
            <w:vMerge/>
            <w:vAlign w:val="center"/>
          </w:tcPr>
          <w:p w14:paraId="03AFF7B1" w14:textId="77777777" w:rsidR="00B77C54" w:rsidRPr="009B73C9" w:rsidRDefault="00B77C54" w:rsidP="00D83987">
            <w:pPr>
              <w:jc w:val="center"/>
              <w:rPr>
                <w:sz w:val="28"/>
                <w:szCs w:val="28"/>
                <w:lang w:bidi="ar-EG"/>
              </w:rPr>
            </w:pPr>
          </w:p>
        </w:tc>
        <w:tc>
          <w:tcPr>
            <w:tcW w:w="749" w:type="dxa"/>
            <w:vMerge/>
            <w:vAlign w:val="center"/>
          </w:tcPr>
          <w:p w14:paraId="10BDF4A1" w14:textId="77777777" w:rsidR="00B77C54" w:rsidRPr="009B73C9" w:rsidRDefault="00B77C54" w:rsidP="00D83987">
            <w:pPr>
              <w:jc w:val="center"/>
              <w:rPr>
                <w:sz w:val="28"/>
                <w:szCs w:val="28"/>
                <w:lang w:bidi="ar-EG"/>
              </w:rPr>
            </w:pPr>
          </w:p>
        </w:tc>
        <w:tc>
          <w:tcPr>
            <w:tcW w:w="784" w:type="dxa"/>
            <w:vAlign w:val="center"/>
          </w:tcPr>
          <w:p w14:paraId="625E8839" w14:textId="77777777" w:rsidR="00B77C54" w:rsidRPr="009B73C9" w:rsidRDefault="00B77C54" w:rsidP="00D83987">
            <w:pPr>
              <w:jc w:val="center"/>
              <w:rPr>
                <w:sz w:val="28"/>
                <w:szCs w:val="28"/>
                <w:lang w:bidi="ar-EG"/>
              </w:rPr>
            </w:pPr>
            <w:r w:rsidRPr="009B73C9">
              <w:rPr>
                <w:rFonts w:hint="cs"/>
                <w:sz w:val="28"/>
                <w:szCs w:val="28"/>
                <w:rtl/>
                <w:lang w:bidi="ar-EG"/>
              </w:rPr>
              <w:t>6</w:t>
            </w:r>
          </w:p>
        </w:tc>
        <w:tc>
          <w:tcPr>
            <w:tcW w:w="978" w:type="dxa"/>
            <w:vAlign w:val="center"/>
          </w:tcPr>
          <w:p w14:paraId="5F9CD456" w14:textId="77777777" w:rsidR="00B77C54" w:rsidRPr="009B73C9" w:rsidRDefault="00B77C54" w:rsidP="00D83987">
            <w:pPr>
              <w:jc w:val="center"/>
              <w:rPr>
                <w:sz w:val="28"/>
                <w:szCs w:val="28"/>
                <w:rtl/>
                <w:lang w:bidi="ar-EG"/>
              </w:rPr>
            </w:pPr>
            <w:r w:rsidRPr="009B73C9">
              <w:rPr>
                <w:rFonts w:hint="cs"/>
                <w:sz w:val="28"/>
                <w:szCs w:val="28"/>
                <w:rtl/>
                <w:lang w:bidi="ar-EG"/>
              </w:rPr>
              <w:t>1</w:t>
            </w:r>
          </w:p>
        </w:tc>
        <w:tc>
          <w:tcPr>
            <w:tcW w:w="962" w:type="dxa"/>
            <w:vAlign w:val="center"/>
          </w:tcPr>
          <w:p w14:paraId="1E8ADB15" w14:textId="77777777" w:rsidR="00B77C54" w:rsidRPr="009B73C9" w:rsidRDefault="00B77C54" w:rsidP="00D83987">
            <w:pPr>
              <w:jc w:val="center"/>
              <w:rPr>
                <w:sz w:val="28"/>
                <w:szCs w:val="28"/>
                <w:lang w:bidi="ar-EG"/>
              </w:rPr>
            </w:pPr>
            <w:r w:rsidRPr="009B73C9">
              <w:rPr>
                <w:rFonts w:hint="cs"/>
                <w:sz w:val="28"/>
                <w:szCs w:val="28"/>
                <w:rtl/>
                <w:lang w:bidi="ar-EG"/>
              </w:rPr>
              <w:t>دكتوراه</w:t>
            </w:r>
          </w:p>
        </w:tc>
        <w:tc>
          <w:tcPr>
            <w:tcW w:w="1268" w:type="dxa"/>
            <w:vMerge w:val="restart"/>
            <w:vAlign w:val="center"/>
          </w:tcPr>
          <w:p w14:paraId="5003876D" w14:textId="77777777" w:rsidR="00B77C54" w:rsidRPr="009B73C9" w:rsidRDefault="00B77C54" w:rsidP="00D83987">
            <w:pPr>
              <w:jc w:val="center"/>
              <w:rPr>
                <w:sz w:val="28"/>
                <w:szCs w:val="28"/>
                <w:lang w:bidi="ar-EG"/>
              </w:rPr>
            </w:pPr>
            <w:r w:rsidRPr="009B73C9">
              <w:rPr>
                <w:rFonts w:hint="cs"/>
                <w:sz w:val="28"/>
                <w:szCs w:val="28"/>
                <w:rtl/>
                <w:lang w:bidi="ar-EG"/>
              </w:rPr>
              <w:t>علاج الأورام</w:t>
            </w:r>
          </w:p>
        </w:tc>
        <w:tc>
          <w:tcPr>
            <w:tcW w:w="899" w:type="dxa"/>
            <w:vMerge/>
            <w:vAlign w:val="center"/>
          </w:tcPr>
          <w:p w14:paraId="326F2F6C" w14:textId="77777777" w:rsidR="00B77C54" w:rsidRPr="009B73C9" w:rsidRDefault="00B77C54" w:rsidP="00D83987">
            <w:pPr>
              <w:jc w:val="center"/>
              <w:rPr>
                <w:sz w:val="28"/>
                <w:szCs w:val="28"/>
                <w:rtl/>
                <w:lang w:bidi="ar-EG"/>
              </w:rPr>
            </w:pPr>
          </w:p>
        </w:tc>
        <w:tc>
          <w:tcPr>
            <w:tcW w:w="1627" w:type="dxa"/>
            <w:vMerge/>
            <w:vAlign w:val="center"/>
          </w:tcPr>
          <w:p w14:paraId="6E7B1F5E" w14:textId="77777777" w:rsidR="00B77C54" w:rsidRPr="009B73C9" w:rsidRDefault="00B77C54" w:rsidP="00D83987">
            <w:pPr>
              <w:jc w:val="center"/>
              <w:rPr>
                <w:b/>
                <w:bCs/>
                <w:sz w:val="28"/>
                <w:szCs w:val="28"/>
                <w:rtl/>
                <w:lang w:bidi="ar-EG"/>
              </w:rPr>
            </w:pPr>
          </w:p>
        </w:tc>
        <w:tc>
          <w:tcPr>
            <w:tcW w:w="358" w:type="dxa"/>
            <w:vMerge/>
            <w:vAlign w:val="center"/>
          </w:tcPr>
          <w:p w14:paraId="046F50E3" w14:textId="77777777" w:rsidR="00B77C54" w:rsidRPr="009B73C9" w:rsidRDefault="00B77C54" w:rsidP="00D83987">
            <w:pPr>
              <w:jc w:val="center"/>
              <w:rPr>
                <w:b/>
                <w:bCs/>
                <w:sz w:val="28"/>
                <w:szCs w:val="28"/>
                <w:rtl/>
                <w:lang w:bidi="ar-EG"/>
              </w:rPr>
            </w:pPr>
          </w:p>
        </w:tc>
      </w:tr>
      <w:tr w:rsidR="00B77C54" w:rsidRPr="009B73C9" w14:paraId="2D79E981" w14:textId="77777777" w:rsidTr="00D83987">
        <w:trPr>
          <w:trHeight w:val="295"/>
        </w:trPr>
        <w:tc>
          <w:tcPr>
            <w:tcW w:w="890" w:type="dxa"/>
            <w:vMerge/>
            <w:vAlign w:val="center"/>
          </w:tcPr>
          <w:p w14:paraId="455028A2" w14:textId="77777777" w:rsidR="00B77C54" w:rsidRPr="009B73C9" w:rsidRDefault="00B77C54" w:rsidP="00D83987">
            <w:pPr>
              <w:jc w:val="center"/>
              <w:rPr>
                <w:sz w:val="28"/>
                <w:szCs w:val="28"/>
                <w:lang w:bidi="ar-EG"/>
              </w:rPr>
            </w:pPr>
          </w:p>
        </w:tc>
        <w:tc>
          <w:tcPr>
            <w:tcW w:w="922" w:type="dxa"/>
            <w:vMerge/>
            <w:vAlign w:val="center"/>
          </w:tcPr>
          <w:p w14:paraId="2F33B73A" w14:textId="77777777" w:rsidR="00B77C54" w:rsidRPr="009B73C9" w:rsidRDefault="00B77C54" w:rsidP="00D83987">
            <w:pPr>
              <w:jc w:val="center"/>
              <w:rPr>
                <w:sz w:val="28"/>
                <w:szCs w:val="28"/>
                <w:lang w:bidi="ar-EG"/>
              </w:rPr>
            </w:pPr>
          </w:p>
        </w:tc>
        <w:tc>
          <w:tcPr>
            <w:tcW w:w="817" w:type="dxa"/>
            <w:vMerge/>
            <w:vAlign w:val="center"/>
          </w:tcPr>
          <w:p w14:paraId="6E0906E2" w14:textId="77777777" w:rsidR="00B77C54" w:rsidRPr="009B73C9" w:rsidRDefault="00B77C54" w:rsidP="00D83987">
            <w:pPr>
              <w:jc w:val="center"/>
              <w:rPr>
                <w:sz w:val="28"/>
                <w:szCs w:val="28"/>
                <w:lang w:bidi="ar-EG"/>
              </w:rPr>
            </w:pPr>
          </w:p>
        </w:tc>
        <w:tc>
          <w:tcPr>
            <w:tcW w:w="779" w:type="dxa"/>
            <w:vMerge/>
            <w:vAlign w:val="center"/>
          </w:tcPr>
          <w:p w14:paraId="6B59EBA2" w14:textId="77777777" w:rsidR="00B77C54" w:rsidRPr="009B73C9" w:rsidRDefault="00B77C54" w:rsidP="00D83987">
            <w:pPr>
              <w:jc w:val="center"/>
              <w:rPr>
                <w:sz w:val="28"/>
                <w:szCs w:val="28"/>
                <w:lang w:bidi="ar-EG"/>
              </w:rPr>
            </w:pPr>
          </w:p>
        </w:tc>
        <w:tc>
          <w:tcPr>
            <w:tcW w:w="724" w:type="dxa"/>
            <w:vMerge/>
            <w:vAlign w:val="center"/>
          </w:tcPr>
          <w:p w14:paraId="73B19677" w14:textId="77777777" w:rsidR="00B77C54" w:rsidRPr="009B73C9" w:rsidRDefault="00B77C54" w:rsidP="00D83987">
            <w:pPr>
              <w:jc w:val="center"/>
              <w:rPr>
                <w:sz w:val="28"/>
                <w:szCs w:val="28"/>
                <w:lang w:bidi="ar-EG"/>
              </w:rPr>
            </w:pPr>
          </w:p>
        </w:tc>
        <w:tc>
          <w:tcPr>
            <w:tcW w:w="749" w:type="dxa"/>
            <w:vMerge/>
            <w:vAlign w:val="center"/>
          </w:tcPr>
          <w:p w14:paraId="7EE653BB" w14:textId="77777777" w:rsidR="00B77C54" w:rsidRPr="009B73C9" w:rsidRDefault="00B77C54" w:rsidP="00D83987">
            <w:pPr>
              <w:jc w:val="center"/>
              <w:rPr>
                <w:sz w:val="28"/>
                <w:szCs w:val="28"/>
                <w:lang w:bidi="ar-EG"/>
              </w:rPr>
            </w:pPr>
          </w:p>
        </w:tc>
        <w:tc>
          <w:tcPr>
            <w:tcW w:w="784" w:type="dxa"/>
            <w:vAlign w:val="center"/>
          </w:tcPr>
          <w:p w14:paraId="65271A8D" w14:textId="77777777" w:rsidR="00B77C54" w:rsidRPr="009B73C9" w:rsidRDefault="00B77C54" w:rsidP="00D83987">
            <w:pPr>
              <w:jc w:val="center"/>
              <w:rPr>
                <w:sz w:val="28"/>
                <w:szCs w:val="28"/>
                <w:lang w:bidi="ar-EG"/>
              </w:rPr>
            </w:pPr>
          </w:p>
        </w:tc>
        <w:tc>
          <w:tcPr>
            <w:tcW w:w="978" w:type="dxa"/>
            <w:vAlign w:val="center"/>
          </w:tcPr>
          <w:p w14:paraId="28328989" w14:textId="77777777" w:rsidR="00B77C54" w:rsidRPr="009B73C9" w:rsidRDefault="00B77C54" w:rsidP="00D83987">
            <w:pPr>
              <w:jc w:val="center"/>
              <w:rPr>
                <w:sz w:val="28"/>
                <w:szCs w:val="28"/>
                <w:rtl/>
                <w:lang w:bidi="ar-EG"/>
              </w:rPr>
            </w:pPr>
            <w:r w:rsidRPr="009B73C9">
              <w:rPr>
                <w:rFonts w:hint="cs"/>
                <w:sz w:val="28"/>
                <w:szCs w:val="28"/>
                <w:rtl/>
                <w:lang w:bidi="ar-EG"/>
              </w:rPr>
              <w:t>6</w:t>
            </w:r>
          </w:p>
        </w:tc>
        <w:tc>
          <w:tcPr>
            <w:tcW w:w="962" w:type="dxa"/>
            <w:vAlign w:val="center"/>
          </w:tcPr>
          <w:p w14:paraId="35D31F57" w14:textId="77777777" w:rsidR="00B77C54" w:rsidRPr="009B73C9" w:rsidRDefault="00B77C54" w:rsidP="00D83987">
            <w:pPr>
              <w:jc w:val="center"/>
              <w:rPr>
                <w:sz w:val="28"/>
                <w:szCs w:val="28"/>
                <w:lang w:bidi="ar-EG"/>
              </w:rPr>
            </w:pPr>
            <w:r w:rsidRPr="009B73C9">
              <w:rPr>
                <w:rFonts w:hint="cs"/>
                <w:sz w:val="28"/>
                <w:szCs w:val="28"/>
                <w:rtl/>
                <w:lang w:bidi="ar-EG"/>
              </w:rPr>
              <w:t>حلقات</w:t>
            </w:r>
          </w:p>
        </w:tc>
        <w:tc>
          <w:tcPr>
            <w:tcW w:w="1268" w:type="dxa"/>
            <w:vMerge/>
            <w:vAlign w:val="center"/>
          </w:tcPr>
          <w:p w14:paraId="7F662CE3" w14:textId="77777777" w:rsidR="00B77C54" w:rsidRPr="009B73C9" w:rsidRDefault="00B77C54" w:rsidP="00D83987">
            <w:pPr>
              <w:jc w:val="center"/>
              <w:rPr>
                <w:sz w:val="28"/>
                <w:szCs w:val="28"/>
                <w:lang w:bidi="ar-EG"/>
              </w:rPr>
            </w:pPr>
          </w:p>
        </w:tc>
        <w:tc>
          <w:tcPr>
            <w:tcW w:w="899" w:type="dxa"/>
            <w:vMerge/>
            <w:vAlign w:val="center"/>
          </w:tcPr>
          <w:p w14:paraId="0DD4E9F8" w14:textId="77777777" w:rsidR="00B77C54" w:rsidRPr="009B73C9" w:rsidRDefault="00B77C54" w:rsidP="00D83987">
            <w:pPr>
              <w:jc w:val="center"/>
              <w:rPr>
                <w:sz w:val="28"/>
                <w:szCs w:val="28"/>
                <w:rtl/>
                <w:lang w:bidi="ar-EG"/>
              </w:rPr>
            </w:pPr>
          </w:p>
        </w:tc>
        <w:tc>
          <w:tcPr>
            <w:tcW w:w="1627" w:type="dxa"/>
            <w:vMerge/>
            <w:vAlign w:val="center"/>
          </w:tcPr>
          <w:p w14:paraId="3C2078FB" w14:textId="77777777" w:rsidR="00B77C54" w:rsidRPr="009B73C9" w:rsidRDefault="00B77C54" w:rsidP="00D83987">
            <w:pPr>
              <w:jc w:val="center"/>
              <w:rPr>
                <w:b/>
                <w:bCs/>
                <w:sz w:val="28"/>
                <w:szCs w:val="28"/>
                <w:rtl/>
                <w:lang w:bidi="ar-EG"/>
              </w:rPr>
            </w:pPr>
          </w:p>
        </w:tc>
        <w:tc>
          <w:tcPr>
            <w:tcW w:w="358" w:type="dxa"/>
            <w:vMerge/>
            <w:vAlign w:val="center"/>
          </w:tcPr>
          <w:p w14:paraId="44CDFD44" w14:textId="77777777" w:rsidR="00B77C54" w:rsidRPr="009B73C9" w:rsidRDefault="00B77C54" w:rsidP="00D83987">
            <w:pPr>
              <w:jc w:val="center"/>
              <w:rPr>
                <w:b/>
                <w:bCs/>
                <w:sz w:val="28"/>
                <w:szCs w:val="28"/>
                <w:rtl/>
                <w:lang w:bidi="ar-EG"/>
              </w:rPr>
            </w:pPr>
          </w:p>
        </w:tc>
      </w:tr>
      <w:tr w:rsidR="00B77C54" w:rsidRPr="009B73C9" w14:paraId="647ACFE5" w14:textId="77777777" w:rsidTr="00D83987">
        <w:trPr>
          <w:trHeight w:val="273"/>
        </w:trPr>
        <w:tc>
          <w:tcPr>
            <w:tcW w:w="890" w:type="dxa"/>
            <w:vMerge w:val="restart"/>
            <w:vAlign w:val="center"/>
          </w:tcPr>
          <w:p w14:paraId="38FFBE80" w14:textId="77777777" w:rsidR="00B77C54" w:rsidRPr="009B73C9" w:rsidRDefault="00B77C54" w:rsidP="00D83987">
            <w:pPr>
              <w:jc w:val="center"/>
              <w:rPr>
                <w:sz w:val="28"/>
                <w:szCs w:val="28"/>
                <w:lang w:bidi="ar-EG"/>
              </w:rPr>
            </w:pPr>
          </w:p>
        </w:tc>
        <w:tc>
          <w:tcPr>
            <w:tcW w:w="922" w:type="dxa"/>
            <w:vMerge w:val="restart"/>
            <w:vAlign w:val="center"/>
          </w:tcPr>
          <w:p w14:paraId="463BF6A9" w14:textId="77777777" w:rsidR="00B77C54" w:rsidRPr="009B73C9" w:rsidRDefault="00B77C54" w:rsidP="00D83987">
            <w:pPr>
              <w:jc w:val="center"/>
              <w:rPr>
                <w:sz w:val="28"/>
                <w:szCs w:val="28"/>
                <w:lang w:bidi="ar-EG"/>
              </w:rPr>
            </w:pPr>
            <w:r w:rsidRPr="009B73C9">
              <w:rPr>
                <w:rFonts w:hint="cs"/>
                <w:sz w:val="28"/>
                <w:szCs w:val="28"/>
                <w:rtl/>
                <w:lang w:bidi="ar-EG"/>
              </w:rPr>
              <w:t>الأربعاء</w:t>
            </w:r>
          </w:p>
        </w:tc>
        <w:tc>
          <w:tcPr>
            <w:tcW w:w="817" w:type="dxa"/>
            <w:vMerge w:val="restart"/>
            <w:vAlign w:val="center"/>
          </w:tcPr>
          <w:p w14:paraId="05729A26" w14:textId="77777777" w:rsidR="00B77C54" w:rsidRPr="009B73C9" w:rsidRDefault="00B77C54" w:rsidP="00D83987">
            <w:pPr>
              <w:jc w:val="center"/>
              <w:rPr>
                <w:sz w:val="28"/>
                <w:szCs w:val="28"/>
                <w:lang w:bidi="ar-EG"/>
              </w:rPr>
            </w:pPr>
          </w:p>
        </w:tc>
        <w:tc>
          <w:tcPr>
            <w:tcW w:w="779" w:type="dxa"/>
            <w:vMerge w:val="restart"/>
            <w:vAlign w:val="center"/>
          </w:tcPr>
          <w:p w14:paraId="189054BC" w14:textId="77777777" w:rsidR="00B77C54" w:rsidRPr="009B73C9" w:rsidRDefault="00B77C54" w:rsidP="00D83987">
            <w:pPr>
              <w:jc w:val="center"/>
              <w:rPr>
                <w:sz w:val="28"/>
                <w:szCs w:val="28"/>
                <w:lang w:bidi="ar-EG"/>
              </w:rPr>
            </w:pPr>
            <w:r w:rsidRPr="009B73C9">
              <w:rPr>
                <w:rFonts w:hint="cs"/>
                <w:sz w:val="28"/>
                <w:szCs w:val="28"/>
                <w:rtl/>
                <w:lang w:bidi="ar-EG"/>
              </w:rPr>
              <w:t>الاثنين</w:t>
            </w:r>
          </w:p>
        </w:tc>
        <w:tc>
          <w:tcPr>
            <w:tcW w:w="724" w:type="dxa"/>
            <w:vMerge w:val="restart"/>
            <w:vAlign w:val="center"/>
          </w:tcPr>
          <w:p w14:paraId="740F7B39" w14:textId="77777777" w:rsidR="00B77C54" w:rsidRPr="009B73C9" w:rsidRDefault="00B77C54" w:rsidP="00D83987">
            <w:pPr>
              <w:jc w:val="center"/>
              <w:rPr>
                <w:sz w:val="28"/>
                <w:szCs w:val="28"/>
                <w:lang w:bidi="ar-EG"/>
              </w:rPr>
            </w:pPr>
          </w:p>
        </w:tc>
        <w:tc>
          <w:tcPr>
            <w:tcW w:w="749" w:type="dxa"/>
            <w:vMerge w:val="restart"/>
            <w:vAlign w:val="center"/>
          </w:tcPr>
          <w:p w14:paraId="10F72C20" w14:textId="77777777" w:rsidR="00B77C54" w:rsidRPr="009B73C9" w:rsidRDefault="00B77C54" w:rsidP="00D83987">
            <w:pPr>
              <w:jc w:val="center"/>
              <w:rPr>
                <w:sz w:val="28"/>
                <w:szCs w:val="28"/>
                <w:lang w:bidi="ar-EG"/>
              </w:rPr>
            </w:pPr>
          </w:p>
        </w:tc>
        <w:tc>
          <w:tcPr>
            <w:tcW w:w="784" w:type="dxa"/>
            <w:vAlign w:val="center"/>
          </w:tcPr>
          <w:p w14:paraId="7564892F" w14:textId="77777777" w:rsidR="00B77C54" w:rsidRPr="009B73C9" w:rsidRDefault="00B77C54" w:rsidP="00D83987">
            <w:pPr>
              <w:jc w:val="center"/>
              <w:rPr>
                <w:sz w:val="28"/>
                <w:szCs w:val="28"/>
                <w:lang w:bidi="ar-EG"/>
              </w:rPr>
            </w:pPr>
            <w:r w:rsidRPr="009B73C9">
              <w:rPr>
                <w:rFonts w:hint="cs"/>
                <w:sz w:val="28"/>
                <w:szCs w:val="28"/>
                <w:rtl/>
                <w:lang w:bidi="ar-EG"/>
              </w:rPr>
              <w:t>4</w:t>
            </w:r>
          </w:p>
        </w:tc>
        <w:tc>
          <w:tcPr>
            <w:tcW w:w="978" w:type="dxa"/>
            <w:vAlign w:val="center"/>
          </w:tcPr>
          <w:p w14:paraId="2CEFCDCE" w14:textId="77777777" w:rsidR="00B77C54" w:rsidRPr="009B73C9" w:rsidRDefault="00B77C54" w:rsidP="00D83987">
            <w:pPr>
              <w:jc w:val="center"/>
              <w:rPr>
                <w:sz w:val="28"/>
                <w:szCs w:val="28"/>
                <w:rtl/>
                <w:lang w:bidi="ar-EG"/>
              </w:rPr>
            </w:pPr>
            <w:r w:rsidRPr="009B73C9">
              <w:rPr>
                <w:rFonts w:hint="cs"/>
                <w:sz w:val="28"/>
                <w:szCs w:val="28"/>
                <w:rtl/>
                <w:lang w:bidi="ar-EG"/>
              </w:rPr>
              <w:t>4</w:t>
            </w:r>
          </w:p>
        </w:tc>
        <w:tc>
          <w:tcPr>
            <w:tcW w:w="962" w:type="dxa"/>
            <w:vAlign w:val="center"/>
          </w:tcPr>
          <w:p w14:paraId="06B729E3" w14:textId="77777777" w:rsidR="00B77C54" w:rsidRPr="009B73C9" w:rsidRDefault="00B77C54" w:rsidP="00D83987">
            <w:pPr>
              <w:jc w:val="center"/>
              <w:rPr>
                <w:sz w:val="28"/>
                <w:szCs w:val="28"/>
                <w:lang w:bidi="ar-EG"/>
              </w:rPr>
            </w:pPr>
            <w:r w:rsidRPr="009B73C9">
              <w:rPr>
                <w:rFonts w:hint="cs"/>
                <w:sz w:val="28"/>
                <w:szCs w:val="28"/>
                <w:rtl/>
                <w:lang w:bidi="ar-EG"/>
              </w:rPr>
              <w:t>دبلوم</w:t>
            </w:r>
          </w:p>
        </w:tc>
        <w:tc>
          <w:tcPr>
            <w:tcW w:w="1268" w:type="dxa"/>
            <w:vMerge w:val="restart"/>
            <w:vAlign w:val="center"/>
          </w:tcPr>
          <w:p w14:paraId="3BCE98F8" w14:textId="77777777" w:rsidR="00B77C54" w:rsidRPr="009B73C9" w:rsidRDefault="00B77C54" w:rsidP="00D83987">
            <w:pPr>
              <w:jc w:val="center"/>
              <w:rPr>
                <w:sz w:val="28"/>
                <w:szCs w:val="28"/>
                <w:lang w:bidi="ar-EG"/>
              </w:rPr>
            </w:pPr>
            <w:r w:rsidRPr="009B73C9">
              <w:rPr>
                <w:rFonts w:hint="cs"/>
                <w:sz w:val="28"/>
                <w:szCs w:val="28"/>
                <w:rtl/>
                <w:lang w:bidi="ar-EG"/>
              </w:rPr>
              <w:t>فيزياء الاشعاع</w:t>
            </w:r>
          </w:p>
        </w:tc>
        <w:tc>
          <w:tcPr>
            <w:tcW w:w="899" w:type="dxa"/>
            <w:vMerge w:val="restart"/>
            <w:vAlign w:val="center"/>
          </w:tcPr>
          <w:p w14:paraId="7FCF4213" w14:textId="77777777" w:rsidR="00B77C54" w:rsidRPr="009B73C9" w:rsidRDefault="00B77C54" w:rsidP="00D83987">
            <w:pPr>
              <w:jc w:val="center"/>
              <w:rPr>
                <w:sz w:val="28"/>
                <w:szCs w:val="28"/>
                <w:rtl/>
                <w:lang w:bidi="ar-EG"/>
              </w:rPr>
            </w:pPr>
            <w:r w:rsidRPr="009B73C9">
              <w:rPr>
                <w:rFonts w:hint="cs"/>
                <w:sz w:val="28"/>
                <w:szCs w:val="28"/>
                <w:rtl/>
                <w:lang w:bidi="ar-EG"/>
              </w:rPr>
              <w:t>أستاذ م</w:t>
            </w:r>
          </w:p>
        </w:tc>
        <w:tc>
          <w:tcPr>
            <w:tcW w:w="1627" w:type="dxa"/>
            <w:vMerge w:val="restart"/>
            <w:vAlign w:val="center"/>
          </w:tcPr>
          <w:p w14:paraId="4D26C6E4" w14:textId="77777777" w:rsidR="00B77C54" w:rsidRPr="009B73C9" w:rsidRDefault="00B77C54" w:rsidP="00D83987">
            <w:pPr>
              <w:jc w:val="center"/>
              <w:rPr>
                <w:b/>
                <w:bCs/>
                <w:sz w:val="28"/>
                <w:szCs w:val="28"/>
                <w:rtl/>
                <w:lang w:bidi="ar-EG"/>
              </w:rPr>
            </w:pPr>
            <w:r w:rsidRPr="009B73C9">
              <w:rPr>
                <w:rFonts w:hint="cs"/>
                <w:b/>
                <w:bCs/>
                <w:sz w:val="28"/>
                <w:szCs w:val="28"/>
                <w:rtl/>
                <w:lang w:bidi="ar-EG"/>
              </w:rPr>
              <w:t>أ.د/ خالد محمد الشحات</w:t>
            </w:r>
          </w:p>
        </w:tc>
        <w:tc>
          <w:tcPr>
            <w:tcW w:w="358" w:type="dxa"/>
            <w:vMerge w:val="restart"/>
            <w:vAlign w:val="center"/>
          </w:tcPr>
          <w:p w14:paraId="63A8F98F" w14:textId="77777777" w:rsidR="00B77C54" w:rsidRPr="009B73C9" w:rsidRDefault="00B77C54" w:rsidP="00D83987">
            <w:pPr>
              <w:jc w:val="center"/>
              <w:rPr>
                <w:b/>
                <w:bCs/>
                <w:sz w:val="28"/>
                <w:szCs w:val="28"/>
                <w:rtl/>
                <w:lang w:bidi="ar-EG"/>
              </w:rPr>
            </w:pPr>
            <w:r w:rsidRPr="009B73C9">
              <w:rPr>
                <w:rFonts w:hint="cs"/>
                <w:b/>
                <w:bCs/>
                <w:sz w:val="28"/>
                <w:szCs w:val="28"/>
                <w:rtl/>
                <w:lang w:bidi="ar-EG"/>
              </w:rPr>
              <w:t>4</w:t>
            </w:r>
          </w:p>
        </w:tc>
      </w:tr>
      <w:tr w:rsidR="00B77C54" w:rsidRPr="009B73C9" w14:paraId="5A9114E3" w14:textId="77777777" w:rsidTr="00D83987">
        <w:trPr>
          <w:trHeight w:val="295"/>
        </w:trPr>
        <w:tc>
          <w:tcPr>
            <w:tcW w:w="890" w:type="dxa"/>
            <w:vMerge/>
            <w:vAlign w:val="center"/>
          </w:tcPr>
          <w:p w14:paraId="56866213" w14:textId="77777777" w:rsidR="00B77C54" w:rsidRPr="009B73C9" w:rsidRDefault="00B77C54" w:rsidP="00D83987">
            <w:pPr>
              <w:jc w:val="center"/>
              <w:rPr>
                <w:sz w:val="28"/>
                <w:szCs w:val="28"/>
                <w:lang w:bidi="ar-EG"/>
              </w:rPr>
            </w:pPr>
          </w:p>
        </w:tc>
        <w:tc>
          <w:tcPr>
            <w:tcW w:w="922" w:type="dxa"/>
            <w:vMerge/>
            <w:vAlign w:val="center"/>
          </w:tcPr>
          <w:p w14:paraId="7C6D6397" w14:textId="77777777" w:rsidR="00B77C54" w:rsidRPr="009B73C9" w:rsidRDefault="00B77C54" w:rsidP="00D83987">
            <w:pPr>
              <w:jc w:val="center"/>
              <w:rPr>
                <w:sz w:val="28"/>
                <w:szCs w:val="28"/>
                <w:lang w:bidi="ar-EG"/>
              </w:rPr>
            </w:pPr>
          </w:p>
        </w:tc>
        <w:tc>
          <w:tcPr>
            <w:tcW w:w="817" w:type="dxa"/>
            <w:vMerge/>
            <w:vAlign w:val="center"/>
          </w:tcPr>
          <w:p w14:paraId="0B929F41" w14:textId="77777777" w:rsidR="00B77C54" w:rsidRPr="009B73C9" w:rsidRDefault="00B77C54" w:rsidP="00D83987">
            <w:pPr>
              <w:jc w:val="center"/>
              <w:rPr>
                <w:sz w:val="28"/>
                <w:szCs w:val="28"/>
                <w:lang w:bidi="ar-EG"/>
              </w:rPr>
            </w:pPr>
          </w:p>
        </w:tc>
        <w:tc>
          <w:tcPr>
            <w:tcW w:w="779" w:type="dxa"/>
            <w:vMerge/>
            <w:vAlign w:val="center"/>
          </w:tcPr>
          <w:p w14:paraId="12F43CC9" w14:textId="77777777" w:rsidR="00B77C54" w:rsidRPr="009B73C9" w:rsidRDefault="00B77C54" w:rsidP="00D83987">
            <w:pPr>
              <w:jc w:val="center"/>
              <w:rPr>
                <w:sz w:val="28"/>
                <w:szCs w:val="28"/>
                <w:lang w:bidi="ar-EG"/>
              </w:rPr>
            </w:pPr>
          </w:p>
        </w:tc>
        <w:tc>
          <w:tcPr>
            <w:tcW w:w="724" w:type="dxa"/>
            <w:vMerge/>
            <w:vAlign w:val="center"/>
          </w:tcPr>
          <w:p w14:paraId="3ECC9907" w14:textId="77777777" w:rsidR="00B77C54" w:rsidRPr="009B73C9" w:rsidRDefault="00B77C54" w:rsidP="00D83987">
            <w:pPr>
              <w:jc w:val="center"/>
              <w:rPr>
                <w:sz w:val="28"/>
                <w:szCs w:val="28"/>
                <w:lang w:bidi="ar-EG"/>
              </w:rPr>
            </w:pPr>
          </w:p>
        </w:tc>
        <w:tc>
          <w:tcPr>
            <w:tcW w:w="749" w:type="dxa"/>
            <w:vMerge/>
            <w:vAlign w:val="center"/>
          </w:tcPr>
          <w:p w14:paraId="4A176940" w14:textId="77777777" w:rsidR="00B77C54" w:rsidRPr="009B73C9" w:rsidRDefault="00B77C54" w:rsidP="00D83987">
            <w:pPr>
              <w:jc w:val="center"/>
              <w:rPr>
                <w:sz w:val="28"/>
                <w:szCs w:val="28"/>
                <w:lang w:bidi="ar-EG"/>
              </w:rPr>
            </w:pPr>
          </w:p>
        </w:tc>
        <w:tc>
          <w:tcPr>
            <w:tcW w:w="784" w:type="dxa"/>
            <w:vAlign w:val="center"/>
          </w:tcPr>
          <w:p w14:paraId="7F2D8F91" w14:textId="77777777" w:rsidR="00B77C54" w:rsidRPr="009B73C9" w:rsidRDefault="00B77C54" w:rsidP="00D83987">
            <w:pPr>
              <w:jc w:val="center"/>
              <w:rPr>
                <w:sz w:val="28"/>
                <w:szCs w:val="28"/>
                <w:lang w:bidi="ar-EG"/>
              </w:rPr>
            </w:pPr>
            <w:r w:rsidRPr="009B73C9">
              <w:rPr>
                <w:rFonts w:hint="cs"/>
                <w:sz w:val="28"/>
                <w:szCs w:val="28"/>
                <w:rtl/>
                <w:lang w:bidi="ar-EG"/>
              </w:rPr>
              <w:t>4</w:t>
            </w:r>
          </w:p>
        </w:tc>
        <w:tc>
          <w:tcPr>
            <w:tcW w:w="978" w:type="dxa"/>
            <w:vAlign w:val="center"/>
          </w:tcPr>
          <w:p w14:paraId="11E9AD48" w14:textId="77777777" w:rsidR="00B77C54" w:rsidRPr="009B73C9" w:rsidRDefault="00B77C54" w:rsidP="00D83987">
            <w:pPr>
              <w:jc w:val="center"/>
              <w:rPr>
                <w:sz w:val="28"/>
                <w:szCs w:val="28"/>
                <w:rtl/>
                <w:lang w:bidi="ar-EG"/>
              </w:rPr>
            </w:pPr>
            <w:r w:rsidRPr="009B73C9">
              <w:rPr>
                <w:rFonts w:hint="cs"/>
                <w:sz w:val="28"/>
                <w:szCs w:val="28"/>
                <w:rtl/>
                <w:lang w:bidi="ar-EG"/>
              </w:rPr>
              <w:t>4</w:t>
            </w:r>
          </w:p>
        </w:tc>
        <w:tc>
          <w:tcPr>
            <w:tcW w:w="962" w:type="dxa"/>
            <w:vAlign w:val="center"/>
          </w:tcPr>
          <w:p w14:paraId="4CA96385" w14:textId="77777777" w:rsidR="00B77C54" w:rsidRPr="009B73C9" w:rsidRDefault="00B77C54" w:rsidP="00D83987">
            <w:pPr>
              <w:jc w:val="center"/>
              <w:rPr>
                <w:sz w:val="28"/>
                <w:szCs w:val="28"/>
                <w:lang w:bidi="ar-EG"/>
              </w:rPr>
            </w:pPr>
            <w:r w:rsidRPr="009B73C9">
              <w:rPr>
                <w:rFonts w:hint="cs"/>
                <w:sz w:val="28"/>
                <w:szCs w:val="28"/>
                <w:rtl/>
                <w:lang w:bidi="ar-EG"/>
              </w:rPr>
              <w:t>ماجستير</w:t>
            </w:r>
          </w:p>
        </w:tc>
        <w:tc>
          <w:tcPr>
            <w:tcW w:w="1268" w:type="dxa"/>
            <w:vMerge/>
            <w:vAlign w:val="center"/>
          </w:tcPr>
          <w:p w14:paraId="195BC048" w14:textId="77777777" w:rsidR="00B77C54" w:rsidRPr="009B73C9" w:rsidRDefault="00B77C54" w:rsidP="00D83987">
            <w:pPr>
              <w:jc w:val="center"/>
              <w:rPr>
                <w:sz w:val="28"/>
                <w:szCs w:val="28"/>
                <w:lang w:bidi="ar-EG"/>
              </w:rPr>
            </w:pPr>
          </w:p>
        </w:tc>
        <w:tc>
          <w:tcPr>
            <w:tcW w:w="899" w:type="dxa"/>
            <w:vMerge/>
            <w:vAlign w:val="center"/>
          </w:tcPr>
          <w:p w14:paraId="6FEC5143" w14:textId="77777777" w:rsidR="00B77C54" w:rsidRPr="009B73C9" w:rsidRDefault="00B77C54" w:rsidP="00D83987">
            <w:pPr>
              <w:jc w:val="center"/>
              <w:rPr>
                <w:sz w:val="28"/>
                <w:szCs w:val="28"/>
                <w:rtl/>
                <w:lang w:bidi="ar-EG"/>
              </w:rPr>
            </w:pPr>
          </w:p>
        </w:tc>
        <w:tc>
          <w:tcPr>
            <w:tcW w:w="1627" w:type="dxa"/>
            <w:vMerge/>
            <w:vAlign w:val="center"/>
          </w:tcPr>
          <w:p w14:paraId="57F65FA4" w14:textId="77777777" w:rsidR="00B77C54" w:rsidRPr="009B73C9" w:rsidRDefault="00B77C54" w:rsidP="00D83987">
            <w:pPr>
              <w:jc w:val="center"/>
              <w:rPr>
                <w:b/>
                <w:bCs/>
                <w:sz w:val="28"/>
                <w:szCs w:val="28"/>
                <w:rtl/>
                <w:lang w:bidi="ar-EG"/>
              </w:rPr>
            </w:pPr>
          </w:p>
        </w:tc>
        <w:tc>
          <w:tcPr>
            <w:tcW w:w="358" w:type="dxa"/>
            <w:vMerge/>
            <w:vAlign w:val="center"/>
          </w:tcPr>
          <w:p w14:paraId="21BFEA6D" w14:textId="77777777" w:rsidR="00B77C54" w:rsidRPr="009B73C9" w:rsidRDefault="00B77C54" w:rsidP="00D83987">
            <w:pPr>
              <w:jc w:val="center"/>
              <w:rPr>
                <w:b/>
                <w:bCs/>
                <w:sz w:val="28"/>
                <w:szCs w:val="28"/>
                <w:rtl/>
                <w:lang w:bidi="ar-EG"/>
              </w:rPr>
            </w:pPr>
          </w:p>
        </w:tc>
      </w:tr>
      <w:tr w:rsidR="00B77C54" w:rsidRPr="009B73C9" w14:paraId="4410CE96" w14:textId="77777777" w:rsidTr="00D83987">
        <w:trPr>
          <w:trHeight w:val="273"/>
        </w:trPr>
        <w:tc>
          <w:tcPr>
            <w:tcW w:w="890" w:type="dxa"/>
            <w:vMerge/>
            <w:vAlign w:val="center"/>
          </w:tcPr>
          <w:p w14:paraId="0ADB38A3" w14:textId="77777777" w:rsidR="00B77C54" w:rsidRPr="009B73C9" w:rsidRDefault="00B77C54" w:rsidP="00D83987">
            <w:pPr>
              <w:jc w:val="center"/>
              <w:rPr>
                <w:sz w:val="28"/>
                <w:szCs w:val="28"/>
                <w:lang w:bidi="ar-EG"/>
              </w:rPr>
            </w:pPr>
          </w:p>
        </w:tc>
        <w:tc>
          <w:tcPr>
            <w:tcW w:w="922" w:type="dxa"/>
            <w:vMerge/>
            <w:vAlign w:val="center"/>
          </w:tcPr>
          <w:p w14:paraId="17187579" w14:textId="77777777" w:rsidR="00B77C54" w:rsidRPr="009B73C9" w:rsidRDefault="00B77C54" w:rsidP="00D83987">
            <w:pPr>
              <w:jc w:val="center"/>
              <w:rPr>
                <w:sz w:val="28"/>
                <w:szCs w:val="28"/>
                <w:lang w:bidi="ar-EG"/>
              </w:rPr>
            </w:pPr>
          </w:p>
        </w:tc>
        <w:tc>
          <w:tcPr>
            <w:tcW w:w="817" w:type="dxa"/>
            <w:vMerge/>
            <w:vAlign w:val="center"/>
          </w:tcPr>
          <w:p w14:paraId="205F5589" w14:textId="77777777" w:rsidR="00B77C54" w:rsidRPr="009B73C9" w:rsidRDefault="00B77C54" w:rsidP="00D83987">
            <w:pPr>
              <w:jc w:val="center"/>
              <w:rPr>
                <w:sz w:val="28"/>
                <w:szCs w:val="28"/>
                <w:lang w:bidi="ar-EG"/>
              </w:rPr>
            </w:pPr>
          </w:p>
        </w:tc>
        <w:tc>
          <w:tcPr>
            <w:tcW w:w="779" w:type="dxa"/>
            <w:vMerge/>
            <w:vAlign w:val="center"/>
          </w:tcPr>
          <w:p w14:paraId="0461338D" w14:textId="77777777" w:rsidR="00B77C54" w:rsidRPr="009B73C9" w:rsidRDefault="00B77C54" w:rsidP="00D83987">
            <w:pPr>
              <w:jc w:val="center"/>
              <w:rPr>
                <w:sz w:val="28"/>
                <w:szCs w:val="28"/>
                <w:lang w:bidi="ar-EG"/>
              </w:rPr>
            </w:pPr>
          </w:p>
        </w:tc>
        <w:tc>
          <w:tcPr>
            <w:tcW w:w="724" w:type="dxa"/>
            <w:vMerge/>
            <w:vAlign w:val="center"/>
          </w:tcPr>
          <w:p w14:paraId="20036657" w14:textId="77777777" w:rsidR="00B77C54" w:rsidRPr="009B73C9" w:rsidRDefault="00B77C54" w:rsidP="00D83987">
            <w:pPr>
              <w:jc w:val="center"/>
              <w:rPr>
                <w:sz w:val="28"/>
                <w:szCs w:val="28"/>
                <w:lang w:bidi="ar-EG"/>
              </w:rPr>
            </w:pPr>
          </w:p>
        </w:tc>
        <w:tc>
          <w:tcPr>
            <w:tcW w:w="749" w:type="dxa"/>
            <w:vMerge/>
            <w:vAlign w:val="center"/>
          </w:tcPr>
          <w:p w14:paraId="3D79E156" w14:textId="77777777" w:rsidR="00B77C54" w:rsidRPr="009B73C9" w:rsidRDefault="00B77C54" w:rsidP="00D83987">
            <w:pPr>
              <w:jc w:val="center"/>
              <w:rPr>
                <w:sz w:val="28"/>
                <w:szCs w:val="28"/>
                <w:lang w:bidi="ar-EG"/>
              </w:rPr>
            </w:pPr>
          </w:p>
        </w:tc>
        <w:tc>
          <w:tcPr>
            <w:tcW w:w="784" w:type="dxa"/>
            <w:vAlign w:val="center"/>
          </w:tcPr>
          <w:p w14:paraId="07C66FE5"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62BF5AE3" w14:textId="77777777" w:rsidR="00B77C54" w:rsidRPr="009B73C9" w:rsidRDefault="00B77C54" w:rsidP="00D83987">
            <w:pPr>
              <w:jc w:val="center"/>
              <w:rPr>
                <w:sz w:val="28"/>
                <w:szCs w:val="28"/>
                <w:rtl/>
                <w:lang w:bidi="ar-EG"/>
              </w:rPr>
            </w:pPr>
            <w:r w:rsidRPr="009B73C9">
              <w:rPr>
                <w:rFonts w:hint="cs"/>
                <w:sz w:val="28"/>
                <w:szCs w:val="28"/>
                <w:rtl/>
                <w:lang w:bidi="ar-EG"/>
              </w:rPr>
              <w:t>-</w:t>
            </w:r>
          </w:p>
        </w:tc>
        <w:tc>
          <w:tcPr>
            <w:tcW w:w="962" w:type="dxa"/>
            <w:vAlign w:val="center"/>
          </w:tcPr>
          <w:p w14:paraId="620EA73B" w14:textId="77777777" w:rsidR="00B77C54" w:rsidRPr="009B73C9" w:rsidRDefault="00B77C54" w:rsidP="00D83987">
            <w:pPr>
              <w:jc w:val="center"/>
              <w:rPr>
                <w:sz w:val="28"/>
                <w:szCs w:val="28"/>
                <w:lang w:bidi="ar-EG"/>
              </w:rPr>
            </w:pPr>
            <w:r w:rsidRPr="009B73C9">
              <w:rPr>
                <w:rFonts w:hint="cs"/>
                <w:sz w:val="28"/>
                <w:szCs w:val="28"/>
                <w:rtl/>
                <w:lang w:bidi="ar-EG"/>
              </w:rPr>
              <w:t>دكتوراه</w:t>
            </w:r>
          </w:p>
        </w:tc>
        <w:tc>
          <w:tcPr>
            <w:tcW w:w="1268" w:type="dxa"/>
            <w:vMerge/>
            <w:vAlign w:val="center"/>
          </w:tcPr>
          <w:p w14:paraId="67326A6F" w14:textId="77777777" w:rsidR="00B77C54" w:rsidRPr="009B73C9" w:rsidRDefault="00B77C54" w:rsidP="00D83987">
            <w:pPr>
              <w:jc w:val="center"/>
              <w:rPr>
                <w:sz w:val="28"/>
                <w:szCs w:val="28"/>
                <w:lang w:bidi="ar-EG"/>
              </w:rPr>
            </w:pPr>
          </w:p>
        </w:tc>
        <w:tc>
          <w:tcPr>
            <w:tcW w:w="899" w:type="dxa"/>
            <w:vMerge/>
            <w:vAlign w:val="center"/>
          </w:tcPr>
          <w:p w14:paraId="142A02A9" w14:textId="77777777" w:rsidR="00B77C54" w:rsidRPr="009B73C9" w:rsidRDefault="00B77C54" w:rsidP="00D83987">
            <w:pPr>
              <w:jc w:val="center"/>
              <w:rPr>
                <w:sz w:val="28"/>
                <w:szCs w:val="28"/>
                <w:rtl/>
                <w:lang w:bidi="ar-EG"/>
              </w:rPr>
            </w:pPr>
          </w:p>
        </w:tc>
        <w:tc>
          <w:tcPr>
            <w:tcW w:w="1627" w:type="dxa"/>
            <w:vMerge/>
            <w:vAlign w:val="center"/>
          </w:tcPr>
          <w:p w14:paraId="2AB4DB2C" w14:textId="77777777" w:rsidR="00B77C54" w:rsidRPr="009B73C9" w:rsidRDefault="00B77C54" w:rsidP="00D83987">
            <w:pPr>
              <w:jc w:val="center"/>
              <w:rPr>
                <w:b/>
                <w:bCs/>
                <w:sz w:val="28"/>
                <w:szCs w:val="28"/>
                <w:rtl/>
                <w:lang w:bidi="ar-EG"/>
              </w:rPr>
            </w:pPr>
          </w:p>
        </w:tc>
        <w:tc>
          <w:tcPr>
            <w:tcW w:w="358" w:type="dxa"/>
            <w:vMerge/>
            <w:vAlign w:val="center"/>
          </w:tcPr>
          <w:p w14:paraId="7748EF4A" w14:textId="77777777" w:rsidR="00B77C54" w:rsidRPr="009B73C9" w:rsidRDefault="00B77C54" w:rsidP="00D83987">
            <w:pPr>
              <w:jc w:val="center"/>
              <w:rPr>
                <w:b/>
                <w:bCs/>
                <w:sz w:val="28"/>
                <w:szCs w:val="28"/>
                <w:rtl/>
                <w:lang w:bidi="ar-EG"/>
              </w:rPr>
            </w:pPr>
          </w:p>
        </w:tc>
      </w:tr>
      <w:tr w:rsidR="00B77C54" w:rsidRPr="009B73C9" w14:paraId="5EFB73B9" w14:textId="77777777" w:rsidTr="00D83987">
        <w:trPr>
          <w:trHeight w:val="295"/>
        </w:trPr>
        <w:tc>
          <w:tcPr>
            <w:tcW w:w="890" w:type="dxa"/>
            <w:vMerge/>
            <w:vAlign w:val="center"/>
          </w:tcPr>
          <w:p w14:paraId="53D22F20" w14:textId="77777777" w:rsidR="00B77C54" w:rsidRPr="009B73C9" w:rsidRDefault="00B77C54" w:rsidP="00D83987">
            <w:pPr>
              <w:jc w:val="center"/>
              <w:rPr>
                <w:sz w:val="28"/>
                <w:szCs w:val="28"/>
                <w:lang w:bidi="ar-EG"/>
              </w:rPr>
            </w:pPr>
          </w:p>
        </w:tc>
        <w:tc>
          <w:tcPr>
            <w:tcW w:w="922" w:type="dxa"/>
            <w:vMerge/>
            <w:vAlign w:val="center"/>
          </w:tcPr>
          <w:p w14:paraId="4166C846" w14:textId="77777777" w:rsidR="00B77C54" w:rsidRPr="009B73C9" w:rsidRDefault="00B77C54" w:rsidP="00D83987">
            <w:pPr>
              <w:jc w:val="center"/>
              <w:rPr>
                <w:sz w:val="28"/>
                <w:szCs w:val="28"/>
                <w:lang w:bidi="ar-EG"/>
              </w:rPr>
            </w:pPr>
          </w:p>
        </w:tc>
        <w:tc>
          <w:tcPr>
            <w:tcW w:w="817" w:type="dxa"/>
            <w:vMerge/>
            <w:vAlign w:val="center"/>
          </w:tcPr>
          <w:p w14:paraId="1F1E039E" w14:textId="77777777" w:rsidR="00B77C54" w:rsidRPr="009B73C9" w:rsidRDefault="00B77C54" w:rsidP="00D83987">
            <w:pPr>
              <w:jc w:val="center"/>
              <w:rPr>
                <w:sz w:val="28"/>
                <w:szCs w:val="28"/>
                <w:lang w:bidi="ar-EG"/>
              </w:rPr>
            </w:pPr>
          </w:p>
        </w:tc>
        <w:tc>
          <w:tcPr>
            <w:tcW w:w="779" w:type="dxa"/>
            <w:vMerge/>
            <w:vAlign w:val="center"/>
          </w:tcPr>
          <w:p w14:paraId="5D7D843C" w14:textId="77777777" w:rsidR="00B77C54" w:rsidRPr="009B73C9" w:rsidRDefault="00B77C54" w:rsidP="00D83987">
            <w:pPr>
              <w:jc w:val="center"/>
              <w:rPr>
                <w:sz w:val="28"/>
                <w:szCs w:val="28"/>
                <w:lang w:bidi="ar-EG"/>
              </w:rPr>
            </w:pPr>
          </w:p>
        </w:tc>
        <w:tc>
          <w:tcPr>
            <w:tcW w:w="724" w:type="dxa"/>
            <w:vMerge/>
            <w:vAlign w:val="center"/>
          </w:tcPr>
          <w:p w14:paraId="3346E8B6" w14:textId="77777777" w:rsidR="00B77C54" w:rsidRPr="009B73C9" w:rsidRDefault="00B77C54" w:rsidP="00D83987">
            <w:pPr>
              <w:jc w:val="center"/>
              <w:rPr>
                <w:sz w:val="28"/>
                <w:szCs w:val="28"/>
                <w:lang w:bidi="ar-EG"/>
              </w:rPr>
            </w:pPr>
          </w:p>
        </w:tc>
        <w:tc>
          <w:tcPr>
            <w:tcW w:w="749" w:type="dxa"/>
            <w:vMerge/>
            <w:vAlign w:val="center"/>
          </w:tcPr>
          <w:p w14:paraId="425A4BB5" w14:textId="77777777" w:rsidR="00B77C54" w:rsidRPr="009B73C9" w:rsidRDefault="00B77C54" w:rsidP="00D83987">
            <w:pPr>
              <w:jc w:val="center"/>
              <w:rPr>
                <w:sz w:val="28"/>
                <w:szCs w:val="28"/>
                <w:lang w:bidi="ar-EG"/>
              </w:rPr>
            </w:pPr>
          </w:p>
        </w:tc>
        <w:tc>
          <w:tcPr>
            <w:tcW w:w="784" w:type="dxa"/>
            <w:vAlign w:val="center"/>
          </w:tcPr>
          <w:p w14:paraId="1D17446F"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20A91C76" w14:textId="77777777" w:rsidR="00B77C54" w:rsidRPr="009B73C9" w:rsidRDefault="00B77C54" w:rsidP="00D83987">
            <w:pPr>
              <w:jc w:val="center"/>
              <w:rPr>
                <w:sz w:val="28"/>
                <w:szCs w:val="28"/>
                <w:rtl/>
                <w:lang w:bidi="ar-EG"/>
              </w:rPr>
            </w:pPr>
            <w:r w:rsidRPr="009B73C9">
              <w:rPr>
                <w:rFonts w:hint="cs"/>
                <w:sz w:val="28"/>
                <w:szCs w:val="28"/>
                <w:rtl/>
                <w:lang w:bidi="ar-EG"/>
              </w:rPr>
              <w:t>6</w:t>
            </w:r>
          </w:p>
        </w:tc>
        <w:tc>
          <w:tcPr>
            <w:tcW w:w="962" w:type="dxa"/>
            <w:vAlign w:val="center"/>
          </w:tcPr>
          <w:p w14:paraId="12B58EF2" w14:textId="77777777" w:rsidR="00B77C54" w:rsidRPr="009B73C9" w:rsidRDefault="00B77C54" w:rsidP="00D83987">
            <w:pPr>
              <w:jc w:val="center"/>
              <w:rPr>
                <w:sz w:val="28"/>
                <w:szCs w:val="28"/>
                <w:lang w:bidi="ar-EG"/>
              </w:rPr>
            </w:pPr>
            <w:r w:rsidRPr="009B73C9">
              <w:rPr>
                <w:rFonts w:hint="cs"/>
                <w:sz w:val="28"/>
                <w:szCs w:val="28"/>
                <w:rtl/>
                <w:lang w:bidi="ar-EG"/>
              </w:rPr>
              <w:t>حلقات</w:t>
            </w:r>
          </w:p>
        </w:tc>
        <w:tc>
          <w:tcPr>
            <w:tcW w:w="1268" w:type="dxa"/>
            <w:vMerge/>
            <w:vAlign w:val="center"/>
          </w:tcPr>
          <w:p w14:paraId="5A39969B" w14:textId="77777777" w:rsidR="00B77C54" w:rsidRPr="009B73C9" w:rsidRDefault="00B77C54" w:rsidP="00D83987">
            <w:pPr>
              <w:jc w:val="center"/>
              <w:rPr>
                <w:sz w:val="28"/>
                <w:szCs w:val="28"/>
                <w:lang w:bidi="ar-EG"/>
              </w:rPr>
            </w:pPr>
          </w:p>
        </w:tc>
        <w:tc>
          <w:tcPr>
            <w:tcW w:w="899" w:type="dxa"/>
            <w:vMerge/>
            <w:vAlign w:val="center"/>
          </w:tcPr>
          <w:p w14:paraId="6E539717" w14:textId="77777777" w:rsidR="00B77C54" w:rsidRPr="009B73C9" w:rsidRDefault="00B77C54" w:rsidP="00D83987">
            <w:pPr>
              <w:jc w:val="center"/>
              <w:rPr>
                <w:sz w:val="28"/>
                <w:szCs w:val="28"/>
                <w:rtl/>
                <w:lang w:bidi="ar-EG"/>
              </w:rPr>
            </w:pPr>
          </w:p>
        </w:tc>
        <w:tc>
          <w:tcPr>
            <w:tcW w:w="1627" w:type="dxa"/>
            <w:vMerge/>
            <w:vAlign w:val="center"/>
          </w:tcPr>
          <w:p w14:paraId="17D844F2" w14:textId="77777777" w:rsidR="00B77C54" w:rsidRPr="009B73C9" w:rsidRDefault="00B77C54" w:rsidP="00D83987">
            <w:pPr>
              <w:jc w:val="center"/>
              <w:rPr>
                <w:b/>
                <w:bCs/>
                <w:sz w:val="28"/>
                <w:szCs w:val="28"/>
                <w:rtl/>
                <w:lang w:bidi="ar-EG"/>
              </w:rPr>
            </w:pPr>
          </w:p>
        </w:tc>
        <w:tc>
          <w:tcPr>
            <w:tcW w:w="358" w:type="dxa"/>
            <w:vMerge/>
            <w:vAlign w:val="center"/>
          </w:tcPr>
          <w:p w14:paraId="5ED9A77E" w14:textId="77777777" w:rsidR="00B77C54" w:rsidRPr="009B73C9" w:rsidRDefault="00B77C54" w:rsidP="00D83987">
            <w:pPr>
              <w:jc w:val="center"/>
              <w:rPr>
                <w:b/>
                <w:bCs/>
                <w:sz w:val="28"/>
                <w:szCs w:val="28"/>
                <w:rtl/>
                <w:lang w:bidi="ar-EG"/>
              </w:rPr>
            </w:pPr>
          </w:p>
        </w:tc>
      </w:tr>
      <w:tr w:rsidR="00B77C54" w:rsidRPr="009B73C9" w14:paraId="228B7B31" w14:textId="77777777" w:rsidTr="00D83987">
        <w:trPr>
          <w:trHeight w:val="263"/>
        </w:trPr>
        <w:tc>
          <w:tcPr>
            <w:tcW w:w="890" w:type="dxa"/>
            <w:vMerge w:val="restart"/>
            <w:vAlign w:val="center"/>
          </w:tcPr>
          <w:p w14:paraId="6F937013" w14:textId="77777777" w:rsidR="00B77C54" w:rsidRPr="009B73C9" w:rsidRDefault="00B77C54" w:rsidP="00D83987">
            <w:pPr>
              <w:jc w:val="center"/>
              <w:rPr>
                <w:sz w:val="28"/>
                <w:szCs w:val="28"/>
                <w:lang w:bidi="ar-EG"/>
              </w:rPr>
            </w:pPr>
            <w:r w:rsidRPr="009B73C9">
              <w:rPr>
                <w:rFonts w:hint="cs"/>
                <w:sz w:val="28"/>
                <w:szCs w:val="28"/>
                <w:rtl/>
                <w:lang w:bidi="ar-EG"/>
              </w:rPr>
              <w:t>الخميس</w:t>
            </w:r>
          </w:p>
        </w:tc>
        <w:tc>
          <w:tcPr>
            <w:tcW w:w="922" w:type="dxa"/>
            <w:vMerge w:val="restart"/>
            <w:vAlign w:val="center"/>
          </w:tcPr>
          <w:p w14:paraId="063F6A03" w14:textId="77777777" w:rsidR="00B77C54" w:rsidRPr="009B73C9" w:rsidRDefault="00B77C54" w:rsidP="00D83987">
            <w:pPr>
              <w:jc w:val="center"/>
              <w:rPr>
                <w:sz w:val="28"/>
                <w:szCs w:val="28"/>
                <w:lang w:bidi="ar-EG"/>
              </w:rPr>
            </w:pPr>
          </w:p>
        </w:tc>
        <w:tc>
          <w:tcPr>
            <w:tcW w:w="817" w:type="dxa"/>
            <w:vMerge w:val="restart"/>
            <w:vAlign w:val="center"/>
          </w:tcPr>
          <w:p w14:paraId="49D2B827" w14:textId="77777777" w:rsidR="00B77C54" w:rsidRPr="009B73C9" w:rsidRDefault="00B77C54" w:rsidP="00D83987">
            <w:pPr>
              <w:jc w:val="center"/>
              <w:rPr>
                <w:sz w:val="28"/>
                <w:szCs w:val="28"/>
                <w:lang w:bidi="ar-EG"/>
              </w:rPr>
            </w:pPr>
            <w:r w:rsidRPr="009B73C9">
              <w:rPr>
                <w:rFonts w:hint="cs"/>
                <w:sz w:val="28"/>
                <w:szCs w:val="28"/>
                <w:rtl/>
                <w:lang w:bidi="ar-EG"/>
              </w:rPr>
              <w:t>الثلاثاء</w:t>
            </w:r>
          </w:p>
        </w:tc>
        <w:tc>
          <w:tcPr>
            <w:tcW w:w="779" w:type="dxa"/>
            <w:vMerge w:val="restart"/>
            <w:vAlign w:val="center"/>
          </w:tcPr>
          <w:p w14:paraId="33EF7973" w14:textId="77777777" w:rsidR="00B77C54" w:rsidRPr="009B73C9" w:rsidRDefault="00B77C54" w:rsidP="00D83987">
            <w:pPr>
              <w:jc w:val="center"/>
              <w:rPr>
                <w:sz w:val="28"/>
                <w:szCs w:val="28"/>
                <w:lang w:bidi="ar-EG"/>
              </w:rPr>
            </w:pPr>
            <w:r w:rsidRPr="009B73C9">
              <w:rPr>
                <w:rFonts w:hint="cs"/>
                <w:sz w:val="28"/>
                <w:szCs w:val="28"/>
                <w:rtl/>
                <w:lang w:bidi="ar-EG"/>
              </w:rPr>
              <w:t>الاثنين</w:t>
            </w:r>
          </w:p>
        </w:tc>
        <w:tc>
          <w:tcPr>
            <w:tcW w:w="724" w:type="dxa"/>
            <w:vMerge w:val="restart"/>
            <w:vAlign w:val="center"/>
          </w:tcPr>
          <w:p w14:paraId="0512FCFC" w14:textId="77777777" w:rsidR="00B77C54" w:rsidRPr="009B73C9" w:rsidRDefault="00B77C54" w:rsidP="00D83987">
            <w:pPr>
              <w:jc w:val="center"/>
              <w:rPr>
                <w:sz w:val="28"/>
                <w:szCs w:val="28"/>
                <w:lang w:bidi="ar-EG"/>
              </w:rPr>
            </w:pPr>
          </w:p>
        </w:tc>
        <w:tc>
          <w:tcPr>
            <w:tcW w:w="749" w:type="dxa"/>
            <w:vMerge w:val="restart"/>
            <w:vAlign w:val="center"/>
          </w:tcPr>
          <w:p w14:paraId="447FF89C" w14:textId="77777777" w:rsidR="00B77C54" w:rsidRPr="009B73C9" w:rsidRDefault="00B77C54" w:rsidP="00D83987">
            <w:pPr>
              <w:jc w:val="center"/>
              <w:rPr>
                <w:sz w:val="28"/>
                <w:szCs w:val="28"/>
                <w:lang w:bidi="ar-EG"/>
              </w:rPr>
            </w:pPr>
          </w:p>
        </w:tc>
        <w:tc>
          <w:tcPr>
            <w:tcW w:w="784" w:type="dxa"/>
            <w:vAlign w:val="center"/>
          </w:tcPr>
          <w:p w14:paraId="7C7140D3"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1FD0DBC9" w14:textId="77777777" w:rsidR="00B77C54" w:rsidRPr="009B73C9" w:rsidRDefault="00B77C54" w:rsidP="00D83987">
            <w:pPr>
              <w:jc w:val="center"/>
              <w:rPr>
                <w:sz w:val="28"/>
                <w:szCs w:val="28"/>
                <w:rtl/>
                <w:lang w:bidi="ar-EG"/>
              </w:rPr>
            </w:pPr>
            <w:r w:rsidRPr="009B73C9">
              <w:rPr>
                <w:rFonts w:hint="cs"/>
                <w:sz w:val="28"/>
                <w:szCs w:val="28"/>
                <w:rtl/>
                <w:lang w:bidi="ar-EG"/>
              </w:rPr>
              <w:t>-</w:t>
            </w:r>
          </w:p>
        </w:tc>
        <w:tc>
          <w:tcPr>
            <w:tcW w:w="962" w:type="dxa"/>
            <w:vAlign w:val="center"/>
          </w:tcPr>
          <w:p w14:paraId="2A8C6EAF" w14:textId="77777777" w:rsidR="00B77C54" w:rsidRPr="009B73C9" w:rsidRDefault="00B77C54" w:rsidP="00D83987">
            <w:pPr>
              <w:jc w:val="center"/>
              <w:rPr>
                <w:sz w:val="28"/>
                <w:szCs w:val="28"/>
                <w:lang w:bidi="ar-EG"/>
              </w:rPr>
            </w:pPr>
            <w:r w:rsidRPr="009B73C9">
              <w:rPr>
                <w:rFonts w:hint="cs"/>
                <w:sz w:val="28"/>
                <w:szCs w:val="28"/>
                <w:rtl/>
                <w:lang w:bidi="ar-EG"/>
              </w:rPr>
              <w:t>دبلوم</w:t>
            </w:r>
          </w:p>
        </w:tc>
        <w:tc>
          <w:tcPr>
            <w:tcW w:w="1268" w:type="dxa"/>
            <w:vMerge w:val="restart"/>
            <w:vAlign w:val="center"/>
          </w:tcPr>
          <w:p w14:paraId="687F000C" w14:textId="77777777" w:rsidR="00B77C54" w:rsidRPr="009B73C9" w:rsidRDefault="00B77C54" w:rsidP="00D83987">
            <w:pPr>
              <w:jc w:val="center"/>
              <w:rPr>
                <w:sz w:val="28"/>
                <w:szCs w:val="28"/>
                <w:lang w:bidi="ar-EG"/>
              </w:rPr>
            </w:pPr>
            <w:r>
              <w:rPr>
                <w:rFonts w:hint="cs"/>
                <w:sz w:val="28"/>
                <w:szCs w:val="28"/>
                <w:rtl/>
                <w:lang w:bidi="ar-EG"/>
              </w:rPr>
              <w:t>علاج الأورام</w:t>
            </w:r>
          </w:p>
        </w:tc>
        <w:tc>
          <w:tcPr>
            <w:tcW w:w="899" w:type="dxa"/>
            <w:vMerge w:val="restart"/>
            <w:vAlign w:val="center"/>
          </w:tcPr>
          <w:p w14:paraId="6B31A958" w14:textId="77777777" w:rsidR="00B77C54" w:rsidRPr="009B73C9" w:rsidRDefault="00B77C54" w:rsidP="00D83987">
            <w:pPr>
              <w:jc w:val="center"/>
              <w:rPr>
                <w:sz w:val="28"/>
                <w:szCs w:val="28"/>
                <w:rtl/>
                <w:lang w:bidi="ar-EG"/>
              </w:rPr>
            </w:pPr>
            <w:r w:rsidRPr="009B73C9">
              <w:rPr>
                <w:rFonts w:hint="cs"/>
                <w:sz w:val="28"/>
                <w:szCs w:val="28"/>
                <w:rtl/>
                <w:lang w:bidi="ar-EG"/>
              </w:rPr>
              <w:t>مدرس</w:t>
            </w:r>
          </w:p>
        </w:tc>
        <w:tc>
          <w:tcPr>
            <w:tcW w:w="1627" w:type="dxa"/>
            <w:vMerge w:val="restart"/>
            <w:vAlign w:val="center"/>
          </w:tcPr>
          <w:p w14:paraId="6B3A7EC4" w14:textId="77777777" w:rsidR="00B77C54" w:rsidRPr="009B73C9" w:rsidRDefault="00B77C54" w:rsidP="00D83987">
            <w:pPr>
              <w:jc w:val="center"/>
              <w:rPr>
                <w:b/>
                <w:bCs/>
                <w:sz w:val="28"/>
                <w:szCs w:val="28"/>
                <w:rtl/>
                <w:lang w:bidi="ar-EG"/>
              </w:rPr>
            </w:pPr>
            <w:r w:rsidRPr="009B73C9">
              <w:rPr>
                <w:rFonts w:hint="cs"/>
                <w:b/>
                <w:bCs/>
                <w:sz w:val="28"/>
                <w:szCs w:val="28"/>
                <w:rtl/>
                <w:lang w:bidi="ar-EG"/>
              </w:rPr>
              <w:t>د/ وائل الشيشتاوي</w:t>
            </w:r>
          </w:p>
        </w:tc>
        <w:tc>
          <w:tcPr>
            <w:tcW w:w="358" w:type="dxa"/>
            <w:vMerge w:val="restart"/>
            <w:vAlign w:val="center"/>
          </w:tcPr>
          <w:p w14:paraId="3E1E1153" w14:textId="77777777" w:rsidR="00B77C54" w:rsidRPr="009B73C9" w:rsidRDefault="00B77C54" w:rsidP="00D83987">
            <w:pPr>
              <w:jc w:val="center"/>
              <w:rPr>
                <w:b/>
                <w:bCs/>
                <w:sz w:val="28"/>
                <w:szCs w:val="28"/>
                <w:rtl/>
                <w:lang w:bidi="ar-EG"/>
              </w:rPr>
            </w:pPr>
            <w:r w:rsidRPr="009B73C9">
              <w:rPr>
                <w:rFonts w:hint="cs"/>
                <w:b/>
                <w:bCs/>
                <w:sz w:val="28"/>
                <w:szCs w:val="28"/>
                <w:rtl/>
                <w:lang w:bidi="ar-EG"/>
              </w:rPr>
              <w:t>5</w:t>
            </w:r>
          </w:p>
        </w:tc>
      </w:tr>
      <w:tr w:rsidR="00B77C54" w:rsidRPr="009B73C9" w14:paraId="1782EC97" w14:textId="77777777" w:rsidTr="00D83987">
        <w:trPr>
          <w:trHeight w:val="284"/>
        </w:trPr>
        <w:tc>
          <w:tcPr>
            <w:tcW w:w="890" w:type="dxa"/>
            <w:vMerge/>
            <w:vAlign w:val="center"/>
          </w:tcPr>
          <w:p w14:paraId="5C01B8B4" w14:textId="77777777" w:rsidR="00B77C54" w:rsidRPr="009B73C9" w:rsidRDefault="00B77C54" w:rsidP="00D83987">
            <w:pPr>
              <w:jc w:val="center"/>
              <w:rPr>
                <w:sz w:val="28"/>
                <w:szCs w:val="28"/>
                <w:lang w:bidi="ar-EG"/>
              </w:rPr>
            </w:pPr>
          </w:p>
        </w:tc>
        <w:tc>
          <w:tcPr>
            <w:tcW w:w="922" w:type="dxa"/>
            <w:vMerge/>
            <w:vAlign w:val="center"/>
          </w:tcPr>
          <w:p w14:paraId="4917AA2E" w14:textId="77777777" w:rsidR="00B77C54" w:rsidRPr="009B73C9" w:rsidRDefault="00B77C54" w:rsidP="00D83987">
            <w:pPr>
              <w:jc w:val="center"/>
              <w:rPr>
                <w:sz w:val="28"/>
                <w:szCs w:val="28"/>
                <w:lang w:bidi="ar-EG"/>
              </w:rPr>
            </w:pPr>
          </w:p>
        </w:tc>
        <w:tc>
          <w:tcPr>
            <w:tcW w:w="817" w:type="dxa"/>
            <w:vMerge/>
            <w:vAlign w:val="center"/>
          </w:tcPr>
          <w:p w14:paraId="2BE889EB" w14:textId="77777777" w:rsidR="00B77C54" w:rsidRPr="009B73C9" w:rsidRDefault="00B77C54" w:rsidP="00D83987">
            <w:pPr>
              <w:jc w:val="center"/>
              <w:rPr>
                <w:sz w:val="28"/>
                <w:szCs w:val="28"/>
                <w:lang w:bidi="ar-EG"/>
              </w:rPr>
            </w:pPr>
          </w:p>
        </w:tc>
        <w:tc>
          <w:tcPr>
            <w:tcW w:w="779" w:type="dxa"/>
            <w:vMerge/>
            <w:vAlign w:val="center"/>
          </w:tcPr>
          <w:p w14:paraId="12FFC2BB" w14:textId="77777777" w:rsidR="00B77C54" w:rsidRPr="009B73C9" w:rsidRDefault="00B77C54" w:rsidP="00D83987">
            <w:pPr>
              <w:jc w:val="center"/>
              <w:rPr>
                <w:sz w:val="28"/>
                <w:szCs w:val="28"/>
                <w:lang w:bidi="ar-EG"/>
              </w:rPr>
            </w:pPr>
          </w:p>
        </w:tc>
        <w:tc>
          <w:tcPr>
            <w:tcW w:w="724" w:type="dxa"/>
            <w:vMerge/>
            <w:vAlign w:val="center"/>
          </w:tcPr>
          <w:p w14:paraId="78DE48E9" w14:textId="77777777" w:rsidR="00B77C54" w:rsidRPr="009B73C9" w:rsidRDefault="00B77C54" w:rsidP="00D83987">
            <w:pPr>
              <w:jc w:val="center"/>
              <w:rPr>
                <w:sz w:val="28"/>
                <w:szCs w:val="28"/>
                <w:lang w:bidi="ar-EG"/>
              </w:rPr>
            </w:pPr>
          </w:p>
        </w:tc>
        <w:tc>
          <w:tcPr>
            <w:tcW w:w="749" w:type="dxa"/>
            <w:vMerge/>
            <w:vAlign w:val="center"/>
          </w:tcPr>
          <w:p w14:paraId="02A00FB4" w14:textId="77777777" w:rsidR="00B77C54" w:rsidRPr="009B73C9" w:rsidRDefault="00B77C54" w:rsidP="00D83987">
            <w:pPr>
              <w:jc w:val="center"/>
              <w:rPr>
                <w:sz w:val="28"/>
                <w:szCs w:val="28"/>
                <w:lang w:bidi="ar-EG"/>
              </w:rPr>
            </w:pPr>
          </w:p>
        </w:tc>
        <w:tc>
          <w:tcPr>
            <w:tcW w:w="784" w:type="dxa"/>
            <w:vAlign w:val="center"/>
          </w:tcPr>
          <w:p w14:paraId="51872602" w14:textId="77777777" w:rsidR="00B77C54" w:rsidRPr="009B73C9" w:rsidRDefault="00B77C54" w:rsidP="00D83987">
            <w:pPr>
              <w:jc w:val="center"/>
              <w:rPr>
                <w:sz w:val="28"/>
                <w:szCs w:val="28"/>
                <w:lang w:bidi="ar-EG"/>
              </w:rPr>
            </w:pPr>
            <w:r w:rsidRPr="009B73C9">
              <w:rPr>
                <w:rFonts w:hint="cs"/>
                <w:sz w:val="28"/>
                <w:szCs w:val="28"/>
                <w:rtl/>
                <w:lang w:bidi="ar-EG"/>
              </w:rPr>
              <w:t>20</w:t>
            </w:r>
          </w:p>
        </w:tc>
        <w:tc>
          <w:tcPr>
            <w:tcW w:w="978" w:type="dxa"/>
            <w:vAlign w:val="center"/>
          </w:tcPr>
          <w:p w14:paraId="48CA0EB8" w14:textId="77777777" w:rsidR="00B77C54" w:rsidRPr="009B73C9" w:rsidRDefault="00B77C54" w:rsidP="00D83987">
            <w:pPr>
              <w:jc w:val="center"/>
              <w:rPr>
                <w:sz w:val="28"/>
                <w:szCs w:val="28"/>
                <w:rtl/>
                <w:lang w:bidi="ar-EG"/>
              </w:rPr>
            </w:pPr>
            <w:r w:rsidRPr="009B73C9">
              <w:rPr>
                <w:rFonts w:hint="cs"/>
                <w:sz w:val="28"/>
                <w:szCs w:val="28"/>
                <w:rtl/>
                <w:lang w:bidi="ar-EG"/>
              </w:rPr>
              <w:t>-</w:t>
            </w:r>
          </w:p>
        </w:tc>
        <w:tc>
          <w:tcPr>
            <w:tcW w:w="962" w:type="dxa"/>
            <w:vAlign w:val="center"/>
          </w:tcPr>
          <w:p w14:paraId="0AA37A38" w14:textId="77777777" w:rsidR="00B77C54" w:rsidRPr="009B73C9" w:rsidRDefault="00B77C54" w:rsidP="00D83987">
            <w:pPr>
              <w:jc w:val="center"/>
              <w:rPr>
                <w:sz w:val="28"/>
                <w:szCs w:val="28"/>
                <w:lang w:bidi="ar-EG"/>
              </w:rPr>
            </w:pPr>
            <w:r w:rsidRPr="009B73C9">
              <w:rPr>
                <w:rFonts w:hint="cs"/>
                <w:sz w:val="28"/>
                <w:szCs w:val="28"/>
                <w:rtl/>
                <w:lang w:bidi="ar-EG"/>
              </w:rPr>
              <w:t>ماجستير</w:t>
            </w:r>
          </w:p>
        </w:tc>
        <w:tc>
          <w:tcPr>
            <w:tcW w:w="1268" w:type="dxa"/>
            <w:vMerge/>
            <w:vAlign w:val="center"/>
          </w:tcPr>
          <w:p w14:paraId="3C9473DC" w14:textId="77777777" w:rsidR="00B77C54" w:rsidRPr="009B73C9" w:rsidRDefault="00B77C54" w:rsidP="00D83987">
            <w:pPr>
              <w:jc w:val="center"/>
              <w:rPr>
                <w:sz w:val="28"/>
                <w:szCs w:val="28"/>
                <w:lang w:bidi="ar-EG"/>
              </w:rPr>
            </w:pPr>
          </w:p>
        </w:tc>
        <w:tc>
          <w:tcPr>
            <w:tcW w:w="899" w:type="dxa"/>
            <w:vMerge/>
            <w:vAlign w:val="center"/>
          </w:tcPr>
          <w:p w14:paraId="262D9DA2" w14:textId="77777777" w:rsidR="00B77C54" w:rsidRPr="009B73C9" w:rsidRDefault="00B77C54" w:rsidP="00D83987">
            <w:pPr>
              <w:jc w:val="center"/>
              <w:rPr>
                <w:sz w:val="28"/>
                <w:szCs w:val="28"/>
                <w:rtl/>
                <w:lang w:bidi="ar-EG"/>
              </w:rPr>
            </w:pPr>
          </w:p>
        </w:tc>
        <w:tc>
          <w:tcPr>
            <w:tcW w:w="1627" w:type="dxa"/>
            <w:vMerge/>
            <w:vAlign w:val="center"/>
          </w:tcPr>
          <w:p w14:paraId="3F051A1B" w14:textId="77777777" w:rsidR="00B77C54" w:rsidRPr="009B73C9" w:rsidRDefault="00B77C54" w:rsidP="00D83987">
            <w:pPr>
              <w:jc w:val="center"/>
              <w:rPr>
                <w:b/>
                <w:bCs/>
                <w:sz w:val="28"/>
                <w:szCs w:val="28"/>
                <w:rtl/>
                <w:lang w:bidi="ar-EG"/>
              </w:rPr>
            </w:pPr>
          </w:p>
        </w:tc>
        <w:tc>
          <w:tcPr>
            <w:tcW w:w="358" w:type="dxa"/>
            <w:vMerge/>
            <w:vAlign w:val="center"/>
          </w:tcPr>
          <w:p w14:paraId="41C757DF" w14:textId="77777777" w:rsidR="00B77C54" w:rsidRPr="009B73C9" w:rsidRDefault="00B77C54" w:rsidP="00D83987">
            <w:pPr>
              <w:jc w:val="center"/>
              <w:rPr>
                <w:b/>
                <w:bCs/>
                <w:sz w:val="28"/>
                <w:szCs w:val="28"/>
                <w:rtl/>
                <w:lang w:bidi="ar-EG"/>
              </w:rPr>
            </w:pPr>
          </w:p>
        </w:tc>
      </w:tr>
      <w:tr w:rsidR="00B77C54" w:rsidRPr="009B73C9" w14:paraId="725C9EBB" w14:textId="77777777" w:rsidTr="00D83987">
        <w:trPr>
          <w:trHeight w:val="295"/>
        </w:trPr>
        <w:tc>
          <w:tcPr>
            <w:tcW w:w="890" w:type="dxa"/>
            <w:vMerge/>
            <w:vAlign w:val="center"/>
          </w:tcPr>
          <w:p w14:paraId="14BB29E2" w14:textId="77777777" w:rsidR="00B77C54" w:rsidRPr="009B73C9" w:rsidRDefault="00B77C54" w:rsidP="00D83987">
            <w:pPr>
              <w:jc w:val="center"/>
              <w:rPr>
                <w:sz w:val="28"/>
                <w:szCs w:val="28"/>
                <w:lang w:bidi="ar-EG"/>
              </w:rPr>
            </w:pPr>
          </w:p>
        </w:tc>
        <w:tc>
          <w:tcPr>
            <w:tcW w:w="922" w:type="dxa"/>
            <w:vMerge/>
            <w:vAlign w:val="center"/>
          </w:tcPr>
          <w:p w14:paraId="6B429273" w14:textId="77777777" w:rsidR="00B77C54" w:rsidRPr="009B73C9" w:rsidRDefault="00B77C54" w:rsidP="00D83987">
            <w:pPr>
              <w:jc w:val="center"/>
              <w:rPr>
                <w:sz w:val="28"/>
                <w:szCs w:val="28"/>
                <w:lang w:bidi="ar-EG"/>
              </w:rPr>
            </w:pPr>
          </w:p>
        </w:tc>
        <w:tc>
          <w:tcPr>
            <w:tcW w:w="817" w:type="dxa"/>
            <w:vMerge/>
            <w:vAlign w:val="center"/>
          </w:tcPr>
          <w:p w14:paraId="73F92D53" w14:textId="77777777" w:rsidR="00B77C54" w:rsidRPr="009B73C9" w:rsidRDefault="00B77C54" w:rsidP="00D83987">
            <w:pPr>
              <w:jc w:val="center"/>
              <w:rPr>
                <w:sz w:val="28"/>
                <w:szCs w:val="28"/>
                <w:lang w:bidi="ar-EG"/>
              </w:rPr>
            </w:pPr>
          </w:p>
        </w:tc>
        <w:tc>
          <w:tcPr>
            <w:tcW w:w="779" w:type="dxa"/>
            <w:vMerge/>
            <w:vAlign w:val="center"/>
          </w:tcPr>
          <w:p w14:paraId="394CCA8E" w14:textId="77777777" w:rsidR="00B77C54" w:rsidRPr="009B73C9" w:rsidRDefault="00B77C54" w:rsidP="00D83987">
            <w:pPr>
              <w:jc w:val="center"/>
              <w:rPr>
                <w:sz w:val="28"/>
                <w:szCs w:val="28"/>
                <w:lang w:bidi="ar-EG"/>
              </w:rPr>
            </w:pPr>
          </w:p>
        </w:tc>
        <w:tc>
          <w:tcPr>
            <w:tcW w:w="724" w:type="dxa"/>
            <w:vMerge/>
            <w:vAlign w:val="center"/>
          </w:tcPr>
          <w:p w14:paraId="520377BC" w14:textId="77777777" w:rsidR="00B77C54" w:rsidRPr="009B73C9" w:rsidRDefault="00B77C54" w:rsidP="00D83987">
            <w:pPr>
              <w:jc w:val="center"/>
              <w:rPr>
                <w:sz w:val="28"/>
                <w:szCs w:val="28"/>
                <w:lang w:bidi="ar-EG"/>
              </w:rPr>
            </w:pPr>
          </w:p>
        </w:tc>
        <w:tc>
          <w:tcPr>
            <w:tcW w:w="749" w:type="dxa"/>
            <w:vMerge/>
            <w:vAlign w:val="center"/>
          </w:tcPr>
          <w:p w14:paraId="6A155271" w14:textId="77777777" w:rsidR="00B77C54" w:rsidRPr="009B73C9" w:rsidRDefault="00B77C54" w:rsidP="00D83987">
            <w:pPr>
              <w:jc w:val="center"/>
              <w:rPr>
                <w:sz w:val="28"/>
                <w:szCs w:val="28"/>
                <w:lang w:bidi="ar-EG"/>
              </w:rPr>
            </w:pPr>
          </w:p>
        </w:tc>
        <w:tc>
          <w:tcPr>
            <w:tcW w:w="784" w:type="dxa"/>
            <w:vAlign w:val="center"/>
          </w:tcPr>
          <w:p w14:paraId="4F08AF83" w14:textId="77777777" w:rsidR="00B77C54" w:rsidRPr="009B73C9" w:rsidRDefault="00B77C54" w:rsidP="00D83987">
            <w:pPr>
              <w:jc w:val="center"/>
              <w:rPr>
                <w:sz w:val="28"/>
                <w:szCs w:val="28"/>
                <w:lang w:bidi="ar-EG"/>
              </w:rPr>
            </w:pPr>
            <w:r w:rsidRPr="009B73C9">
              <w:rPr>
                <w:rFonts w:hint="cs"/>
                <w:sz w:val="28"/>
                <w:szCs w:val="28"/>
                <w:rtl/>
                <w:lang w:bidi="ar-EG"/>
              </w:rPr>
              <w:t>10</w:t>
            </w:r>
          </w:p>
        </w:tc>
        <w:tc>
          <w:tcPr>
            <w:tcW w:w="978" w:type="dxa"/>
            <w:vAlign w:val="center"/>
          </w:tcPr>
          <w:p w14:paraId="1B42151A" w14:textId="77777777" w:rsidR="00B77C54" w:rsidRPr="009B73C9" w:rsidRDefault="00B77C54" w:rsidP="00D83987">
            <w:pPr>
              <w:jc w:val="center"/>
              <w:rPr>
                <w:sz w:val="28"/>
                <w:szCs w:val="28"/>
                <w:rtl/>
                <w:lang w:bidi="ar-EG"/>
              </w:rPr>
            </w:pPr>
            <w:r w:rsidRPr="009B73C9">
              <w:rPr>
                <w:rFonts w:hint="cs"/>
                <w:sz w:val="28"/>
                <w:szCs w:val="28"/>
                <w:rtl/>
                <w:lang w:bidi="ar-EG"/>
              </w:rPr>
              <w:t>-</w:t>
            </w:r>
          </w:p>
        </w:tc>
        <w:tc>
          <w:tcPr>
            <w:tcW w:w="962" w:type="dxa"/>
            <w:vAlign w:val="center"/>
          </w:tcPr>
          <w:p w14:paraId="5130381F" w14:textId="77777777" w:rsidR="00B77C54" w:rsidRPr="009B73C9" w:rsidRDefault="00B77C54" w:rsidP="00D83987">
            <w:pPr>
              <w:jc w:val="center"/>
              <w:rPr>
                <w:sz w:val="28"/>
                <w:szCs w:val="28"/>
                <w:lang w:bidi="ar-EG"/>
              </w:rPr>
            </w:pPr>
            <w:r w:rsidRPr="009B73C9">
              <w:rPr>
                <w:rFonts w:hint="cs"/>
                <w:sz w:val="28"/>
                <w:szCs w:val="28"/>
                <w:rtl/>
                <w:lang w:bidi="ar-EG"/>
              </w:rPr>
              <w:t>دكتوراه</w:t>
            </w:r>
          </w:p>
        </w:tc>
        <w:tc>
          <w:tcPr>
            <w:tcW w:w="1268" w:type="dxa"/>
            <w:vMerge/>
            <w:vAlign w:val="center"/>
          </w:tcPr>
          <w:p w14:paraId="41E5E783" w14:textId="77777777" w:rsidR="00B77C54" w:rsidRPr="009B73C9" w:rsidRDefault="00B77C54" w:rsidP="00D83987">
            <w:pPr>
              <w:jc w:val="center"/>
              <w:rPr>
                <w:sz w:val="28"/>
                <w:szCs w:val="28"/>
                <w:lang w:bidi="ar-EG"/>
              </w:rPr>
            </w:pPr>
          </w:p>
        </w:tc>
        <w:tc>
          <w:tcPr>
            <w:tcW w:w="899" w:type="dxa"/>
            <w:vMerge/>
            <w:vAlign w:val="center"/>
          </w:tcPr>
          <w:p w14:paraId="2BEF55CC" w14:textId="77777777" w:rsidR="00B77C54" w:rsidRPr="009B73C9" w:rsidRDefault="00B77C54" w:rsidP="00D83987">
            <w:pPr>
              <w:jc w:val="center"/>
              <w:rPr>
                <w:sz w:val="28"/>
                <w:szCs w:val="28"/>
                <w:rtl/>
                <w:lang w:bidi="ar-EG"/>
              </w:rPr>
            </w:pPr>
          </w:p>
        </w:tc>
        <w:tc>
          <w:tcPr>
            <w:tcW w:w="1627" w:type="dxa"/>
            <w:vMerge/>
            <w:vAlign w:val="center"/>
          </w:tcPr>
          <w:p w14:paraId="17BB3859" w14:textId="77777777" w:rsidR="00B77C54" w:rsidRPr="009B73C9" w:rsidRDefault="00B77C54" w:rsidP="00D83987">
            <w:pPr>
              <w:jc w:val="center"/>
              <w:rPr>
                <w:b/>
                <w:bCs/>
                <w:sz w:val="28"/>
                <w:szCs w:val="28"/>
                <w:rtl/>
                <w:lang w:bidi="ar-EG"/>
              </w:rPr>
            </w:pPr>
          </w:p>
        </w:tc>
        <w:tc>
          <w:tcPr>
            <w:tcW w:w="358" w:type="dxa"/>
            <w:vMerge/>
            <w:vAlign w:val="center"/>
          </w:tcPr>
          <w:p w14:paraId="046D5B85" w14:textId="77777777" w:rsidR="00B77C54" w:rsidRPr="009B73C9" w:rsidRDefault="00B77C54" w:rsidP="00D83987">
            <w:pPr>
              <w:jc w:val="center"/>
              <w:rPr>
                <w:b/>
                <w:bCs/>
                <w:sz w:val="28"/>
                <w:szCs w:val="28"/>
                <w:rtl/>
                <w:lang w:bidi="ar-EG"/>
              </w:rPr>
            </w:pPr>
          </w:p>
        </w:tc>
      </w:tr>
      <w:tr w:rsidR="00B77C54" w:rsidRPr="009B73C9" w14:paraId="3A9FDA30" w14:textId="77777777" w:rsidTr="00D83987">
        <w:trPr>
          <w:trHeight w:val="284"/>
        </w:trPr>
        <w:tc>
          <w:tcPr>
            <w:tcW w:w="890" w:type="dxa"/>
            <w:vMerge/>
            <w:vAlign w:val="center"/>
          </w:tcPr>
          <w:p w14:paraId="66426C95" w14:textId="77777777" w:rsidR="00B77C54" w:rsidRPr="009B73C9" w:rsidRDefault="00B77C54" w:rsidP="00D83987">
            <w:pPr>
              <w:jc w:val="center"/>
              <w:rPr>
                <w:sz w:val="28"/>
                <w:szCs w:val="28"/>
                <w:lang w:bidi="ar-EG"/>
              </w:rPr>
            </w:pPr>
          </w:p>
        </w:tc>
        <w:tc>
          <w:tcPr>
            <w:tcW w:w="922" w:type="dxa"/>
            <w:vMerge/>
            <w:vAlign w:val="center"/>
          </w:tcPr>
          <w:p w14:paraId="1D4C8BB0" w14:textId="77777777" w:rsidR="00B77C54" w:rsidRPr="009B73C9" w:rsidRDefault="00B77C54" w:rsidP="00D83987">
            <w:pPr>
              <w:jc w:val="center"/>
              <w:rPr>
                <w:sz w:val="28"/>
                <w:szCs w:val="28"/>
                <w:lang w:bidi="ar-EG"/>
              </w:rPr>
            </w:pPr>
          </w:p>
        </w:tc>
        <w:tc>
          <w:tcPr>
            <w:tcW w:w="817" w:type="dxa"/>
            <w:vMerge/>
            <w:vAlign w:val="center"/>
          </w:tcPr>
          <w:p w14:paraId="1C97A692" w14:textId="77777777" w:rsidR="00B77C54" w:rsidRPr="009B73C9" w:rsidRDefault="00B77C54" w:rsidP="00D83987">
            <w:pPr>
              <w:jc w:val="center"/>
              <w:rPr>
                <w:sz w:val="28"/>
                <w:szCs w:val="28"/>
                <w:lang w:bidi="ar-EG"/>
              </w:rPr>
            </w:pPr>
          </w:p>
        </w:tc>
        <w:tc>
          <w:tcPr>
            <w:tcW w:w="779" w:type="dxa"/>
            <w:vMerge/>
            <w:vAlign w:val="center"/>
          </w:tcPr>
          <w:p w14:paraId="00DDFB65" w14:textId="77777777" w:rsidR="00B77C54" w:rsidRPr="009B73C9" w:rsidRDefault="00B77C54" w:rsidP="00D83987">
            <w:pPr>
              <w:jc w:val="center"/>
              <w:rPr>
                <w:sz w:val="28"/>
                <w:szCs w:val="28"/>
                <w:lang w:bidi="ar-EG"/>
              </w:rPr>
            </w:pPr>
          </w:p>
        </w:tc>
        <w:tc>
          <w:tcPr>
            <w:tcW w:w="724" w:type="dxa"/>
            <w:vMerge/>
            <w:vAlign w:val="center"/>
          </w:tcPr>
          <w:p w14:paraId="5F0208B0" w14:textId="77777777" w:rsidR="00B77C54" w:rsidRPr="009B73C9" w:rsidRDefault="00B77C54" w:rsidP="00D83987">
            <w:pPr>
              <w:jc w:val="center"/>
              <w:rPr>
                <w:sz w:val="28"/>
                <w:szCs w:val="28"/>
                <w:lang w:bidi="ar-EG"/>
              </w:rPr>
            </w:pPr>
          </w:p>
        </w:tc>
        <w:tc>
          <w:tcPr>
            <w:tcW w:w="749" w:type="dxa"/>
            <w:vMerge/>
            <w:vAlign w:val="center"/>
          </w:tcPr>
          <w:p w14:paraId="6C142E37" w14:textId="77777777" w:rsidR="00B77C54" w:rsidRPr="009B73C9" w:rsidRDefault="00B77C54" w:rsidP="00D83987">
            <w:pPr>
              <w:jc w:val="center"/>
              <w:rPr>
                <w:sz w:val="28"/>
                <w:szCs w:val="28"/>
                <w:lang w:bidi="ar-EG"/>
              </w:rPr>
            </w:pPr>
          </w:p>
        </w:tc>
        <w:tc>
          <w:tcPr>
            <w:tcW w:w="784" w:type="dxa"/>
            <w:vAlign w:val="center"/>
          </w:tcPr>
          <w:p w14:paraId="5D3DD6F6" w14:textId="77777777" w:rsidR="00B77C54" w:rsidRPr="009B73C9" w:rsidRDefault="00B77C54" w:rsidP="00D83987">
            <w:pPr>
              <w:jc w:val="center"/>
              <w:rPr>
                <w:sz w:val="28"/>
                <w:szCs w:val="28"/>
                <w:lang w:bidi="ar-EG"/>
              </w:rPr>
            </w:pPr>
            <w:r w:rsidRPr="009B73C9">
              <w:rPr>
                <w:rFonts w:hint="cs"/>
                <w:sz w:val="28"/>
                <w:szCs w:val="28"/>
                <w:rtl/>
                <w:lang w:bidi="ar-EG"/>
              </w:rPr>
              <w:t>-</w:t>
            </w:r>
          </w:p>
        </w:tc>
        <w:tc>
          <w:tcPr>
            <w:tcW w:w="978" w:type="dxa"/>
            <w:vAlign w:val="center"/>
          </w:tcPr>
          <w:p w14:paraId="286C7343" w14:textId="77777777" w:rsidR="00B77C54" w:rsidRPr="009B73C9" w:rsidRDefault="00B77C54" w:rsidP="00D83987">
            <w:pPr>
              <w:jc w:val="center"/>
              <w:rPr>
                <w:sz w:val="28"/>
                <w:szCs w:val="28"/>
                <w:rtl/>
                <w:lang w:bidi="ar-EG"/>
              </w:rPr>
            </w:pPr>
            <w:r w:rsidRPr="009B73C9">
              <w:rPr>
                <w:rFonts w:hint="cs"/>
                <w:sz w:val="28"/>
                <w:szCs w:val="28"/>
                <w:rtl/>
                <w:lang w:bidi="ar-EG"/>
              </w:rPr>
              <w:t>6</w:t>
            </w:r>
          </w:p>
        </w:tc>
        <w:tc>
          <w:tcPr>
            <w:tcW w:w="962" w:type="dxa"/>
            <w:vAlign w:val="center"/>
          </w:tcPr>
          <w:p w14:paraId="638E8749" w14:textId="77777777" w:rsidR="00B77C54" w:rsidRPr="009B73C9" w:rsidRDefault="00B77C54" w:rsidP="00D83987">
            <w:pPr>
              <w:jc w:val="center"/>
              <w:rPr>
                <w:sz w:val="28"/>
                <w:szCs w:val="28"/>
                <w:lang w:bidi="ar-EG"/>
              </w:rPr>
            </w:pPr>
            <w:r w:rsidRPr="009B73C9">
              <w:rPr>
                <w:rFonts w:hint="cs"/>
                <w:sz w:val="28"/>
                <w:szCs w:val="28"/>
                <w:rtl/>
                <w:lang w:bidi="ar-EG"/>
              </w:rPr>
              <w:t>حلقات</w:t>
            </w:r>
          </w:p>
        </w:tc>
        <w:tc>
          <w:tcPr>
            <w:tcW w:w="1268" w:type="dxa"/>
            <w:vMerge/>
            <w:vAlign w:val="center"/>
          </w:tcPr>
          <w:p w14:paraId="6DE8F354" w14:textId="77777777" w:rsidR="00B77C54" w:rsidRPr="009B73C9" w:rsidRDefault="00B77C54" w:rsidP="00D83987">
            <w:pPr>
              <w:jc w:val="center"/>
              <w:rPr>
                <w:sz w:val="28"/>
                <w:szCs w:val="28"/>
                <w:lang w:bidi="ar-EG"/>
              </w:rPr>
            </w:pPr>
          </w:p>
        </w:tc>
        <w:tc>
          <w:tcPr>
            <w:tcW w:w="899" w:type="dxa"/>
            <w:vMerge/>
            <w:vAlign w:val="center"/>
          </w:tcPr>
          <w:p w14:paraId="1CCBC85E" w14:textId="77777777" w:rsidR="00B77C54" w:rsidRPr="009B73C9" w:rsidRDefault="00B77C54" w:rsidP="00D83987">
            <w:pPr>
              <w:jc w:val="center"/>
              <w:rPr>
                <w:sz w:val="28"/>
                <w:szCs w:val="28"/>
                <w:rtl/>
                <w:lang w:bidi="ar-EG"/>
              </w:rPr>
            </w:pPr>
          </w:p>
        </w:tc>
        <w:tc>
          <w:tcPr>
            <w:tcW w:w="1627" w:type="dxa"/>
            <w:vMerge/>
            <w:vAlign w:val="center"/>
          </w:tcPr>
          <w:p w14:paraId="50D27286" w14:textId="77777777" w:rsidR="00B77C54" w:rsidRPr="009B73C9" w:rsidRDefault="00B77C54" w:rsidP="00D83987">
            <w:pPr>
              <w:jc w:val="center"/>
              <w:rPr>
                <w:b/>
                <w:bCs/>
                <w:sz w:val="28"/>
                <w:szCs w:val="28"/>
                <w:rtl/>
                <w:lang w:bidi="ar-EG"/>
              </w:rPr>
            </w:pPr>
          </w:p>
        </w:tc>
        <w:tc>
          <w:tcPr>
            <w:tcW w:w="358" w:type="dxa"/>
            <w:vMerge/>
            <w:vAlign w:val="center"/>
          </w:tcPr>
          <w:p w14:paraId="3480573F" w14:textId="77777777" w:rsidR="00B77C54" w:rsidRPr="009B73C9" w:rsidRDefault="00B77C54" w:rsidP="00D83987">
            <w:pPr>
              <w:jc w:val="center"/>
              <w:rPr>
                <w:b/>
                <w:bCs/>
                <w:sz w:val="28"/>
                <w:szCs w:val="28"/>
                <w:rtl/>
                <w:lang w:bidi="ar-EG"/>
              </w:rPr>
            </w:pPr>
          </w:p>
        </w:tc>
      </w:tr>
    </w:tbl>
    <w:p w14:paraId="21823629" w14:textId="77777777" w:rsidR="00B77C54" w:rsidRDefault="00B77C54" w:rsidP="00B77C54">
      <w:pPr>
        <w:jc w:val="right"/>
        <w:rPr>
          <w:rtl/>
        </w:rPr>
      </w:pPr>
      <w:r>
        <w:rPr>
          <w:rFonts w:hint="cs"/>
          <w:rtl/>
        </w:rPr>
        <w:t>رئيس القسم</w:t>
      </w:r>
    </w:p>
    <w:p w14:paraId="1B648AC1" w14:textId="77777777" w:rsidR="00B77C54" w:rsidRDefault="00B77C54" w:rsidP="00B77C54">
      <w:pPr>
        <w:jc w:val="right"/>
      </w:pPr>
      <w:r>
        <w:rPr>
          <w:rFonts w:hint="cs"/>
          <w:rtl/>
        </w:rPr>
        <w:t>اد/وائل الشيشتاوي</w:t>
      </w:r>
    </w:p>
    <w:p w14:paraId="7C0B75F0" w14:textId="7B2BC901" w:rsidR="00A46FA8" w:rsidRDefault="00A46FA8" w:rsidP="008971AF">
      <w:pPr>
        <w:jc w:val="right"/>
        <w:rPr>
          <w:rtl/>
        </w:rPr>
      </w:pPr>
    </w:p>
    <w:p w14:paraId="59CB22B9" w14:textId="60FFFAAE" w:rsidR="00B77C54" w:rsidRDefault="00B77C54" w:rsidP="008971AF">
      <w:pPr>
        <w:jc w:val="right"/>
        <w:rPr>
          <w:rtl/>
        </w:rPr>
      </w:pPr>
    </w:p>
    <w:p w14:paraId="5740DF7E" w14:textId="6ECACF65" w:rsidR="00B77C54" w:rsidRDefault="00B77C54" w:rsidP="008971AF">
      <w:pPr>
        <w:jc w:val="right"/>
        <w:rPr>
          <w:rtl/>
        </w:rPr>
      </w:pPr>
    </w:p>
    <w:p w14:paraId="758341BC" w14:textId="477DC6CD" w:rsidR="00B77C54" w:rsidRDefault="00B77C54" w:rsidP="008971AF">
      <w:pPr>
        <w:jc w:val="right"/>
        <w:rPr>
          <w:rtl/>
        </w:rPr>
      </w:pPr>
    </w:p>
    <w:p w14:paraId="3F4089E7" w14:textId="29F73E2F" w:rsidR="00B77C54" w:rsidRDefault="00B77C54" w:rsidP="008971AF">
      <w:pPr>
        <w:jc w:val="right"/>
        <w:rPr>
          <w:rtl/>
        </w:rPr>
      </w:pPr>
    </w:p>
    <w:p w14:paraId="0D194DB2" w14:textId="1EC6571E" w:rsidR="00B77C54" w:rsidRDefault="00B77C54" w:rsidP="008971AF">
      <w:pPr>
        <w:jc w:val="right"/>
        <w:rPr>
          <w:rtl/>
        </w:rPr>
      </w:pPr>
    </w:p>
    <w:p w14:paraId="3A08EF3E" w14:textId="03CEF318" w:rsidR="00B77C54" w:rsidRDefault="00B77C54" w:rsidP="008971AF">
      <w:pPr>
        <w:jc w:val="right"/>
        <w:rPr>
          <w:rtl/>
        </w:rPr>
      </w:pPr>
    </w:p>
    <w:p w14:paraId="3550A3D4" w14:textId="71A9DA1F" w:rsidR="00B77C54" w:rsidRDefault="00B77C54" w:rsidP="008971AF">
      <w:pPr>
        <w:jc w:val="right"/>
        <w:rPr>
          <w:rtl/>
        </w:rPr>
      </w:pPr>
    </w:p>
    <w:p w14:paraId="1C21DCDD" w14:textId="5A22B8AA" w:rsidR="00B77C54" w:rsidRDefault="00B77C54" w:rsidP="008971AF">
      <w:pPr>
        <w:jc w:val="right"/>
        <w:rPr>
          <w:rtl/>
        </w:rPr>
      </w:pPr>
    </w:p>
    <w:p w14:paraId="01133C4F" w14:textId="59FD616A" w:rsidR="00B77C54" w:rsidRDefault="00B77C54" w:rsidP="008971AF">
      <w:pPr>
        <w:jc w:val="right"/>
        <w:rPr>
          <w:rtl/>
        </w:rPr>
      </w:pPr>
    </w:p>
    <w:p w14:paraId="5A03B971" w14:textId="77777777" w:rsidR="00B77C54" w:rsidRDefault="00B77C54" w:rsidP="00B77C54">
      <w:pPr>
        <w:pStyle w:val="NoSpacing"/>
        <w:bidi/>
        <w:jc w:val="center"/>
        <w:rPr>
          <w:rFonts w:cs="Old Antic Outline"/>
          <w:sz w:val="96"/>
          <w:szCs w:val="96"/>
          <w:rtl/>
          <w:lang w:bidi="ar-EG"/>
        </w:rPr>
      </w:pPr>
    </w:p>
    <w:p w14:paraId="5BEE13B1" w14:textId="77777777" w:rsidR="00B77C54" w:rsidRDefault="00B77C54" w:rsidP="00B77C54">
      <w:pPr>
        <w:pStyle w:val="NoSpacing"/>
        <w:bidi/>
        <w:jc w:val="center"/>
        <w:rPr>
          <w:rFonts w:cs="Old Antic Outline"/>
          <w:sz w:val="96"/>
          <w:szCs w:val="96"/>
          <w:rtl/>
          <w:lang w:bidi="ar-EG"/>
        </w:rPr>
      </w:pPr>
    </w:p>
    <w:p w14:paraId="57765FDD" w14:textId="77777777" w:rsidR="00B77C54" w:rsidRDefault="00B77C54" w:rsidP="00B77C54">
      <w:pPr>
        <w:pStyle w:val="NoSpacing"/>
        <w:bidi/>
        <w:jc w:val="center"/>
        <w:rPr>
          <w:rFonts w:cs="Old Antic Outline"/>
          <w:sz w:val="96"/>
          <w:szCs w:val="96"/>
          <w:rtl/>
          <w:lang w:bidi="ar-EG"/>
        </w:rPr>
      </w:pPr>
    </w:p>
    <w:p w14:paraId="73489712" w14:textId="77777777" w:rsidR="00B77C54" w:rsidRDefault="00B77C54" w:rsidP="00B77C54">
      <w:pPr>
        <w:pStyle w:val="NoSpacing"/>
        <w:bidi/>
        <w:jc w:val="center"/>
        <w:rPr>
          <w:rFonts w:cs="Old Antic Outline"/>
          <w:sz w:val="96"/>
          <w:szCs w:val="96"/>
          <w:rtl/>
          <w:lang w:bidi="ar-EG"/>
        </w:rPr>
      </w:pPr>
    </w:p>
    <w:p w14:paraId="42D87C0F" w14:textId="77777777" w:rsidR="00B77C54" w:rsidRPr="00961AA5" w:rsidRDefault="00B77C54" w:rsidP="00B77C54">
      <w:pPr>
        <w:pStyle w:val="NoSpacing"/>
        <w:bidi/>
        <w:jc w:val="center"/>
        <w:rPr>
          <w:rFonts w:cs="Old Antic Outline"/>
          <w:sz w:val="96"/>
          <w:szCs w:val="96"/>
          <w:rtl/>
          <w:lang w:bidi="ar-EG"/>
        </w:rPr>
      </w:pPr>
      <w:r>
        <w:rPr>
          <w:rFonts w:cs="Old Antic Outline" w:hint="cs"/>
          <w:sz w:val="96"/>
          <w:szCs w:val="96"/>
          <w:rtl/>
          <w:lang w:bidi="ar-EG"/>
        </w:rPr>
        <w:t>37.الخطة البحثية للقسم وتوافقها</w:t>
      </w:r>
      <w:r w:rsidRPr="00961AA5">
        <w:rPr>
          <w:rFonts w:cs="Old Antic Outline" w:hint="cs"/>
          <w:sz w:val="96"/>
          <w:szCs w:val="96"/>
          <w:rtl/>
          <w:lang w:bidi="ar-EG"/>
        </w:rPr>
        <w:t>مع خطة الكلية</w:t>
      </w:r>
    </w:p>
    <w:p w14:paraId="061C224C" w14:textId="77777777" w:rsidR="00B77C54" w:rsidRDefault="00B77C54" w:rsidP="00B77C54">
      <w:pPr>
        <w:pStyle w:val="NoSpacing"/>
        <w:bidi/>
        <w:jc w:val="center"/>
        <w:rPr>
          <w:rFonts w:cs="Old Antic Outline"/>
          <w:sz w:val="160"/>
          <w:szCs w:val="160"/>
          <w:rtl/>
          <w:lang w:bidi="ar-EG"/>
        </w:rPr>
      </w:pPr>
    </w:p>
    <w:p w14:paraId="005C5EBB" w14:textId="77777777" w:rsidR="00B77C54" w:rsidRDefault="00B77C54" w:rsidP="00B77C54">
      <w:pPr>
        <w:pStyle w:val="NoSpacing"/>
        <w:bidi/>
        <w:jc w:val="center"/>
        <w:rPr>
          <w:rFonts w:cs="Old Antic Outline"/>
          <w:sz w:val="160"/>
          <w:szCs w:val="160"/>
          <w:rtl/>
          <w:lang w:bidi="ar-EG"/>
        </w:rPr>
      </w:pPr>
    </w:p>
    <w:p w14:paraId="72AAEA59" w14:textId="77777777" w:rsidR="00B77C54" w:rsidRDefault="00B77C54" w:rsidP="00B77C54">
      <w:pPr>
        <w:pStyle w:val="NoSpacing"/>
        <w:bidi/>
        <w:jc w:val="center"/>
        <w:rPr>
          <w:rFonts w:cs="Old Antic Outline"/>
          <w:sz w:val="160"/>
          <w:szCs w:val="160"/>
          <w:rtl/>
          <w:lang w:bidi="ar-EG"/>
        </w:rPr>
      </w:pPr>
    </w:p>
    <w:p w14:paraId="21ED3DF0" w14:textId="77777777" w:rsidR="00B77C54" w:rsidRDefault="00B77C54" w:rsidP="00B77C54">
      <w:pPr>
        <w:pStyle w:val="NoSpacing"/>
        <w:bidi/>
        <w:jc w:val="center"/>
        <w:rPr>
          <w:rFonts w:cs="Old Antic Outline"/>
          <w:sz w:val="160"/>
          <w:szCs w:val="160"/>
          <w:rtl/>
          <w:lang w:bidi="ar-EG"/>
        </w:rPr>
      </w:pPr>
    </w:p>
    <w:p w14:paraId="256DEDBD" w14:textId="77777777" w:rsidR="00B77C54" w:rsidRDefault="00B77C54" w:rsidP="00B77C54">
      <w:pPr>
        <w:pStyle w:val="Heading2"/>
        <w:numPr>
          <w:ilvl w:val="0"/>
          <w:numId w:val="0"/>
        </w:numPr>
        <w:ind w:left="666" w:hanging="576"/>
        <w:jc w:val="center"/>
        <w:rPr>
          <w:rtl/>
          <w:lang w:bidi="ar-EG"/>
        </w:rPr>
      </w:pPr>
      <w:r w:rsidRPr="00331D88">
        <w:rPr>
          <w:rFonts w:ascii="Courier New" w:hAnsi="Courier New" w:cs="Courier New"/>
          <w:sz w:val="56"/>
          <w:szCs w:val="56"/>
          <w:rtl/>
          <w:lang w:bidi="ar-EG"/>
        </w:rPr>
        <w:t>السياسة</w:t>
      </w:r>
    </w:p>
    <w:p w14:paraId="0546456E"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مقدم</w:t>
      </w:r>
      <w:r w:rsidRPr="001A0657">
        <w:rPr>
          <w:rFonts w:hint="cs"/>
          <w:u w:val="single"/>
          <w:rtl/>
          <w:lang w:bidi="ar-EG"/>
        </w:rPr>
        <w:t>ه</w:t>
      </w:r>
      <w:r w:rsidRPr="001A0657">
        <w:rPr>
          <w:u w:val="single"/>
          <w:rtl/>
          <w:lang w:bidi="ar-EG"/>
        </w:rPr>
        <w:t>:</w:t>
      </w:r>
    </w:p>
    <w:p w14:paraId="73E2314C" w14:textId="77777777" w:rsidR="00B77C54" w:rsidRPr="001A0657" w:rsidRDefault="00B77C54" w:rsidP="00B77C54">
      <w:pPr>
        <w:jc w:val="both"/>
        <w:rPr>
          <w:sz w:val="28"/>
          <w:szCs w:val="28"/>
        </w:rPr>
      </w:pPr>
      <w:r w:rsidRPr="001A0657">
        <w:rPr>
          <w:sz w:val="28"/>
          <w:szCs w:val="28"/>
          <w:rtl/>
        </w:rPr>
        <w:t>كل قسم من الأقسام له خطة بحثية خاصة به مدتها خمس سنوات وتكون هذه الخطة متوافقة مع الخطة البحثية للكلية والتى بدورها تكون متوافقة مع الخطة البحثية للجامعه</w:t>
      </w:r>
    </w:p>
    <w:p w14:paraId="478A347C"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المجال</w:t>
      </w:r>
    </w:p>
    <w:p w14:paraId="1C0C46E6" w14:textId="77777777" w:rsidR="00B77C54" w:rsidRPr="00161871" w:rsidRDefault="00B77C54" w:rsidP="00B77C54">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يحدد مجلس القسم الخطة البحثية</w:t>
      </w:r>
    </w:p>
    <w:p w14:paraId="1E08B4D5" w14:textId="77777777" w:rsidR="00B77C54" w:rsidRPr="001A0657" w:rsidRDefault="00B77C54" w:rsidP="00B77C54">
      <w:pPr>
        <w:pStyle w:val="Heading2"/>
        <w:numPr>
          <w:ilvl w:val="0"/>
          <w:numId w:val="0"/>
        </w:numPr>
        <w:ind w:left="666" w:hanging="576"/>
        <w:rPr>
          <w:u w:val="single"/>
          <w:rtl/>
          <w:lang w:bidi="ar-EG"/>
        </w:rPr>
      </w:pPr>
      <w:r w:rsidRPr="001A0657">
        <w:rPr>
          <w:u w:val="single"/>
          <w:rtl/>
          <w:lang w:bidi="ar-EG"/>
        </w:rPr>
        <w:t>الاجراءات</w:t>
      </w:r>
    </w:p>
    <w:p w14:paraId="4F0E0999" w14:textId="77777777" w:rsidR="00B77C54" w:rsidRPr="00161871" w:rsidRDefault="00B77C54" w:rsidP="00B77C54">
      <w:pPr>
        <w:pStyle w:val="NoSpacing"/>
        <w:numPr>
          <w:ilvl w:val="0"/>
          <w:numId w:val="204"/>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الحصول على الخطة البحثية الخاصة بالكلية من منسقى معيار البحث العلمى والأنشطة التعليمية</w:t>
      </w:r>
    </w:p>
    <w:p w14:paraId="68931197" w14:textId="77777777" w:rsidR="00B77C54" w:rsidRPr="00161871" w:rsidRDefault="00B77C54" w:rsidP="00B77C54">
      <w:pPr>
        <w:pStyle w:val="NoSpacing"/>
        <w:numPr>
          <w:ilvl w:val="0"/>
          <w:numId w:val="204"/>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عرض الخطة البحثية للكلية على لجنة الدراسات العليا بالقسم</w:t>
      </w:r>
    </w:p>
    <w:p w14:paraId="6D16B3FB" w14:textId="77777777" w:rsidR="00B77C54" w:rsidRPr="00161871" w:rsidRDefault="00B77C54" w:rsidP="00B77C54">
      <w:pPr>
        <w:pStyle w:val="NoSpacing"/>
        <w:numPr>
          <w:ilvl w:val="0"/>
          <w:numId w:val="204"/>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تقوم لجنة الدراسات العليا بالقسم بعمل خطة بحثية للقسم من خلال الضوابط التالية :</w:t>
      </w:r>
    </w:p>
    <w:p w14:paraId="1B039421" w14:textId="77777777" w:rsidR="00B77C54" w:rsidRPr="00161871" w:rsidRDefault="00B77C54" w:rsidP="00B77C54">
      <w:pPr>
        <w:pStyle w:val="NoSpacing"/>
        <w:numPr>
          <w:ilvl w:val="0"/>
          <w:numId w:val="203"/>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وضع الخطة فى ضوء التوجيهات والأهداف الإستراتيجية للقسم والكلية والجامعة</w:t>
      </w:r>
    </w:p>
    <w:p w14:paraId="735677D9" w14:textId="77777777" w:rsidR="00B77C54" w:rsidRPr="00161871" w:rsidRDefault="00B77C54" w:rsidP="00B77C54">
      <w:pPr>
        <w:pStyle w:val="NoSpacing"/>
        <w:numPr>
          <w:ilvl w:val="0"/>
          <w:numId w:val="203"/>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تتوافق الخطة البحثية مع الرؤية والرسالة الخاصة بالكلية والقسم</w:t>
      </w:r>
    </w:p>
    <w:p w14:paraId="5740B312" w14:textId="77777777" w:rsidR="00B77C54" w:rsidRPr="00161871" w:rsidRDefault="00B77C54" w:rsidP="00B77C54">
      <w:pPr>
        <w:pStyle w:val="NoSpacing"/>
        <w:numPr>
          <w:ilvl w:val="0"/>
          <w:numId w:val="203"/>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أن تتتسم الخطة بالمرونة والتوافق مع متطلبات العصر</w:t>
      </w:r>
    </w:p>
    <w:p w14:paraId="6822A176" w14:textId="77777777" w:rsidR="00B77C54" w:rsidRPr="00161871" w:rsidRDefault="00B77C54" w:rsidP="00B77C54">
      <w:pPr>
        <w:pStyle w:val="NoSpacing"/>
        <w:numPr>
          <w:ilvl w:val="0"/>
          <w:numId w:val="203"/>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أن تعمل الخطة على تلبية إحتياجات سوق العمل</w:t>
      </w:r>
    </w:p>
    <w:p w14:paraId="1399299A" w14:textId="77777777" w:rsidR="00B77C54" w:rsidRPr="00161871" w:rsidRDefault="00B77C54" w:rsidP="00B77C54">
      <w:pPr>
        <w:pStyle w:val="NoSpacing"/>
        <w:numPr>
          <w:ilvl w:val="0"/>
          <w:numId w:val="204"/>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عرض الخطة بعد إعدادها كاملة على مجلس القسم للمراجعة والإعتماد</w:t>
      </w:r>
    </w:p>
    <w:p w14:paraId="75DDA47A" w14:textId="77777777" w:rsidR="00B77C54" w:rsidRPr="00161871" w:rsidRDefault="00B77C54" w:rsidP="00B77C54">
      <w:pPr>
        <w:pStyle w:val="NoSpacing"/>
        <w:numPr>
          <w:ilvl w:val="0"/>
          <w:numId w:val="204"/>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يسلم منسق القسم نسخة من الخطة البحثية لقسم لمسئولى معيار البحث العلمى والأنشطة التعليمية للمراجعه والتاكد من موافقتها للخطة البحثية للكلية</w:t>
      </w:r>
    </w:p>
    <w:p w14:paraId="52FBCA9D" w14:textId="77777777" w:rsidR="00B77C54" w:rsidRPr="00161871" w:rsidRDefault="00B77C54" w:rsidP="00B77C54">
      <w:pPr>
        <w:rPr>
          <w:lang w:bidi="ar-EG"/>
        </w:rPr>
      </w:pPr>
    </w:p>
    <w:p w14:paraId="2098D143" w14:textId="77777777" w:rsidR="00B77C54" w:rsidRDefault="00B77C54" w:rsidP="00B77C54">
      <w:pPr>
        <w:rPr>
          <w:lang w:bidi="ar-EG"/>
        </w:rPr>
      </w:pPr>
      <w:r>
        <w:rPr>
          <w:rtl/>
          <w:lang w:bidi="ar-EG"/>
        </w:rPr>
        <w:br w:type="page"/>
      </w:r>
    </w:p>
    <w:p w14:paraId="21A0C438" w14:textId="77777777" w:rsidR="00B77C54" w:rsidRPr="00161871" w:rsidRDefault="00B77C54" w:rsidP="00B77C54">
      <w:pPr>
        <w:pStyle w:val="NoSpacing"/>
        <w:bidi/>
        <w:spacing w:line="276" w:lineRule="auto"/>
        <w:jc w:val="center"/>
        <w:rPr>
          <w:rFonts w:asciiTheme="majorBidi" w:hAnsiTheme="majorBidi" w:cstheme="majorBidi"/>
          <w:sz w:val="28"/>
          <w:szCs w:val="28"/>
          <w:lang w:bidi="ar-EG"/>
        </w:rPr>
      </w:pPr>
      <w:r w:rsidRPr="00161871">
        <w:rPr>
          <w:rFonts w:asciiTheme="majorBidi" w:hAnsiTheme="majorBidi" w:cstheme="majorBidi"/>
          <w:sz w:val="28"/>
          <w:szCs w:val="28"/>
          <w:rtl/>
          <w:lang w:bidi="ar-EG"/>
        </w:rPr>
        <w:lastRenderedPageBreak/>
        <w:t>الخطة البحثية</w:t>
      </w:r>
    </w:p>
    <w:p w14:paraId="2F9459C2" w14:textId="77777777" w:rsidR="00B77C54" w:rsidRPr="00161871" w:rsidRDefault="00B77C54" w:rsidP="00B77C54">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( 2017 – 2022 )</w:t>
      </w:r>
    </w:p>
    <w:p w14:paraId="694430E7" w14:textId="77777777" w:rsidR="00B77C54" w:rsidRPr="00161871" w:rsidRDefault="00B77C54" w:rsidP="00B77C54">
      <w:pPr>
        <w:pStyle w:val="NoSpacing"/>
        <w:bidi/>
        <w:spacing w:line="276" w:lineRule="auto"/>
        <w:jc w:val="center"/>
        <w:rPr>
          <w:rFonts w:asciiTheme="majorBidi" w:hAnsiTheme="majorBidi" w:cstheme="majorBidi"/>
          <w:b/>
          <w:bCs/>
          <w:sz w:val="28"/>
          <w:szCs w:val="28"/>
          <w:rtl/>
          <w:lang w:bidi="ar-EG"/>
        </w:rPr>
      </w:pPr>
    </w:p>
    <w:p w14:paraId="78150E6B" w14:textId="77777777" w:rsidR="00B77C54" w:rsidRDefault="00B77C54" w:rsidP="00B77C54">
      <w:pPr>
        <w:pStyle w:val="NoSpacing"/>
        <w:bidi/>
        <w:spacing w:line="276" w:lineRule="auto"/>
        <w:rPr>
          <w:rFonts w:asciiTheme="majorBidi" w:hAnsiTheme="majorBidi" w:cstheme="majorBidi"/>
          <w:b/>
          <w:bCs/>
          <w:sz w:val="28"/>
          <w:szCs w:val="28"/>
          <w:u w:val="single"/>
          <w:rtl/>
          <w:lang w:bidi="ar-EG"/>
        </w:rPr>
      </w:pPr>
      <w:r w:rsidRPr="00161871">
        <w:rPr>
          <w:rFonts w:asciiTheme="majorBidi" w:hAnsiTheme="majorBidi" w:cstheme="majorBidi"/>
          <w:b/>
          <w:bCs/>
          <w:sz w:val="28"/>
          <w:szCs w:val="28"/>
          <w:u w:val="single"/>
          <w:rtl/>
          <w:lang w:bidi="ar-EG"/>
        </w:rPr>
        <w:t>رؤية القسم :</w:t>
      </w:r>
    </w:p>
    <w:p w14:paraId="5AD70C6A" w14:textId="77777777" w:rsidR="00B77C54" w:rsidRPr="00161871" w:rsidRDefault="00B77C54" w:rsidP="00B77C54">
      <w:pPr>
        <w:pStyle w:val="NoSpacing"/>
        <w:bidi/>
        <w:spacing w:line="276" w:lineRule="auto"/>
        <w:rPr>
          <w:rFonts w:asciiTheme="majorBidi" w:hAnsiTheme="majorBidi" w:cstheme="majorBidi"/>
          <w:b/>
          <w:bCs/>
          <w:sz w:val="28"/>
          <w:szCs w:val="28"/>
          <w:u w:val="single"/>
          <w:rtl/>
          <w:lang w:bidi="ar-EG"/>
        </w:rPr>
      </w:pPr>
    </w:p>
    <w:p w14:paraId="07042DEE" w14:textId="77777777" w:rsidR="00B77C54" w:rsidRPr="00161871" w:rsidRDefault="00B77C54" w:rsidP="00B77C54">
      <w:pPr>
        <w:pStyle w:val="NoSpacing"/>
        <w:bidi/>
        <w:spacing w:line="276" w:lineRule="auto"/>
        <w:rPr>
          <w:rFonts w:asciiTheme="majorBidi" w:hAnsiTheme="majorBidi" w:cstheme="majorBidi"/>
          <w:b/>
          <w:bCs/>
          <w:sz w:val="28"/>
          <w:szCs w:val="28"/>
          <w:rtl/>
          <w:lang w:bidi="ar-EG"/>
        </w:rPr>
      </w:pPr>
    </w:p>
    <w:p w14:paraId="4662BAC2" w14:textId="77777777" w:rsidR="00B77C54" w:rsidRDefault="00B77C54" w:rsidP="00B77C54">
      <w:pPr>
        <w:pStyle w:val="NoSpacing"/>
        <w:bidi/>
        <w:spacing w:line="276" w:lineRule="auto"/>
        <w:rPr>
          <w:rFonts w:asciiTheme="majorBidi" w:hAnsiTheme="majorBidi" w:cstheme="majorBidi"/>
          <w:b/>
          <w:bCs/>
          <w:sz w:val="28"/>
          <w:szCs w:val="28"/>
          <w:u w:val="single"/>
          <w:rtl/>
          <w:lang w:bidi="ar-EG"/>
        </w:rPr>
      </w:pPr>
      <w:r>
        <w:rPr>
          <w:rFonts w:asciiTheme="majorBidi" w:hAnsiTheme="majorBidi" w:cstheme="majorBidi" w:hint="cs"/>
          <w:b/>
          <w:bCs/>
          <w:sz w:val="28"/>
          <w:szCs w:val="28"/>
          <w:u w:val="single"/>
          <w:rtl/>
          <w:lang w:bidi="ar-EG"/>
        </w:rPr>
        <w:t>رسالة</w:t>
      </w:r>
      <w:r w:rsidRPr="00161871">
        <w:rPr>
          <w:rFonts w:asciiTheme="majorBidi" w:hAnsiTheme="majorBidi" w:cstheme="majorBidi"/>
          <w:b/>
          <w:bCs/>
          <w:sz w:val="28"/>
          <w:szCs w:val="28"/>
          <w:u w:val="single"/>
          <w:rtl/>
          <w:lang w:bidi="ar-EG"/>
        </w:rPr>
        <w:t xml:space="preserve"> القسم :</w:t>
      </w:r>
    </w:p>
    <w:p w14:paraId="54A38043" w14:textId="77777777" w:rsidR="00B77C54" w:rsidRDefault="00B77C54" w:rsidP="00B77C54">
      <w:pPr>
        <w:pStyle w:val="NoSpacing"/>
        <w:bidi/>
        <w:spacing w:line="276" w:lineRule="auto"/>
        <w:rPr>
          <w:rFonts w:asciiTheme="majorBidi" w:hAnsiTheme="majorBidi" w:cstheme="majorBidi"/>
          <w:b/>
          <w:bCs/>
          <w:sz w:val="28"/>
          <w:szCs w:val="28"/>
          <w:u w:val="single"/>
          <w:rtl/>
          <w:lang w:bidi="ar-EG"/>
        </w:rPr>
      </w:pPr>
    </w:p>
    <w:p w14:paraId="1F7C77BD" w14:textId="77777777" w:rsidR="00B77C54" w:rsidRPr="00161871" w:rsidRDefault="00B77C54" w:rsidP="00B77C54">
      <w:pPr>
        <w:pStyle w:val="NoSpacing"/>
        <w:bidi/>
        <w:spacing w:line="276" w:lineRule="auto"/>
        <w:rPr>
          <w:rFonts w:asciiTheme="majorBidi" w:hAnsiTheme="majorBidi" w:cstheme="majorBidi"/>
          <w:b/>
          <w:bCs/>
          <w:sz w:val="28"/>
          <w:szCs w:val="28"/>
          <w:u w:val="single"/>
          <w:rtl/>
          <w:lang w:bidi="ar-EG"/>
        </w:rPr>
      </w:pPr>
    </w:p>
    <w:tbl>
      <w:tblPr>
        <w:tblStyle w:val="TableGrid"/>
        <w:bidiVisual/>
        <w:tblW w:w="0" w:type="auto"/>
        <w:tblLook w:val="04A0" w:firstRow="1" w:lastRow="0" w:firstColumn="1" w:lastColumn="0" w:noHBand="0" w:noVBand="1"/>
      </w:tblPr>
      <w:tblGrid>
        <w:gridCol w:w="356"/>
        <w:gridCol w:w="2808"/>
        <w:gridCol w:w="6186"/>
      </w:tblGrid>
      <w:tr w:rsidR="00B77C54" w:rsidRPr="00161871" w14:paraId="3896E56C"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050A48A2"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م</w:t>
            </w:r>
          </w:p>
        </w:tc>
        <w:tc>
          <w:tcPr>
            <w:tcW w:w="0" w:type="auto"/>
            <w:gridSpan w:val="2"/>
            <w:tcBorders>
              <w:top w:val="single" w:sz="4" w:space="0" w:color="auto"/>
              <w:left w:val="single" w:sz="4" w:space="0" w:color="auto"/>
              <w:bottom w:val="single" w:sz="4" w:space="0" w:color="auto"/>
              <w:right w:val="single" w:sz="4" w:space="0" w:color="auto"/>
            </w:tcBorders>
            <w:hideMark/>
          </w:tcPr>
          <w:p w14:paraId="76912073"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قسم ..</w:t>
            </w:r>
            <w:r>
              <w:rPr>
                <w:rFonts w:asciiTheme="majorBidi" w:hAnsiTheme="majorBidi" w:cstheme="majorBidi" w:hint="cs"/>
                <w:b/>
                <w:bCs/>
                <w:sz w:val="28"/>
                <w:szCs w:val="28"/>
                <w:rtl/>
                <w:lang w:bidi="ar-EG"/>
              </w:rPr>
              <w:t>علاج الاورام والطب النووي</w:t>
            </w:r>
            <w:r w:rsidRPr="00161871">
              <w:rPr>
                <w:rFonts w:asciiTheme="majorBidi" w:hAnsiTheme="majorBidi" w:cstheme="majorBidi"/>
                <w:b/>
                <w:bCs/>
                <w:sz w:val="28"/>
                <w:szCs w:val="28"/>
                <w:rtl/>
                <w:lang w:bidi="ar-EG"/>
              </w:rPr>
              <w:t>..............................................</w:t>
            </w:r>
          </w:p>
        </w:tc>
      </w:tr>
      <w:tr w:rsidR="00B77C54" w:rsidRPr="00161871" w14:paraId="732495E6"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0FEC2DA3"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1</w:t>
            </w:r>
          </w:p>
        </w:tc>
        <w:tc>
          <w:tcPr>
            <w:tcW w:w="0" w:type="auto"/>
            <w:tcBorders>
              <w:top w:val="single" w:sz="4" w:space="0" w:color="auto"/>
              <w:left w:val="single" w:sz="4" w:space="0" w:color="auto"/>
              <w:bottom w:val="single" w:sz="4" w:space="0" w:color="auto"/>
              <w:right w:val="single" w:sz="4" w:space="0" w:color="auto"/>
            </w:tcBorders>
            <w:hideMark/>
          </w:tcPr>
          <w:p w14:paraId="729F920A"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المجال البحثى</w:t>
            </w:r>
          </w:p>
        </w:tc>
        <w:tc>
          <w:tcPr>
            <w:tcW w:w="0" w:type="auto"/>
            <w:tcBorders>
              <w:top w:val="single" w:sz="4" w:space="0" w:color="auto"/>
              <w:left w:val="single" w:sz="4" w:space="0" w:color="auto"/>
              <w:bottom w:val="single" w:sz="4" w:space="0" w:color="auto"/>
              <w:right w:val="single" w:sz="4" w:space="0" w:color="auto"/>
            </w:tcBorders>
            <w:hideMark/>
          </w:tcPr>
          <w:p w14:paraId="6EB282F0" w14:textId="77777777" w:rsidR="00B77C54" w:rsidRDefault="00B77C54" w:rsidP="00D83987">
            <w:pPr>
              <w:pStyle w:val="NoSpacing"/>
              <w:bidi/>
              <w:spacing w:line="276" w:lineRule="auto"/>
              <w:rPr>
                <w:rFonts w:asciiTheme="majorBidi" w:hAnsiTheme="majorBidi" w:cstheme="majorBidi"/>
                <w:b/>
                <w:bCs/>
                <w:sz w:val="28"/>
                <w:szCs w:val="28"/>
                <w:lang w:bidi="ar-EG"/>
              </w:rPr>
            </w:pPr>
          </w:p>
          <w:p w14:paraId="51563463" w14:textId="77777777" w:rsidR="00B77C54" w:rsidRPr="00161871" w:rsidRDefault="00B77C54" w:rsidP="00D83987">
            <w:pPr>
              <w:pStyle w:val="NoSpacing"/>
              <w:bidi/>
              <w:spacing w:line="276" w:lineRule="auto"/>
              <w:ind w:left="360"/>
              <w:rPr>
                <w:rFonts w:asciiTheme="majorBidi" w:hAnsiTheme="majorBidi" w:cstheme="majorBidi"/>
                <w:b/>
                <w:bCs/>
                <w:sz w:val="28"/>
                <w:szCs w:val="28"/>
                <w:lang w:bidi="ar-EG"/>
              </w:rPr>
            </w:pPr>
          </w:p>
        </w:tc>
      </w:tr>
      <w:tr w:rsidR="00B77C54" w:rsidRPr="00161871" w14:paraId="180995EE"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5D9793E3"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2</w:t>
            </w:r>
          </w:p>
        </w:tc>
        <w:tc>
          <w:tcPr>
            <w:tcW w:w="0" w:type="auto"/>
            <w:tcBorders>
              <w:top w:val="single" w:sz="4" w:space="0" w:color="auto"/>
              <w:left w:val="single" w:sz="4" w:space="0" w:color="auto"/>
              <w:bottom w:val="single" w:sz="4" w:space="0" w:color="auto"/>
              <w:right w:val="single" w:sz="4" w:space="0" w:color="auto"/>
            </w:tcBorders>
            <w:hideMark/>
          </w:tcPr>
          <w:p w14:paraId="1B1144B5"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الأهداف البحثية</w:t>
            </w:r>
          </w:p>
        </w:tc>
        <w:tc>
          <w:tcPr>
            <w:tcW w:w="0" w:type="auto"/>
            <w:tcBorders>
              <w:top w:val="single" w:sz="4" w:space="0" w:color="auto"/>
              <w:left w:val="single" w:sz="4" w:space="0" w:color="auto"/>
              <w:bottom w:val="single" w:sz="4" w:space="0" w:color="auto"/>
              <w:right w:val="single" w:sz="4" w:space="0" w:color="auto"/>
            </w:tcBorders>
            <w:hideMark/>
          </w:tcPr>
          <w:p w14:paraId="0085940C" w14:textId="77777777" w:rsidR="00B77C54" w:rsidRPr="00161871" w:rsidRDefault="00B77C54" w:rsidP="00B77C54">
            <w:pPr>
              <w:pStyle w:val="NoSpacing"/>
              <w:numPr>
                <w:ilvl w:val="0"/>
                <w:numId w:val="205"/>
              </w:numPr>
              <w:bidi/>
              <w:spacing w:line="276" w:lineRule="auto"/>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w:t>
            </w:r>
          </w:p>
          <w:p w14:paraId="1F8D3DFE" w14:textId="77777777" w:rsidR="00B77C54" w:rsidRPr="00161871" w:rsidRDefault="00B77C54" w:rsidP="00B77C54">
            <w:pPr>
              <w:pStyle w:val="NoSpacing"/>
              <w:numPr>
                <w:ilvl w:val="0"/>
                <w:numId w:val="205"/>
              </w:numPr>
              <w:bidi/>
              <w:spacing w:line="276" w:lineRule="auto"/>
              <w:rPr>
                <w:rFonts w:asciiTheme="majorBidi" w:hAnsiTheme="majorBidi" w:cstheme="majorBidi"/>
                <w:b/>
                <w:bCs/>
                <w:sz w:val="28"/>
                <w:szCs w:val="28"/>
                <w:lang w:bidi="ar-EG"/>
              </w:rPr>
            </w:pPr>
            <w:r w:rsidRPr="00161871">
              <w:rPr>
                <w:rFonts w:asciiTheme="majorBidi" w:hAnsiTheme="majorBidi" w:cstheme="majorBidi"/>
                <w:b/>
                <w:bCs/>
                <w:sz w:val="28"/>
                <w:szCs w:val="28"/>
                <w:rtl/>
                <w:lang w:bidi="ar-EG"/>
              </w:rPr>
              <w:t>...........................................................................</w:t>
            </w:r>
          </w:p>
          <w:p w14:paraId="08900482" w14:textId="77777777" w:rsidR="00B77C54" w:rsidRPr="00161871" w:rsidRDefault="00B77C54" w:rsidP="00B77C54">
            <w:pPr>
              <w:pStyle w:val="NoSpacing"/>
              <w:numPr>
                <w:ilvl w:val="0"/>
                <w:numId w:val="205"/>
              </w:numPr>
              <w:bidi/>
              <w:spacing w:line="276" w:lineRule="auto"/>
              <w:rPr>
                <w:rFonts w:asciiTheme="majorBidi" w:hAnsiTheme="majorBidi" w:cstheme="majorBidi"/>
                <w:b/>
                <w:bCs/>
                <w:sz w:val="28"/>
                <w:szCs w:val="28"/>
                <w:lang w:bidi="ar-EG"/>
              </w:rPr>
            </w:pPr>
            <w:r w:rsidRPr="00161871">
              <w:rPr>
                <w:rFonts w:asciiTheme="majorBidi" w:hAnsiTheme="majorBidi" w:cstheme="majorBidi"/>
                <w:b/>
                <w:bCs/>
                <w:sz w:val="28"/>
                <w:szCs w:val="28"/>
                <w:rtl/>
                <w:lang w:bidi="ar-EG"/>
              </w:rPr>
              <w:t>...........................................................................</w:t>
            </w:r>
          </w:p>
        </w:tc>
      </w:tr>
      <w:tr w:rsidR="00B77C54" w:rsidRPr="00161871" w14:paraId="470A8F2C"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42C98B1D"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3</w:t>
            </w:r>
          </w:p>
        </w:tc>
        <w:tc>
          <w:tcPr>
            <w:tcW w:w="0" w:type="auto"/>
            <w:tcBorders>
              <w:top w:val="single" w:sz="4" w:space="0" w:color="auto"/>
              <w:left w:val="single" w:sz="4" w:space="0" w:color="auto"/>
              <w:bottom w:val="single" w:sz="4" w:space="0" w:color="auto"/>
              <w:right w:val="single" w:sz="4" w:space="0" w:color="auto"/>
            </w:tcBorders>
            <w:hideMark/>
          </w:tcPr>
          <w:p w14:paraId="48EAA9D8"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مشاركون من تخصصات أخرى داخل وخارج الجامعة</w:t>
            </w:r>
          </w:p>
        </w:tc>
        <w:tc>
          <w:tcPr>
            <w:tcW w:w="0" w:type="auto"/>
            <w:tcBorders>
              <w:top w:val="single" w:sz="4" w:space="0" w:color="auto"/>
              <w:left w:val="single" w:sz="4" w:space="0" w:color="auto"/>
              <w:bottom w:val="single" w:sz="4" w:space="0" w:color="auto"/>
              <w:right w:val="single" w:sz="4" w:space="0" w:color="auto"/>
            </w:tcBorders>
            <w:hideMark/>
          </w:tcPr>
          <w:p w14:paraId="6D829E94" w14:textId="77777777" w:rsidR="00B77C54" w:rsidRPr="00161871" w:rsidRDefault="00B77C54" w:rsidP="00B77C54">
            <w:pPr>
              <w:pStyle w:val="NoSpacing"/>
              <w:numPr>
                <w:ilvl w:val="0"/>
                <w:numId w:val="206"/>
              </w:numPr>
              <w:bidi/>
              <w:spacing w:line="276" w:lineRule="auto"/>
              <w:rPr>
                <w:rFonts w:asciiTheme="majorBidi" w:hAnsiTheme="majorBidi" w:cstheme="majorBidi"/>
                <w:b/>
                <w:bCs/>
                <w:sz w:val="28"/>
                <w:szCs w:val="28"/>
                <w:lang w:bidi="ar-EG"/>
              </w:rPr>
            </w:pPr>
            <w:r>
              <w:rPr>
                <w:rFonts w:asciiTheme="majorBidi" w:hAnsiTheme="majorBidi" w:cstheme="majorBidi"/>
                <w:b/>
                <w:bCs/>
                <w:sz w:val="28"/>
                <w:szCs w:val="28"/>
                <w:rtl/>
                <w:lang w:bidi="ar-EG"/>
              </w:rPr>
              <w:t>.</w:t>
            </w:r>
            <w:r w:rsidRPr="00161871">
              <w:rPr>
                <w:rFonts w:asciiTheme="majorBidi" w:hAnsiTheme="majorBidi" w:cstheme="majorBidi"/>
                <w:b/>
                <w:bCs/>
                <w:sz w:val="28"/>
                <w:szCs w:val="28"/>
                <w:rtl/>
                <w:lang w:bidi="ar-EG"/>
              </w:rPr>
              <w:t>.......................</w:t>
            </w:r>
          </w:p>
        </w:tc>
      </w:tr>
      <w:tr w:rsidR="00B77C54" w:rsidRPr="00161871" w14:paraId="779C1C7E"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7B236B1D"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4</w:t>
            </w:r>
          </w:p>
        </w:tc>
        <w:tc>
          <w:tcPr>
            <w:tcW w:w="0" w:type="auto"/>
            <w:tcBorders>
              <w:top w:val="single" w:sz="4" w:space="0" w:color="auto"/>
              <w:left w:val="single" w:sz="4" w:space="0" w:color="auto"/>
              <w:bottom w:val="single" w:sz="4" w:space="0" w:color="auto"/>
              <w:right w:val="single" w:sz="4" w:space="0" w:color="auto"/>
            </w:tcBorders>
            <w:hideMark/>
          </w:tcPr>
          <w:p w14:paraId="18D13977"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التطابق مع الخطة البحثية للكلية</w:t>
            </w:r>
          </w:p>
        </w:tc>
        <w:tc>
          <w:tcPr>
            <w:tcW w:w="0" w:type="auto"/>
            <w:tcBorders>
              <w:top w:val="single" w:sz="4" w:space="0" w:color="auto"/>
              <w:left w:val="single" w:sz="4" w:space="0" w:color="auto"/>
              <w:bottom w:val="single" w:sz="4" w:space="0" w:color="auto"/>
              <w:right w:val="single" w:sz="4" w:space="0" w:color="auto"/>
            </w:tcBorders>
          </w:tcPr>
          <w:p w14:paraId="2D963C82" w14:textId="77777777" w:rsidR="00B77C54" w:rsidRPr="00161871" w:rsidRDefault="00B77C54" w:rsidP="00D83987">
            <w:pPr>
              <w:pStyle w:val="NoSpacing"/>
              <w:bidi/>
              <w:spacing w:line="276" w:lineRule="auto"/>
              <w:rPr>
                <w:rFonts w:asciiTheme="majorBidi" w:hAnsiTheme="majorBidi" w:cstheme="majorBidi"/>
                <w:b/>
                <w:bCs/>
                <w:sz w:val="28"/>
                <w:szCs w:val="28"/>
                <w:rtl/>
                <w:lang w:bidi="ar-EG"/>
              </w:rPr>
            </w:pPr>
          </w:p>
        </w:tc>
      </w:tr>
      <w:tr w:rsidR="00B77C54" w:rsidRPr="00161871" w14:paraId="34AC3CF6"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3AFE02BD"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5</w:t>
            </w:r>
          </w:p>
        </w:tc>
        <w:tc>
          <w:tcPr>
            <w:tcW w:w="0" w:type="auto"/>
            <w:tcBorders>
              <w:top w:val="single" w:sz="4" w:space="0" w:color="auto"/>
              <w:left w:val="single" w:sz="4" w:space="0" w:color="auto"/>
              <w:bottom w:val="single" w:sz="4" w:space="0" w:color="auto"/>
              <w:right w:val="single" w:sz="4" w:space="0" w:color="auto"/>
            </w:tcBorders>
            <w:hideMark/>
          </w:tcPr>
          <w:p w14:paraId="3DBBD4F7"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الإطار الزمنى التقريبى</w:t>
            </w:r>
          </w:p>
        </w:tc>
        <w:tc>
          <w:tcPr>
            <w:tcW w:w="0" w:type="auto"/>
            <w:tcBorders>
              <w:top w:val="single" w:sz="4" w:space="0" w:color="auto"/>
              <w:left w:val="single" w:sz="4" w:space="0" w:color="auto"/>
              <w:bottom w:val="single" w:sz="4" w:space="0" w:color="auto"/>
              <w:right w:val="single" w:sz="4" w:space="0" w:color="auto"/>
            </w:tcBorders>
          </w:tcPr>
          <w:p w14:paraId="69E5EC6F" w14:textId="77777777" w:rsidR="00B77C54" w:rsidRPr="00161871" w:rsidRDefault="00B77C54" w:rsidP="00D83987">
            <w:pPr>
              <w:pStyle w:val="NoSpacing"/>
              <w:bidi/>
              <w:spacing w:line="276" w:lineRule="auto"/>
              <w:rPr>
                <w:rFonts w:asciiTheme="majorBidi" w:hAnsiTheme="majorBidi" w:cstheme="majorBidi"/>
                <w:b/>
                <w:bCs/>
                <w:sz w:val="28"/>
                <w:szCs w:val="28"/>
                <w:rtl/>
                <w:lang w:bidi="ar-EG"/>
              </w:rPr>
            </w:pPr>
          </w:p>
        </w:tc>
      </w:tr>
      <w:tr w:rsidR="00B77C54" w:rsidRPr="00161871" w14:paraId="1DFCE69B"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4EAB6CA7"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6</w:t>
            </w:r>
          </w:p>
        </w:tc>
        <w:tc>
          <w:tcPr>
            <w:tcW w:w="0" w:type="auto"/>
            <w:tcBorders>
              <w:top w:val="single" w:sz="4" w:space="0" w:color="auto"/>
              <w:left w:val="single" w:sz="4" w:space="0" w:color="auto"/>
              <w:bottom w:val="single" w:sz="4" w:space="0" w:color="auto"/>
              <w:right w:val="single" w:sz="4" w:space="0" w:color="auto"/>
            </w:tcBorders>
            <w:hideMark/>
          </w:tcPr>
          <w:p w14:paraId="217420DB"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التكلفة المتوقعة بالجنيه</w:t>
            </w:r>
          </w:p>
        </w:tc>
        <w:tc>
          <w:tcPr>
            <w:tcW w:w="0" w:type="auto"/>
            <w:tcBorders>
              <w:top w:val="single" w:sz="4" w:space="0" w:color="auto"/>
              <w:left w:val="single" w:sz="4" w:space="0" w:color="auto"/>
              <w:bottom w:val="single" w:sz="4" w:space="0" w:color="auto"/>
              <w:right w:val="single" w:sz="4" w:space="0" w:color="auto"/>
            </w:tcBorders>
          </w:tcPr>
          <w:p w14:paraId="7F1D3165" w14:textId="77777777" w:rsidR="00B77C54" w:rsidRPr="00161871" w:rsidRDefault="00B77C54" w:rsidP="00D83987">
            <w:pPr>
              <w:pStyle w:val="NoSpacing"/>
              <w:bidi/>
              <w:spacing w:line="276" w:lineRule="auto"/>
              <w:rPr>
                <w:rFonts w:asciiTheme="majorBidi" w:hAnsiTheme="majorBidi" w:cstheme="majorBidi"/>
                <w:b/>
                <w:bCs/>
                <w:sz w:val="28"/>
                <w:szCs w:val="28"/>
                <w:rtl/>
                <w:lang w:bidi="ar-EG"/>
              </w:rPr>
            </w:pPr>
          </w:p>
        </w:tc>
      </w:tr>
      <w:tr w:rsidR="00B77C54" w:rsidRPr="00161871" w14:paraId="0870A6FC" w14:textId="77777777" w:rsidTr="00D83987">
        <w:tc>
          <w:tcPr>
            <w:tcW w:w="0" w:type="auto"/>
            <w:tcBorders>
              <w:top w:val="single" w:sz="4" w:space="0" w:color="auto"/>
              <w:left w:val="single" w:sz="4" w:space="0" w:color="auto"/>
              <w:bottom w:val="single" w:sz="4" w:space="0" w:color="auto"/>
              <w:right w:val="single" w:sz="4" w:space="0" w:color="auto"/>
            </w:tcBorders>
            <w:hideMark/>
          </w:tcPr>
          <w:p w14:paraId="0A2785FA"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7</w:t>
            </w:r>
          </w:p>
        </w:tc>
        <w:tc>
          <w:tcPr>
            <w:tcW w:w="0" w:type="auto"/>
            <w:tcBorders>
              <w:top w:val="single" w:sz="4" w:space="0" w:color="auto"/>
              <w:left w:val="single" w:sz="4" w:space="0" w:color="auto"/>
              <w:bottom w:val="single" w:sz="4" w:space="0" w:color="auto"/>
              <w:right w:val="single" w:sz="4" w:space="0" w:color="auto"/>
            </w:tcBorders>
          </w:tcPr>
          <w:p w14:paraId="294B8E1B"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r w:rsidRPr="00161871">
              <w:rPr>
                <w:rFonts w:asciiTheme="majorBidi" w:hAnsiTheme="majorBidi" w:cstheme="majorBidi"/>
                <w:b/>
                <w:bCs/>
                <w:sz w:val="28"/>
                <w:szCs w:val="28"/>
                <w:rtl/>
                <w:lang w:bidi="ar-EG"/>
              </w:rPr>
              <w:t>مصادر التمويل</w:t>
            </w:r>
          </w:p>
          <w:p w14:paraId="529763D2" w14:textId="77777777" w:rsidR="00B77C54" w:rsidRPr="00161871" w:rsidRDefault="00B77C54" w:rsidP="00D83987">
            <w:pPr>
              <w:pStyle w:val="NoSpacing"/>
              <w:bidi/>
              <w:spacing w:line="276" w:lineRule="auto"/>
              <w:jc w:val="center"/>
              <w:rPr>
                <w:rFonts w:asciiTheme="majorBidi" w:hAnsiTheme="majorBidi" w:cstheme="majorBidi"/>
                <w:b/>
                <w:bCs/>
                <w:sz w:val="28"/>
                <w:szCs w:val="28"/>
                <w:rtl/>
                <w:lang w:bidi="ar-EG"/>
              </w:rPr>
            </w:pPr>
          </w:p>
        </w:tc>
        <w:tc>
          <w:tcPr>
            <w:tcW w:w="0" w:type="auto"/>
            <w:tcBorders>
              <w:top w:val="single" w:sz="4" w:space="0" w:color="auto"/>
              <w:left w:val="single" w:sz="4" w:space="0" w:color="auto"/>
              <w:bottom w:val="single" w:sz="4" w:space="0" w:color="auto"/>
              <w:right w:val="single" w:sz="4" w:space="0" w:color="auto"/>
            </w:tcBorders>
          </w:tcPr>
          <w:p w14:paraId="14DD4A1B" w14:textId="77777777" w:rsidR="00B77C54" w:rsidRPr="00161871" w:rsidRDefault="00B77C54" w:rsidP="00D83987">
            <w:pPr>
              <w:pStyle w:val="NoSpacing"/>
              <w:bidi/>
              <w:spacing w:line="276" w:lineRule="auto"/>
              <w:rPr>
                <w:rFonts w:asciiTheme="majorBidi" w:hAnsiTheme="majorBidi" w:cstheme="majorBidi"/>
                <w:b/>
                <w:bCs/>
                <w:sz w:val="28"/>
                <w:szCs w:val="28"/>
                <w:rtl/>
                <w:lang w:bidi="ar-EG"/>
              </w:rPr>
            </w:pPr>
          </w:p>
        </w:tc>
      </w:tr>
    </w:tbl>
    <w:p w14:paraId="64C2B55C" w14:textId="77777777" w:rsidR="00B77C54" w:rsidRDefault="00B77C54" w:rsidP="00B77C54">
      <w:pPr>
        <w:jc w:val="right"/>
      </w:pPr>
    </w:p>
    <w:p w14:paraId="688EFA9F" w14:textId="77777777" w:rsidR="00B77C54" w:rsidRDefault="00B77C54" w:rsidP="008971AF">
      <w:pPr>
        <w:jc w:val="right"/>
      </w:pPr>
    </w:p>
    <w:p w14:paraId="5FE56CE6" w14:textId="77777777" w:rsidR="008971AF" w:rsidRDefault="008971AF" w:rsidP="008971AF">
      <w:pPr>
        <w:jc w:val="right"/>
      </w:pPr>
    </w:p>
    <w:p w14:paraId="7F8FA18C" w14:textId="77777777" w:rsidR="008971AF" w:rsidRDefault="008971AF" w:rsidP="008971AF">
      <w:pPr>
        <w:jc w:val="right"/>
      </w:pPr>
    </w:p>
    <w:p w14:paraId="44356A93" w14:textId="77777777" w:rsidR="008971AF" w:rsidRDefault="008971AF" w:rsidP="008971AF">
      <w:pPr>
        <w:jc w:val="right"/>
      </w:pPr>
    </w:p>
    <w:p w14:paraId="504666D6" w14:textId="77777777" w:rsidR="008971AF" w:rsidRDefault="008971AF" w:rsidP="008971AF">
      <w:pPr>
        <w:jc w:val="right"/>
      </w:pPr>
    </w:p>
    <w:p w14:paraId="37E40CFD" w14:textId="77777777" w:rsidR="008971AF" w:rsidRDefault="008971AF" w:rsidP="008971AF">
      <w:pPr>
        <w:jc w:val="right"/>
      </w:pPr>
    </w:p>
    <w:p w14:paraId="42D3194E" w14:textId="77777777" w:rsidR="008971AF" w:rsidRDefault="008971AF" w:rsidP="008971AF">
      <w:pPr>
        <w:jc w:val="right"/>
      </w:pPr>
    </w:p>
    <w:p w14:paraId="377EA58B" w14:textId="77777777" w:rsidR="008971AF" w:rsidRDefault="008971AF" w:rsidP="008971AF">
      <w:pPr>
        <w:jc w:val="right"/>
      </w:pPr>
    </w:p>
    <w:p w14:paraId="10A1A808" w14:textId="77777777" w:rsidR="008971AF" w:rsidRDefault="008971AF" w:rsidP="008971AF">
      <w:pPr>
        <w:jc w:val="right"/>
      </w:pPr>
    </w:p>
    <w:p w14:paraId="24B7E8EA" w14:textId="77777777" w:rsidR="008971AF" w:rsidRDefault="008971AF" w:rsidP="008971AF">
      <w:pPr>
        <w:jc w:val="right"/>
      </w:pPr>
    </w:p>
    <w:p w14:paraId="1E2EAAED" w14:textId="77777777" w:rsidR="00B77C54" w:rsidRDefault="00B77C54" w:rsidP="00B77C54">
      <w:pPr>
        <w:bidi/>
        <w:spacing w:after="0" w:line="240" w:lineRule="auto"/>
        <w:jc w:val="center"/>
        <w:rPr>
          <w:rFonts w:ascii="Arial" w:eastAsia="Arial" w:hAnsi="Arial" w:cs="Arial"/>
          <w:sz w:val="72"/>
          <w:szCs w:val="72"/>
          <w:rtl/>
        </w:rPr>
      </w:pPr>
    </w:p>
    <w:p w14:paraId="7F601272" w14:textId="77777777" w:rsidR="00B77C54" w:rsidRDefault="00B77C54" w:rsidP="00B77C54">
      <w:pPr>
        <w:bidi/>
        <w:spacing w:after="0" w:line="240" w:lineRule="auto"/>
        <w:jc w:val="center"/>
        <w:rPr>
          <w:rFonts w:ascii="Arial" w:eastAsia="Arial" w:hAnsi="Arial" w:cs="Arial"/>
          <w:sz w:val="72"/>
          <w:szCs w:val="72"/>
          <w:rtl/>
        </w:rPr>
      </w:pPr>
    </w:p>
    <w:p w14:paraId="23B0A324" w14:textId="77777777" w:rsidR="00B77C54" w:rsidRDefault="00B77C54" w:rsidP="00B77C54">
      <w:pPr>
        <w:bidi/>
        <w:spacing w:after="0" w:line="240" w:lineRule="auto"/>
        <w:jc w:val="center"/>
        <w:rPr>
          <w:rFonts w:ascii="Arial" w:eastAsia="Arial" w:hAnsi="Arial" w:cs="Arial"/>
          <w:sz w:val="72"/>
          <w:szCs w:val="72"/>
          <w:rtl/>
        </w:rPr>
      </w:pPr>
    </w:p>
    <w:p w14:paraId="4A6F5C24" w14:textId="77777777" w:rsidR="00B77C54" w:rsidRDefault="00B77C54" w:rsidP="00B77C54">
      <w:pPr>
        <w:bidi/>
        <w:spacing w:after="0" w:line="240" w:lineRule="auto"/>
        <w:jc w:val="center"/>
        <w:rPr>
          <w:rFonts w:ascii="Arial" w:eastAsia="Arial" w:hAnsi="Arial" w:cs="Arial"/>
          <w:sz w:val="72"/>
          <w:szCs w:val="72"/>
          <w:rtl/>
        </w:rPr>
      </w:pPr>
    </w:p>
    <w:p w14:paraId="2D2EB688" w14:textId="77777777" w:rsidR="00B77C54" w:rsidRDefault="00B77C54" w:rsidP="00B77C54">
      <w:pPr>
        <w:bidi/>
        <w:spacing w:after="0" w:line="240" w:lineRule="auto"/>
        <w:jc w:val="center"/>
        <w:rPr>
          <w:rFonts w:ascii="Arial" w:eastAsia="Arial" w:hAnsi="Arial" w:cs="Arial"/>
          <w:sz w:val="72"/>
          <w:szCs w:val="72"/>
          <w:rtl/>
        </w:rPr>
      </w:pPr>
    </w:p>
    <w:p w14:paraId="741D56FF" w14:textId="77777777" w:rsidR="00B77C54" w:rsidRDefault="00B77C54" w:rsidP="00B77C54">
      <w:pPr>
        <w:bidi/>
        <w:spacing w:after="0" w:line="240" w:lineRule="auto"/>
        <w:jc w:val="center"/>
        <w:rPr>
          <w:rFonts w:ascii="Arial" w:eastAsia="Arial" w:hAnsi="Arial" w:cs="Arial"/>
          <w:sz w:val="72"/>
          <w:szCs w:val="72"/>
          <w:rtl/>
        </w:rPr>
      </w:pPr>
    </w:p>
    <w:p w14:paraId="249F5B71" w14:textId="77777777" w:rsidR="00B77C54" w:rsidRDefault="00B77C54" w:rsidP="00B77C54">
      <w:pPr>
        <w:bidi/>
        <w:spacing w:after="0" w:line="240" w:lineRule="auto"/>
        <w:jc w:val="center"/>
        <w:rPr>
          <w:rFonts w:ascii="Arial" w:eastAsia="Arial" w:hAnsi="Arial" w:cs="Arial"/>
          <w:sz w:val="72"/>
          <w:szCs w:val="72"/>
          <w:rtl/>
        </w:rPr>
      </w:pPr>
    </w:p>
    <w:p w14:paraId="1083B99F" w14:textId="77777777" w:rsidR="00B77C54" w:rsidRDefault="00B77C54" w:rsidP="00B77C54">
      <w:pPr>
        <w:bidi/>
        <w:spacing w:after="0" w:line="240" w:lineRule="auto"/>
        <w:jc w:val="center"/>
        <w:rPr>
          <w:rFonts w:ascii="Arial" w:eastAsia="Arial" w:hAnsi="Arial" w:cs="Arial"/>
          <w:sz w:val="72"/>
          <w:szCs w:val="72"/>
          <w:rtl/>
        </w:rPr>
      </w:pPr>
      <w:r>
        <w:rPr>
          <w:rFonts w:ascii="Arial" w:eastAsia="Arial" w:hAnsi="Arial" w:cs="Arial" w:hint="cs"/>
          <w:sz w:val="72"/>
          <w:szCs w:val="72"/>
          <w:rtl/>
        </w:rPr>
        <w:t>39.</w:t>
      </w:r>
      <w:r w:rsidRPr="00887039">
        <w:rPr>
          <w:rFonts w:ascii="Arial" w:eastAsia="Arial" w:hAnsi="Arial" w:cs="Arial"/>
          <w:sz w:val="72"/>
          <w:szCs w:val="72"/>
          <w:rtl/>
        </w:rPr>
        <w:t>عدد</w:t>
      </w:r>
      <w:r w:rsidRPr="00887039">
        <w:rPr>
          <w:rFonts w:ascii="Arial" w:eastAsia="Arial" w:hAnsi="Arial" w:cs="Arial"/>
          <w:sz w:val="72"/>
          <w:szCs w:val="72"/>
        </w:rPr>
        <w:t xml:space="preserve"> </w:t>
      </w:r>
      <w:r w:rsidRPr="00887039">
        <w:rPr>
          <w:rFonts w:ascii="Arial" w:eastAsia="Arial" w:hAnsi="Arial" w:cs="Arial"/>
          <w:sz w:val="72"/>
          <w:szCs w:val="72"/>
          <w:rtl/>
        </w:rPr>
        <w:t>الدرجات</w:t>
      </w:r>
      <w:r w:rsidRPr="00887039">
        <w:rPr>
          <w:rFonts w:ascii="Arial" w:eastAsia="Arial" w:hAnsi="Arial" w:cs="Arial"/>
          <w:sz w:val="72"/>
          <w:szCs w:val="72"/>
        </w:rPr>
        <w:t xml:space="preserve"> </w:t>
      </w:r>
      <w:r w:rsidRPr="00887039">
        <w:rPr>
          <w:rFonts w:ascii="Arial" w:eastAsia="Arial" w:hAnsi="Arial" w:cs="Arial"/>
          <w:sz w:val="72"/>
          <w:szCs w:val="72"/>
          <w:rtl/>
        </w:rPr>
        <w:t>الممنوحة</w:t>
      </w:r>
      <w:r w:rsidRPr="00887039">
        <w:rPr>
          <w:rFonts w:ascii="Arial" w:eastAsia="Arial" w:hAnsi="Arial" w:cs="Arial"/>
          <w:sz w:val="72"/>
          <w:szCs w:val="72"/>
        </w:rPr>
        <w:t xml:space="preserve"> </w:t>
      </w:r>
      <w:r w:rsidRPr="00887039">
        <w:rPr>
          <w:rFonts w:ascii="Arial" w:eastAsia="Arial" w:hAnsi="Arial" w:cs="Arial"/>
          <w:sz w:val="72"/>
          <w:szCs w:val="72"/>
          <w:rtl/>
        </w:rPr>
        <w:t>لكل</w:t>
      </w:r>
      <w:r w:rsidRPr="00887039">
        <w:rPr>
          <w:rFonts w:ascii="Arial" w:eastAsia="Arial" w:hAnsi="Arial" w:cs="Arial"/>
          <w:sz w:val="72"/>
          <w:szCs w:val="72"/>
        </w:rPr>
        <w:t xml:space="preserve"> </w:t>
      </w:r>
      <w:r w:rsidRPr="00887039">
        <w:rPr>
          <w:rFonts w:ascii="Arial" w:eastAsia="Arial" w:hAnsi="Arial" w:cs="Arial"/>
          <w:sz w:val="72"/>
          <w:szCs w:val="72"/>
          <w:rtl/>
        </w:rPr>
        <w:t>من</w:t>
      </w:r>
      <w:r w:rsidRPr="00887039">
        <w:rPr>
          <w:rFonts w:ascii="Arial" w:eastAsia="Arial" w:hAnsi="Arial" w:cs="Arial"/>
          <w:sz w:val="72"/>
          <w:szCs w:val="72"/>
        </w:rPr>
        <w:t xml:space="preserve"> </w:t>
      </w:r>
      <w:r w:rsidRPr="00887039">
        <w:rPr>
          <w:rFonts w:ascii="Arial" w:eastAsia="Arial" w:hAnsi="Arial" w:cs="Arial"/>
          <w:sz w:val="72"/>
          <w:szCs w:val="72"/>
          <w:rtl/>
        </w:rPr>
        <w:t>الماجستير</w:t>
      </w:r>
      <w:r w:rsidRPr="00887039">
        <w:rPr>
          <w:rFonts w:ascii="Arial" w:eastAsia="Arial" w:hAnsi="Arial" w:cs="Arial"/>
          <w:sz w:val="72"/>
          <w:szCs w:val="72"/>
        </w:rPr>
        <w:t xml:space="preserve"> </w:t>
      </w:r>
      <w:r w:rsidRPr="00887039">
        <w:rPr>
          <w:rFonts w:ascii="Arial" w:eastAsia="Arial" w:hAnsi="Arial" w:cs="Arial"/>
          <w:sz w:val="72"/>
          <w:szCs w:val="72"/>
          <w:rtl/>
        </w:rPr>
        <w:t>والدكتوراة</w:t>
      </w:r>
    </w:p>
    <w:p w14:paraId="2874CBC0" w14:textId="77777777" w:rsidR="00B77C54" w:rsidRDefault="00B77C54" w:rsidP="00B77C54">
      <w:pPr>
        <w:bidi/>
        <w:spacing w:after="0" w:line="240" w:lineRule="auto"/>
        <w:jc w:val="center"/>
        <w:rPr>
          <w:rFonts w:ascii="Arial" w:eastAsia="Arial" w:hAnsi="Arial" w:cs="Arial"/>
          <w:sz w:val="72"/>
          <w:szCs w:val="72"/>
          <w:rtl/>
        </w:rPr>
      </w:pPr>
    </w:p>
    <w:p w14:paraId="23B94710" w14:textId="77777777" w:rsidR="00B77C54" w:rsidRDefault="00B77C54" w:rsidP="00B77C54">
      <w:pPr>
        <w:bidi/>
        <w:spacing w:after="0" w:line="240" w:lineRule="auto"/>
        <w:jc w:val="center"/>
        <w:rPr>
          <w:rFonts w:ascii="Arial" w:eastAsia="Arial" w:hAnsi="Arial" w:cs="Arial"/>
          <w:sz w:val="72"/>
          <w:szCs w:val="72"/>
          <w:rtl/>
        </w:rPr>
      </w:pPr>
    </w:p>
    <w:p w14:paraId="15E80123" w14:textId="77777777" w:rsidR="00B77C54" w:rsidRPr="00887039" w:rsidRDefault="00B77C54" w:rsidP="00B77C54">
      <w:pPr>
        <w:bidi/>
        <w:spacing w:after="0" w:line="240" w:lineRule="auto"/>
        <w:jc w:val="center"/>
        <w:rPr>
          <w:rFonts w:ascii="Arial" w:eastAsia="Arial" w:hAnsi="Arial" w:cs="Arial"/>
          <w:sz w:val="72"/>
          <w:szCs w:val="72"/>
        </w:rPr>
      </w:pPr>
    </w:p>
    <w:p w14:paraId="00806AC5" w14:textId="77777777" w:rsidR="00B77C54" w:rsidRDefault="00B77C54" w:rsidP="00B77C54">
      <w:pPr>
        <w:keepNext/>
        <w:keepLines/>
        <w:numPr>
          <w:ilvl w:val="0"/>
          <w:numId w:val="207"/>
        </w:numPr>
        <w:bidi/>
        <w:spacing w:before="360" w:after="0" w:line="276" w:lineRule="auto"/>
        <w:ind w:left="666" w:hanging="576"/>
        <w:jc w:val="center"/>
        <w:rPr>
          <w:rFonts w:ascii="Courier New" w:eastAsia="Courier New" w:hAnsi="Courier New" w:cs="Courier New"/>
          <w:b/>
          <w:color w:val="000000"/>
          <w:sz w:val="28"/>
        </w:rPr>
      </w:pPr>
      <w:r>
        <w:rPr>
          <w:rFonts w:ascii="Courier New" w:eastAsia="Courier New" w:hAnsi="Courier New" w:cs="Courier New"/>
          <w:b/>
          <w:bCs/>
          <w:color w:val="000000"/>
          <w:sz w:val="56"/>
          <w:szCs w:val="56"/>
          <w:rtl/>
        </w:rPr>
        <w:lastRenderedPageBreak/>
        <w:t>السياسة</w:t>
      </w:r>
    </w:p>
    <w:p w14:paraId="598CACE1" w14:textId="77777777" w:rsidR="00B77C54" w:rsidRDefault="00B77C54" w:rsidP="00B77C54">
      <w:pPr>
        <w:keepNext/>
        <w:keepLines/>
        <w:numPr>
          <w:ilvl w:val="0"/>
          <w:numId w:val="207"/>
        </w:numPr>
        <w:bidi/>
        <w:spacing w:before="360" w:after="0" w:line="276" w:lineRule="auto"/>
        <w:ind w:left="666" w:hanging="576"/>
        <w:jc w:val="both"/>
        <w:rPr>
          <w:rFonts w:ascii="Arial" w:eastAsia="Arial" w:hAnsi="Arial" w:cs="Arial"/>
          <w:b/>
          <w:color w:val="000000"/>
          <w:sz w:val="28"/>
        </w:rPr>
      </w:pPr>
    </w:p>
    <w:p w14:paraId="04D11F1E" w14:textId="77777777" w:rsidR="00B77C54" w:rsidRDefault="00B77C54" w:rsidP="00B77C54">
      <w:pPr>
        <w:keepNext/>
        <w:keepLines/>
        <w:numPr>
          <w:ilvl w:val="0"/>
          <w:numId w:val="207"/>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مقدمه</w:t>
      </w:r>
      <w:r>
        <w:rPr>
          <w:rFonts w:ascii="Arial" w:eastAsia="Arial" w:hAnsi="Arial" w:cs="Arial"/>
          <w:b/>
          <w:color w:val="000000"/>
          <w:sz w:val="28"/>
          <w:u w:val="single"/>
        </w:rPr>
        <w:t>:</w:t>
      </w:r>
    </w:p>
    <w:p w14:paraId="65A365A3" w14:textId="77777777" w:rsidR="00B77C54" w:rsidRDefault="00B77C54" w:rsidP="00B77C54">
      <w:pPr>
        <w:bidi/>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tl/>
        </w:rPr>
        <w:t>بيان عدد درجات الماجستير والدكتوراه التي يمنحها القسم</w:t>
      </w:r>
      <w:r>
        <w:rPr>
          <w:rFonts w:ascii="Times New Roman" w:eastAsia="Times New Roman" w:hAnsi="Times New Roman" w:cs="Times New Roman"/>
          <w:sz w:val="28"/>
        </w:rPr>
        <w:t>/</w:t>
      </w:r>
      <w:r>
        <w:rPr>
          <w:rFonts w:ascii="Times New Roman" w:eastAsia="Times New Roman" w:hAnsi="Times New Roman" w:cs="Times New Roman"/>
          <w:sz w:val="28"/>
          <w:szCs w:val="28"/>
          <w:rtl/>
        </w:rPr>
        <w:t xml:space="preserve">الجامعة في تخصص </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للأطباء المسجلين من داخل الجامعة أو من خارجها في آخر ثلاث سنوات، حيث يحدد مدى نجاح المؤسسة الجامعية بعدة عوامل منها عدد الدرجات العلمية التي تمنحها هذه المؤسسة في التخصصات المختلفة</w:t>
      </w:r>
      <w:r>
        <w:rPr>
          <w:rFonts w:ascii="Times New Roman" w:eastAsia="Times New Roman" w:hAnsi="Times New Roman" w:cs="Times New Roman"/>
          <w:sz w:val="28"/>
        </w:rPr>
        <w:t xml:space="preserve">. </w:t>
      </w:r>
    </w:p>
    <w:p w14:paraId="487F10B5" w14:textId="77777777" w:rsidR="00B77C54" w:rsidRDefault="00B77C54" w:rsidP="00B77C54">
      <w:pPr>
        <w:bidi/>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tl/>
        </w:rPr>
        <w:t>لذلك فإن إصدار بيان دوري بعدد الدرجات العلمية الممنوحة للأطباء من داخل وخارج المؤسسة يتيح لها تقييم أداءها ومتابعة منحنى التقدم أو التأخر في هذا الإطار</w:t>
      </w:r>
    </w:p>
    <w:p w14:paraId="4DB0B836" w14:textId="77777777" w:rsidR="00B77C54" w:rsidRDefault="00B77C54" w:rsidP="00B77C54">
      <w:pPr>
        <w:keepNext/>
        <w:keepLines/>
        <w:numPr>
          <w:ilvl w:val="0"/>
          <w:numId w:val="208"/>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المجال</w:t>
      </w:r>
    </w:p>
    <w:p w14:paraId="0F97BBE6"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 xml:space="preserve">تمنح المؤسسة الدرجات العلمية مرتين كل عام </w:t>
      </w:r>
      <w:r>
        <w:rPr>
          <w:rFonts w:ascii="Times New Roman" w:eastAsia="Times New Roman" w:hAnsi="Times New Roman" w:cs="Times New Roman"/>
          <w:sz w:val="28"/>
        </w:rPr>
        <w:t>(</w:t>
      </w:r>
      <w:r>
        <w:rPr>
          <w:rFonts w:ascii="Times New Roman" w:eastAsia="Times New Roman" w:hAnsi="Times New Roman" w:cs="Times New Roman"/>
          <w:sz w:val="28"/>
          <w:szCs w:val="28"/>
          <w:rtl/>
        </w:rPr>
        <w:t>دور ابريل</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ودور نوفمبر</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لذلك فإن إصدار البيان يحدث مرتين كل عام، ويصدر هذا البيان</w:t>
      </w:r>
      <w:r>
        <w:rPr>
          <w:rFonts w:ascii="Times New Roman" w:eastAsia="Times New Roman" w:hAnsi="Times New Roman" w:cs="Times New Roman"/>
          <w:sz w:val="28"/>
        </w:rPr>
        <w:t>:</w:t>
      </w:r>
    </w:p>
    <w:p w14:paraId="4B101695"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szCs w:val="28"/>
          <w:rtl/>
        </w:rPr>
        <w:t>أ</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 xml:space="preserve">القسم المختص </w:t>
      </w:r>
      <w:r>
        <w:rPr>
          <w:rFonts w:ascii="Times New Roman" w:eastAsia="Times New Roman" w:hAnsi="Times New Roman" w:cs="Times New Roman"/>
          <w:sz w:val="28"/>
        </w:rPr>
        <w:t>(</w:t>
      </w:r>
      <w:r>
        <w:rPr>
          <w:rFonts w:ascii="Times New Roman" w:eastAsia="Times New Roman" w:hAnsi="Times New Roman" w:cs="Times New Roman"/>
          <w:sz w:val="28"/>
          <w:szCs w:val="28"/>
          <w:rtl/>
        </w:rPr>
        <w:t>مثال</w:t>
      </w:r>
      <w:r>
        <w:rPr>
          <w:rFonts w:ascii="Times New Roman" w:eastAsia="Times New Roman" w:hAnsi="Times New Roman" w:cs="Times New Roman"/>
          <w:sz w:val="28"/>
        </w:rPr>
        <w:t xml:space="preserve">:         ): </w:t>
      </w:r>
      <w:r>
        <w:rPr>
          <w:rFonts w:ascii="Times New Roman" w:eastAsia="Times New Roman" w:hAnsi="Times New Roman" w:cs="Times New Roman"/>
          <w:sz w:val="28"/>
          <w:szCs w:val="28"/>
          <w:rtl/>
        </w:rPr>
        <w:t>عضو هيئة التدريس المختص</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سكرتارية القسم</w:t>
      </w:r>
      <w:r>
        <w:rPr>
          <w:rFonts w:ascii="Times New Roman" w:eastAsia="Times New Roman" w:hAnsi="Times New Roman" w:cs="Times New Roman"/>
          <w:sz w:val="28"/>
        </w:rPr>
        <w:t>.</w:t>
      </w:r>
    </w:p>
    <w:p w14:paraId="433F3C87"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szCs w:val="28"/>
          <w:rtl/>
        </w:rPr>
        <w:t>ب</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مكتب الدراسات العليا بالكلية</w:t>
      </w:r>
      <w:r>
        <w:rPr>
          <w:rFonts w:ascii="Times New Roman" w:eastAsia="Times New Roman" w:hAnsi="Times New Roman" w:cs="Times New Roman"/>
          <w:sz w:val="28"/>
        </w:rPr>
        <w:t>.</w:t>
      </w:r>
    </w:p>
    <w:p w14:paraId="6C01DE2F" w14:textId="77777777" w:rsidR="00B77C54" w:rsidRDefault="00B77C54" w:rsidP="00B77C54">
      <w:pPr>
        <w:bidi/>
        <w:spacing w:after="0" w:line="240" w:lineRule="auto"/>
        <w:rPr>
          <w:rFonts w:ascii="Times New Roman" w:eastAsia="Times New Roman" w:hAnsi="Times New Roman" w:cs="Times New Roman"/>
          <w:sz w:val="24"/>
        </w:rPr>
      </w:pPr>
    </w:p>
    <w:p w14:paraId="1EB5946E" w14:textId="77777777" w:rsidR="00B77C54" w:rsidRDefault="00B77C54" w:rsidP="00B77C54">
      <w:pPr>
        <w:keepNext/>
        <w:keepLines/>
        <w:numPr>
          <w:ilvl w:val="0"/>
          <w:numId w:val="209"/>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الاجراءات</w:t>
      </w:r>
    </w:p>
    <w:p w14:paraId="370C1468" w14:textId="77777777" w:rsidR="00B77C54" w:rsidRDefault="00B77C54" w:rsidP="00B77C54">
      <w:pPr>
        <w:bidi/>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8"/>
          <w:szCs w:val="28"/>
          <w:rtl/>
        </w:rPr>
        <w:t>تقوم سكرتارية القسم برصد البيان مرتين سنويا من واقع كشوفات النجاح التي ترسل الى القسم من الكلية والحاقها بملف الجودة يتابع عضو هيئة التدريس المختص سير هذه العملية حتى وصولها الى وحدة الجودة بالكلية</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يقوم مسئول مكتب الدراسات العليا بإصدار البيان مرتين سنويا من واقع كشوفات النجاح وتسليمه الى وحدة الجودة بالكلية</w:t>
      </w:r>
      <w:r>
        <w:rPr>
          <w:rFonts w:ascii="Times New Roman" w:eastAsia="Times New Roman" w:hAnsi="Times New Roman" w:cs="Times New Roman"/>
          <w:sz w:val="24"/>
        </w:rPr>
        <w:t>.</w:t>
      </w:r>
    </w:p>
    <w:p w14:paraId="6577A874" w14:textId="77777777" w:rsidR="00B77C54" w:rsidRDefault="00B77C54" w:rsidP="00B77C54">
      <w:pPr>
        <w:keepNext/>
        <w:keepLines/>
        <w:numPr>
          <w:ilvl w:val="0"/>
          <w:numId w:val="210"/>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االتحديث</w:t>
      </w:r>
      <w:r>
        <w:rPr>
          <w:rFonts w:ascii="Arial" w:eastAsia="Arial" w:hAnsi="Arial" w:cs="Arial"/>
          <w:b/>
          <w:color w:val="000000"/>
          <w:sz w:val="28"/>
          <w:u w:val="single"/>
        </w:rPr>
        <w:t xml:space="preserve"> </w:t>
      </w:r>
      <w:r>
        <w:rPr>
          <w:rFonts w:ascii="Arial" w:eastAsia="Arial" w:hAnsi="Arial" w:cs="Arial"/>
          <w:b/>
          <w:bCs/>
          <w:color w:val="000000"/>
          <w:sz w:val="28"/>
          <w:szCs w:val="28"/>
          <w:u w:val="single"/>
          <w:rtl/>
        </w:rPr>
        <w:t>الدوري</w:t>
      </w:r>
    </w:p>
    <w:p w14:paraId="3A865FB4"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يتم ذلك مرتين سنويا</w:t>
      </w:r>
    </w:p>
    <w:p w14:paraId="50125601" w14:textId="77777777" w:rsidR="00B77C54" w:rsidRDefault="00B77C54" w:rsidP="00B77C54">
      <w:pPr>
        <w:bidi/>
        <w:spacing w:after="0" w:line="240" w:lineRule="auto"/>
        <w:jc w:val="center"/>
        <w:rPr>
          <w:rFonts w:ascii="Times New Roman" w:eastAsia="Times New Roman" w:hAnsi="Times New Roman" w:cs="Times New Roman"/>
          <w:sz w:val="24"/>
        </w:rPr>
      </w:pPr>
    </w:p>
    <w:p w14:paraId="6A7A477E" w14:textId="77777777" w:rsidR="00B77C54" w:rsidRDefault="00B77C54" w:rsidP="00B77C54">
      <w:pPr>
        <w:bidi/>
        <w:spacing w:after="0" w:line="240" w:lineRule="auto"/>
        <w:jc w:val="center"/>
        <w:rPr>
          <w:rFonts w:ascii="Times New Roman" w:eastAsia="Times New Roman" w:hAnsi="Times New Roman" w:cs="Times New Roman"/>
          <w:sz w:val="24"/>
        </w:rPr>
      </w:pPr>
    </w:p>
    <w:p w14:paraId="70159286" w14:textId="77777777" w:rsidR="00B77C54" w:rsidRDefault="00B77C54" w:rsidP="00B77C54">
      <w:pPr>
        <w:bidi/>
        <w:spacing w:after="0" w:line="240" w:lineRule="auto"/>
        <w:jc w:val="center"/>
        <w:rPr>
          <w:rFonts w:ascii="Times New Roman" w:eastAsia="Times New Roman" w:hAnsi="Times New Roman" w:cs="Times New Roman"/>
          <w:sz w:val="24"/>
        </w:rPr>
      </w:pPr>
    </w:p>
    <w:p w14:paraId="06A31226" w14:textId="77777777" w:rsidR="00B77C54" w:rsidRDefault="00B77C54" w:rsidP="00B77C54">
      <w:pPr>
        <w:bidi/>
        <w:spacing w:after="0" w:line="240" w:lineRule="auto"/>
        <w:jc w:val="center"/>
        <w:rPr>
          <w:rFonts w:ascii="Times New Roman" w:eastAsia="Times New Roman" w:hAnsi="Times New Roman" w:cs="Times New Roman"/>
          <w:sz w:val="24"/>
        </w:rPr>
      </w:pPr>
    </w:p>
    <w:p w14:paraId="38FBEBD6" w14:textId="77777777" w:rsidR="00B77C54" w:rsidRDefault="00B77C54" w:rsidP="00B77C54">
      <w:pPr>
        <w:bidi/>
        <w:spacing w:after="0" w:line="240" w:lineRule="auto"/>
        <w:jc w:val="center"/>
        <w:rPr>
          <w:rFonts w:ascii="Times New Roman" w:eastAsia="Times New Roman" w:hAnsi="Times New Roman" w:cs="Times New Roman"/>
          <w:sz w:val="24"/>
        </w:rPr>
      </w:pPr>
    </w:p>
    <w:p w14:paraId="339334C7" w14:textId="77777777" w:rsidR="00B77C54" w:rsidRDefault="00B77C54" w:rsidP="00B77C54">
      <w:pPr>
        <w:bidi/>
        <w:spacing w:after="0" w:line="240" w:lineRule="auto"/>
        <w:jc w:val="center"/>
        <w:rPr>
          <w:rFonts w:ascii="Times New Roman" w:eastAsia="Times New Roman" w:hAnsi="Times New Roman" w:cs="Times New Roman"/>
          <w:sz w:val="24"/>
        </w:rPr>
      </w:pPr>
    </w:p>
    <w:p w14:paraId="315C8D70" w14:textId="77777777" w:rsidR="00B77C54" w:rsidRDefault="00B77C54" w:rsidP="00B77C54">
      <w:pPr>
        <w:bidi/>
        <w:spacing w:after="0" w:line="240" w:lineRule="auto"/>
        <w:jc w:val="center"/>
        <w:rPr>
          <w:rFonts w:ascii="Times New Roman" w:eastAsia="Times New Roman" w:hAnsi="Times New Roman" w:cs="Times New Roman"/>
          <w:sz w:val="24"/>
        </w:rPr>
      </w:pPr>
    </w:p>
    <w:p w14:paraId="46AABEAE" w14:textId="77777777" w:rsidR="00B77C54" w:rsidRDefault="00B77C54" w:rsidP="00B77C54">
      <w:pPr>
        <w:bidi/>
        <w:spacing w:after="0" w:line="240" w:lineRule="auto"/>
        <w:jc w:val="center"/>
        <w:rPr>
          <w:rFonts w:ascii="Times New Roman" w:eastAsia="Times New Roman" w:hAnsi="Times New Roman" w:cs="Times New Roman"/>
          <w:sz w:val="24"/>
        </w:rPr>
      </w:pPr>
    </w:p>
    <w:p w14:paraId="1F61ED82" w14:textId="77777777" w:rsidR="00B77C54" w:rsidRDefault="00B77C54" w:rsidP="00B77C54">
      <w:pPr>
        <w:bidi/>
        <w:spacing w:after="0" w:line="240" w:lineRule="auto"/>
        <w:jc w:val="center"/>
        <w:rPr>
          <w:rFonts w:ascii="Times New Roman" w:eastAsia="Times New Roman" w:hAnsi="Times New Roman" w:cs="Times New Roman"/>
          <w:sz w:val="24"/>
        </w:rPr>
      </w:pPr>
    </w:p>
    <w:p w14:paraId="0AE154F8" w14:textId="77777777" w:rsidR="00B77C54" w:rsidRDefault="00B77C54" w:rsidP="00B77C54">
      <w:pPr>
        <w:bidi/>
        <w:spacing w:after="0" w:line="240" w:lineRule="auto"/>
        <w:jc w:val="center"/>
        <w:rPr>
          <w:rFonts w:ascii="Times New Roman" w:eastAsia="Times New Roman" w:hAnsi="Times New Roman" w:cs="Times New Roman"/>
          <w:sz w:val="24"/>
        </w:rPr>
      </w:pPr>
    </w:p>
    <w:p w14:paraId="01855F2D" w14:textId="77777777" w:rsidR="00B77C54" w:rsidRDefault="00B77C54" w:rsidP="00B77C54">
      <w:pPr>
        <w:bidi/>
        <w:spacing w:after="0" w:line="240" w:lineRule="auto"/>
        <w:jc w:val="center"/>
        <w:rPr>
          <w:rFonts w:ascii="Times New Roman" w:eastAsia="Times New Roman" w:hAnsi="Times New Roman" w:cs="Times New Roman"/>
          <w:sz w:val="24"/>
        </w:rPr>
      </w:pPr>
    </w:p>
    <w:p w14:paraId="74A0F3D9" w14:textId="77777777" w:rsidR="00B77C54" w:rsidRDefault="00B77C54" w:rsidP="00B77C54">
      <w:pPr>
        <w:bidi/>
        <w:spacing w:after="0" w:line="240" w:lineRule="auto"/>
        <w:jc w:val="center"/>
        <w:rPr>
          <w:rFonts w:ascii="Times New Roman" w:eastAsia="Times New Roman" w:hAnsi="Times New Roman" w:cs="Times New Roman"/>
          <w:sz w:val="24"/>
        </w:rPr>
      </w:pPr>
    </w:p>
    <w:p w14:paraId="5DB7B601" w14:textId="77777777" w:rsidR="00B77C54" w:rsidRDefault="00B77C54" w:rsidP="00B77C54">
      <w:pPr>
        <w:bidi/>
        <w:spacing w:after="0" w:line="240" w:lineRule="auto"/>
        <w:jc w:val="center"/>
        <w:rPr>
          <w:rFonts w:ascii="Times New Roman" w:eastAsia="Times New Roman" w:hAnsi="Times New Roman" w:cs="Times New Roman"/>
          <w:sz w:val="24"/>
        </w:rPr>
      </w:pPr>
    </w:p>
    <w:p w14:paraId="6BCE3893" w14:textId="77777777" w:rsidR="00B77C54" w:rsidRDefault="00B77C54" w:rsidP="00B77C54">
      <w:pPr>
        <w:bidi/>
        <w:spacing w:after="0" w:line="240" w:lineRule="auto"/>
        <w:jc w:val="center"/>
        <w:rPr>
          <w:rFonts w:ascii="Times New Roman" w:eastAsia="Times New Roman" w:hAnsi="Times New Roman" w:cs="Times New Roman"/>
          <w:sz w:val="24"/>
        </w:rPr>
      </w:pPr>
    </w:p>
    <w:p w14:paraId="615D550A" w14:textId="77777777" w:rsidR="00B77C54" w:rsidRDefault="00B77C54" w:rsidP="00B77C54">
      <w:pPr>
        <w:bidi/>
        <w:spacing w:after="0" w:line="240" w:lineRule="auto"/>
        <w:jc w:val="center"/>
        <w:rPr>
          <w:rFonts w:ascii="Times New Roman" w:eastAsia="Times New Roman" w:hAnsi="Times New Roman" w:cs="Times New Roman"/>
          <w:sz w:val="24"/>
        </w:rPr>
      </w:pPr>
    </w:p>
    <w:p w14:paraId="5494415D" w14:textId="77777777" w:rsidR="00B77C54" w:rsidRDefault="00B77C54" w:rsidP="00B77C54">
      <w:pPr>
        <w:bidi/>
        <w:spacing w:after="0" w:line="240" w:lineRule="auto"/>
        <w:jc w:val="center"/>
        <w:rPr>
          <w:rFonts w:ascii="Times New Roman" w:eastAsia="Times New Roman" w:hAnsi="Times New Roman" w:cs="Times New Roman"/>
          <w:sz w:val="24"/>
        </w:rPr>
      </w:pPr>
    </w:p>
    <w:p w14:paraId="569C79BB" w14:textId="77777777" w:rsidR="00B77C54" w:rsidRDefault="00B77C54" w:rsidP="00B77C54">
      <w:pPr>
        <w:bidi/>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bCs/>
          <w:sz w:val="44"/>
          <w:szCs w:val="44"/>
          <w:rtl/>
        </w:rPr>
        <w:t>نموذج عدد الدرجات الممنوحة خلال الثلاثة أعوام السابقة</w:t>
      </w:r>
    </w:p>
    <w:p w14:paraId="4BF6D8D1"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4"/>
        </w:rPr>
      </w:pPr>
      <w:r>
        <w:rPr>
          <w:rFonts w:ascii="Times New Roman" w:eastAsia="Times New Roman" w:hAnsi="Times New Roman" w:cs="Times New Roman"/>
          <w:b/>
          <w:bCs/>
          <w:sz w:val="36"/>
          <w:szCs w:val="36"/>
          <w:rtl/>
        </w:rPr>
        <w:t>أولا</w:t>
      </w:r>
      <w:r>
        <w:rPr>
          <w:rFonts w:ascii="Times New Roman" w:eastAsia="Times New Roman" w:hAnsi="Times New Roman" w:cs="Times New Roman"/>
          <w:b/>
          <w:sz w:val="36"/>
        </w:rPr>
        <w:t xml:space="preserve">: </w:t>
      </w:r>
      <w:r>
        <w:rPr>
          <w:rFonts w:ascii="Times New Roman" w:eastAsia="Times New Roman" w:hAnsi="Times New Roman" w:cs="Times New Roman"/>
          <w:b/>
          <w:bCs/>
          <w:sz w:val="36"/>
          <w:szCs w:val="36"/>
          <w:rtl/>
        </w:rPr>
        <w:t xml:space="preserve">درجة الدكتوراه </w:t>
      </w:r>
      <w:r w:rsidRPr="00887039">
        <w:rPr>
          <w:rFonts w:ascii="Times New Roman" w:eastAsia="Times New Roman" w:hAnsi="Times New Roman" w:cs="Times New Roman"/>
          <w:b/>
          <w:bCs/>
          <w:sz w:val="40"/>
          <w:szCs w:val="40"/>
          <w:rtl/>
        </w:rPr>
        <w:t>بقسم</w:t>
      </w:r>
      <w:r w:rsidRPr="00887039">
        <w:rPr>
          <w:rFonts w:ascii="Times New Roman" w:eastAsia="Times New Roman" w:hAnsi="Times New Roman" w:cs="Times New Roman" w:hint="cs"/>
          <w:b/>
          <w:sz w:val="40"/>
          <w:szCs w:val="40"/>
          <w:rtl/>
        </w:rPr>
        <w:t>علاج الأورام والطب النووي</w:t>
      </w:r>
      <w:r>
        <w:rPr>
          <w:rFonts w:ascii="Times New Roman" w:eastAsia="Times New Roman" w:hAnsi="Times New Roman" w:cs="Times New Roman"/>
          <w:b/>
          <w:sz w:val="36"/>
        </w:rPr>
        <w:t>.</w:t>
      </w:r>
    </w:p>
    <w:p w14:paraId="57E8BA9E"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4"/>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2018-2019</w:t>
      </w:r>
    </w:p>
    <w:tbl>
      <w:tblPr>
        <w:bidiVisual/>
        <w:tblW w:w="0" w:type="auto"/>
        <w:jc w:val="center"/>
        <w:tblCellMar>
          <w:left w:w="10" w:type="dxa"/>
          <w:right w:w="10" w:type="dxa"/>
        </w:tblCellMar>
        <w:tblLook w:val="04A0" w:firstRow="1" w:lastRow="0" w:firstColumn="1" w:lastColumn="0" w:noHBand="0" w:noVBand="1"/>
      </w:tblPr>
      <w:tblGrid>
        <w:gridCol w:w="833"/>
        <w:gridCol w:w="2243"/>
        <w:gridCol w:w="2343"/>
        <w:gridCol w:w="3881"/>
      </w:tblGrid>
      <w:tr w:rsidR="00B77C54" w14:paraId="6D0D4362"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64C206F"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184FE6C"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6211C45"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F467543"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137E99BC"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0DF01B6" w14:textId="77777777" w:rsidR="00B77C54" w:rsidRDefault="00B77C54" w:rsidP="00D83987">
            <w:pPr>
              <w:bidi/>
              <w:spacing w:after="0" w:line="240" w:lineRule="auto"/>
            </w:pPr>
            <w:r>
              <w:rPr>
                <w:rFonts w:ascii="Times New Roman" w:eastAsia="Times New Roman" w:hAnsi="Times New Roman" w:cs="Times New Roman"/>
                <w:sz w:val="28"/>
              </w:rPr>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6516760"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لا يوجد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BF7B9EC"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9A469E0" w14:textId="77777777" w:rsidR="00B77C54" w:rsidRDefault="00B77C54" w:rsidP="00D83987">
            <w:pPr>
              <w:bidi/>
              <w:spacing w:after="0" w:line="240" w:lineRule="auto"/>
              <w:rPr>
                <w:rFonts w:ascii="Calibri" w:eastAsia="Calibri" w:hAnsi="Calibri" w:cs="Calibri"/>
              </w:rPr>
            </w:pPr>
          </w:p>
        </w:tc>
      </w:tr>
      <w:tr w:rsidR="00B77C54" w14:paraId="428FECE9"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ADC6F3A"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5A3EB2B" w14:textId="77777777" w:rsidR="00B77C54" w:rsidRDefault="00B77C54" w:rsidP="00D83987">
            <w:pPr>
              <w:bidi/>
              <w:spacing w:after="0" w:line="240" w:lineRule="auto"/>
              <w:rPr>
                <w:rFonts w:ascii="Calibri" w:eastAsia="Calibri" w:hAnsi="Calibri" w:cs="Calibri"/>
              </w:rPr>
            </w:pP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C81CE6D"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AD9048B" w14:textId="77777777" w:rsidR="00B77C54" w:rsidRDefault="00B77C54" w:rsidP="00D83987">
            <w:pPr>
              <w:bidi/>
              <w:spacing w:after="0" w:line="240" w:lineRule="auto"/>
              <w:rPr>
                <w:rFonts w:ascii="Calibri" w:eastAsia="Calibri" w:hAnsi="Calibri" w:cs="Calibri"/>
              </w:rPr>
            </w:pPr>
          </w:p>
        </w:tc>
      </w:tr>
    </w:tbl>
    <w:p w14:paraId="26808B20"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2019-2020</w:t>
      </w:r>
    </w:p>
    <w:tbl>
      <w:tblPr>
        <w:bidiVisual/>
        <w:tblW w:w="0" w:type="auto"/>
        <w:jc w:val="center"/>
        <w:tblCellMar>
          <w:left w:w="10" w:type="dxa"/>
          <w:right w:w="10" w:type="dxa"/>
        </w:tblCellMar>
        <w:tblLook w:val="04A0" w:firstRow="1" w:lastRow="0" w:firstColumn="1" w:lastColumn="0" w:noHBand="0" w:noVBand="1"/>
      </w:tblPr>
      <w:tblGrid>
        <w:gridCol w:w="833"/>
        <w:gridCol w:w="2242"/>
        <w:gridCol w:w="2343"/>
        <w:gridCol w:w="3882"/>
      </w:tblGrid>
      <w:tr w:rsidR="00B77C54" w14:paraId="59AF1484"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C66145B"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327B6B5"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5991AD2"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DA68E54"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52AD7453"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CB2EA4A" w14:textId="77777777" w:rsidR="00B77C54" w:rsidRDefault="00B77C54" w:rsidP="00D83987">
            <w:pPr>
              <w:bidi/>
              <w:spacing w:after="0" w:line="240" w:lineRule="auto"/>
            </w:pPr>
            <w:r>
              <w:rPr>
                <w:rFonts w:ascii="Times New Roman" w:eastAsia="Times New Roman" w:hAnsi="Times New Roman" w:cs="Times New Roman"/>
                <w:sz w:val="28"/>
              </w:rPr>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6D2E6A8" w14:textId="77777777" w:rsidR="00B77C54" w:rsidRPr="00670BAE" w:rsidRDefault="00B77C54" w:rsidP="00D83987">
            <w:pPr>
              <w:bidi/>
              <w:spacing w:after="0" w:line="240" w:lineRule="auto"/>
              <w:rPr>
                <w:rFonts w:ascii="Calibri" w:eastAsia="Calibri" w:hAnsi="Calibri" w:cs="Calibri"/>
                <w:sz w:val="24"/>
                <w:szCs w:val="24"/>
              </w:rPr>
            </w:pPr>
            <w:r w:rsidRPr="00670BAE">
              <w:rPr>
                <w:rFonts w:asciiTheme="majorBidi" w:eastAsia="Batang" w:hAnsiTheme="majorBidi" w:cs="Akhbar MT" w:hint="eastAsia"/>
                <w:sz w:val="24"/>
                <w:szCs w:val="24"/>
                <w:rtl/>
              </w:rPr>
              <w:t>شريف</w:t>
            </w:r>
            <w:r w:rsidRPr="00670BAE">
              <w:rPr>
                <w:rFonts w:asciiTheme="majorBidi" w:eastAsia="Batang" w:hAnsiTheme="majorBidi" w:cs="Akhbar MT" w:hint="cs"/>
                <w:sz w:val="24"/>
                <w:szCs w:val="24"/>
                <w:rtl/>
              </w:rPr>
              <w:t xml:space="preserve"> </w:t>
            </w:r>
            <w:r w:rsidRPr="00670BAE">
              <w:rPr>
                <w:rFonts w:asciiTheme="majorBidi" w:eastAsia="Batang" w:hAnsiTheme="majorBidi" w:cs="Akhbar MT" w:hint="eastAsia"/>
                <w:sz w:val="24"/>
                <w:szCs w:val="24"/>
                <w:rtl/>
              </w:rPr>
              <w:t>محمد</w:t>
            </w:r>
            <w:r w:rsidRPr="00670BAE">
              <w:rPr>
                <w:rFonts w:asciiTheme="majorBidi" w:eastAsia="Batang" w:hAnsiTheme="majorBidi" w:cs="Akhbar MT" w:hint="cs"/>
                <w:sz w:val="24"/>
                <w:szCs w:val="24"/>
                <w:rtl/>
              </w:rPr>
              <w:t xml:space="preserve"> </w:t>
            </w:r>
            <w:r w:rsidRPr="00670BAE">
              <w:rPr>
                <w:rFonts w:asciiTheme="majorBidi" w:eastAsia="Batang" w:hAnsiTheme="majorBidi" w:cs="Akhbar MT" w:hint="eastAsia"/>
                <w:sz w:val="24"/>
                <w:szCs w:val="24"/>
                <w:rtl/>
              </w:rPr>
              <w:t>مصطفى</w:t>
            </w:r>
            <w:r w:rsidRPr="00670BAE">
              <w:rPr>
                <w:rFonts w:asciiTheme="majorBidi" w:eastAsia="Batang" w:hAnsiTheme="majorBidi" w:cs="Akhbar MT" w:hint="cs"/>
                <w:sz w:val="24"/>
                <w:szCs w:val="24"/>
                <w:rtl/>
              </w:rPr>
              <w:t xml:space="preserve"> </w:t>
            </w:r>
            <w:r w:rsidRPr="00670BAE">
              <w:rPr>
                <w:rFonts w:asciiTheme="majorBidi" w:eastAsia="Batang" w:hAnsiTheme="majorBidi" w:cs="Akhbar MT" w:hint="eastAsia"/>
                <w:sz w:val="24"/>
                <w:szCs w:val="24"/>
                <w:rtl/>
              </w:rPr>
              <w:t>محمود</w:t>
            </w:r>
            <w:r w:rsidRPr="00670BAE">
              <w:rPr>
                <w:rFonts w:asciiTheme="majorBidi" w:eastAsia="Batang" w:hAnsiTheme="majorBidi" w:cs="Akhbar MT" w:hint="cs"/>
                <w:sz w:val="24"/>
                <w:szCs w:val="24"/>
                <w:rtl/>
              </w:rPr>
              <w:t xml:space="preserve"> </w:t>
            </w:r>
            <w:r w:rsidRPr="00670BAE">
              <w:rPr>
                <w:rFonts w:asciiTheme="majorBidi" w:eastAsia="Batang" w:hAnsiTheme="majorBidi" w:cs="Akhbar MT" w:hint="eastAsia"/>
                <w:sz w:val="24"/>
                <w:szCs w:val="24"/>
                <w:rtl/>
              </w:rPr>
              <w:t>عزام</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3E7A9B3"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أد/حسن خالد حمدي</w:t>
            </w:r>
          </w:p>
          <w:p w14:paraId="29661CBC"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أد/ محسن صلاح الدين ذكري</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D691091" w14:textId="77777777" w:rsidR="00B77C54" w:rsidRDefault="00B77C54" w:rsidP="00D83987">
            <w:pPr>
              <w:bidi/>
              <w:spacing w:after="0" w:line="240" w:lineRule="auto"/>
              <w:rPr>
                <w:rFonts w:ascii="Calibri" w:eastAsia="Calibri" w:hAnsi="Calibri" w:cs="Calibri"/>
              </w:rPr>
            </w:pPr>
            <w:r w:rsidRPr="00CA47EC">
              <w:rPr>
                <w:rFonts w:asciiTheme="majorBidi" w:eastAsia="Batang" w:hAnsiTheme="majorBidi" w:cs="Akhbar MT" w:hint="eastAsia"/>
                <w:b/>
                <w:bCs/>
                <w:sz w:val="24"/>
                <w:szCs w:val="24"/>
                <w:rtl/>
              </w:rPr>
              <w:t>استخدام</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العلاج</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الكيماوى</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المساعد</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بعداستئصال</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المثانة</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للمرضى</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المصابون</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بسرطان</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المثانة</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المتوغل</w:t>
            </w:r>
            <w:r>
              <w:rPr>
                <w:rFonts w:asciiTheme="majorBidi" w:eastAsia="Batang" w:hAnsiTheme="majorBidi" w:cs="Akhbar MT" w:hint="cs"/>
                <w:b/>
                <w:bCs/>
                <w:sz w:val="24"/>
                <w:szCs w:val="24"/>
                <w:rtl/>
              </w:rPr>
              <w:t xml:space="preserve"> </w:t>
            </w:r>
            <w:r w:rsidRPr="00CA47EC">
              <w:rPr>
                <w:rFonts w:asciiTheme="majorBidi" w:eastAsia="Batang" w:hAnsiTheme="majorBidi" w:cs="Akhbar MT" w:hint="eastAsia"/>
                <w:b/>
                <w:bCs/>
                <w:sz w:val="24"/>
                <w:szCs w:val="24"/>
                <w:rtl/>
              </w:rPr>
              <w:t>بالعضلة</w:t>
            </w:r>
            <w:r>
              <w:rPr>
                <w:rFonts w:asciiTheme="majorBidi" w:eastAsia="Batang" w:hAnsiTheme="majorBidi" w:cs="Akhbar MT" w:hint="cs"/>
                <w:b/>
                <w:bCs/>
                <w:sz w:val="24"/>
                <w:szCs w:val="24"/>
                <w:rtl/>
              </w:rPr>
              <w:t>.</w:t>
            </w:r>
          </w:p>
        </w:tc>
      </w:tr>
      <w:tr w:rsidR="00B77C54" w14:paraId="7B1B79B9"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3547256"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9B33372" w14:textId="77777777" w:rsidR="00B77C54" w:rsidRPr="00670BAE" w:rsidRDefault="00B77C54" w:rsidP="00D83987">
            <w:pPr>
              <w:bidi/>
              <w:spacing w:after="0" w:line="240" w:lineRule="auto"/>
              <w:rPr>
                <w:rFonts w:ascii="Calibri" w:eastAsia="Calibri" w:hAnsi="Calibri" w:cs="Calibri"/>
                <w:sz w:val="24"/>
                <w:szCs w:val="24"/>
              </w:rPr>
            </w:pPr>
            <w:r w:rsidRPr="00670BAE">
              <w:rPr>
                <w:rFonts w:cs="Times New Roman"/>
                <w:sz w:val="24"/>
                <w:szCs w:val="24"/>
                <w:rtl/>
              </w:rPr>
              <w:t>إسلام محمد محمد محمد إبراهيم</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AC96CF7"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 احمد يسري العجماوي</w:t>
            </w:r>
          </w:p>
          <w:p w14:paraId="0C65FD53"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اد/هاله عبد البديع نايل</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FB41878" w14:textId="77777777" w:rsidR="00B77C54" w:rsidRDefault="00B77C54" w:rsidP="00D83987">
            <w:pPr>
              <w:bidi/>
              <w:spacing w:after="0" w:line="240" w:lineRule="auto"/>
              <w:rPr>
                <w:rFonts w:ascii="Calibri" w:eastAsia="Calibri" w:hAnsi="Calibri" w:cs="Calibri"/>
              </w:rPr>
            </w:pPr>
            <w:r w:rsidRPr="00D96A7C">
              <w:rPr>
                <w:rFonts w:cs="Times New Roman"/>
                <w:bCs/>
                <w:sz w:val="24"/>
                <w:szCs w:val="24"/>
                <w:rtl/>
              </w:rPr>
              <w:t>الاستجابه الكاملة للعلاج الكيماوي في وقت مبكر كمؤشر للتنبؤ بالنتيجة النهائية في علاج الليمفوما اللاهودجكين عالية الدرجة</w:t>
            </w:r>
          </w:p>
        </w:tc>
      </w:tr>
    </w:tbl>
    <w:p w14:paraId="6819AF02" w14:textId="77777777" w:rsidR="00B77C54" w:rsidRDefault="00B77C54" w:rsidP="00B77C54">
      <w:pPr>
        <w:bidi/>
        <w:spacing w:before="100" w:after="100" w:line="240" w:lineRule="auto"/>
        <w:ind w:firstLine="576"/>
        <w:jc w:val="both"/>
        <w:rPr>
          <w:rFonts w:ascii="Times New Roman" w:eastAsia="Times New Roman" w:hAnsi="Times New Roman" w:cs="Times New Roman"/>
          <w:sz w:val="24"/>
        </w:rPr>
      </w:pPr>
    </w:p>
    <w:p w14:paraId="3C5BC2DB"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2020-2021</w:t>
      </w:r>
    </w:p>
    <w:tbl>
      <w:tblPr>
        <w:bidiVisual/>
        <w:tblW w:w="0" w:type="auto"/>
        <w:jc w:val="center"/>
        <w:tblCellMar>
          <w:left w:w="10" w:type="dxa"/>
          <w:right w:w="10" w:type="dxa"/>
        </w:tblCellMar>
        <w:tblLook w:val="04A0" w:firstRow="1" w:lastRow="0" w:firstColumn="1" w:lastColumn="0" w:noHBand="0" w:noVBand="1"/>
      </w:tblPr>
      <w:tblGrid>
        <w:gridCol w:w="832"/>
        <w:gridCol w:w="2243"/>
        <w:gridCol w:w="2343"/>
        <w:gridCol w:w="3882"/>
      </w:tblGrid>
      <w:tr w:rsidR="00B77C54" w14:paraId="1DA3A4A5"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74F3150"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423972A"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46AFC94"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76876D6"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0254258B"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9F00A8F" w14:textId="77777777" w:rsidR="00B77C54" w:rsidRDefault="00B77C54" w:rsidP="00D83987">
            <w:pPr>
              <w:bidi/>
              <w:spacing w:after="0" w:line="240" w:lineRule="auto"/>
            </w:pPr>
            <w:r>
              <w:rPr>
                <w:rFonts w:ascii="Times New Roman" w:eastAsia="Times New Roman" w:hAnsi="Times New Roman" w:cs="Times New Roman"/>
                <w:sz w:val="28"/>
              </w:rPr>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8D1E7C3"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محمد محمود عبد الوارث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7B51F8C"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أد/حسن خالد حمدي</w:t>
            </w:r>
          </w:p>
          <w:p w14:paraId="6A881380"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اد/وائل حلمي الشيشتاوي</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16106F2" w14:textId="77777777" w:rsidR="00B77C54" w:rsidRPr="00670BAE" w:rsidRDefault="00B77C54" w:rsidP="00D83987">
            <w:pPr>
              <w:bidi/>
              <w:spacing w:after="0" w:line="240" w:lineRule="auto"/>
              <w:rPr>
                <w:rFonts w:ascii="Calibri" w:eastAsia="Calibri" w:hAnsi="Calibri" w:cs="Calibri"/>
                <w:sz w:val="24"/>
                <w:szCs w:val="24"/>
              </w:rPr>
            </w:pPr>
            <w:r w:rsidRPr="00670BAE">
              <w:rPr>
                <w:sz w:val="24"/>
                <w:szCs w:val="24"/>
                <w:rtl/>
              </w:rPr>
              <w:t>استخدام الع</w:t>
            </w:r>
            <w:r w:rsidRPr="00670BAE">
              <w:rPr>
                <w:rFonts w:hint="cs"/>
                <w:sz w:val="24"/>
                <w:szCs w:val="24"/>
                <w:rtl/>
              </w:rPr>
              <w:t>لا</w:t>
            </w:r>
            <w:r w:rsidRPr="00670BAE">
              <w:rPr>
                <w:sz w:val="24"/>
                <w:szCs w:val="24"/>
                <w:rtl/>
              </w:rPr>
              <w:t>ج الكيميائى وا</w:t>
            </w:r>
            <w:r w:rsidRPr="00670BAE">
              <w:rPr>
                <w:rFonts w:hint="cs"/>
                <w:sz w:val="24"/>
                <w:szCs w:val="24"/>
                <w:rtl/>
              </w:rPr>
              <w:t>لأ</w:t>
            </w:r>
            <w:r w:rsidRPr="00670BAE">
              <w:rPr>
                <w:sz w:val="24"/>
                <w:szCs w:val="24"/>
                <w:rtl/>
              </w:rPr>
              <w:t>لشعاعى المتزامن فى ع</w:t>
            </w:r>
            <w:r w:rsidRPr="00670BAE">
              <w:rPr>
                <w:rFonts w:hint="cs"/>
                <w:sz w:val="24"/>
                <w:szCs w:val="24"/>
                <w:rtl/>
              </w:rPr>
              <w:t>لا</w:t>
            </w:r>
            <w:r w:rsidRPr="00670BAE">
              <w:rPr>
                <w:sz w:val="24"/>
                <w:szCs w:val="24"/>
                <w:rtl/>
              </w:rPr>
              <w:t>ج سرطان الرئة المتقدم موضعيا</w:t>
            </w:r>
            <w:r w:rsidRPr="00670BAE">
              <w:rPr>
                <w:rFonts w:hint="cs"/>
                <w:sz w:val="24"/>
                <w:szCs w:val="24"/>
                <w:rtl/>
              </w:rPr>
              <w:t>ً</w:t>
            </w:r>
            <w:r w:rsidRPr="00670BAE">
              <w:rPr>
                <w:sz w:val="24"/>
                <w:szCs w:val="24"/>
                <w:rtl/>
              </w:rPr>
              <w:t xml:space="preserve"> بواسطة تقنية الع</w:t>
            </w:r>
            <w:r w:rsidRPr="00670BAE">
              <w:rPr>
                <w:rFonts w:hint="cs"/>
                <w:sz w:val="24"/>
                <w:szCs w:val="24"/>
                <w:rtl/>
              </w:rPr>
              <w:t>لا</w:t>
            </w:r>
            <w:r w:rsidRPr="00670BAE">
              <w:rPr>
                <w:sz w:val="24"/>
                <w:szCs w:val="24"/>
                <w:rtl/>
              </w:rPr>
              <w:t>ج ا</w:t>
            </w:r>
            <w:r w:rsidRPr="00670BAE">
              <w:rPr>
                <w:rFonts w:hint="cs"/>
                <w:sz w:val="24"/>
                <w:szCs w:val="24"/>
                <w:rtl/>
              </w:rPr>
              <w:t>لأ</w:t>
            </w:r>
            <w:r w:rsidRPr="00670BAE">
              <w:rPr>
                <w:sz w:val="24"/>
                <w:szCs w:val="24"/>
                <w:rtl/>
              </w:rPr>
              <w:t>شعاعى متغير الشدة</w:t>
            </w:r>
          </w:p>
        </w:tc>
      </w:tr>
      <w:tr w:rsidR="00B77C54" w14:paraId="0C62F635"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130FEBD"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FA99BAB"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 xml:space="preserve">احمد عزالرجال محمد محمد </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8C5DC25"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أد/ محسن صلاح الدين ذكري</w:t>
            </w:r>
          </w:p>
          <w:p w14:paraId="499B3602" w14:textId="77777777" w:rsidR="00B77C54" w:rsidRPr="00820A63" w:rsidRDefault="00B77C54" w:rsidP="00D83987">
            <w:pPr>
              <w:bidi/>
              <w:rPr>
                <w:rFonts w:ascii="Calibri" w:eastAsia="Calibri" w:hAnsi="Calibri" w:cs="Calibri"/>
              </w:rPr>
            </w:pPr>
            <w:r>
              <w:rPr>
                <w:rFonts w:ascii="Calibri" w:eastAsia="Calibri" w:hAnsi="Calibri" w:cs="Calibri" w:hint="cs"/>
                <w:rtl/>
              </w:rPr>
              <w:t>اد/خالد الشحات محمد</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273B7E7" w14:textId="77777777" w:rsidR="00B77C54" w:rsidRPr="00670BAE" w:rsidRDefault="00B77C54" w:rsidP="00D83987">
            <w:pPr>
              <w:bidi/>
              <w:spacing w:after="0" w:line="240" w:lineRule="auto"/>
              <w:rPr>
                <w:rFonts w:ascii="Calibri" w:eastAsia="Calibri" w:hAnsi="Calibri" w:cs="Calibri"/>
                <w:sz w:val="24"/>
                <w:szCs w:val="24"/>
              </w:rPr>
            </w:pPr>
            <w:r w:rsidRPr="00670BAE">
              <w:rPr>
                <w:rFonts w:hint="cs"/>
                <w:sz w:val="24"/>
                <w:szCs w:val="24"/>
                <w:rtl/>
              </w:rPr>
              <w:t>تقييم العلاج الاشعاعي قصير المدي الزمني ومتغير الشده ما قبل الاستئصال الجراحي في علاج سرطان المستقيم المتقدم موضعيا</w:t>
            </w:r>
          </w:p>
        </w:tc>
      </w:tr>
      <w:tr w:rsidR="00B77C54" w14:paraId="1B3EE44C"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B8C0833" w14:textId="77777777" w:rsidR="00B77C54" w:rsidRDefault="00B77C54" w:rsidP="00D83987">
            <w:pPr>
              <w:bidi/>
              <w:spacing w:after="0" w:line="240" w:lineRule="auto"/>
              <w:rPr>
                <w:rFonts w:ascii="Times New Roman" w:eastAsia="Times New Roman" w:hAnsi="Times New Roman" w:cs="Times New Roman"/>
                <w:sz w:val="28"/>
              </w:rPr>
            </w:pPr>
            <w:r>
              <w:rPr>
                <w:rFonts w:ascii="Times New Roman" w:eastAsia="Times New Roman" w:hAnsi="Times New Roman" w:cs="Times New Roman" w:hint="cs"/>
                <w:sz w:val="28"/>
                <w:rtl/>
              </w:rPr>
              <w:t>3</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623682A" w14:textId="77777777" w:rsidR="00B77C54" w:rsidRDefault="00B77C54" w:rsidP="00D83987">
            <w:pPr>
              <w:bidi/>
              <w:spacing w:after="0" w:line="240" w:lineRule="auto"/>
              <w:rPr>
                <w:rFonts w:ascii="Calibri" w:eastAsia="Calibri" w:hAnsi="Calibri" w:cs="Calibri"/>
              </w:rPr>
            </w:pPr>
            <w:r>
              <w:rPr>
                <w:rFonts w:hint="cs"/>
                <w:sz w:val="32"/>
                <w:szCs w:val="32"/>
                <w:rtl/>
              </w:rPr>
              <w:t>احمد عاشور محمد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75FF2B8"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 احمد يسري العجماوي</w:t>
            </w:r>
          </w:p>
          <w:p w14:paraId="26EF400E"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اد/وائل حلمي الشيشتاوي</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379304D" w14:textId="77777777" w:rsidR="00B77C54" w:rsidRDefault="00B77C54" w:rsidP="00D83987">
            <w:pPr>
              <w:bidi/>
              <w:spacing w:after="0" w:line="240" w:lineRule="auto"/>
              <w:rPr>
                <w:rFonts w:ascii="Calibri" w:eastAsia="Calibri" w:hAnsi="Calibri" w:cs="Calibri"/>
              </w:rPr>
            </w:pPr>
          </w:p>
        </w:tc>
      </w:tr>
      <w:tr w:rsidR="00B77C54" w14:paraId="71F3D989"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6C907C8" w14:textId="77777777" w:rsidR="00B77C54" w:rsidRDefault="00B77C54" w:rsidP="00D83987">
            <w:pPr>
              <w:bidi/>
              <w:spacing w:after="0" w:line="240" w:lineRule="auto"/>
              <w:rPr>
                <w:rFonts w:ascii="Times New Roman" w:eastAsia="Times New Roman" w:hAnsi="Times New Roman" w:cs="Times New Roman"/>
                <w:sz w:val="28"/>
              </w:rPr>
            </w:pPr>
            <w:r>
              <w:rPr>
                <w:rFonts w:ascii="Times New Roman" w:eastAsia="Times New Roman" w:hAnsi="Times New Roman" w:cs="Times New Roman" w:hint="cs"/>
                <w:sz w:val="28"/>
                <w:rtl/>
              </w:rPr>
              <w:t>4</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93C6B21"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حنان الشحات محمد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DE6CB46"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 محسن صلاح الدين ذكري</w:t>
            </w:r>
          </w:p>
          <w:p w14:paraId="3A1100B1"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اد/وائل حلمي الشيشتاوي</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9544BFC" w14:textId="77777777" w:rsidR="00B77C54" w:rsidRDefault="00B77C54" w:rsidP="00D83987">
            <w:pPr>
              <w:bidi/>
              <w:spacing w:after="0" w:line="240" w:lineRule="auto"/>
              <w:rPr>
                <w:rFonts w:ascii="Calibri" w:eastAsia="Calibri" w:hAnsi="Calibri" w:cs="Calibri"/>
              </w:rPr>
            </w:pPr>
          </w:p>
        </w:tc>
      </w:tr>
      <w:tr w:rsidR="00B77C54" w14:paraId="0E0E780C"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2ED588D" w14:textId="77777777" w:rsidR="00B77C54" w:rsidRDefault="00B77C54" w:rsidP="00D83987">
            <w:pPr>
              <w:bidi/>
              <w:spacing w:after="0" w:line="240" w:lineRule="auto"/>
              <w:rPr>
                <w:rFonts w:ascii="Times New Roman" w:eastAsia="Times New Roman" w:hAnsi="Times New Roman" w:cs="Times New Roman"/>
                <w:sz w:val="28"/>
                <w:rtl/>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66AF5C2"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شيماء ممدوح احمد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062F9D4" w14:textId="77777777" w:rsidR="00B77C54" w:rsidRDefault="00B77C54" w:rsidP="00D83987">
            <w:pPr>
              <w:bidi/>
              <w:spacing w:after="0" w:line="240" w:lineRule="auto"/>
              <w:rPr>
                <w:rFonts w:ascii="Calibri" w:eastAsia="Calibri" w:hAnsi="Calibri" w:cs="Calibri"/>
                <w:rtl/>
              </w:rPr>
            </w:pPr>
            <w:r>
              <w:rPr>
                <w:rFonts w:ascii="Calibri" w:eastAsia="Calibri" w:hAnsi="Calibri" w:cs="Calibri" w:hint="cs"/>
                <w:rtl/>
              </w:rPr>
              <w:t>أد/ احمد يسري العجماوي</w:t>
            </w:r>
          </w:p>
          <w:p w14:paraId="50171880"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اد/وائل حلمي الشيشتاوي</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113C237" w14:textId="77777777" w:rsidR="00B77C54" w:rsidRDefault="00B77C54" w:rsidP="00D83987">
            <w:pPr>
              <w:bidi/>
              <w:spacing w:after="0" w:line="240" w:lineRule="auto"/>
              <w:rPr>
                <w:rFonts w:ascii="Calibri" w:eastAsia="Calibri" w:hAnsi="Calibri" w:cs="Calibri"/>
              </w:rPr>
            </w:pPr>
          </w:p>
        </w:tc>
      </w:tr>
    </w:tbl>
    <w:p w14:paraId="5C202373"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p>
    <w:p w14:paraId="57FCCA5E"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ثانيا</w:t>
      </w:r>
      <w:r>
        <w:rPr>
          <w:rFonts w:ascii="Times New Roman" w:eastAsia="Times New Roman" w:hAnsi="Times New Roman" w:cs="Times New Roman"/>
          <w:b/>
          <w:sz w:val="28"/>
        </w:rPr>
        <w:t xml:space="preserve">: </w:t>
      </w:r>
      <w:r>
        <w:rPr>
          <w:rFonts w:ascii="Times New Roman" w:eastAsia="Times New Roman" w:hAnsi="Times New Roman" w:cs="Times New Roman"/>
          <w:b/>
          <w:bCs/>
          <w:sz w:val="28"/>
          <w:szCs w:val="28"/>
          <w:rtl/>
        </w:rPr>
        <w:t xml:space="preserve">درجة الماجستير بقسم </w:t>
      </w:r>
      <w:r>
        <w:rPr>
          <w:rFonts w:ascii="Times New Roman" w:eastAsia="Times New Roman" w:hAnsi="Times New Roman" w:cs="Times New Roman"/>
          <w:b/>
          <w:sz w:val="28"/>
        </w:rPr>
        <w:t>.............</w:t>
      </w:r>
    </w:p>
    <w:p w14:paraId="17EC5EF4"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2018-2019</w:t>
      </w:r>
    </w:p>
    <w:p w14:paraId="62037235" w14:textId="77777777" w:rsidR="00B77C54" w:rsidRDefault="00B77C54" w:rsidP="00B77C54">
      <w:pPr>
        <w:bidi/>
        <w:spacing w:before="100" w:after="100" w:line="240" w:lineRule="auto"/>
        <w:ind w:firstLine="576"/>
        <w:jc w:val="both"/>
        <w:rPr>
          <w:rFonts w:ascii="Times New Roman" w:eastAsia="Times New Roman" w:hAnsi="Times New Roman" w:cs="Times New Roman"/>
          <w:sz w:val="24"/>
        </w:rPr>
      </w:pPr>
    </w:p>
    <w:tbl>
      <w:tblPr>
        <w:bidiVisual/>
        <w:tblW w:w="0" w:type="auto"/>
        <w:jc w:val="center"/>
        <w:tblCellMar>
          <w:left w:w="10" w:type="dxa"/>
          <w:right w:w="10" w:type="dxa"/>
        </w:tblCellMar>
        <w:tblLook w:val="04A0" w:firstRow="1" w:lastRow="0" w:firstColumn="1" w:lastColumn="0" w:noHBand="0" w:noVBand="1"/>
      </w:tblPr>
      <w:tblGrid>
        <w:gridCol w:w="833"/>
        <w:gridCol w:w="2243"/>
        <w:gridCol w:w="2343"/>
        <w:gridCol w:w="3881"/>
      </w:tblGrid>
      <w:tr w:rsidR="00B77C54" w14:paraId="65FB74AC"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941449B"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7F1B09F"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E119416"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36ADF0A"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350F3A32"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AB7D601" w14:textId="77777777" w:rsidR="00B77C54" w:rsidRDefault="00B77C54" w:rsidP="00D83987">
            <w:pPr>
              <w:bidi/>
              <w:spacing w:after="0" w:line="240" w:lineRule="auto"/>
            </w:pPr>
            <w:r>
              <w:rPr>
                <w:rFonts w:ascii="Times New Roman" w:eastAsia="Times New Roman" w:hAnsi="Times New Roman" w:cs="Times New Roman"/>
                <w:sz w:val="28"/>
              </w:rPr>
              <w:lastRenderedPageBreak/>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999D74D"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لا يوجد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DE59764"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BED98E5" w14:textId="77777777" w:rsidR="00B77C54" w:rsidRDefault="00B77C54" w:rsidP="00D83987">
            <w:pPr>
              <w:bidi/>
              <w:spacing w:after="0" w:line="240" w:lineRule="auto"/>
              <w:rPr>
                <w:rFonts w:ascii="Calibri" w:eastAsia="Calibri" w:hAnsi="Calibri" w:cs="Calibri"/>
              </w:rPr>
            </w:pPr>
          </w:p>
        </w:tc>
      </w:tr>
      <w:tr w:rsidR="00B77C54" w14:paraId="7F101366"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4386210"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216C7BF" w14:textId="77777777" w:rsidR="00B77C54" w:rsidRDefault="00B77C54" w:rsidP="00D83987">
            <w:pPr>
              <w:bidi/>
              <w:spacing w:after="0" w:line="240" w:lineRule="auto"/>
              <w:rPr>
                <w:rFonts w:ascii="Calibri" w:eastAsia="Calibri" w:hAnsi="Calibri" w:cs="Calibri"/>
              </w:rPr>
            </w:pP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EF9AC3F"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B51E021" w14:textId="77777777" w:rsidR="00B77C54" w:rsidRDefault="00B77C54" w:rsidP="00D83987">
            <w:pPr>
              <w:bidi/>
              <w:spacing w:after="0" w:line="240" w:lineRule="auto"/>
              <w:rPr>
                <w:rFonts w:ascii="Calibri" w:eastAsia="Calibri" w:hAnsi="Calibri" w:cs="Calibri"/>
              </w:rPr>
            </w:pPr>
          </w:p>
        </w:tc>
      </w:tr>
    </w:tbl>
    <w:p w14:paraId="26C51FD9" w14:textId="77777777" w:rsidR="00B77C54" w:rsidRDefault="00B77C54" w:rsidP="00B77C54">
      <w:pPr>
        <w:bidi/>
        <w:spacing w:before="100" w:after="100" w:line="240" w:lineRule="auto"/>
        <w:ind w:firstLine="576"/>
        <w:jc w:val="both"/>
        <w:rPr>
          <w:rFonts w:ascii="Times New Roman" w:eastAsia="Times New Roman" w:hAnsi="Times New Roman" w:cs="Times New Roman"/>
          <w:sz w:val="24"/>
        </w:rPr>
      </w:pPr>
    </w:p>
    <w:p w14:paraId="7363A1F8"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2019-2020</w:t>
      </w:r>
    </w:p>
    <w:tbl>
      <w:tblPr>
        <w:bidiVisual/>
        <w:tblW w:w="0" w:type="auto"/>
        <w:jc w:val="center"/>
        <w:tblCellMar>
          <w:left w:w="10" w:type="dxa"/>
          <w:right w:w="10" w:type="dxa"/>
        </w:tblCellMar>
        <w:tblLook w:val="04A0" w:firstRow="1" w:lastRow="0" w:firstColumn="1" w:lastColumn="0" w:noHBand="0" w:noVBand="1"/>
      </w:tblPr>
      <w:tblGrid>
        <w:gridCol w:w="833"/>
        <w:gridCol w:w="2243"/>
        <w:gridCol w:w="2343"/>
        <w:gridCol w:w="3881"/>
      </w:tblGrid>
      <w:tr w:rsidR="00B77C54" w14:paraId="126C9D46"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04994A3"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1D820A2"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B68C483"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D47B161"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5F2AE1EF"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BDA4165" w14:textId="77777777" w:rsidR="00B77C54" w:rsidRDefault="00B77C54" w:rsidP="00D83987">
            <w:pPr>
              <w:bidi/>
              <w:spacing w:after="0" w:line="240" w:lineRule="auto"/>
            </w:pPr>
            <w:r>
              <w:rPr>
                <w:rFonts w:ascii="Times New Roman" w:eastAsia="Times New Roman" w:hAnsi="Times New Roman" w:cs="Times New Roman"/>
                <w:sz w:val="28"/>
              </w:rPr>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F0BBE06"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لا يوجد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085A93E"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52BAB126" w14:textId="77777777" w:rsidR="00B77C54" w:rsidRDefault="00B77C54" w:rsidP="00D83987">
            <w:pPr>
              <w:bidi/>
              <w:spacing w:after="0" w:line="240" w:lineRule="auto"/>
              <w:rPr>
                <w:rFonts w:ascii="Calibri" w:eastAsia="Calibri" w:hAnsi="Calibri" w:cs="Calibri"/>
              </w:rPr>
            </w:pPr>
          </w:p>
        </w:tc>
      </w:tr>
      <w:tr w:rsidR="00B77C54" w14:paraId="25CE1A29"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B2A7395"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6A0C1DD" w14:textId="77777777" w:rsidR="00B77C54" w:rsidRDefault="00B77C54" w:rsidP="00D83987">
            <w:pPr>
              <w:bidi/>
              <w:spacing w:after="0" w:line="240" w:lineRule="auto"/>
              <w:rPr>
                <w:rFonts w:ascii="Calibri" w:eastAsia="Calibri" w:hAnsi="Calibri" w:cs="Calibri"/>
              </w:rPr>
            </w:pP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03A37F8"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481E22A" w14:textId="77777777" w:rsidR="00B77C54" w:rsidRDefault="00B77C54" w:rsidP="00D83987">
            <w:pPr>
              <w:bidi/>
              <w:spacing w:after="0" w:line="240" w:lineRule="auto"/>
              <w:rPr>
                <w:rFonts w:ascii="Calibri" w:eastAsia="Calibri" w:hAnsi="Calibri" w:cs="Calibri"/>
              </w:rPr>
            </w:pPr>
          </w:p>
        </w:tc>
      </w:tr>
    </w:tbl>
    <w:p w14:paraId="6ECE5382" w14:textId="77777777" w:rsidR="00B77C54" w:rsidRDefault="00B77C54" w:rsidP="00B77C54">
      <w:pPr>
        <w:bidi/>
        <w:spacing w:before="100" w:after="100" w:line="240" w:lineRule="auto"/>
        <w:jc w:val="both"/>
        <w:rPr>
          <w:rFonts w:ascii="Times New Roman" w:eastAsia="Times New Roman" w:hAnsi="Times New Roman" w:cs="Times New Roman"/>
          <w:b/>
          <w:sz w:val="28"/>
        </w:rPr>
      </w:pPr>
    </w:p>
    <w:p w14:paraId="7C66A067" w14:textId="77777777" w:rsidR="00B77C54" w:rsidRDefault="00B77C54" w:rsidP="00B77C54">
      <w:pPr>
        <w:bidi/>
        <w:spacing w:before="100" w:after="100" w:line="240" w:lineRule="auto"/>
        <w:ind w:firstLine="576"/>
        <w:jc w:val="both"/>
        <w:rPr>
          <w:rFonts w:ascii="Times New Roman" w:eastAsia="Times New Roman" w:hAnsi="Times New Roman" w:cs="Times New Roman"/>
          <w:b/>
          <w:sz w:val="28"/>
        </w:rPr>
      </w:pPr>
      <w:r>
        <w:rPr>
          <w:rFonts w:ascii="Times New Roman" w:eastAsia="Times New Roman" w:hAnsi="Times New Roman" w:cs="Times New Roman"/>
          <w:b/>
          <w:bCs/>
          <w:sz w:val="28"/>
          <w:szCs w:val="28"/>
          <w:rtl/>
        </w:rPr>
        <w:t xml:space="preserve">العام الجامعي </w:t>
      </w:r>
      <w:r>
        <w:rPr>
          <w:rFonts w:ascii="Times New Roman" w:eastAsia="Times New Roman" w:hAnsi="Times New Roman" w:cs="Times New Roman"/>
          <w:b/>
          <w:sz w:val="28"/>
        </w:rPr>
        <w:t>2020-2021</w:t>
      </w:r>
    </w:p>
    <w:tbl>
      <w:tblPr>
        <w:bidiVisual/>
        <w:tblW w:w="0" w:type="auto"/>
        <w:jc w:val="center"/>
        <w:tblCellMar>
          <w:left w:w="10" w:type="dxa"/>
          <w:right w:w="10" w:type="dxa"/>
        </w:tblCellMar>
        <w:tblLook w:val="04A0" w:firstRow="1" w:lastRow="0" w:firstColumn="1" w:lastColumn="0" w:noHBand="0" w:noVBand="1"/>
      </w:tblPr>
      <w:tblGrid>
        <w:gridCol w:w="833"/>
        <w:gridCol w:w="2243"/>
        <w:gridCol w:w="2343"/>
        <w:gridCol w:w="3881"/>
      </w:tblGrid>
      <w:tr w:rsidR="00B77C54" w14:paraId="1CF61E50"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8248B21" w14:textId="77777777" w:rsidR="00B77C54" w:rsidRDefault="00B77C54" w:rsidP="00D83987">
            <w:pPr>
              <w:bidi/>
              <w:spacing w:after="0" w:line="240" w:lineRule="auto"/>
              <w:rPr>
                <w:rFonts w:ascii="Calibri" w:eastAsia="Calibri" w:hAnsi="Calibri" w:cs="Calibri"/>
              </w:rPr>
            </w:pP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CFA2044" w14:textId="77777777" w:rsidR="00B77C54" w:rsidRDefault="00B77C54" w:rsidP="00D83987">
            <w:pPr>
              <w:bidi/>
              <w:spacing w:after="0" w:line="240" w:lineRule="auto"/>
            </w:pPr>
            <w:r>
              <w:rPr>
                <w:rFonts w:ascii="Times New Roman" w:eastAsia="Times New Roman" w:hAnsi="Times New Roman" w:cs="Times New Roman"/>
                <w:sz w:val="28"/>
                <w:szCs w:val="28"/>
                <w:rtl/>
              </w:rPr>
              <w:t>اسم الباحث</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2B4C226" w14:textId="77777777" w:rsidR="00B77C54" w:rsidRDefault="00B77C54" w:rsidP="00D83987">
            <w:pPr>
              <w:bidi/>
              <w:spacing w:after="0" w:line="240" w:lineRule="auto"/>
            </w:pPr>
            <w:r>
              <w:rPr>
                <w:rFonts w:ascii="Times New Roman" w:eastAsia="Times New Roman" w:hAnsi="Times New Roman" w:cs="Times New Roman"/>
                <w:sz w:val="28"/>
                <w:szCs w:val="28"/>
                <w:rtl/>
              </w:rPr>
              <w:t>اسماء المشرفين</w:t>
            </w: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B88DF95" w14:textId="77777777" w:rsidR="00B77C54" w:rsidRDefault="00B77C54" w:rsidP="00D83987">
            <w:pPr>
              <w:bidi/>
              <w:spacing w:after="0" w:line="240" w:lineRule="auto"/>
            </w:pPr>
            <w:r>
              <w:rPr>
                <w:rFonts w:ascii="Times New Roman" w:eastAsia="Times New Roman" w:hAnsi="Times New Roman" w:cs="Times New Roman"/>
                <w:sz w:val="28"/>
                <w:szCs w:val="28"/>
                <w:rtl/>
              </w:rPr>
              <w:t>عنوان البحث</w:t>
            </w:r>
          </w:p>
        </w:tc>
      </w:tr>
      <w:tr w:rsidR="00B77C54" w14:paraId="4E5936C4"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8F5ABF8" w14:textId="77777777" w:rsidR="00B77C54" w:rsidRDefault="00B77C54" w:rsidP="00D83987">
            <w:pPr>
              <w:bidi/>
              <w:spacing w:after="0" w:line="240" w:lineRule="auto"/>
            </w:pPr>
            <w:r>
              <w:rPr>
                <w:rFonts w:ascii="Times New Roman" w:eastAsia="Times New Roman" w:hAnsi="Times New Roman" w:cs="Times New Roman"/>
                <w:sz w:val="28"/>
              </w:rPr>
              <w:t>1</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3D318D1" w14:textId="77777777" w:rsidR="00B77C54" w:rsidRDefault="00B77C54" w:rsidP="00D83987">
            <w:pPr>
              <w:bidi/>
              <w:spacing w:after="0" w:line="240" w:lineRule="auto"/>
              <w:rPr>
                <w:rFonts w:ascii="Calibri" w:eastAsia="Calibri" w:hAnsi="Calibri" w:cs="Calibri"/>
              </w:rPr>
            </w:pPr>
            <w:r>
              <w:rPr>
                <w:rFonts w:ascii="Calibri" w:eastAsia="Calibri" w:hAnsi="Calibri" w:cs="Calibri" w:hint="cs"/>
                <w:rtl/>
              </w:rPr>
              <w:t>لا يوجد</w:t>
            </w: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46BEDF6"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B94965D" w14:textId="77777777" w:rsidR="00B77C54" w:rsidRDefault="00B77C54" w:rsidP="00D83987">
            <w:pPr>
              <w:bidi/>
              <w:spacing w:after="0" w:line="240" w:lineRule="auto"/>
              <w:rPr>
                <w:rFonts w:ascii="Calibri" w:eastAsia="Calibri" w:hAnsi="Calibri" w:cs="Calibri"/>
              </w:rPr>
            </w:pPr>
          </w:p>
        </w:tc>
      </w:tr>
      <w:tr w:rsidR="00B77C54" w14:paraId="237BF62F" w14:textId="77777777" w:rsidTr="00D83987">
        <w:trPr>
          <w:trHeight w:val="1"/>
          <w:jc w:val="center"/>
        </w:trPr>
        <w:tc>
          <w:tcPr>
            <w:tcW w:w="83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F96D3E5" w14:textId="77777777" w:rsidR="00B77C54" w:rsidRDefault="00B77C54" w:rsidP="00D83987">
            <w:pPr>
              <w:bidi/>
              <w:spacing w:after="0" w:line="240" w:lineRule="auto"/>
            </w:pPr>
            <w:r>
              <w:rPr>
                <w:rFonts w:ascii="Times New Roman" w:eastAsia="Times New Roman" w:hAnsi="Times New Roman" w:cs="Times New Roman"/>
                <w:sz w:val="28"/>
              </w:rPr>
              <w:t>2</w:t>
            </w:r>
          </w:p>
        </w:tc>
        <w:tc>
          <w:tcPr>
            <w:tcW w:w="22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84BD819" w14:textId="77777777" w:rsidR="00B77C54" w:rsidRDefault="00B77C54" w:rsidP="00D83987">
            <w:pPr>
              <w:bidi/>
              <w:spacing w:after="0" w:line="240" w:lineRule="auto"/>
              <w:rPr>
                <w:rFonts w:ascii="Calibri" w:eastAsia="Calibri" w:hAnsi="Calibri" w:cs="Calibri"/>
              </w:rPr>
            </w:pPr>
          </w:p>
        </w:tc>
        <w:tc>
          <w:tcPr>
            <w:tcW w:w="235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0AE241A" w14:textId="77777777" w:rsidR="00B77C54" w:rsidRDefault="00B77C54" w:rsidP="00D83987">
            <w:pPr>
              <w:bidi/>
              <w:spacing w:after="0" w:line="240" w:lineRule="auto"/>
              <w:rPr>
                <w:rFonts w:ascii="Calibri" w:eastAsia="Calibri" w:hAnsi="Calibri" w:cs="Calibri"/>
              </w:rPr>
            </w:pPr>
          </w:p>
        </w:tc>
        <w:tc>
          <w:tcPr>
            <w:tcW w:w="39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3ABDE4C" w14:textId="77777777" w:rsidR="00B77C54" w:rsidRDefault="00B77C54" w:rsidP="00D83987">
            <w:pPr>
              <w:bidi/>
              <w:spacing w:after="0" w:line="240" w:lineRule="auto"/>
              <w:rPr>
                <w:rFonts w:ascii="Calibri" w:eastAsia="Calibri" w:hAnsi="Calibri" w:cs="Calibri"/>
              </w:rPr>
            </w:pPr>
          </w:p>
        </w:tc>
      </w:tr>
    </w:tbl>
    <w:p w14:paraId="65A02431" w14:textId="77777777" w:rsidR="00B77C54" w:rsidRDefault="00B77C54" w:rsidP="00B77C54">
      <w:pPr>
        <w:jc w:val="right"/>
      </w:pPr>
    </w:p>
    <w:p w14:paraId="3E6F20B7" w14:textId="40232214" w:rsidR="008971AF" w:rsidRDefault="008971AF" w:rsidP="008971AF">
      <w:pPr>
        <w:jc w:val="right"/>
        <w:rPr>
          <w:rtl/>
        </w:rPr>
      </w:pPr>
    </w:p>
    <w:p w14:paraId="1EDF2180" w14:textId="7114E2DF" w:rsidR="00B77C54" w:rsidRDefault="00B77C54" w:rsidP="008971AF">
      <w:pPr>
        <w:jc w:val="right"/>
        <w:rPr>
          <w:rtl/>
        </w:rPr>
      </w:pPr>
    </w:p>
    <w:p w14:paraId="495067C4" w14:textId="2CA9B3A1" w:rsidR="00B77C54" w:rsidRDefault="00B77C54" w:rsidP="008971AF">
      <w:pPr>
        <w:jc w:val="right"/>
        <w:rPr>
          <w:rtl/>
        </w:rPr>
      </w:pPr>
    </w:p>
    <w:p w14:paraId="055CF0C6" w14:textId="598D81C4" w:rsidR="00B77C54" w:rsidRDefault="00B77C54" w:rsidP="008971AF">
      <w:pPr>
        <w:jc w:val="right"/>
        <w:rPr>
          <w:rtl/>
        </w:rPr>
      </w:pPr>
    </w:p>
    <w:p w14:paraId="24B831FE" w14:textId="4962A56E" w:rsidR="00B77C54" w:rsidRDefault="00B77C54" w:rsidP="008971AF">
      <w:pPr>
        <w:jc w:val="right"/>
        <w:rPr>
          <w:rtl/>
        </w:rPr>
      </w:pPr>
    </w:p>
    <w:p w14:paraId="687143BA" w14:textId="5C401D72" w:rsidR="00B77C54" w:rsidRDefault="00B77C54" w:rsidP="008971AF">
      <w:pPr>
        <w:jc w:val="right"/>
        <w:rPr>
          <w:rtl/>
        </w:rPr>
      </w:pPr>
    </w:p>
    <w:p w14:paraId="22B68751" w14:textId="4F71ED4A" w:rsidR="00B77C54" w:rsidRDefault="00B77C54" w:rsidP="008971AF">
      <w:pPr>
        <w:jc w:val="right"/>
        <w:rPr>
          <w:rtl/>
        </w:rPr>
      </w:pPr>
    </w:p>
    <w:p w14:paraId="60A918EE" w14:textId="522E55A0" w:rsidR="00B77C54" w:rsidRDefault="00B77C54" w:rsidP="008971AF">
      <w:pPr>
        <w:jc w:val="right"/>
        <w:rPr>
          <w:rtl/>
        </w:rPr>
      </w:pPr>
    </w:p>
    <w:p w14:paraId="5697BBEE" w14:textId="16118D61" w:rsidR="00B77C54" w:rsidRDefault="00B77C54" w:rsidP="008971AF">
      <w:pPr>
        <w:jc w:val="right"/>
        <w:rPr>
          <w:rtl/>
        </w:rPr>
      </w:pPr>
    </w:p>
    <w:p w14:paraId="3A6975A4" w14:textId="7AD2DF47" w:rsidR="00B77C54" w:rsidRDefault="00B77C54" w:rsidP="008971AF">
      <w:pPr>
        <w:jc w:val="right"/>
        <w:rPr>
          <w:rtl/>
        </w:rPr>
      </w:pPr>
    </w:p>
    <w:p w14:paraId="06CCAAAC" w14:textId="74BC2FF8" w:rsidR="00B77C54" w:rsidRDefault="00B77C54" w:rsidP="008971AF">
      <w:pPr>
        <w:jc w:val="right"/>
        <w:rPr>
          <w:rtl/>
        </w:rPr>
      </w:pPr>
    </w:p>
    <w:p w14:paraId="728932BA" w14:textId="146C10AB" w:rsidR="00B77C54" w:rsidRDefault="00B77C54" w:rsidP="008971AF">
      <w:pPr>
        <w:jc w:val="right"/>
        <w:rPr>
          <w:rtl/>
        </w:rPr>
      </w:pPr>
    </w:p>
    <w:p w14:paraId="10C836C8" w14:textId="6BEA5525" w:rsidR="00B77C54" w:rsidRDefault="00B77C54" w:rsidP="008971AF">
      <w:pPr>
        <w:jc w:val="right"/>
        <w:rPr>
          <w:rtl/>
        </w:rPr>
      </w:pPr>
    </w:p>
    <w:p w14:paraId="17D15904" w14:textId="5550A992" w:rsidR="00B77C54" w:rsidRDefault="00B77C54" w:rsidP="008971AF">
      <w:pPr>
        <w:jc w:val="right"/>
        <w:rPr>
          <w:rtl/>
        </w:rPr>
      </w:pPr>
    </w:p>
    <w:p w14:paraId="12862BF2" w14:textId="40509797" w:rsidR="00B77C54" w:rsidRDefault="00B77C54" w:rsidP="008971AF">
      <w:pPr>
        <w:jc w:val="right"/>
        <w:rPr>
          <w:rtl/>
        </w:rPr>
      </w:pPr>
    </w:p>
    <w:p w14:paraId="6ED449EE" w14:textId="612513A3" w:rsidR="00B77C54" w:rsidRDefault="00B77C54" w:rsidP="008971AF">
      <w:pPr>
        <w:jc w:val="right"/>
        <w:rPr>
          <w:rtl/>
        </w:rPr>
      </w:pPr>
    </w:p>
    <w:p w14:paraId="666F4EDF" w14:textId="5731A81D" w:rsidR="00B77C54" w:rsidRDefault="00B77C54" w:rsidP="008971AF">
      <w:pPr>
        <w:jc w:val="right"/>
        <w:rPr>
          <w:rtl/>
        </w:rPr>
      </w:pPr>
    </w:p>
    <w:p w14:paraId="02883636" w14:textId="77777777" w:rsidR="00B77C54" w:rsidRDefault="00B77C54" w:rsidP="00B77C54">
      <w:pPr>
        <w:bidi/>
        <w:spacing w:after="0" w:line="240" w:lineRule="auto"/>
        <w:jc w:val="center"/>
        <w:rPr>
          <w:rFonts w:ascii="Arial" w:eastAsia="Arial" w:hAnsi="Arial" w:cs="Arial"/>
          <w:sz w:val="96"/>
          <w:szCs w:val="96"/>
          <w:rtl/>
        </w:rPr>
      </w:pPr>
    </w:p>
    <w:p w14:paraId="3E945EFA" w14:textId="77777777" w:rsidR="00B77C54" w:rsidRDefault="00B77C54" w:rsidP="00B77C54">
      <w:pPr>
        <w:bidi/>
        <w:spacing w:after="0" w:line="240" w:lineRule="auto"/>
        <w:jc w:val="center"/>
        <w:rPr>
          <w:rFonts w:ascii="Arial" w:eastAsia="Arial" w:hAnsi="Arial" w:cs="Arial"/>
          <w:sz w:val="96"/>
          <w:szCs w:val="96"/>
          <w:rtl/>
        </w:rPr>
      </w:pPr>
    </w:p>
    <w:p w14:paraId="5D0C80DA" w14:textId="77777777" w:rsidR="00B77C54" w:rsidRDefault="00B77C54" w:rsidP="00B77C54">
      <w:pPr>
        <w:bidi/>
        <w:spacing w:after="0" w:line="240" w:lineRule="auto"/>
        <w:jc w:val="center"/>
        <w:rPr>
          <w:rFonts w:ascii="Arial" w:eastAsia="Arial" w:hAnsi="Arial" w:cs="Arial"/>
          <w:sz w:val="96"/>
          <w:szCs w:val="96"/>
          <w:rtl/>
        </w:rPr>
      </w:pPr>
    </w:p>
    <w:p w14:paraId="43B8087B" w14:textId="77777777" w:rsidR="00B77C54" w:rsidRDefault="00B77C54" w:rsidP="00B77C54">
      <w:pPr>
        <w:bidi/>
        <w:spacing w:after="0" w:line="240" w:lineRule="auto"/>
        <w:jc w:val="center"/>
        <w:rPr>
          <w:rFonts w:ascii="Arial" w:eastAsia="Arial" w:hAnsi="Arial" w:cs="Arial"/>
          <w:sz w:val="96"/>
          <w:szCs w:val="96"/>
          <w:rtl/>
        </w:rPr>
      </w:pPr>
    </w:p>
    <w:p w14:paraId="062A35FF" w14:textId="77777777" w:rsidR="00B77C54" w:rsidRPr="004F7D8A" w:rsidRDefault="00B77C54" w:rsidP="00B77C54">
      <w:pPr>
        <w:bidi/>
        <w:spacing w:after="0" w:line="240" w:lineRule="auto"/>
        <w:jc w:val="center"/>
        <w:rPr>
          <w:rFonts w:ascii="Arial" w:eastAsia="Arial" w:hAnsi="Arial" w:cs="Arial"/>
          <w:sz w:val="96"/>
          <w:szCs w:val="96"/>
        </w:rPr>
      </w:pPr>
      <w:r>
        <w:rPr>
          <w:rFonts w:ascii="Arial" w:eastAsia="Arial" w:hAnsi="Arial" w:cs="Arial" w:hint="cs"/>
          <w:sz w:val="96"/>
          <w:szCs w:val="96"/>
          <w:rtl/>
        </w:rPr>
        <w:t>40.</w:t>
      </w:r>
      <w:r w:rsidRPr="004F7D8A">
        <w:rPr>
          <w:rFonts w:ascii="Arial" w:eastAsia="Arial" w:hAnsi="Arial" w:cs="Arial"/>
          <w:sz w:val="96"/>
          <w:szCs w:val="96"/>
          <w:rtl/>
        </w:rPr>
        <w:t>عدد</w:t>
      </w:r>
      <w:r w:rsidRPr="004F7D8A">
        <w:rPr>
          <w:rFonts w:ascii="Arial" w:eastAsia="Arial" w:hAnsi="Arial" w:cs="Arial"/>
          <w:sz w:val="96"/>
          <w:szCs w:val="96"/>
        </w:rPr>
        <w:t xml:space="preserve"> </w:t>
      </w:r>
      <w:r w:rsidRPr="004F7D8A">
        <w:rPr>
          <w:rFonts w:ascii="Arial" w:eastAsia="Arial" w:hAnsi="Arial" w:cs="Arial"/>
          <w:sz w:val="96"/>
          <w:szCs w:val="96"/>
          <w:rtl/>
        </w:rPr>
        <w:t>الدرجات</w:t>
      </w:r>
      <w:r w:rsidRPr="004F7D8A">
        <w:rPr>
          <w:rFonts w:ascii="Arial" w:eastAsia="Arial" w:hAnsi="Arial" w:cs="Arial"/>
          <w:sz w:val="96"/>
          <w:szCs w:val="96"/>
        </w:rPr>
        <w:t xml:space="preserve"> </w:t>
      </w:r>
      <w:r w:rsidRPr="004F7D8A">
        <w:rPr>
          <w:rFonts w:ascii="Arial" w:eastAsia="Arial" w:hAnsi="Arial" w:cs="Arial"/>
          <w:sz w:val="96"/>
          <w:szCs w:val="96"/>
          <w:rtl/>
        </w:rPr>
        <w:t>العلمية</w:t>
      </w:r>
      <w:r w:rsidRPr="004F7D8A">
        <w:rPr>
          <w:rFonts w:ascii="Arial" w:eastAsia="Arial" w:hAnsi="Arial" w:cs="Arial"/>
          <w:sz w:val="96"/>
          <w:szCs w:val="96"/>
        </w:rPr>
        <w:t xml:space="preserve"> </w:t>
      </w:r>
      <w:r w:rsidRPr="004F7D8A">
        <w:rPr>
          <w:rFonts w:ascii="Arial" w:eastAsia="Arial" w:hAnsi="Arial" w:cs="Arial"/>
          <w:sz w:val="96"/>
          <w:szCs w:val="96"/>
          <w:rtl/>
        </w:rPr>
        <w:t>المسجلة</w:t>
      </w:r>
      <w:r w:rsidRPr="004F7D8A">
        <w:rPr>
          <w:rFonts w:ascii="Arial" w:eastAsia="Arial" w:hAnsi="Arial" w:cs="Arial"/>
          <w:sz w:val="96"/>
          <w:szCs w:val="96"/>
        </w:rPr>
        <w:t xml:space="preserve"> </w:t>
      </w:r>
      <w:r w:rsidRPr="004F7D8A">
        <w:rPr>
          <w:rFonts w:ascii="Arial" w:eastAsia="Arial" w:hAnsi="Arial" w:cs="Arial"/>
          <w:sz w:val="96"/>
          <w:szCs w:val="96"/>
          <w:rtl/>
        </w:rPr>
        <w:t>بالقسم</w:t>
      </w:r>
    </w:p>
    <w:p w14:paraId="1C662CEA" w14:textId="77777777" w:rsidR="00B77C54" w:rsidRDefault="00B77C54" w:rsidP="00B77C54">
      <w:pPr>
        <w:bidi/>
        <w:spacing w:after="0" w:line="240" w:lineRule="auto"/>
        <w:rPr>
          <w:rFonts w:ascii="Arial" w:eastAsia="Arial" w:hAnsi="Arial" w:cs="Arial"/>
          <w:sz w:val="96"/>
          <w:szCs w:val="96"/>
          <w:rtl/>
        </w:rPr>
      </w:pPr>
    </w:p>
    <w:p w14:paraId="16D5C61B" w14:textId="77777777" w:rsidR="00B77C54" w:rsidRDefault="00B77C54" w:rsidP="00B77C54">
      <w:pPr>
        <w:bidi/>
        <w:spacing w:after="0" w:line="240" w:lineRule="auto"/>
        <w:rPr>
          <w:rFonts w:ascii="Arial" w:eastAsia="Arial" w:hAnsi="Arial" w:cs="Arial"/>
          <w:sz w:val="96"/>
          <w:szCs w:val="96"/>
          <w:rtl/>
        </w:rPr>
      </w:pPr>
    </w:p>
    <w:p w14:paraId="221DBD05" w14:textId="77777777" w:rsidR="00B77C54" w:rsidRDefault="00B77C54" w:rsidP="00B77C54">
      <w:pPr>
        <w:bidi/>
        <w:spacing w:after="0" w:line="240" w:lineRule="auto"/>
        <w:rPr>
          <w:rFonts w:ascii="Arial" w:eastAsia="Arial" w:hAnsi="Arial" w:cs="Arial"/>
          <w:sz w:val="96"/>
          <w:szCs w:val="96"/>
          <w:rtl/>
        </w:rPr>
      </w:pPr>
    </w:p>
    <w:p w14:paraId="69E94008" w14:textId="77777777" w:rsidR="00B77C54" w:rsidRDefault="00B77C54" w:rsidP="00B77C54">
      <w:pPr>
        <w:bidi/>
        <w:spacing w:after="0" w:line="240" w:lineRule="auto"/>
        <w:rPr>
          <w:rFonts w:ascii="Arial" w:eastAsia="Arial" w:hAnsi="Arial" w:cs="Arial"/>
          <w:sz w:val="96"/>
          <w:szCs w:val="96"/>
          <w:rtl/>
        </w:rPr>
      </w:pPr>
    </w:p>
    <w:p w14:paraId="344A5D3B" w14:textId="77777777" w:rsidR="00B77C54" w:rsidRPr="004F7D8A" w:rsidRDefault="00B77C54" w:rsidP="00B77C54">
      <w:pPr>
        <w:bidi/>
        <w:spacing w:after="0" w:line="240" w:lineRule="auto"/>
        <w:rPr>
          <w:rFonts w:ascii="Arial" w:eastAsia="Arial" w:hAnsi="Arial" w:cs="Arial"/>
          <w:sz w:val="96"/>
          <w:szCs w:val="96"/>
        </w:rPr>
      </w:pPr>
    </w:p>
    <w:p w14:paraId="23E7709C" w14:textId="77777777" w:rsidR="00B77C54" w:rsidRDefault="00B77C54" w:rsidP="00B77C54">
      <w:pPr>
        <w:keepNext/>
        <w:keepLines/>
        <w:numPr>
          <w:ilvl w:val="0"/>
          <w:numId w:val="211"/>
        </w:numPr>
        <w:bidi/>
        <w:spacing w:before="360" w:after="0" w:line="276" w:lineRule="auto"/>
        <w:ind w:left="666" w:hanging="576"/>
        <w:jc w:val="center"/>
        <w:rPr>
          <w:rFonts w:ascii="Courier New" w:eastAsia="Courier New" w:hAnsi="Courier New" w:cs="Courier New"/>
          <w:b/>
          <w:color w:val="000000"/>
          <w:sz w:val="28"/>
        </w:rPr>
      </w:pPr>
      <w:r>
        <w:rPr>
          <w:rFonts w:ascii="Courier New" w:eastAsia="Courier New" w:hAnsi="Courier New" w:cs="Courier New"/>
          <w:b/>
          <w:bCs/>
          <w:color w:val="000000"/>
          <w:sz w:val="56"/>
          <w:szCs w:val="56"/>
          <w:rtl/>
        </w:rPr>
        <w:lastRenderedPageBreak/>
        <w:t>السياسة</w:t>
      </w:r>
    </w:p>
    <w:p w14:paraId="00D7D1CA" w14:textId="77777777" w:rsidR="00B77C54" w:rsidRDefault="00B77C54" w:rsidP="00B77C54">
      <w:pPr>
        <w:keepNext/>
        <w:keepLines/>
        <w:numPr>
          <w:ilvl w:val="0"/>
          <w:numId w:val="211"/>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مقدمه</w:t>
      </w:r>
      <w:r>
        <w:rPr>
          <w:rFonts w:ascii="Arial" w:eastAsia="Arial" w:hAnsi="Arial" w:cs="Arial"/>
          <w:b/>
          <w:color w:val="000000"/>
          <w:sz w:val="28"/>
          <w:u w:val="single"/>
        </w:rPr>
        <w:t>:</w:t>
      </w:r>
    </w:p>
    <w:p w14:paraId="7297DFF0"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يحدد مدى نجاح المؤسسة الجامعية بعدد من المؤشرات منها عدد الدرجات العلمية المسجلة بكل قسم من الأقسام المختلفة</w:t>
      </w:r>
      <w:r>
        <w:rPr>
          <w:rFonts w:ascii="Times New Roman" w:eastAsia="Times New Roman" w:hAnsi="Times New Roman" w:cs="Times New Roman"/>
          <w:sz w:val="28"/>
        </w:rPr>
        <w:t>. </w:t>
      </w:r>
      <w:r>
        <w:rPr>
          <w:rFonts w:ascii="Times New Roman" w:eastAsia="Times New Roman" w:hAnsi="Times New Roman" w:cs="Times New Roman"/>
          <w:sz w:val="28"/>
          <w:szCs w:val="28"/>
          <w:rtl/>
        </w:rPr>
        <w:t>إصدار بيان بعدد الدرجات العلمية بالقسم يتيح للمؤسسة معرفة عدد أعضاء هيئة التدريس ومعاونيهم حتى يتسنى لها معرفة مدى ملاءمة هذا العدد لمتطلبات البرامج التعليمية المقدمة من أجل تحقيق رسالتها وأهدافها</w:t>
      </w:r>
    </w:p>
    <w:p w14:paraId="4776E4D0" w14:textId="77777777" w:rsidR="00B77C54" w:rsidRDefault="00B77C54" w:rsidP="00B77C54">
      <w:pPr>
        <w:keepNext/>
        <w:keepLines/>
        <w:numPr>
          <w:ilvl w:val="0"/>
          <w:numId w:val="212"/>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المجال</w:t>
      </w:r>
    </w:p>
    <w:p w14:paraId="3734D0DC"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تتغير الدرجات العلمية المسجلة بالقسم بشكل سنوي من خلال ترقي أعضاء هيئة التدريس من مدرس الى أستاذ مساعد ومن أستاذ مساعد الى أستاذ، وكذلك ترقي</w:t>
      </w:r>
      <w:r>
        <w:rPr>
          <w:rFonts w:ascii="Times New Roman" w:eastAsia="Times New Roman" w:hAnsi="Times New Roman" w:cs="Times New Roman"/>
          <w:sz w:val="28"/>
        </w:rPr>
        <w:t> </w:t>
      </w:r>
      <w:r>
        <w:rPr>
          <w:rFonts w:ascii="Times New Roman" w:eastAsia="Times New Roman" w:hAnsi="Times New Roman" w:cs="Times New Roman"/>
          <w:sz w:val="28"/>
          <w:szCs w:val="28"/>
          <w:rtl/>
        </w:rPr>
        <w:t>الهيئة المعاونة بعد حصولهم على الدكتوراه الى درجة مدرس</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كما يكون هناك بعض أعضاء هيئة التدريس يتم انتقالهم من أستاذ الى أستاذ متفرغ بعد</w:t>
      </w:r>
      <w:r>
        <w:rPr>
          <w:rFonts w:ascii="Times New Roman" w:eastAsia="Times New Roman" w:hAnsi="Times New Roman" w:cs="Times New Roman"/>
          <w:sz w:val="28"/>
        </w:rPr>
        <w:t> </w:t>
      </w:r>
      <w:r>
        <w:rPr>
          <w:rFonts w:ascii="Times New Roman" w:eastAsia="Times New Roman" w:hAnsi="Times New Roman" w:cs="Times New Roman"/>
          <w:sz w:val="28"/>
          <w:szCs w:val="28"/>
          <w:rtl/>
        </w:rPr>
        <w:t>بلوغهم سن المعاش، بالإضافة الى الوفيات والإجازات</w:t>
      </w:r>
      <w:r>
        <w:rPr>
          <w:rFonts w:ascii="Times New Roman" w:eastAsia="Times New Roman" w:hAnsi="Times New Roman" w:cs="Times New Roman"/>
          <w:sz w:val="28"/>
        </w:rPr>
        <w:t>.</w:t>
      </w:r>
    </w:p>
    <w:p w14:paraId="003D64D6"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لذلك يتعين اصدار بيان سنوي بعدد أعضاء هيئة التدريس المتواجدين على رأس العمل ودرجاتهم ويرفق بملف الجودة الخاص بالقسم</w:t>
      </w:r>
      <w:r>
        <w:rPr>
          <w:rFonts w:ascii="Times New Roman" w:eastAsia="Times New Roman" w:hAnsi="Times New Roman" w:cs="Times New Roman"/>
          <w:sz w:val="28"/>
        </w:rPr>
        <w:t> </w:t>
      </w:r>
      <w:r>
        <w:rPr>
          <w:rFonts w:ascii="Times New Roman" w:eastAsia="Times New Roman" w:hAnsi="Times New Roman" w:cs="Times New Roman"/>
          <w:sz w:val="28"/>
          <w:szCs w:val="28"/>
          <w:rtl/>
        </w:rPr>
        <w:t>عن طريق</w:t>
      </w:r>
      <w:r>
        <w:rPr>
          <w:rFonts w:ascii="Times New Roman" w:eastAsia="Times New Roman" w:hAnsi="Times New Roman" w:cs="Times New Roman"/>
          <w:sz w:val="28"/>
        </w:rPr>
        <w:t>:</w:t>
      </w:r>
    </w:p>
    <w:p w14:paraId="4E522235" w14:textId="77777777" w:rsidR="00B77C54" w:rsidRDefault="00B77C54" w:rsidP="00B77C54">
      <w:pPr>
        <w:bidi/>
        <w:spacing w:after="0" w:line="240" w:lineRule="auto"/>
        <w:ind w:left="432"/>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szCs w:val="28"/>
          <w:rtl/>
        </w:rPr>
        <w:t>أ</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 xml:space="preserve">القسم المختص </w:t>
      </w:r>
      <w:r>
        <w:rPr>
          <w:rFonts w:ascii="Times New Roman" w:eastAsia="Times New Roman" w:hAnsi="Times New Roman" w:cs="Times New Roman"/>
          <w:sz w:val="28"/>
        </w:rPr>
        <w:t>(</w:t>
      </w:r>
      <w:r>
        <w:rPr>
          <w:rFonts w:ascii="Times New Roman" w:eastAsia="Times New Roman" w:hAnsi="Times New Roman" w:cs="Times New Roman"/>
          <w:sz w:val="28"/>
          <w:szCs w:val="28"/>
          <w:rtl/>
        </w:rPr>
        <w:t>مثال</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 xml:space="preserve">قسم          </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عضو هيئة التدريس المختص</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سكرتارية القسم</w:t>
      </w:r>
      <w:r>
        <w:rPr>
          <w:rFonts w:ascii="Times New Roman" w:eastAsia="Times New Roman" w:hAnsi="Times New Roman" w:cs="Times New Roman"/>
          <w:sz w:val="28"/>
        </w:rPr>
        <w:t>.</w:t>
      </w:r>
    </w:p>
    <w:p w14:paraId="3FF73B80" w14:textId="77777777" w:rsidR="00B77C54" w:rsidRDefault="00B77C54" w:rsidP="00B77C54">
      <w:pPr>
        <w:bidi/>
        <w:spacing w:after="0" w:line="240" w:lineRule="auto"/>
        <w:ind w:left="432"/>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szCs w:val="28"/>
          <w:rtl/>
        </w:rPr>
        <w:t>ب</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مكتب شئون أعضاء هيئة التدريس بالكلية</w:t>
      </w:r>
    </w:p>
    <w:p w14:paraId="0AB2631D" w14:textId="77777777" w:rsidR="00B77C54" w:rsidRDefault="00B77C54" w:rsidP="00B77C54">
      <w:pPr>
        <w:keepNext/>
        <w:keepLines/>
        <w:numPr>
          <w:ilvl w:val="0"/>
          <w:numId w:val="213"/>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الاجراءات</w:t>
      </w:r>
    </w:p>
    <w:p w14:paraId="7890F931"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يقوم مسئول مكتب شئون أعضاء هيئة التدريس بالكلية بإصدار البيان سنويا من واقع كشوفات الاجازات وكشوفات الترقي والمعاشات وتسليمه الى سكرتارية القسم</w:t>
      </w:r>
      <w:r>
        <w:rPr>
          <w:rFonts w:ascii="Times New Roman" w:eastAsia="Times New Roman" w:hAnsi="Times New Roman" w:cs="Times New Roman"/>
          <w:sz w:val="28"/>
        </w:rPr>
        <w:t> </w:t>
      </w:r>
      <w:r>
        <w:rPr>
          <w:rFonts w:ascii="Times New Roman" w:eastAsia="Times New Roman" w:hAnsi="Times New Roman" w:cs="Times New Roman"/>
          <w:sz w:val="28"/>
          <w:szCs w:val="28"/>
          <w:rtl/>
        </w:rPr>
        <w:t>تقوم سكرتارية القسم برصد البيان سنويا</w:t>
      </w:r>
      <w:r>
        <w:rPr>
          <w:rFonts w:ascii="Times New Roman" w:eastAsia="Times New Roman" w:hAnsi="Times New Roman" w:cs="Times New Roman"/>
          <w:sz w:val="28"/>
        </w:rPr>
        <w:t> </w:t>
      </w:r>
      <w:r>
        <w:rPr>
          <w:rFonts w:ascii="Times New Roman" w:eastAsia="Times New Roman" w:hAnsi="Times New Roman" w:cs="Times New Roman"/>
          <w:sz w:val="28"/>
          <w:szCs w:val="28"/>
          <w:rtl/>
        </w:rPr>
        <w:t>واختبار</w:t>
      </w:r>
      <w:r>
        <w:rPr>
          <w:rFonts w:ascii="Times New Roman" w:eastAsia="Times New Roman" w:hAnsi="Times New Roman" w:cs="Times New Roman"/>
          <w:sz w:val="28"/>
        </w:rPr>
        <w:t> </w:t>
      </w:r>
      <w:r>
        <w:rPr>
          <w:rFonts w:ascii="Times New Roman" w:eastAsia="Times New Roman" w:hAnsi="Times New Roman" w:cs="Times New Roman"/>
          <w:sz w:val="28"/>
          <w:szCs w:val="28"/>
          <w:rtl/>
        </w:rPr>
        <w:t>مدى مطابقته للواقع العملي بالقسم</w:t>
      </w:r>
      <w:r>
        <w:rPr>
          <w:rFonts w:ascii="Times New Roman" w:eastAsia="Times New Roman" w:hAnsi="Times New Roman" w:cs="Times New Roman"/>
          <w:sz w:val="28"/>
        </w:rPr>
        <w:t> </w:t>
      </w:r>
      <w:r>
        <w:rPr>
          <w:rFonts w:ascii="Times New Roman" w:eastAsia="Times New Roman" w:hAnsi="Times New Roman" w:cs="Times New Roman"/>
          <w:sz w:val="28"/>
          <w:szCs w:val="28"/>
          <w:rtl/>
        </w:rPr>
        <w:t>ثم يرسل</w:t>
      </w:r>
      <w:r>
        <w:rPr>
          <w:rFonts w:ascii="Times New Roman" w:eastAsia="Times New Roman" w:hAnsi="Times New Roman" w:cs="Times New Roman"/>
          <w:sz w:val="28"/>
        </w:rPr>
        <w:t> </w:t>
      </w:r>
      <w:r>
        <w:rPr>
          <w:rFonts w:ascii="Times New Roman" w:eastAsia="Times New Roman" w:hAnsi="Times New Roman" w:cs="Times New Roman"/>
          <w:sz w:val="28"/>
          <w:szCs w:val="28"/>
          <w:rtl/>
        </w:rPr>
        <w:t>الكلية والحاقها بملف الجودة</w:t>
      </w:r>
    </w:p>
    <w:p w14:paraId="6CB4CCB3"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يتابع عضو هيئة التدريس المختص سير هذه العملية حتى وصولها الى وحدة الجودة بالكلية</w:t>
      </w:r>
      <w:r>
        <w:rPr>
          <w:rFonts w:ascii="Times New Roman" w:eastAsia="Times New Roman" w:hAnsi="Times New Roman" w:cs="Times New Roman"/>
          <w:sz w:val="28"/>
        </w:rPr>
        <w:t>.</w:t>
      </w:r>
    </w:p>
    <w:p w14:paraId="6F1DF1A0" w14:textId="77777777" w:rsidR="00B77C54" w:rsidRDefault="00B77C54" w:rsidP="00B77C54">
      <w:pPr>
        <w:keepNext/>
        <w:keepLines/>
        <w:numPr>
          <w:ilvl w:val="0"/>
          <w:numId w:val="214"/>
        </w:numPr>
        <w:bidi/>
        <w:spacing w:before="360" w:after="0" w:line="276" w:lineRule="auto"/>
        <w:ind w:left="666" w:hanging="576"/>
        <w:jc w:val="both"/>
        <w:rPr>
          <w:rFonts w:ascii="Arial" w:eastAsia="Arial" w:hAnsi="Arial" w:cs="Arial"/>
          <w:b/>
          <w:color w:val="000000"/>
          <w:sz w:val="28"/>
          <w:u w:val="single"/>
        </w:rPr>
      </w:pPr>
      <w:r>
        <w:rPr>
          <w:rFonts w:ascii="Arial" w:eastAsia="Arial" w:hAnsi="Arial" w:cs="Arial"/>
          <w:b/>
          <w:bCs/>
          <w:color w:val="000000"/>
          <w:sz w:val="28"/>
          <w:szCs w:val="28"/>
          <w:u w:val="single"/>
          <w:rtl/>
        </w:rPr>
        <w:t>التحديث</w:t>
      </w:r>
      <w:r>
        <w:rPr>
          <w:rFonts w:ascii="Arial" w:eastAsia="Arial" w:hAnsi="Arial" w:cs="Arial"/>
          <w:b/>
          <w:color w:val="000000"/>
          <w:sz w:val="28"/>
          <w:u w:val="single"/>
        </w:rPr>
        <w:t xml:space="preserve"> </w:t>
      </w:r>
      <w:r>
        <w:rPr>
          <w:rFonts w:ascii="Arial" w:eastAsia="Arial" w:hAnsi="Arial" w:cs="Arial"/>
          <w:b/>
          <w:bCs/>
          <w:color w:val="000000"/>
          <w:sz w:val="28"/>
          <w:szCs w:val="28"/>
          <w:u w:val="single"/>
          <w:rtl/>
        </w:rPr>
        <w:t>الدوري</w:t>
      </w:r>
    </w:p>
    <w:p w14:paraId="6ACB780A" w14:textId="77777777" w:rsidR="00B77C54" w:rsidRDefault="00B77C54" w:rsidP="00B77C54">
      <w:pPr>
        <w:bidi/>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tl/>
        </w:rPr>
        <w:t>يتم ذلك بشكل سنوي</w:t>
      </w:r>
    </w:p>
    <w:p w14:paraId="1AC90DA6" w14:textId="77777777" w:rsidR="00B77C54" w:rsidRDefault="00B77C54" w:rsidP="00B77C54">
      <w:pPr>
        <w:bidi/>
        <w:spacing w:after="0" w:line="240" w:lineRule="auto"/>
        <w:ind w:left="432"/>
        <w:rPr>
          <w:rFonts w:ascii="Times New Roman" w:eastAsia="Times New Roman" w:hAnsi="Times New Roman" w:cs="Times New Roman"/>
          <w:sz w:val="24"/>
        </w:rPr>
      </w:pPr>
    </w:p>
    <w:p w14:paraId="2E1D5014" w14:textId="77777777" w:rsidR="00B77C54" w:rsidRDefault="00B77C54" w:rsidP="00B77C54">
      <w:pPr>
        <w:bidi/>
        <w:spacing w:after="0" w:line="240" w:lineRule="auto"/>
        <w:ind w:left="432"/>
        <w:rPr>
          <w:rFonts w:ascii="Times New Roman" w:eastAsia="Times New Roman" w:hAnsi="Times New Roman" w:cs="Times New Roman"/>
          <w:sz w:val="24"/>
        </w:rPr>
      </w:pPr>
    </w:p>
    <w:p w14:paraId="3595E0A4" w14:textId="77777777" w:rsidR="00B77C54" w:rsidRDefault="00B77C54" w:rsidP="00B77C54">
      <w:pPr>
        <w:bidi/>
        <w:spacing w:after="0" w:line="240" w:lineRule="auto"/>
        <w:ind w:left="432"/>
        <w:rPr>
          <w:rFonts w:ascii="Times New Roman" w:eastAsia="Times New Roman" w:hAnsi="Times New Roman" w:cs="Times New Roman"/>
          <w:sz w:val="24"/>
        </w:rPr>
      </w:pPr>
    </w:p>
    <w:p w14:paraId="51D7B118" w14:textId="77777777" w:rsidR="00B77C54" w:rsidRDefault="00B77C54" w:rsidP="00B77C54">
      <w:pPr>
        <w:bidi/>
        <w:spacing w:after="0" w:line="240" w:lineRule="auto"/>
        <w:ind w:left="432"/>
        <w:rPr>
          <w:rFonts w:ascii="Times New Roman" w:eastAsia="Times New Roman" w:hAnsi="Times New Roman" w:cs="Times New Roman"/>
          <w:sz w:val="24"/>
        </w:rPr>
      </w:pPr>
    </w:p>
    <w:p w14:paraId="5AB1C46D" w14:textId="77777777" w:rsidR="00B77C54" w:rsidRDefault="00B77C54" w:rsidP="00B77C54">
      <w:pPr>
        <w:bidi/>
        <w:spacing w:after="0" w:line="240" w:lineRule="auto"/>
        <w:ind w:left="432"/>
        <w:rPr>
          <w:rFonts w:ascii="Times New Roman" w:eastAsia="Times New Roman" w:hAnsi="Times New Roman" w:cs="Times New Roman"/>
          <w:sz w:val="24"/>
        </w:rPr>
      </w:pPr>
    </w:p>
    <w:p w14:paraId="70C97A36" w14:textId="77777777" w:rsidR="00B77C54" w:rsidRDefault="00B77C54" w:rsidP="00B77C54">
      <w:pPr>
        <w:bidi/>
        <w:spacing w:after="0" w:line="240" w:lineRule="auto"/>
        <w:ind w:left="432"/>
        <w:rPr>
          <w:rFonts w:ascii="Times New Roman" w:eastAsia="Times New Roman" w:hAnsi="Times New Roman" w:cs="Times New Roman"/>
          <w:sz w:val="24"/>
        </w:rPr>
      </w:pPr>
    </w:p>
    <w:p w14:paraId="7C626A0A" w14:textId="77777777" w:rsidR="00B77C54" w:rsidRDefault="00B77C54" w:rsidP="00B77C54">
      <w:pPr>
        <w:bidi/>
        <w:spacing w:after="0" w:line="240" w:lineRule="auto"/>
        <w:ind w:left="432"/>
        <w:rPr>
          <w:rFonts w:ascii="Times New Roman" w:eastAsia="Times New Roman" w:hAnsi="Times New Roman" w:cs="Times New Roman"/>
          <w:sz w:val="24"/>
        </w:rPr>
      </w:pPr>
    </w:p>
    <w:p w14:paraId="668B0EB9" w14:textId="77777777" w:rsidR="00B77C54" w:rsidRDefault="00B77C54" w:rsidP="00B77C54">
      <w:pPr>
        <w:bidi/>
        <w:spacing w:after="0" w:line="240" w:lineRule="auto"/>
        <w:ind w:left="432"/>
        <w:rPr>
          <w:rFonts w:ascii="Times New Roman" w:eastAsia="Times New Roman" w:hAnsi="Times New Roman" w:cs="Times New Roman"/>
          <w:sz w:val="24"/>
        </w:rPr>
      </w:pPr>
    </w:p>
    <w:p w14:paraId="7FC0AA3E" w14:textId="77777777" w:rsidR="00B77C54" w:rsidRDefault="00B77C54" w:rsidP="00B77C54">
      <w:pPr>
        <w:bidi/>
        <w:spacing w:after="0" w:line="240" w:lineRule="auto"/>
        <w:ind w:left="432"/>
        <w:rPr>
          <w:rFonts w:ascii="Times New Roman" w:eastAsia="Times New Roman" w:hAnsi="Times New Roman" w:cs="Times New Roman"/>
          <w:sz w:val="24"/>
        </w:rPr>
      </w:pPr>
    </w:p>
    <w:p w14:paraId="1D5000F7" w14:textId="77777777" w:rsidR="00B77C54" w:rsidRDefault="00B77C54" w:rsidP="00B77C54">
      <w:pPr>
        <w:bidi/>
        <w:spacing w:after="0" w:line="240" w:lineRule="auto"/>
        <w:ind w:left="432"/>
        <w:rPr>
          <w:rFonts w:ascii="Times New Roman" w:eastAsia="Times New Roman" w:hAnsi="Times New Roman" w:cs="Times New Roman"/>
          <w:sz w:val="24"/>
        </w:rPr>
      </w:pPr>
    </w:p>
    <w:p w14:paraId="2141C1B3" w14:textId="77777777" w:rsidR="00B77C54" w:rsidRDefault="00B77C54" w:rsidP="00B77C54">
      <w:pPr>
        <w:bidi/>
        <w:spacing w:after="0" w:line="240" w:lineRule="auto"/>
        <w:ind w:left="432"/>
        <w:rPr>
          <w:rFonts w:ascii="Times New Roman" w:eastAsia="Times New Roman" w:hAnsi="Times New Roman" w:cs="Times New Roman"/>
          <w:sz w:val="24"/>
        </w:rPr>
      </w:pPr>
    </w:p>
    <w:p w14:paraId="72B0ABD1" w14:textId="77777777" w:rsidR="00B77C54" w:rsidRDefault="00B77C54" w:rsidP="00B77C54">
      <w:pPr>
        <w:bidi/>
        <w:spacing w:after="0" w:line="240" w:lineRule="auto"/>
        <w:ind w:left="432"/>
        <w:rPr>
          <w:rFonts w:ascii="Times New Roman" w:eastAsia="Times New Roman" w:hAnsi="Times New Roman" w:cs="Times New Roman"/>
          <w:sz w:val="24"/>
        </w:rPr>
      </w:pPr>
    </w:p>
    <w:p w14:paraId="7EBC6F2D" w14:textId="77777777" w:rsidR="00B77C54" w:rsidRDefault="00B77C54" w:rsidP="00B77C54">
      <w:pPr>
        <w:bidi/>
        <w:spacing w:after="0" w:line="240" w:lineRule="auto"/>
        <w:ind w:left="432"/>
        <w:rPr>
          <w:rFonts w:ascii="Times New Roman" w:eastAsia="Times New Roman" w:hAnsi="Times New Roman" w:cs="Times New Roman"/>
          <w:sz w:val="24"/>
        </w:rPr>
      </w:pPr>
    </w:p>
    <w:p w14:paraId="1E02141A" w14:textId="77777777" w:rsidR="00B77C54" w:rsidRDefault="00B77C54" w:rsidP="00B77C54">
      <w:pPr>
        <w:bidi/>
        <w:spacing w:after="0" w:line="240" w:lineRule="auto"/>
        <w:ind w:left="432"/>
        <w:rPr>
          <w:rFonts w:ascii="Times New Roman" w:eastAsia="Times New Roman" w:hAnsi="Times New Roman" w:cs="Times New Roman"/>
          <w:sz w:val="24"/>
        </w:rPr>
      </w:pPr>
    </w:p>
    <w:p w14:paraId="50C9DB92" w14:textId="77777777" w:rsidR="00B77C54" w:rsidRDefault="00B77C54" w:rsidP="00B77C54">
      <w:pPr>
        <w:bidi/>
        <w:spacing w:after="0" w:line="240" w:lineRule="auto"/>
        <w:ind w:left="432"/>
        <w:rPr>
          <w:rFonts w:ascii="Times New Roman" w:eastAsia="Times New Roman" w:hAnsi="Times New Roman" w:cs="Times New Roman"/>
          <w:sz w:val="24"/>
        </w:rPr>
      </w:pPr>
    </w:p>
    <w:p w14:paraId="6AF95DBB" w14:textId="77777777" w:rsidR="00B77C54" w:rsidRDefault="00B77C54" w:rsidP="00B77C54">
      <w:pPr>
        <w:bidi/>
        <w:spacing w:after="0" w:line="240" w:lineRule="auto"/>
        <w:ind w:left="432"/>
        <w:rPr>
          <w:rFonts w:ascii="Times New Roman" w:eastAsia="Times New Roman" w:hAnsi="Times New Roman" w:cs="Times New Roman"/>
          <w:sz w:val="24"/>
        </w:rPr>
      </w:pPr>
    </w:p>
    <w:p w14:paraId="7B8DCC23" w14:textId="77777777" w:rsidR="00B77C54" w:rsidRDefault="00B77C54" w:rsidP="00B77C54">
      <w:pPr>
        <w:bidi/>
        <w:spacing w:after="0" w:line="240" w:lineRule="auto"/>
        <w:ind w:left="432"/>
        <w:rPr>
          <w:rFonts w:ascii="Times New Roman" w:eastAsia="Times New Roman" w:hAnsi="Times New Roman" w:cs="Times New Roman"/>
          <w:sz w:val="24"/>
        </w:rPr>
      </w:pPr>
    </w:p>
    <w:p w14:paraId="09DD48A3" w14:textId="77777777" w:rsidR="00B77C54" w:rsidRDefault="00B77C54" w:rsidP="00B77C54">
      <w:pPr>
        <w:bidi/>
        <w:spacing w:after="0" w:line="240" w:lineRule="auto"/>
        <w:ind w:left="432"/>
        <w:rPr>
          <w:rFonts w:ascii="Times New Roman" w:eastAsia="Times New Roman" w:hAnsi="Times New Roman" w:cs="Times New Roman"/>
          <w:sz w:val="24"/>
        </w:rPr>
      </w:pPr>
    </w:p>
    <w:p w14:paraId="09385AAD" w14:textId="77777777" w:rsidR="00B77C54" w:rsidRDefault="00B77C54" w:rsidP="00B77C54">
      <w:pPr>
        <w:bidi/>
        <w:spacing w:before="100" w:after="100" w:line="240" w:lineRule="auto"/>
        <w:ind w:firstLine="576"/>
        <w:jc w:val="center"/>
        <w:rPr>
          <w:rFonts w:ascii="Times New Roman" w:eastAsia="Times New Roman" w:hAnsi="Times New Roman" w:cs="Times New Roman"/>
          <w:b/>
          <w:sz w:val="48"/>
        </w:rPr>
      </w:pPr>
      <w:r>
        <w:rPr>
          <w:rFonts w:ascii="Times New Roman" w:eastAsia="Times New Roman" w:hAnsi="Times New Roman" w:cs="Times New Roman"/>
          <w:b/>
          <w:bCs/>
          <w:sz w:val="48"/>
          <w:szCs w:val="48"/>
          <w:rtl/>
        </w:rPr>
        <w:t>عدد الدرجات العلمية المسجلة بالقسم</w:t>
      </w:r>
    </w:p>
    <w:p w14:paraId="51FB60EF" w14:textId="77777777" w:rsidR="00B77C54" w:rsidRDefault="00B77C54" w:rsidP="00B77C54">
      <w:pPr>
        <w:bidi/>
        <w:spacing w:before="100" w:after="100" w:line="240" w:lineRule="auto"/>
        <w:ind w:firstLine="576"/>
        <w:jc w:val="center"/>
        <w:rPr>
          <w:rFonts w:ascii="Times New Roman" w:eastAsia="Times New Roman" w:hAnsi="Times New Roman" w:cs="Times New Roman"/>
          <w:b/>
          <w:sz w:val="48"/>
        </w:rPr>
      </w:pPr>
    </w:p>
    <w:p w14:paraId="33C2929B" w14:textId="77777777" w:rsidR="00B77C54" w:rsidRDefault="00B77C54" w:rsidP="00B77C54">
      <w:pPr>
        <w:bidi/>
        <w:spacing w:before="100" w:after="100" w:line="240" w:lineRule="auto"/>
        <w:ind w:firstLine="576"/>
        <w:jc w:val="center"/>
        <w:rPr>
          <w:rFonts w:ascii="Times New Roman" w:eastAsia="Times New Roman" w:hAnsi="Times New Roman" w:cs="Times New Roman"/>
          <w:b/>
          <w:sz w:val="28"/>
        </w:rPr>
      </w:pPr>
    </w:p>
    <w:tbl>
      <w:tblPr>
        <w:bidiVisual/>
        <w:tblW w:w="0" w:type="auto"/>
        <w:jc w:val="center"/>
        <w:tblCellMar>
          <w:left w:w="10" w:type="dxa"/>
          <w:right w:w="10" w:type="dxa"/>
        </w:tblCellMar>
        <w:tblLook w:val="04A0" w:firstRow="1" w:lastRow="0" w:firstColumn="1" w:lastColumn="0" w:noHBand="0" w:noVBand="1"/>
      </w:tblPr>
      <w:tblGrid>
        <w:gridCol w:w="2162"/>
        <w:gridCol w:w="3023"/>
        <w:gridCol w:w="2324"/>
      </w:tblGrid>
      <w:tr w:rsidR="00B77C54" w14:paraId="00CB169B"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A7F1FB9" w14:textId="77777777" w:rsidR="00B77C54" w:rsidRDefault="00B77C54" w:rsidP="00D83987">
            <w:pPr>
              <w:bidi/>
              <w:spacing w:after="0" w:line="240" w:lineRule="auto"/>
            </w:pPr>
            <w:r>
              <w:rPr>
                <w:rFonts w:ascii="Times New Roman" w:eastAsia="Times New Roman" w:hAnsi="Times New Roman" w:cs="Times New Roman"/>
                <w:b/>
                <w:bCs/>
                <w:sz w:val="36"/>
                <w:szCs w:val="36"/>
                <w:rtl/>
              </w:rPr>
              <w:t>الدرجة</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9F0C6C4" w14:textId="77777777" w:rsidR="00B77C54" w:rsidRDefault="00B77C54" w:rsidP="00D83987">
            <w:pPr>
              <w:bidi/>
              <w:spacing w:after="0" w:line="240" w:lineRule="auto"/>
            </w:pPr>
            <w:r>
              <w:rPr>
                <w:rFonts w:ascii="Times New Roman" w:eastAsia="Times New Roman" w:hAnsi="Times New Roman" w:cs="Times New Roman"/>
                <w:b/>
                <w:bCs/>
                <w:sz w:val="36"/>
                <w:szCs w:val="36"/>
                <w:rtl/>
              </w:rPr>
              <w:t>اسم عضو هيئة التدريس</w:t>
            </w: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505F669" w14:textId="77777777" w:rsidR="00B77C54" w:rsidRDefault="00B77C54" w:rsidP="00D83987">
            <w:pPr>
              <w:bidi/>
              <w:spacing w:after="0" w:line="240" w:lineRule="auto"/>
            </w:pPr>
            <w:r>
              <w:rPr>
                <w:rFonts w:ascii="Times New Roman" w:eastAsia="Times New Roman" w:hAnsi="Times New Roman" w:cs="Times New Roman"/>
                <w:b/>
                <w:bCs/>
                <w:sz w:val="36"/>
                <w:szCs w:val="36"/>
                <w:rtl/>
              </w:rPr>
              <w:t>تاريخ شغل الدرجة</w:t>
            </w:r>
          </w:p>
        </w:tc>
      </w:tr>
      <w:tr w:rsidR="00B77C54" w14:paraId="06FA1C4D"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A2EE08C" w14:textId="77777777" w:rsidR="00B77C54" w:rsidRDefault="00B77C54" w:rsidP="00D83987">
            <w:pPr>
              <w:bidi/>
              <w:spacing w:after="0" w:line="240" w:lineRule="auto"/>
            </w:pPr>
            <w:r>
              <w:rPr>
                <w:rFonts w:ascii="Times New Roman" w:eastAsia="Times New Roman" w:hAnsi="Times New Roman" w:cs="Times New Roman"/>
                <w:b/>
                <w:bCs/>
                <w:sz w:val="36"/>
                <w:szCs w:val="36"/>
                <w:rtl/>
              </w:rPr>
              <w:t>أستاذ غير متفرغ</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3692317"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3741298" w14:textId="77777777" w:rsidR="00B77C54" w:rsidRDefault="00B77C54" w:rsidP="00D83987">
            <w:pPr>
              <w:bidi/>
              <w:spacing w:after="0" w:line="240" w:lineRule="auto"/>
              <w:rPr>
                <w:rFonts w:ascii="Calibri" w:eastAsia="Calibri" w:hAnsi="Calibri" w:cs="Calibri"/>
              </w:rPr>
            </w:pPr>
          </w:p>
        </w:tc>
      </w:tr>
      <w:tr w:rsidR="00B77C54" w14:paraId="317EC341"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41C6999" w14:textId="77777777" w:rsidR="00B77C54" w:rsidRDefault="00B77C54" w:rsidP="00D83987">
            <w:pPr>
              <w:bidi/>
              <w:spacing w:after="0" w:line="240" w:lineRule="auto"/>
            </w:pPr>
            <w:r>
              <w:rPr>
                <w:rFonts w:ascii="Times New Roman" w:eastAsia="Times New Roman" w:hAnsi="Times New Roman" w:cs="Times New Roman"/>
                <w:b/>
                <w:bCs/>
                <w:sz w:val="36"/>
                <w:szCs w:val="36"/>
                <w:rtl/>
              </w:rPr>
              <w:t>أستاذ متفرغ</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10BF232"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25712F4" w14:textId="77777777" w:rsidR="00B77C54" w:rsidRDefault="00B77C54" w:rsidP="00D83987">
            <w:pPr>
              <w:bidi/>
              <w:spacing w:after="0" w:line="240" w:lineRule="auto"/>
              <w:rPr>
                <w:rFonts w:ascii="Calibri" w:eastAsia="Calibri" w:hAnsi="Calibri" w:cs="Calibri"/>
              </w:rPr>
            </w:pPr>
          </w:p>
        </w:tc>
      </w:tr>
      <w:tr w:rsidR="00B77C54" w14:paraId="6F6EAAAF"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7155952" w14:textId="77777777" w:rsidR="00B77C54" w:rsidRDefault="00B77C54" w:rsidP="00D83987">
            <w:pPr>
              <w:bidi/>
              <w:spacing w:after="0" w:line="240" w:lineRule="auto"/>
            </w:pPr>
            <w:r>
              <w:rPr>
                <w:rFonts w:ascii="Times New Roman" w:eastAsia="Times New Roman" w:hAnsi="Times New Roman" w:cs="Times New Roman"/>
                <w:b/>
                <w:bCs/>
                <w:sz w:val="36"/>
                <w:szCs w:val="36"/>
                <w:rtl/>
              </w:rPr>
              <w:t>أستاذ</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9108E48"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B2F44C9" w14:textId="77777777" w:rsidR="00B77C54" w:rsidRDefault="00B77C54" w:rsidP="00D83987">
            <w:pPr>
              <w:bidi/>
              <w:spacing w:after="0" w:line="240" w:lineRule="auto"/>
              <w:rPr>
                <w:rFonts w:ascii="Calibri" w:eastAsia="Calibri" w:hAnsi="Calibri" w:cs="Calibri"/>
              </w:rPr>
            </w:pPr>
          </w:p>
        </w:tc>
      </w:tr>
      <w:tr w:rsidR="00B77C54" w14:paraId="78C9F67E"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396E959" w14:textId="77777777" w:rsidR="00B77C54" w:rsidRDefault="00B77C54" w:rsidP="00D83987">
            <w:pPr>
              <w:bidi/>
              <w:spacing w:after="0" w:line="240" w:lineRule="auto"/>
            </w:pPr>
            <w:r>
              <w:rPr>
                <w:rFonts w:ascii="Times New Roman" w:eastAsia="Times New Roman" w:hAnsi="Times New Roman" w:cs="Times New Roman"/>
                <w:b/>
                <w:bCs/>
                <w:sz w:val="36"/>
                <w:szCs w:val="36"/>
                <w:rtl/>
              </w:rPr>
              <w:t>أستاذ مساعد</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4F82B2DA"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641445E3" w14:textId="77777777" w:rsidR="00B77C54" w:rsidRDefault="00B77C54" w:rsidP="00D83987">
            <w:pPr>
              <w:bidi/>
              <w:spacing w:after="0" w:line="240" w:lineRule="auto"/>
              <w:rPr>
                <w:rFonts w:ascii="Calibri" w:eastAsia="Calibri" w:hAnsi="Calibri" w:cs="Calibri"/>
              </w:rPr>
            </w:pPr>
          </w:p>
        </w:tc>
      </w:tr>
      <w:tr w:rsidR="00B77C54" w14:paraId="36198674"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7024897" w14:textId="77777777" w:rsidR="00B77C54" w:rsidRDefault="00B77C54" w:rsidP="00D83987">
            <w:pPr>
              <w:bidi/>
              <w:spacing w:after="0" w:line="240" w:lineRule="auto"/>
            </w:pPr>
            <w:r>
              <w:rPr>
                <w:rFonts w:ascii="Times New Roman" w:eastAsia="Times New Roman" w:hAnsi="Times New Roman" w:cs="Times New Roman"/>
                <w:b/>
                <w:bCs/>
                <w:sz w:val="36"/>
                <w:szCs w:val="36"/>
                <w:rtl/>
              </w:rPr>
              <w:t>مدرس</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2DA7BCC5"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1701AB69" w14:textId="77777777" w:rsidR="00B77C54" w:rsidRDefault="00B77C54" w:rsidP="00D83987">
            <w:pPr>
              <w:bidi/>
              <w:spacing w:after="0" w:line="240" w:lineRule="auto"/>
              <w:rPr>
                <w:rFonts w:ascii="Calibri" w:eastAsia="Calibri" w:hAnsi="Calibri" w:cs="Calibri"/>
              </w:rPr>
            </w:pPr>
          </w:p>
        </w:tc>
      </w:tr>
      <w:tr w:rsidR="00B77C54" w14:paraId="4C780449" w14:textId="77777777" w:rsidTr="00D83987">
        <w:trPr>
          <w:jc w:val="center"/>
        </w:trPr>
        <w:tc>
          <w:tcPr>
            <w:tcW w:w="216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0C47E989" w14:textId="77777777" w:rsidR="00B77C54" w:rsidRDefault="00B77C54" w:rsidP="00D83987">
            <w:pPr>
              <w:bidi/>
              <w:spacing w:after="0" w:line="240" w:lineRule="auto"/>
            </w:pPr>
            <w:r>
              <w:rPr>
                <w:rFonts w:ascii="Times New Roman" w:eastAsia="Times New Roman" w:hAnsi="Times New Roman" w:cs="Times New Roman"/>
                <w:b/>
                <w:bCs/>
                <w:sz w:val="36"/>
                <w:szCs w:val="36"/>
                <w:rtl/>
              </w:rPr>
              <w:t>هيئة معاونة</w:t>
            </w:r>
          </w:p>
        </w:tc>
        <w:tc>
          <w:tcPr>
            <w:tcW w:w="302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3DD6D4A2" w14:textId="77777777" w:rsidR="00B77C54" w:rsidRDefault="00B77C54" w:rsidP="00D83987">
            <w:pPr>
              <w:bidi/>
              <w:spacing w:after="0" w:line="240" w:lineRule="auto"/>
              <w:rPr>
                <w:rFonts w:ascii="Calibri" w:eastAsia="Calibri" w:hAnsi="Calibri" w:cs="Calibri"/>
              </w:rPr>
            </w:pPr>
          </w:p>
        </w:tc>
        <w:tc>
          <w:tcPr>
            <w:tcW w:w="232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14:paraId="75A8169A" w14:textId="77777777" w:rsidR="00B77C54" w:rsidRDefault="00B77C54" w:rsidP="00D83987">
            <w:pPr>
              <w:bidi/>
              <w:spacing w:after="0" w:line="240" w:lineRule="auto"/>
              <w:rPr>
                <w:rFonts w:ascii="Calibri" w:eastAsia="Calibri" w:hAnsi="Calibri" w:cs="Calibri"/>
              </w:rPr>
            </w:pPr>
          </w:p>
        </w:tc>
      </w:tr>
    </w:tbl>
    <w:p w14:paraId="3349458E" w14:textId="77777777" w:rsidR="00B77C54" w:rsidRDefault="00B77C54" w:rsidP="00B77C54">
      <w:pPr>
        <w:jc w:val="right"/>
        <w:rPr>
          <w:rtl/>
        </w:rPr>
      </w:pPr>
    </w:p>
    <w:p w14:paraId="1CFE14AE" w14:textId="77777777" w:rsidR="00B77C54" w:rsidRDefault="00B77C54" w:rsidP="00B77C54">
      <w:pPr>
        <w:jc w:val="right"/>
        <w:rPr>
          <w:rtl/>
        </w:rPr>
      </w:pPr>
    </w:p>
    <w:p w14:paraId="5A6C249C" w14:textId="77777777" w:rsidR="00B77C54" w:rsidRDefault="00B77C54" w:rsidP="00B77C54">
      <w:pPr>
        <w:jc w:val="right"/>
        <w:rPr>
          <w:rtl/>
        </w:rPr>
      </w:pPr>
    </w:p>
    <w:p w14:paraId="01C566DE" w14:textId="77777777" w:rsidR="00B77C54" w:rsidRDefault="00B77C54" w:rsidP="00B77C54">
      <w:pPr>
        <w:jc w:val="right"/>
        <w:rPr>
          <w:rtl/>
        </w:rPr>
      </w:pPr>
    </w:p>
    <w:p w14:paraId="0D07FF3C" w14:textId="77777777" w:rsidR="00B77C54" w:rsidRDefault="00B77C54" w:rsidP="00B77C54">
      <w:pPr>
        <w:jc w:val="right"/>
        <w:rPr>
          <w:rtl/>
        </w:rPr>
      </w:pPr>
    </w:p>
    <w:p w14:paraId="06D75733" w14:textId="77777777" w:rsidR="00B77C54" w:rsidRDefault="00B77C54" w:rsidP="00B77C54">
      <w:pPr>
        <w:jc w:val="right"/>
        <w:rPr>
          <w:rtl/>
        </w:rPr>
      </w:pPr>
    </w:p>
    <w:p w14:paraId="0E39050E" w14:textId="77777777" w:rsidR="00B77C54" w:rsidRDefault="00B77C54" w:rsidP="00B77C54">
      <w:pPr>
        <w:jc w:val="right"/>
        <w:rPr>
          <w:rtl/>
        </w:rPr>
      </w:pPr>
    </w:p>
    <w:p w14:paraId="3C83A3E2" w14:textId="77777777" w:rsidR="00B77C54" w:rsidRDefault="00B77C54" w:rsidP="00B77C54">
      <w:pPr>
        <w:jc w:val="right"/>
        <w:rPr>
          <w:rtl/>
        </w:rPr>
      </w:pPr>
    </w:p>
    <w:p w14:paraId="2132F816" w14:textId="77777777" w:rsidR="00B77C54" w:rsidRDefault="00B77C54" w:rsidP="00B77C54">
      <w:pPr>
        <w:jc w:val="right"/>
        <w:rPr>
          <w:rtl/>
        </w:rPr>
      </w:pPr>
    </w:p>
    <w:p w14:paraId="3B641572" w14:textId="77777777" w:rsidR="00B77C54" w:rsidRDefault="00B77C54" w:rsidP="00B77C54">
      <w:pPr>
        <w:jc w:val="right"/>
        <w:rPr>
          <w:rtl/>
        </w:rPr>
      </w:pPr>
    </w:p>
    <w:p w14:paraId="09978BC3" w14:textId="77777777" w:rsidR="00B77C54" w:rsidRDefault="00B77C54" w:rsidP="00B77C54">
      <w:pPr>
        <w:jc w:val="right"/>
        <w:rPr>
          <w:rtl/>
        </w:rPr>
      </w:pPr>
    </w:p>
    <w:p w14:paraId="15D9670C" w14:textId="77777777" w:rsidR="00B77C54" w:rsidRDefault="00B77C54" w:rsidP="00B77C54">
      <w:pPr>
        <w:jc w:val="right"/>
        <w:rPr>
          <w:rtl/>
        </w:rPr>
      </w:pPr>
    </w:p>
    <w:p w14:paraId="5052FB78" w14:textId="77777777" w:rsidR="00B77C54" w:rsidRDefault="00B77C54" w:rsidP="00B77C54">
      <w:pPr>
        <w:jc w:val="right"/>
        <w:rPr>
          <w:rtl/>
        </w:rPr>
      </w:pPr>
    </w:p>
    <w:p w14:paraId="1A8608B5" w14:textId="77777777" w:rsidR="00B77C54" w:rsidRDefault="00B77C54" w:rsidP="00B77C54">
      <w:pPr>
        <w:jc w:val="right"/>
        <w:rPr>
          <w:rtl/>
        </w:rPr>
      </w:pPr>
    </w:p>
    <w:p w14:paraId="2308C0A0" w14:textId="77777777" w:rsidR="00B77C54" w:rsidRDefault="00B77C54" w:rsidP="00B77C54">
      <w:pPr>
        <w:jc w:val="right"/>
        <w:rPr>
          <w:rtl/>
        </w:rPr>
      </w:pPr>
    </w:p>
    <w:p w14:paraId="21D28ECC" w14:textId="77777777" w:rsidR="00B77C54" w:rsidRDefault="00B77C54" w:rsidP="00B77C54">
      <w:pPr>
        <w:jc w:val="right"/>
        <w:rPr>
          <w:rtl/>
        </w:rPr>
      </w:pPr>
    </w:p>
    <w:tbl>
      <w:tblPr>
        <w:tblStyle w:val="TableGrid"/>
        <w:bidiVisual/>
        <w:tblW w:w="10144" w:type="dxa"/>
        <w:tblLook w:val="04A0" w:firstRow="1" w:lastRow="0" w:firstColumn="1" w:lastColumn="0" w:noHBand="0" w:noVBand="1"/>
      </w:tblPr>
      <w:tblGrid>
        <w:gridCol w:w="858"/>
        <w:gridCol w:w="3749"/>
        <w:gridCol w:w="1289"/>
        <w:gridCol w:w="2505"/>
        <w:gridCol w:w="15"/>
        <w:gridCol w:w="697"/>
        <w:gridCol w:w="1016"/>
        <w:gridCol w:w="15"/>
      </w:tblGrid>
      <w:tr w:rsidR="00B77C54" w:rsidRPr="00B74029" w14:paraId="174A4C22" w14:textId="77777777" w:rsidTr="00D83987">
        <w:trPr>
          <w:gridAfter w:val="1"/>
          <w:wAfter w:w="15" w:type="dxa"/>
        </w:trPr>
        <w:tc>
          <w:tcPr>
            <w:tcW w:w="858" w:type="dxa"/>
            <w:tcBorders>
              <w:top w:val="single" w:sz="4" w:space="0" w:color="auto"/>
              <w:right w:val="single" w:sz="4" w:space="0" w:color="auto"/>
            </w:tcBorders>
          </w:tcPr>
          <w:p w14:paraId="25BCE554" w14:textId="77777777" w:rsidR="00B77C54" w:rsidRPr="00B74029" w:rsidRDefault="00B77C54" w:rsidP="00D83987">
            <w:pPr>
              <w:jc w:val="center"/>
              <w:rPr>
                <w:b/>
                <w:bCs/>
                <w:sz w:val="24"/>
                <w:szCs w:val="24"/>
                <w:rtl/>
              </w:rPr>
            </w:pPr>
            <w:r>
              <w:rPr>
                <w:rFonts w:hint="cs"/>
                <w:b/>
                <w:bCs/>
                <w:sz w:val="24"/>
                <w:szCs w:val="24"/>
                <w:rtl/>
              </w:rPr>
              <w:lastRenderedPageBreak/>
              <w:t>سلسل</w:t>
            </w:r>
          </w:p>
        </w:tc>
        <w:tc>
          <w:tcPr>
            <w:tcW w:w="3749" w:type="dxa"/>
            <w:tcBorders>
              <w:top w:val="single" w:sz="4" w:space="0" w:color="auto"/>
              <w:left w:val="single" w:sz="4" w:space="0" w:color="auto"/>
            </w:tcBorders>
          </w:tcPr>
          <w:p w14:paraId="5AB68A5A" w14:textId="77777777" w:rsidR="00B77C54" w:rsidRPr="00B74029" w:rsidRDefault="00B77C54" w:rsidP="00D83987">
            <w:pPr>
              <w:jc w:val="center"/>
              <w:rPr>
                <w:b/>
                <w:bCs/>
                <w:sz w:val="24"/>
                <w:szCs w:val="24"/>
                <w:rtl/>
              </w:rPr>
            </w:pPr>
            <w:r w:rsidRPr="00B74029">
              <w:rPr>
                <w:rFonts w:hint="cs"/>
                <w:b/>
                <w:bCs/>
                <w:sz w:val="24"/>
                <w:szCs w:val="24"/>
                <w:rtl/>
              </w:rPr>
              <w:t>الاسم</w:t>
            </w:r>
          </w:p>
        </w:tc>
        <w:tc>
          <w:tcPr>
            <w:tcW w:w="1289" w:type="dxa"/>
            <w:tcBorders>
              <w:top w:val="single" w:sz="4" w:space="0" w:color="auto"/>
              <w:bottom w:val="single" w:sz="4" w:space="0" w:color="auto"/>
              <w:right w:val="single" w:sz="4" w:space="0" w:color="auto"/>
            </w:tcBorders>
          </w:tcPr>
          <w:p w14:paraId="27E6796F" w14:textId="77777777" w:rsidR="00B77C54" w:rsidRPr="00B74029" w:rsidRDefault="00B77C54" w:rsidP="00D83987">
            <w:pPr>
              <w:jc w:val="center"/>
              <w:rPr>
                <w:b/>
                <w:bCs/>
                <w:sz w:val="24"/>
                <w:szCs w:val="24"/>
                <w:rtl/>
              </w:rPr>
            </w:pPr>
            <w:r>
              <w:rPr>
                <w:rFonts w:hint="cs"/>
                <w:b/>
                <w:bCs/>
                <w:sz w:val="24"/>
                <w:szCs w:val="24"/>
                <w:rtl/>
              </w:rPr>
              <w:t>على راس العمل</w:t>
            </w:r>
          </w:p>
        </w:tc>
        <w:tc>
          <w:tcPr>
            <w:tcW w:w="4233" w:type="dxa"/>
            <w:gridSpan w:val="4"/>
            <w:tcBorders>
              <w:top w:val="single" w:sz="4" w:space="0" w:color="auto"/>
              <w:left w:val="single" w:sz="4" w:space="0" w:color="auto"/>
              <w:bottom w:val="single" w:sz="4" w:space="0" w:color="auto"/>
            </w:tcBorders>
          </w:tcPr>
          <w:p w14:paraId="4FCD6FE4" w14:textId="77777777" w:rsidR="00B77C54" w:rsidRPr="00B74029" w:rsidRDefault="00B77C54" w:rsidP="00D83987">
            <w:pPr>
              <w:rPr>
                <w:b/>
                <w:bCs/>
                <w:sz w:val="24"/>
                <w:szCs w:val="24"/>
                <w:rtl/>
              </w:rPr>
            </w:pPr>
            <w:r w:rsidRPr="00B74029">
              <w:rPr>
                <w:rFonts w:hint="cs"/>
                <w:b/>
                <w:bCs/>
                <w:sz w:val="24"/>
                <w:szCs w:val="24"/>
                <w:rtl/>
              </w:rPr>
              <w:t xml:space="preserve">الوظيفة </w:t>
            </w:r>
          </w:p>
        </w:tc>
      </w:tr>
      <w:tr w:rsidR="00B77C54" w:rsidRPr="00B74029" w14:paraId="4BC1BDC1" w14:textId="77777777" w:rsidTr="00D83987">
        <w:trPr>
          <w:gridAfter w:val="1"/>
          <w:wAfter w:w="15" w:type="dxa"/>
        </w:trPr>
        <w:tc>
          <w:tcPr>
            <w:tcW w:w="858" w:type="dxa"/>
            <w:tcBorders>
              <w:left w:val="single" w:sz="4" w:space="0" w:color="auto"/>
              <w:bottom w:val="single" w:sz="4" w:space="0" w:color="auto"/>
              <w:right w:val="single" w:sz="4" w:space="0" w:color="auto"/>
            </w:tcBorders>
          </w:tcPr>
          <w:p w14:paraId="185760B6" w14:textId="77777777" w:rsidR="00B77C54" w:rsidRPr="00B74029" w:rsidRDefault="00B77C54" w:rsidP="00D83987">
            <w:pPr>
              <w:jc w:val="center"/>
              <w:rPr>
                <w:b/>
                <w:bCs/>
                <w:sz w:val="24"/>
                <w:szCs w:val="24"/>
                <w:rtl/>
              </w:rPr>
            </w:pPr>
            <w:r>
              <w:rPr>
                <w:rFonts w:hint="cs"/>
                <w:b/>
                <w:bCs/>
                <w:sz w:val="24"/>
                <w:szCs w:val="24"/>
                <w:rtl/>
              </w:rPr>
              <w:t>1-</w:t>
            </w:r>
          </w:p>
        </w:tc>
        <w:tc>
          <w:tcPr>
            <w:tcW w:w="3749" w:type="dxa"/>
            <w:tcBorders>
              <w:left w:val="single" w:sz="4" w:space="0" w:color="auto"/>
              <w:bottom w:val="single" w:sz="4" w:space="0" w:color="auto"/>
            </w:tcBorders>
          </w:tcPr>
          <w:p w14:paraId="6B25EDF9" w14:textId="77777777" w:rsidR="00B77C54" w:rsidRPr="00B74029" w:rsidRDefault="00B77C54" w:rsidP="00D83987">
            <w:pPr>
              <w:tabs>
                <w:tab w:val="left" w:pos="409"/>
                <w:tab w:val="center" w:pos="2207"/>
              </w:tabs>
              <w:jc w:val="center"/>
              <w:rPr>
                <w:b/>
                <w:bCs/>
                <w:sz w:val="24"/>
                <w:szCs w:val="24"/>
                <w:rtl/>
              </w:rPr>
            </w:pPr>
            <w:r w:rsidRPr="00B74029">
              <w:rPr>
                <w:rFonts w:hint="cs"/>
                <w:b/>
                <w:bCs/>
                <w:sz w:val="24"/>
                <w:szCs w:val="24"/>
                <w:rtl/>
              </w:rPr>
              <w:t>أ.د / أحمد يسري العجماوي</w:t>
            </w:r>
          </w:p>
        </w:tc>
        <w:tc>
          <w:tcPr>
            <w:tcW w:w="1289" w:type="dxa"/>
            <w:tcBorders>
              <w:top w:val="single" w:sz="4" w:space="0" w:color="auto"/>
              <w:right w:val="single" w:sz="4" w:space="0" w:color="auto"/>
            </w:tcBorders>
          </w:tcPr>
          <w:p w14:paraId="29274AB7" w14:textId="77777777" w:rsidR="00B77C54" w:rsidRPr="00B74029" w:rsidRDefault="00B77C54" w:rsidP="00D83987">
            <w:pPr>
              <w:jc w:val="center"/>
              <w:rPr>
                <w:b/>
                <w:bCs/>
                <w:sz w:val="24"/>
                <w:szCs w:val="24"/>
                <w:rtl/>
              </w:rPr>
            </w:pPr>
          </w:p>
        </w:tc>
        <w:tc>
          <w:tcPr>
            <w:tcW w:w="2505" w:type="dxa"/>
            <w:tcBorders>
              <w:top w:val="single" w:sz="4" w:space="0" w:color="auto"/>
              <w:right w:val="single" w:sz="4" w:space="0" w:color="auto"/>
            </w:tcBorders>
          </w:tcPr>
          <w:p w14:paraId="636A1FA0" w14:textId="77777777" w:rsidR="00B77C54" w:rsidRDefault="00B77C54" w:rsidP="00D83987">
            <w:pPr>
              <w:jc w:val="center"/>
              <w:rPr>
                <w:b/>
                <w:bCs/>
                <w:sz w:val="24"/>
                <w:szCs w:val="24"/>
                <w:rtl/>
              </w:rPr>
            </w:pPr>
          </w:p>
          <w:p w14:paraId="794C3276" w14:textId="77777777" w:rsidR="00B77C54" w:rsidRPr="00B74029" w:rsidRDefault="00B77C54" w:rsidP="00D83987">
            <w:pPr>
              <w:jc w:val="center"/>
              <w:rPr>
                <w:b/>
                <w:bCs/>
                <w:sz w:val="24"/>
                <w:szCs w:val="24"/>
                <w:rtl/>
              </w:rPr>
            </w:pPr>
            <w:r w:rsidRPr="00B74029">
              <w:rPr>
                <w:rFonts w:hint="cs"/>
                <w:b/>
                <w:bCs/>
                <w:sz w:val="24"/>
                <w:szCs w:val="24"/>
                <w:rtl/>
              </w:rPr>
              <w:t>أستاذ بالقسم</w:t>
            </w:r>
            <w:r>
              <w:rPr>
                <w:rFonts w:hint="cs"/>
                <w:b/>
                <w:bCs/>
                <w:sz w:val="24"/>
                <w:szCs w:val="24"/>
                <w:rtl/>
              </w:rPr>
              <w:t xml:space="preserve"> متفرغ</w:t>
            </w:r>
          </w:p>
        </w:tc>
        <w:tc>
          <w:tcPr>
            <w:tcW w:w="1728" w:type="dxa"/>
            <w:gridSpan w:val="3"/>
            <w:tcBorders>
              <w:top w:val="single" w:sz="4" w:space="0" w:color="auto"/>
              <w:left w:val="single" w:sz="4" w:space="0" w:color="auto"/>
            </w:tcBorders>
          </w:tcPr>
          <w:p w14:paraId="7B38C3F0" w14:textId="77777777" w:rsidR="00B77C54" w:rsidRPr="00B74029" w:rsidRDefault="00B77C54" w:rsidP="00D83987">
            <w:pPr>
              <w:jc w:val="center"/>
              <w:rPr>
                <w:b/>
                <w:bCs/>
                <w:sz w:val="24"/>
                <w:szCs w:val="24"/>
                <w:rtl/>
              </w:rPr>
            </w:pPr>
          </w:p>
        </w:tc>
      </w:tr>
      <w:tr w:rsidR="00B77C54" w:rsidRPr="00B74029" w14:paraId="7FCD10A0" w14:textId="77777777" w:rsidTr="00D83987">
        <w:trPr>
          <w:gridAfter w:val="1"/>
          <w:wAfter w:w="15" w:type="dxa"/>
        </w:trPr>
        <w:tc>
          <w:tcPr>
            <w:tcW w:w="858" w:type="dxa"/>
            <w:tcBorders>
              <w:top w:val="single" w:sz="4" w:space="0" w:color="auto"/>
              <w:left w:val="single" w:sz="4" w:space="0" w:color="auto"/>
              <w:bottom w:val="single" w:sz="4" w:space="0" w:color="auto"/>
              <w:right w:val="single" w:sz="4" w:space="0" w:color="auto"/>
            </w:tcBorders>
          </w:tcPr>
          <w:p w14:paraId="629980C9" w14:textId="77777777" w:rsidR="00B77C54" w:rsidRPr="00B74029" w:rsidRDefault="00B77C54" w:rsidP="00D83987">
            <w:pPr>
              <w:jc w:val="center"/>
              <w:rPr>
                <w:b/>
                <w:bCs/>
                <w:sz w:val="24"/>
                <w:szCs w:val="24"/>
                <w:rtl/>
              </w:rPr>
            </w:pPr>
            <w:r>
              <w:rPr>
                <w:rFonts w:hint="cs"/>
                <w:b/>
                <w:bCs/>
                <w:sz w:val="24"/>
                <w:szCs w:val="24"/>
                <w:rtl/>
              </w:rPr>
              <w:t>2-</w:t>
            </w:r>
          </w:p>
        </w:tc>
        <w:tc>
          <w:tcPr>
            <w:tcW w:w="3749" w:type="dxa"/>
            <w:tcBorders>
              <w:top w:val="single" w:sz="4" w:space="0" w:color="auto"/>
              <w:left w:val="single" w:sz="4" w:space="0" w:color="auto"/>
              <w:bottom w:val="single" w:sz="4" w:space="0" w:color="auto"/>
            </w:tcBorders>
          </w:tcPr>
          <w:p w14:paraId="35EE7989" w14:textId="77777777" w:rsidR="00B77C54" w:rsidRPr="00B74029" w:rsidRDefault="00B77C54" w:rsidP="00D83987">
            <w:pPr>
              <w:tabs>
                <w:tab w:val="left" w:pos="1204"/>
              </w:tabs>
              <w:jc w:val="center"/>
              <w:rPr>
                <w:b/>
                <w:bCs/>
                <w:sz w:val="24"/>
                <w:szCs w:val="24"/>
                <w:rtl/>
              </w:rPr>
            </w:pPr>
            <w:r w:rsidRPr="00B74029">
              <w:rPr>
                <w:rFonts w:hint="cs"/>
                <w:b/>
                <w:bCs/>
                <w:sz w:val="24"/>
                <w:szCs w:val="24"/>
                <w:rtl/>
              </w:rPr>
              <w:t>أ.د / حسن خالد حمدي</w:t>
            </w:r>
          </w:p>
        </w:tc>
        <w:tc>
          <w:tcPr>
            <w:tcW w:w="1289" w:type="dxa"/>
            <w:tcBorders>
              <w:right w:val="single" w:sz="4" w:space="0" w:color="auto"/>
            </w:tcBorders>
          </w:tcPr>
          <w:p w14:paraId="18B9406F"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15E996A1" w14:textId="77777777" w:rsidR="00B77C54" w:rsidRPr="00B74029" w:rsidRDefault="00B77C54" w:rsidP="00D83987">
            <w:pPr>
              <w:jc w:val="center"/>
              <w:rPr>
                <w:b/>
                <w:bCs/>
                <w:sz w:val="24"/>
                <w:szCs w:val="24"/>
                <w:rtl/>
              </w:rPr>
            </w:pPr>
            <w:r w:rsidRPr="00B74029">
              <w:rPr>
                <w:rFonts w:hint="cs"/>
                <w:b/>
                <w:bCs/>
                <w:sz w:val="24"/>
                <w:szCs w:val="24"/>
                <w:rtl/>
              </w:rPr>
              <w:t>أستاذ بالقسم</w:t>
            </w:r>
            <w:r>
              <w:rPr>
                <w:rFonts w:hint="cs"/>
                <w:b/>
                <w:bCs/>
                <w:sz w:val="24"/>
                <w:szCs w:val="24"/>
                <w:rtl/>
              </w:rPr>
              <w:t xml:space="preserve"> متفرغ</w:t>
            </w:r>
          </w:p>
        </w:tc>
        <w:tc>
          <w:tcPr>
            <w:tcW w:w="1728" w:type="dxa"/>
            <w:gridSpan w:val="3"/>
            <w:tcBorders>
              <w:left w:val="single" w:sz="4" w:space="0" w:color="auto"/>
            </w:tcBorders>
          </w:tcPr>
          <w:p w14:paraId="3D4449B9" w14:textId="77777777" w:rsidR="00B77C54" w:rsidRPr="00B74029" w:rsidRDefault="00B77C54" w:rsidP="00D83987">
            <w:pPr>
              <w:jc w:val="center"/>
              <w:rPr>
                <w:b/>
                <w:bCs/>
                <w:sz w:val="24"/>
                <w:szCs w:val="24"/>
                <w:rtl/>
              </w:rPr>
            </w:pPr>
          </w:p>
        </w:tc>
      </w:tr>
      <w:tr w:rsidR="00B77C54" w:rsidRPr="00B74029" w14:paraId="4986F9B3" w14:textId="77777777" w:rsidTr="00D83987">
        <w:trPr>
          <w:gridAfter w:val="1"/>
          <w:wAfter w:w="15" w:type="dxa"/>
        </w:trPr>
        <w:tc>
          <w:tcPr>
            <w:tcW w:w="858" w:type="dxa"/>
            <w:tcBorders>
              <w:top w:val="single" w:sz="4" w:space="0" w:color="auto"/>
              <w:left w:val="single" w:sz="4" w:space="0" w:color="auto"/>
              <w:bottom w:val="single" w:sz="4" w:space="0" w:color="auto"/>
              <w:right w:val="single" w:sz="4" w:space="0" w:color="auto"/>
            </w:tcBorders>
          </w:tcPr>
          <w:p w14:paraId="7903C2D5" w14:textId="77777777" w:rsidR="00B77C54" w:rsidRPr="00B74029" w:rsidRDefault="00B77C54" w:rsidP="00D83987">
            <w:pPr>
              <w:jc w:val="center"/>
              <w:rPr>
                <w:b/>
                <w:bCs/>
                <w:sz w:val="24"/>
                <w:szCs w:val="24"/>
                <w:rtl/>
              </w:rPr>
            </w:pPr>
            <w:r>
              <w:rPr>
                <w:rFonts w:hint="cs"/>
                <w:b/>
                <w:bCs/>
                <w:sz w:val="24"/>
                <w:szCs w:val="24"/>
                <w:rtl/>
              </w:rPr>
              <w:t>3-</w:t>
            </w:r>
          </w:p>
        </w:tc>
        <w:tc>
          <w:tcPr>
            <w:tcW w:w="3749" w:type="dxa"/>
            <w:tcBorders>
              <w:top w:val="single" w:sz="4" w:space="0" w:color="auto"/>
              <w:left w:val="single" w:sz="4" w:space="0" w:color="auto"/>
              <w:bottom w:val="single" w:sz="4" w:space="0" w:color="auto"/>
            </w:tcBorders>
          </w:tcPr>
          <w:p w14:paraId="20565732" w14:textId="77777777" w:rsidR="00B77C54" w:rsidRPr="00B74029" w:rsidRDefault="00B77C54" w:rsidP="00D83987">
            <w:pPr>
              <w:jc w:val="center"/>
              <w:rPr>
                <w:b/>
                <w:bCs/>
                <w:sz w:val="24"/>
                <w:szCs w:val="24"/>
                <w:rtl/>
              </w:rPr>
            </w:pPr>
            <w:r w:rsidRPr="00B74029">
              <w:rPr>
                <w:rFonts w:hint="cs"/>
                <w:b/>
                <w:bCs/>
                <w:sz w:val="24"/>
                <w:szCs w:val="24"/>
                <w:rtl/>
              </w:rPr>
              <w:t>أ.د / محسن صلاح الدين زكري</w:t>
            </w:r>
          </w:p>
        </w:tc>
        <w:tc>
          <w:tcPr>
            <w:tcW w:w="1289" w:type="dxa"/>
            <w:tcBorders>
              <w:right w:val="single" w:sz="4" w:space="0" w:color="auto"/>
            </w:tcBorders>
          </w:tcPr>
          <w:p w14:paraId="2B5BEFB5"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0107C4BB" w14:textId="77777777" w:rsidR="00B77C54" w:rsidRPr="00B74029" w:rsidRDefault="00B77C54" w:rsidP="00D83987">
            <w:pPr>
              <w:jc w:val="center"/>
              <w:rPr>
                <w:b/>
                <w:bCs/>
                <w:sz w:val="24"/>
                <w:szCs w:val="24"/>
                <w:rtl/>
              </w:rPr>
            </w:pPr>
            <w:r w:rsidRPr="00B74029">
              <w:rPr>
                <w:rFonts w:hint="cs"/>
                <w:b/>
                <w:bCs/>
                <w:sz w:val="24"/>
                <w:szCs w:val="24"/>
                <w:rtl/>
              </w:rPr>
              <w:t>أستاذ بالقسم</w:t>
            </w:r>
            <w:r>
              <w:rPr>
                <w:rFonts w:hint="cs"/>
                <w:b/>
                <w:bCs/>
                <w:sz w:val="24"/>
                <w:szCs w:val="24"/>
                <w:rtl/>
              </w:rPr>
              <w:t xml:space="preserve"> متفرغ</w:t>
            </w:r>
          </w:p>
        </w:tc>
        <w:tc>
          <w:tcPr>
            <w:tcW w:w="1728" w:type="dxa"/>
            <w:gridSpan w:val="3"/>
            <w:tcBorders>
              <w:left w:val="single" w:sz="4" w:space="0" w:color="auto"/>
            </w:tcBorders>
          </w:tcPr>
          <w:p w14:paraId="2212E279" w14:textId="77777777" w:rsidR="00B77C54" w:rsidRPr="00B74029" w:rsidRDefault="00B77C54" w:rsidP="00D83987">
            <w:pPr>
              <w:jc w:val="center"/>
              <w:rPr>
                <w:b/>
                <w:bCs/>
                <w:sz w:val="24"/>
                <w:szCs w:val="24"/>
                <w:rtl/>
              </w:rPr>
            </w:pPr>
          </w:p>
        </w:tc>
      </w:tr>
      <w:tr w:rsidR="00B77C54" w:rsidRPr="00B74029" w14:paraId="1FF1F925" w14:textId="77777777" w:rsidTr="00D83987">
        <w:trPr>
          <w:gridAfter w:val="1"/>
          <w:wAfter w:w="15" w:type="dxa"/>
        </w:trPr>
        <w:tc>
          <w:tcPr>
            <w:tcW w:w="858" w:type="dxa"/>
            <w:tcBorders>
              <w:left w:val="single" w:sz="4" w:space="0" w:color="auto"/>
              <w:right w:val="single" w:sz="4" w:space="0" w:color="auto"/>
            </w:tcBorders>
          </w:tcPr>
          <w:p w14:paraId="5A2620C7" w14:textId="77777777" w:rsidR="00B77C54" w:rsidRPr="00B74029" w:rsidRDefault="00B77C54" w:rsidP="00D83987">
            <w:pPr>
              <w:jc w:val="center"/>
              <w:rPr>
                <w:b/>
                <w:bCs/>
                <w:sz w:val="24"/>
                <w:szCs w:val="24"/>
                <w:rtl/>
              </w:rPr>
            </w:pPr>
            <w:r>
              <w:rPr>
                <w:rFonts w:hint="cs"/>
                <w:b/>
                <w:bCs/>
                <w:sz w:val="24"/>
                <w:szCs w:val="24"/>
                <w:rtl/>
              </w:rPr>
              <w:t>4-</w:t>
            </w:r>
          </w:p>
        </w:tc>
        <w:tc>
          <w:tcPr>
            <w:tcW w:w="3749" w:type="dxa"/>
            <w:tcBorders>
              <w:top w:val="single" w:sz="4" w:space="0" w:color="auto"/>
              <w:left w:val="single" w:sz="4" w:space="0" w:color="auto"/>
            </w:tcBorders>
          </w:tcPr>
          <w:p w14:paraId="03C4653D" w14:textId="77777777" w:rsidR="00B77C54" w:rsidRPr="00B74029" w:rsidRDefault="00B77C54" w:rsidP="00D83987">
            <w:pPr>
              <w:jc w:val="center"/>
              <w:rPr>
                <w:b/>
                <w:bCs/>
                <w:sz w:val="24"/>
                <w:szCs w:val="24"/>
                <w:rtl/>
              </w:rPr>
            </w:pPr>
            <w:r w:rsidRPr="00B74029">
              <w:rPr>
                <w:rFonts w:hint="cs"/>
                <w:b/>
                <w:bCs/>
                <w:sz w:val="24"/>
                <w:szCs w:val="24"/>
                <w:rtl/>
              </w:rPr>
              <w:t xml:space="preserve">أ.د / خالد محمد الشحات </w:t>
            </w:r>
          </w:p>
        </w:tc>
        <w:tc>
          <w:tcPr>
            <w:tcW w:w="1289" w:type="dxa"/>
            <w:tcBorders>
              <w:right w:val="single" w:sz="4" w:space="0" w:color="auto"/>
            </w:tcBorders>
          </w:tcPr>
          <w:p w14:paraId="206C7AB4"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7CABFEF0" w14:textId="77777777" w:rsidR="00B77C54" w:rsidRPr="00B74029" w:rsidRDefault="00B77C54" w:rsidP="00D83987">
            <w:pPr>
              <w:jc w:val="center"/>
              <w:rPr>
                <w:b/>
                <w:bCs/>
                <w:sz w:val="24"/>
                <w:szCs w:val="24"/>
                <w:rtl/>
              </w:rPr>
            </w:pPr>
            <w:r w:rsidRPr="00B74029">
              <w:rPr>
                <w:rFonts w:hint="cs"/>
                <w:b/>
                <w:bCs/>
                <w:sz w:val="24"/>
                <w:szCs w:val="24"/>
                <w:rtl/>
              </w:rPr>
              <w:t>أستاذ مساعد</w:t>
            </w:r>
          </w:p>
        </w:tc>
        <w:tc>
          <w:tcPr>
            <w:tcW w:w="1728" w:type="dxa"/>
            <w:gridSpan w:val="3"/>
            <w:tcBorders>
              <w:left w:val="single" w:sz="4" w:space="0" w:color="auto"/>
            </w:tcBorders>
          </w:tcPr>
          <w:p w14:paraId="6D603C30" w14:textId="77777777" w:rsidR="00B77C54" w:rsidRPr="00B74029" w:rsidRDefault="00B77C54" w:rsidP="00D83987">
            <w:pPr>
              <w:jc w:val="center"/>
              <w:rPr>
                <w:b/>
                <w:bCs/>
                <w:sz w:val="24"/>
                <w:szCs w:val="24"/>
                <w:rtl/>
              </w:rPr>
            </w:pPr>
          </w:p>
        </w:tc>
      </w:tr>
      <w:tr w:rsidR="00B77C54" w:rsidRPr="00B74029" w14:paraId="4E4746F9" w14:textId="77777777" w:rsidTr="00D83987">
        <w:trPr>
          <w:gridAfter w:val="1"/>
          <w:wAfter w:w="15" w:type="dxa"/>
        </w:trPr>
        <w:tc>
          <w:tcPr>
            <w:tcW w:w="858" w:type="dxa"/>
            <w:tcBorders>
              <w:left w:val="single" w:sz="4" w:space="0" w:color="auto"/>
              <w:right w:val="single" w:sz="4" w:space="0" w:color="auto"/>
            </w:tcBorders>
          </w:tcPr>
          <w:p w14:paraId="20EFD616" w14:textId="77777777" w:rsidR="00B77C54" w:rsidRPr="00B74029" w:rsidRDefault="00B77C54" w:rsidP="00D83987">
            <w:pPr>
              <w:jc w:val="center"/>
              <w:rPr>
                <w:b/>
                <w:bCs/>
                <w:sz w:val="24"/>
                <w:szCs w:val="24"/>
                <w:rtl/>
              </w:rPr>
            </w:pPr>
            <w:r>
              <w:rPr>
                <w:rFonts w:hint="cs"/>
                <w:b/>
                <w:bCs/>
                <w:sz w:val="24"/>
                <w:szCs w:val="24"/>
                <w:rtl/>
              </w:rPr>
              <w:t>5-</w:t>
            </w:r>
          </w:p>
        </w:tc>
        <w:tc>
          <w:tcPr>
            <w:tcW w:w="3749" w:type="dxa"/>
            <w:tcBorders>
              <w:left w:val="single" w:sz="4" w:space="0" w:color="auto"/>
            </w:tcBorders>
          </w:tcPr>
          <w:p w14:paraId="2BF4D512" w14:textId="77777777" w:rsidR="00B77C54" w:rsidRPr="00B74029" w:rsidRDefault="00B77C54" w:rsidP="00D83987">
            <w:pPr>
              <w:tabs>
                <w:tab w:val="left" w:pos="683"/>
                <w:tab w:val="center" w:pos="1766"/>
              </w:tabs>
              <w:rPr>
                <w:b/>
                <w:bCs/>
                <w:sz w:val="24"/>
                <w:szCs w:val="24"/>
                <w:rtl/>
              </w:rPr>
            </w:pPr>
            <w:r>
              <w:rPr>
                <w:b/>
                <w:bCs/>
                <w:sz w:val="24"/>
                <w:szCs w:val="24"/>
                <w:rtl/>
              </w:rPr>
              <w:tab/>
            </w:r>
            <w:r>
              <w:rPr>
                <w:rFonts w:hint="cs"/>
                <w:b/>
                <w:bCs/>
                <w:sz w:val="24"/>
                <w:szCs w:val="24"/>
                <w:rtl/>
              </w:rPr>
              <w:t>أ.</w:t>
            </w:r>
            <w:r w:rsidRPr="00B74029">
              <w:rPr>
                <w:rFonts w:hint="cs"/>
                <w:b/>
                <w:bCs/>
                <w:sz w:val="24"/>
                <w:szCs w:val="24"/>
                <w:rtl/>
              </w:rPr>
              <w:t>د / وائل حلمي الششتاوي</w:t>
            </w:r>
          </w:p>
        </w:tc>
        <w:tc>
          <w:tcPr>
            <w:tcW w:w="1289" w:type="dxa"/>
            <w:tcBorders>
              <w:right w:val="single" w:sz="4" w:space="0" w:color="auto"/>
            </w:tcBorders>
          </w:tcPr>
          <w:p w14:paraId="6A9EED87"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6E0B33A6" w14:textId="77777777" w:rsidR="00B77C54" w:rsidRPr="00B74029" w:rsidRDefault="00B77C54" w:rsidP="00D83987">
            <w:pPr>
              <w:jc w:val="center"/>
              <w:rPr>
                <w:b/>
                <w:bCs/>
                <w:sz w:val="24"/>
                <w:szCs w:val="24"/>
                <w:rtl/>
              </w:rPr>
            </w:pPr>
            <w:r w:rsidRPr="00B74029">
              <w:rPr>
                <w:rFonts w:hint="cs"/>
                <w:b/>
                <w:bCs/>
                <w:sz w:val="24"/>
                <w:szCs w:val="24"/>
                <w:rtl/>
              </w:rPr>
              <w:t>أستاذ مساعد</w:t>
            </w:r>
          </w:p>
        </w:tc>
        <w:tc>
          <w:tcPr>
            <w:tcW w:w="1728" w:type="dxa"/>
            <w:gridSpan w:val="3"/>
            <w:tcBorders>
              <w:left w:val="single" w:sz="4" w:space="0" w:color="auto"/>
            </w:tcBorders>
          </w:tcPr>
          <w:p w14:paraId="3EC95ED1" w14:textId="77777777" w:rsidR="00B77C54" w:rsidRPr="00B74029" w:rsidRDefault="00B77C54" w:rsidP="00D83987">
            <w:pPr>
              <w:jc w:val="center"/>
              <w:rPr>
                <w:b/>
                <w:bCs/>
                <w:sz w:val="24"/>
                <w:szCs w:val="24"/>
                <w:rtl/>
              </w:rPr>
            </w:pPr>
          </w:p>
        </w:tc>
      </w:tr>
      <w:tr w:rsidR="00B77C54" w:rsidRPr="00B74029" w14:paraId="32612E4C" w14:textId="77777777" w:rsidTr="00D83987">
        <w:trPr>
          <w:gridAfter w:val="1"/>
          <w:wAfter w:w="15" w:type="dxa"/>
        </w:trPr>
        <w:tc>
          <w:tcPr>
            <w:tcW w:w="858" w:type="dxa"/>
            <w:tcBorders>
              <w:right w:val="single" w:sz="4" w:space="0" w:color="auto"/>
            </w:tcBorders>
          </w:tcPr>
          <w:p w14:paraId="1F7AB080" w14:textId="77777777" w:rsidR="00B77C54" w:rsidRPr="00B74029" w:rsidRDefault="00B77C54" w:rsidP="00D83987">
            <w:pPr>
              <w:jc w:val="center"/>
              <w:rPr>
                <w:b/>
                <w:bCs/>
                <w:sz w:val="24"/>
                <w:szCs w:val="24"/>
                <w:rtl/>
              </w:rPr>
            </w:pPr>
            <w:r>
              <w:rPr>
                <w:rFonts w:hint="cs"/>
                <w:b/>
                <w:bCs/>
                <w:sz w:val="24"/>
                <w:szCs w:val="24"/>
                <w:rtl/>
              </w:rPr>
              <w:t>6-</w:t>
            </w:r>
          </w:p>
        </w:tc>
        <w:tc>
          <w:tcPr>
            <w:tcW w:w="3749" w:type="dxa"/>
            <w:tcBorders>
              <w:left w:val="single" w:sz="4" w:space="0" w:color="auto"/>
            </w:tcBorders>
          </w:tcPr>
          <w:p w14:paraId="40D1E382" w14:textId="77777777" w:rsidR="00B77C54" w:rsidRPr="00B74029" w:rsidRDefault="00B77C54" w:rsidP="00D83987">
            <w:pPr>
              <w:tabs>
                <w:tab w:val="left" w:pos="338"/>
                <w:tab w:val="center" w:pos="1766"/>
              </w:tabs>
              <w:jc w:val="center"/>
              <w:rPr>
                <w:b/>
                <w:bCs/>
                <w:sz w:val="24"/>
                <w:szCs w:val="24"/>
                <w:rtl/>
                <w:lang w:bidi="ar-EG"/>
              </w:rPr>
            </w:pPr>
            <w:r w:rsidRPr="00B74029">
              <w:rPr>
                <w:rFonts w:hint="cs"/>
                <w:b/>
                <w:bCs/>
                <w:sz w:val="24"/>
                <w:szCs w:val="24"/>
                <w:rtl/>
              </w:rPr>
              <w:t xml:space="preserve">أ.د / </w:t>
            </w:r>
            <w:r>
              <w:rPr>
                <w:rFonts w:hint="cs"/>
                <w:b/>
                <w:bCs/>
                <w:sz w:val="24"/>
                <w:szCs w:val="24"/>
                <w:rtl/>
              </w:rPr>
              <w:t>حمدى محمد صقر محمد</w:t>
            </w:r>
          </w:p>
        </w:tc>
        <w:tc>
          <w:tcPr>
            <w:tcW w:w="1289" w:type="dxa"/>
            <w:tcBorders>
              <w:right w:val="single" w:sz="4" w:space="0" w:color="auto"/>
            </w:tcBorders>
          </w:tcPr>
          <w:p w14:paraId="4F11D73B"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7A7AC693" w14:textId="77777777" w:rsidR="00B77C54" w:rsidRPr="00B74029" w:rsidRDefault="00B77C54" w:rsidP="00D83987">
            <w:pPr>
              <w:jc w:val="center"/>
              <w:rPr>
                <w:b/>
                <w:bCs/>
                <w:sz w:val="24"/>
                <w:szCs w:val="24"/>
                <w:rtl/>
              </w:rPr>
            </w:pPr>
            <w:r>
              <w:rPr>
                <w:rFonts w:hint="cs"/>
                <w:b/>
                <w:bCs/>
                <w:sz w:val="24"/>
                <w:szCs w:val="24"/>
                <w:rtl/>
              </w:rPr>
              <w:t xml:space="preserve">استاذ </w:t>
            </w:r>
            <w:r w:rsidRPr="00B74029">
              <w:rPr>
                <w:rFonts w:hint="cs"/>
                <w:b/>
                <w:bCs/>
                <w:sz w:val="24"/>
                <w:szCs w:val="24"/>
                <w:rtl/>
              </w:rPr>
              <w:t xml:space="preserve"> مساعد</w:t>
            </w:r>
          </w:p>
        </w:tc>
        <w:tc>
          <w:tcPr>
            <w:tcW w:w="1728" w:type="dxa"/>
            <w:gridSpan w:val="3"/>
            <w:tcBorders>
              <w:left w:val="single" w:sz="4" w:space="0" w:color="auto"/>
            </w:tcBorders>
          </w:tcPr>
          <w:p w14:paraId="5320F4EE" w14:textId="77777777" w:rsidR="00B77C54" w:rsidRPr="00B74029" w:rsidRDefault="00B77C54" w:rsidP="00D83987">
            <w:pPr>
              <w:jc w:val="center"/>
              <w:rPr>
                <w:b/>
                <w:bCs/>
                <w:sz w:val="24"/>
                <w:szCs w:val="24"/>
                <w:rtl/>
              </w:rPr>
            </w:pPr>
            <w:r w:rsidRPr="005F0F0C">
              <w:rPr>
                <w:rFonts w:hint="cs"/>
                <w:b/>
                <w:bCs/>
                <w:sz w:val="20"/>
                <w:szCs w:val="20"/>
                <w:rtl/>
              </w:rPr>
              <w:t>اجازه مرافق زوجه</w:t>
            </w:r>
          </w:p>
        </w:tc>
      </w:tr>
      <w:tr w:rsidR="00B77C54" w:rsidRPr="00B74029" w14:paraId="4A8B941F" w14:textId="77777777" w:rsidTr="00D83987">
        <w:trPr>
          <w:gridAfter w:val="1"/>
          <w:wAfter w:w="15" w:type="dxa"/>
        </w:trPr>
        <w:tc>
          <w:tcPr>
            <w:tcW w:w="858" w:type="dxa"/>
          </w:tcPr>
          <w:p w14:paraId="5539D94C" w14:textId="77777777" w:rsidR="00B77C54" w:rsidRPr="00B74029" w:rsidRDefault="00B77C54" w:rsidP="00D83987">
            <w:pPr>
              <w:jc w:val="center"/>
              <w:rPr>
                <w:b/>
                <w:bCs/>
                <w:sz w:val="24"/>
                <w:szCs w:val="24"/>
                <w:rtl/>
              </w:rPr>
            </w:pPr>
            <w:r>
              <w:rPr>
                <w:rFonts w:hint="cs"/>
                <w:b/>
                <w:bCs/>
                <w:sz w:val="24"/>
                <w:szCs w:val="24"/>
                <w:rtl/>
              </w:rPr>
              <w:t>7-</w:t>
            </w:r>
          </w:p>
        </w:tc>
        <w:tc>
          <w:tcPr>
            <w:tcW w:w="3749" w:type="dxa"/>
          </w:tcPr>
          <w:p w14:paraId="27522196" w14:textId="77777777" w:rsidR="00B77C54" w:rsidRPr="00B74029" w:rsidRDefault="00B77C54" w:rsidP="00D83987">
            <w:pPr>
              <w:jc w:val="center"/>
              <w:rPr>
                <w:b/>
                <w:bCs/>
                <w:sz w:val="24"/>
                <w:szCs w:val="24"/>
                <w:rtl/>
              </w:rPr>
            </w:pPr>
            <w:r>
              <w:rPr>
                <w:rFonts w:hint="cs"/>
                <w:b/>
                <w:bCs/>
                <w:sz w:val="24"/>
                <w:szCs w:val="24"/>
                <w:rtl/>
              </w:rPr>
              <w:t>أ.</w:t>
            </w:r>
            <w:r w:rsidRPr="00B74029">
              <w:rPr>
                <w:rFonts w:hint="cs"/>
                <w:b/>
                <w:bCs/>
                <w:sz w:val="24"/>
                <w:szCs w:val="24"/>
                <w:rtl/>
              </w:rPr>
              <w:t xml:space="preserve">د / </w:t>
            </w:r>
            <w:r>
              <w:rPr>
                <w:rFonts w:hint="cs"/>
                <w:b/>
                <w:bCs/>
                <w:sz w:val="24"/>
                <w:szCs w:val="24"/>
                <w:rtl/>
              </w:rPr>
              <w:t>ايهاب السيد محمد عبده</w:t>
            </w:r>
          </w:p>
        </w:tc>
        <w:tc>
          <w:tcPr>
            <w:tcW w:w="1289" w:type="dxa"/>
          </w:tcPr>
          <w:p w14:paraId="14DF3D54" w14:textId="77777777" w:rsidR="00B77C54" w:rsidRPr="00B74029" w:rsidRDefault="00B77C54" w:rsidP="00D83987">
            <w:pPr>
              <w:jc w:val="center"/>
              <w:rPr>
                <w:b/>
                <w:bCs/>
                <w:sz w:val="24"/>
                <w:szCs w:val="24"/>
                <w:rtl/>
              </w:rPr>
            </w:pPr>
          </w:p>
        </w:tc>
        <w:tc>
          <w:tcPr>
            <w:tcW w:w="2505" w:type="dxa"/>
          </w:tcPr>
          <w:p w14:paraId="53407E14" w14:textId="77777777" w:rsidR="00B77C54" w:rsidRPr="00B74029" w:rsidRDefault="00B77C54" w:rsidP="00D83987">
            <w:pPr>
              <w:jc w:val="center"/>
              <w:rPr>
                <w:b/>
                <w:bCs/>
                <w:sz w:val="24"/>
                <w:szCs w:val="24"/>
                <w:rtl/>
              </w:rPr>
            </w:pPr>
            <w:r>
              <w:rPr>
                <w:rFonts w:hint="cs"/>
                <w:b/>
                <w:bCs/>
                <w:sz w:val="24"/>
                <w:szCs w:val="24"/>
                <w:rtl/>
              </w:rPr>
              <w:t>استاذ</w:t>
            </w:r>
            <w:r w:rsidRPr="00B74029">
              <w:rPr>
                <w:rFonts w:hint="cs"/>
                <w:b/>
                <w:bCs/>
                <w:sz w:val="24"/>
                <w:szCs w:val="24"/>
                <w:rtl/>
              </w:rPr>
              <w:t xml:space="preserve"> مساعد</w:t>
            </w:r>
          </w:p>
        </w:tc>
        <w:tc>
          <w:tcPr>
            <w:tcW w:w="1728" w:type="dxa"/>
            <w:gridSpan w:val="3"/>
          </w:tcPr>
          <w:p w14:paraId="6C31B8CD" w14:textId="77777777" w:rsidR="00B77C54" w:rsidRPr="00550C04" w:rsidRDefault="00B77C54" w:rsidP="00D83987">
            <w:pPr>
              <w:jc w:val="center"/>
              <w:rPr>
                <w:b/>
                <w:bCs/>
                <w:rtl/>
              </w:rPr>
            </w:pPr>
            <w:r w:rsidRPr="005F0F0C">
              <w:rPr>
                <w:rFonts w:hint="cs"/>
                <w:b/>
                <w:bCs/>
                <w:sz w:val="20"/>
                <w:szCs w:val="20"/>
                <w:rtl/>
              </w:rPr>
              <w:t>جازه مرافق زوجه</w:t>
            </w:r>
          </w:p>
        </w:tc>
      </w:tr>
      <w:tr w:rsidR="00B77C54" w:rsidRPr="00B74029" w14:paraId="4502833A" w14:textId="77777777" w:rsidTr="00D83987">
        <w:trPr>
          <w:gridAfter w:val="1"/>
          <w:wAfter w:w="15" w:type="dxa"/>
        </w:trPr>
        <w:tc>
          <w:tcPr>
            <w:tcW w:w="858" w:type="dxa"/>
            <w:tcBorders>
              <w:right w:val="single" w:sz="4" w:space="0" w:color="auto"/>
            </w:tcBorders>
          </w:tcPr>
          <w:p w14:paraId="67BE48A5" w14:textId="77777777" w:rsidR="00B77C54" w:rsidRPr="00B74029" w:rsidRDefault="00B77C54" w:rsidP="00D83987">
            <w:pPr>
              <w:jc w:val="center"/>
              <w:rPr>
                <w:b/>
                <w:bCs/>
                <w:sz w:val="24"/>
                <w:szCs w:val="24"/>
                <w:rtl/>
              </w:rPr>
            </w:pPr>
            <w:r>
              <w:rPr>
                <w:rFonts w:hint="cs"/>
                <w:b/>
                <w:bCs/>
                <w:sz w:val="24"/>
                <w:szCs w:val="24"/>
                <w:rtl/>
              </w:rPr>
              <w:t>8-</w:t>
            </w:r>
          </w:p>
        </w:tc>
        <w:tc>
          <w:tcPr>
            <w:tcW w:w="3749" w:type="dxa"/>
            <w:tcBorders>
              <w:left w:val="single" w:sz="4" w:space="0" w:color="auto"/>
            </w:tcBorders>
          </w:tcPr>
          <w:p w14:paraId="09F5C48D" w14:textId="77777777" w:rsidR="00B77C54" w:rsidRPr="00B74029" w:rsidRDefault="00B77C54" w:rsidP="00D83987">
            <w:pPr>
              <w:tabs>
                <w:tab w:val="left" w:pos="473"/>
                <w:tab w:val="center" w:pos="1766"/>
              </w:tabs>
              <w:jc w:val="center"/>
              <w:rPr>
                <w:b/>
                <w:bCs/>
                <w:sz w:val="24"/>
                <w:szCs w:val="24"/>
                <w:rtl/>
              </w:rPr>
            </w:pPr>
            <w:r w:rsidRPr="00B74029">
              <w:rPr>
                <w:rFonts w:hint="cs"/>
                <w:b/>
                <w:bCs/>
                <w:sz w:val="24"/>
                <w:szCs w:val="24"/>
                <w:rtl/>
              </w:rPr>
              <w:t xml:space="preserve">د / </w:t>
            </w:r>
            <w:r>
              <w:rPr>
                <w:rFonts w:hint="cs"/>
                <w:b/>
                <w:bCs/>
                <w:sz w:val="24"/>
                <w:szCs w:val="24"/>
                <w:rtl/>
                <w:lang w:bidi="ar-EG"/>
              </w:rPr>
              <w:t>اسماعيل الدسوقى محمد معروف</w:t>
            </w:r>
          </w:p>
        </w:tc>
        <w:tc>
          <w:tcPr>
            <w:tcW w:w="1289" w:type="dxa"/>
            <w:tcBorders>
              <w:bottom w:val="single" w:sz="4" w:space="0" w:color="auto"/>
              <w:right w:val="single" w:sz="4" w:space="0" w:color="auto"/>
            </w:tcBorders>
          </w:tcPr>
          <w:p w14:paraId="34820A33" w14:textId="77777777" w:rsidR="00B77C54" w:rsidRPr="00B74029" w:rsidRDefault="00B77C54" w:rsidP="00D83987">
            <w:pPr>
              <w:jc w:val="center"/>
              <w:rPr>
                <w:b/>
                <w:bCs/>
                <w:sz w:val="24"/>
                <w:szCs w:val="24"/>
                <w:rtl/>
              </w:rPr>
            </w:pPr>
          </w:p>
        </w:tc>
        <w:tc>
          <w:tcPr>
            <w:tcW w:w="2505" w:type="dxa"/>
            <w:tcBorders>
              <w:bottom w:val="single" w:sz="4" w:space="0" w:color="auto"/>
              <w:right w:val="single" w:sz="4" w:space="0" w:color="auto"/>
            </w:tcBorders>
          </w:tcPr>
          <w:p w14:paraId="7BCE0A1C" w14:textId="77777777" w:rsidR="00B77C54" w:rsidRPr="002A4B84" w:rsidRDefault="00B77C54" w:rsidP="00D83987">
            <w:pPr>
              <w:jc w:val="center"/>
              <w:rPr>
                <w:b/>
                <w:bCs/>
                <w:sz w:val="24"/>
                <w:szCs w:val="24"/>
                <w:rtl/>
              </w:rPr>
            </w:pPr>
            <w:r w:rsidRPr="002A4B84">
              <w:rPr>
                <w:rFonts w:hint="cs"/>
                <w:b/>
                <w:bCs/>
                <w:sz w:val="24"/>
                <w:szCs w:val="24"/>
                <w:rtl/>
              </w:rPr>
              <w:t>مدرس</w:t>
            </w:r>
          </w:p>
        </w:tc>
        <w:tc>
          <w:tcPr>
            <w:tcW w:w="1728" w:type="dxa"/>
            <w:gridSpan w:val="3"/>
            <w:tcBorders>
              <w:left w:val="single" w:sz="4" w:space="0" w:color="auto"/>
            </w:tcBorders>
          </w:tcPr>
          <w:p w14:paraId="2A66CE3B" w14:textId="77777777" w:rsidR="00B77C54" w:rsidRPr="002A4B84" w:rsidRDefault="00B77C54" w:rsidP="00D83987">
            <w:pPr>
              <w:jc w:val="center"/>
              <w:rPr>
                <w:b/>
                <w:bCs/>
                <w:sz w:val="24"/>
                <w:szCs w:val="24"/>
                <w:rtl/>
              </w:rPr>
            </w:pPr>
            <w:r w:rsidRPr="002A4B84">
              <w:rPr>
                <w:rFonts w:hint="cs"/>
                <w:b/>
                <w:bCs/>
                <w:sz w:val="20"/>
                <w:szCs w:val="20"/>
                <w:rtl/>
              </w:rPr>
              <w:t>اجازه مرافق زوجه</w:t>
            </w:r>
          </w:p>
        </w:tc>
      </w:tr>
      <w:tr w:rsidR="00B77C54" w:rsidRPr="00B74029" w14:paraId="6C856985" w14:textId="77777777" w:rsidTr="00D83987">
        <w:trPr>
          <w:gridAfter w:val="1"/>
          <w:wAfter w:w="15" w:type="dxa"/>
        </w:trPr>
        <w:tc>
          <w:tcPr>
            <w:tcW w:w="858" w:type="dxa"/>
            <w:tcBorders>
              <w:right w:val="single" w:sz="4" w:space="0" w:color="auto"/>
            </w:tcBorders>
          </w:tcPr>
          <w:p w14:paraId="0C712117" w14:textId="77777777" w:rsidR="00B77C54" w:rsidRPr="00B74029" w:rsidRDefault="00B77C54" w:rsidP="00D83987">
            <w:pPr>
              <w:jc w:val="center"/>
              <w:rPr>
                <w:b/>
                <w:bCs/>
                <w:sz w:val="24"/>
                <w:szCs w:val="24"/>
                <w:rtl/>
              </w:rPr>
            </w:pPr>
            <w:r>
              <w:rPr>
                <w:rFonts w:hint="cs"/>
                <w:b/>
                <w:bCs/>
                <w:sz w:val="24"/>
                <w:szCs w:val="24"/>
                <w:rtl/>
              </w:rPr>
              <w:t>9-</w:t>
            </w:r>
          </w:p>
        </w:tc>
        <w:tc>
          <w:tcPr>
            <w:tcW w:w="3749" w:type="dxa"/>
            <w:tcBorders>
              <w:left w:val="single" w:sz="4" w:space="0" w:color="auto"/>
            </w:tcBorders>
          </w:tcPr>
          <w:p w14:paraId="6B0F1ABD" w14:textId="77777777" w:rsidR="00B77C54" w:rsidRPr="00B74029" w:rsidRDefault="00B77C54" w:rsidP="00D83987">
            <w:pPr>
              <w:jc w:val="center"/>
              <w:rPr>
                <w:b/>
                <w:bCs/>
                <w:sz w:val="24"/>
                <w:szCs w:val="24"/>
                <w:rtl/>
              </w:rPr>
            </w:pPr>
            <w:r>
              <w:rPr>
                <w:rFonts w:hint="cs"/>
                <w:b/>
                <w:bCs/>
                <w:sz w:val="24"/>
                <w:szCs w:val="24"/>
                <w:rtl/>
              </w:rPr>
              <w:t>د/ محمد عاشور حسين</w:t>
            </w:r>
          </w:p>
        </w:tc>
        <w:tc>
          <w:tcPr>
            <w:tcW w:w="1289" w:type="dxa"/>
            <w:tcBorders>
              <w:right w:val="single" w:sz="4" w:space="0" w:color="auto"/>
            </w:tcBorders>
          </w:tcPr>
          <w:p w14:paraId="3D81A505" w14:textId="77777777" w:rsidR="00B77C54" w:rsidRPr="00B74029" w:rsidRDefault="00B77C54" w:rsidP="00D83987">
            <w:pPr>
              <w:jc w:val="center"/>
              <w:rPr>
                <w:b/>
                <w:bCs/>
                <w:sz w:val="24"/>
                <w:szCs w:val="24"/>
                <w:rtl/>
              </w:rPr>
            </w:pPr>
          </w:p>
        </w:tc>
        <w:tc>
          <w:tcPr>
            <w:tcW w:w="2505" w:type="dxa"/>
            <w:tcBorders>
              <w:right w:val="single" w:sz="4" w:space="0" w:color="auto"/>
            </w:tcBorders>
          </w:tcPr>
          <w:p w14:paraId="31A47B12" w14:textId="77777777" w:rsidR="00B77C54" w:rsidRPr="002A4B84" w:rsidRDefault="00B77C54" w:rsidP="00D83987">
            <w:pPr>
              <w:tabs>
                <w:tab w:val="left" w:pos="648"/>
                <w:tab w:val="center" w:pos="1176"/>
              </w:tabs>
              <w:jc w:val="center"/>
              <w:rPr>
                <w:b/>
                <w:bCs/>
                <w:sz w:val="24"/>
                <w:szCs w:val="24"/>
                <w:rtl/>
              </w:rPr>
            </w:pPr>
            <w:r w:rsidRPr="002A4B84">
              <w:rPr>
                <w:rFonts w:hint="cs"/>
                <w:b/>
                <w:bCs/>
                <w:sz w:val="24"/>
                <w:szCs w:val="24"/>
                <w:rtl/>
              </w:rPr>
              <w:t>مدرس</w:t>
            </w:r>
          </w:p>
        </w:tc>
        <w:tc>
          <w:tcPr>
            <w:tcW w:w="1728" w:type="dxa"/>
            <w:gridSpan w:val="3"/>
            <w:tcBorders>
              <w:left w:val="single" w:sz="4" w:space="0" w:color="auto"/>
            </w:tcBorders>
          </w:tcPr>
          <w:p w14:paraId="0E123B9B" w14:textId="77777777" w:rsidR="00B77C54" w:rsidRPr="002A4B84" w:rsidRDefault="00B77C54" w:rsidP="00D83987">
            <w:pPr>
              <w:jc w:val="center"/>
              <w:rPr>
                <w:b/>
                <w:bCs/>
                <w:sz w:val="20"/>
                <w:szCs w:val="20"/>
                <w:rtl/>
              </w:rPr>
            </w:pPr>
            <w:r w:rsidRPr="002A4B84">
              <w:rPr>
                <w:rFonts w:hint="cs"/>
                <w:b/>
                <w:bCs/>
                <w:sz w:val="20"/>
                <w:szCs w:val="20"/>
                <w:rtl/>
              </w:rPr>
              <w:t>اجازه مرافق زوجه</w:t>
            </w:r>
          </w:p>
        </w:tc>
      </w:tr>
      <w:tr w:rsidR="00B77C54" w:rsidRPr="00B74029" w14:paraId="3C710222" w14:textId="77777777" w:rsidTr="00D83987">
        <w:trPr>
          <w:gridAfter w:val="1"/>
          <w:wAfter w:w="15" w:type="dxa"/>
        </w:trPr>
        <w:tc>
          <w:tcPr>
            <w:tcW w:w="858" w:type="dxa"/>
            <w:tcBorders>
              <w:right w:val="single" w:sz="4" w:space="0" w:color="auto"/>
            </w:tcBorders>
          </w:tcPr>
          <w:p w14:paraId="552E06B4" w14:textId="77777777" w:rsidR="00B77C54" w:rsidRPr="00B74029" w:rsidRDefault="00B77C54" w:rsidP="00D83987">
            <w:pPr>
              <w:jc w:val="center"/>
              <w:rPr>
                <w:b/>
                <w:bCs/>
                <w:sz w:val="24"/>
                <w:szCs w:val="24"/>
                <w:rtl/>
              </w:rPr>
            </w:pPr>
            <w:r>
              <w:rPr>
                <w:rFonts w:hint="cs"/>
                <w:b/>
                <w:bCs/>
                <w:sz w:val="24"/>
                <w:szCs w:val="24"/>
                <w:rtl/>
              </w:rPr>
              <w:t>10-</w:t>
            </w:r>
          </w:p>
        </w:tc>
        <w:tc>
          <w:tcPr>
            <w:tcW w:w="3749" w:type="dxa"/>
            <w:tcBorders>
              <w:left w:val="single" w:sz="4" w:space="0" w:color="auto"/>
            </w:tcBorders>
          </w:tcPr>
          <w:p w14:paraId="61C41D1A" w14:textId="77777777" w:rsidR="00B77C54" w:rsidRPr="00B74029" w:rsidRDefault="00B77C54" w:rsidP="00D83987">
            <w:pPr>
              <w:jc w:val="center"/>
              <w:rPr>
                <w:b/>
                <w:bCs/>
                <w:sz w:val="24"/>
                <w:szCs w:val="24"/>
                <w:rtl/>
              </w:rPr>
            </w:pPr>
            <w:r w:rsidRPr="00B74029">
              <w:rPr>
                <w:rFonts w:hint="cs"/>
                <w:b/>
                <w:bCs/>
                <w:sz w:val="24"/>
                <w:szCs w:val="24"/>
                <w:rtl/>
              </w:rPr>
              <w:t>د / رفاعي بلال حسن</w:t>
            </w:r>
          </w:p>
        </w:tc>
        <w:tc>
          <w:tcPr>
            <w:tcW w:w="1289" w:type="dxa"/>
            <w:tcBorders>
              <w:right w:val="single" w:sz="4" w:space="0" w:color="auto"/>
            </w:tcBorders>
          </w:tcPr>
          <w:p w14:paraId="3B9D55FF" w14:textId="77777777" w:rsidR="00B77C54" w:rsidRPr="00B74029" w:rsidRDefault="00B77C54" w:rsidP="00D83987">
            <w:pPr>
              <w:jc w:val="center"/>
              <w:rPr>
                <w:b/>
                <w:bCs/>
                <w:sz w:val="24"/>
                <w:szCs w:val="24"/>
                <w:rtl/>
              </w:rPr>
            </w:pPr>
          </w:p>
        </w:tc>
        <w:tc>
          <w:tcPr>
            <w:tcW w:w="2520" w:type="dxa"/>
            <w:gridSpan w:val="2"/>
            <w:tcBorders>
              <w:right w:val="single" w:sz="4" w:space="0" w:color="auto"/>
            </w:tcBorders>
          </w:tcPr>
          <w:p w14:paraId="1DF8F287" w14:textId="77777777" w:rsidR="00B77C54" w:rsidRPr="002A4B84" w:rsidRDefault="00B77C54" w:rsidP="00D83987">
            <w:pPr>
              <w:tabs>
                <w:tab w:val="left" w:pos="399"/>
                <w:tab w:val="center" w:pos="1152"/>
                <w:tab w:val="center" w:pos="1334"/>
                <w:tab w:val="right" w:pos="2668"/>
              </w:tabs>
              <w:rPr>
                <w:b/>
                <w:bCs/>
                <w:sz w:val="24"/>
                <w:szCs w:val="24"/>
                <w:rtl/>
              </w:rPr>
            </w:pPr>
            <w:r w:rsidRPr="002A4B84">
              <w:rPr>
                <w:b/>
                <w:bCs/>
                <w:sz w:val="24"/>
                <w:szCs w:val="24"/>
                <w:rtl/>
              </w:rPr>
              <w:tab/>
            </w:r>
            <w:r w:rsidRPr="002A4B84">
              <w:rPr>
                <w:b/>
                <w:bCs/>
                <w:sz w:val="24"/>
                <w:szCs w:val="24"/>
                <w:rtl/>
              </w:rPr>
              <w:tab/>
            </w:r>
            <w:r w:rsidRPr="002A4B84">
              <w:rPr>
                <w:rFonts w:hint="cs"/>
                <w:b/>
                <w:bCs/>
                <w:sz w:val="24"/>
                <w:szCs w:val="24"/>
                <w:rtl/>
              </w:rPr>
              <w:t>مدرس</w:t>
            </w:r>
          </w:p>
        </w:tc>
        <w:tc>
          <w:tcPr>
            <w:tcW w:w="1713" w:type="dxa"/>
            <w:gridSpan w:val="2"/>
            <w:tcBorders>
              <w:left w:val="single" w:sz="4" w:space="0" w:color="auto"/>
              <w:bottom w:val="single" w:sz="4" w:space="0" w:color="auto"/>
            </w:tcBorders>
          </w:tcPr>
          <w:p w14:paraId="727CE52E" w14:textId="77777777" w:rsidR="00B77C54" w:rsidRPr="00B74029" w:rsidRDefault="00B77C54" w:rsidP="00D83987">
            <w:pPr>
              <w:jc w:val="center"/>
              <w:rPr>
                <w:b/>
                <w:bCs/>
                <w:sz w:val="24"/>
                <w:szCs w:val="24"/>
                <w:rtl/>
              </w:rPr>
            </w:pPr>
            <w:r w:rsidRPr="005F0F0C">
              <w:rPr>
                <w:rFonts w:hint="cs"/>
                <w:b/>
                <w:bCs/>
                <w:sz w:val="20"/>
                <w:szCs w:val="20"/>
                <w:rtl/>
              </w:rPr>
              <w:t>اجازه مرافق زوجه</w:t>
            </w:r>
          </w:p>
        </w:tc>
      </w:tr>
      <w:tr w:rsidR="00B77C54" w:rsidRPr="00B74029" w14:paraId="1887AFFE" w14:textId="77777777" w:rsidTr="00D83987">
        <w:trPr>
          <w:gridAfter w:val="1"/>
          <w:wAfter w:w="15" w:type="dxa"/>
        </w:trPr>
        <w:tc>
          <w:tcPr>
            <w:tcW w:w="858" w:type="dxa"/>
            <w:tcBorders>
              <w:right w:val="single" w:sz="4" w:space="0" w:color="auto"/>
            </w:tcBorders>
          </w:tcPr>
          <w:p w14:paraId="566BA5E5" w14:textId="77777777" w:rsidR="00B77C54" w:rsidRPr="00B74029" w:rsidRDefault="00B77C54" w:rsidP="00D83987">
            <w:pPr>
              <w:jc w:val="center"/>
              <w:rPr>
                <w:b/>
                <w:bCs/>
                <w:sz w:val="24"/>
                <w:szCs w:val="24"/>
                <w:rtl/>
              </w:rPr>
            </w:pPr>
            <w:r>
              <w:rPr>
                <w:rFonts w:hint="cs"/>
                <w:b/>
                <w:bCs/>
                <w:sz w:val="24"/>
                <w:szCs w:val="24"/>
                <w:rtl/>
              </w:rPr>
              <w:t>11-</w:t>
            </w:r>
          </w:p>
        </w:tc>
        <w:tc>
          <w:tcPr>
            <w:tcW w:w="3749" w:type="dxa"/>
            <w:tcBorders>
              <w:left w:val="single" w:sz="4" w:space="0" w:color="auto"/>
            </w:tcBorders>
          </w:tcPr>
          <w:p w14:paraId="7AC83055" w14:textId="77777777" w:rsidR="00B77C54" w:rsidRPr="00B74029" w:rsidRDefault="00B77C54" w:rsidP="00D83987">
            <w:pPr>
              <w:jc w:val="center"/>
              <w:rPr>
                <w:b/>
                <w:bCs/>
                <w:sz w:val="24"/>
                <w:szCs w:val="24"/>
                <w:rtl/>
              </w:rPr>
            </w:pPr>
            <w:r w:rsidRPr="00B74029">
              <w:rPr>
                <w:rFonts w:hint="cs"/>
                <w:b/>
                <w:bCs/>
                <w:sz w:val="24"/>
                <w:szCs w:val="24"/>
                <w:rtl/>
              </w:rPr>
              <w:t>د / محمد السيد</w:t>
            </w:r>
            <w:r>
              <w:rPr>
                <w:rFonts w:hint="cs"/>
                <w:b/>
                <w:bCs/>
                <w:sz w:val="24"/>
                <w:szCs w:val="24"/>
                <w:rtl/>
              </w:rPr>
              <w:t xml:space="preserve"> عبد الفتاح</w:t>
            </w:r>
            <w:r w:rsidRPr="00B74029">
              <w:rPr>
                <w:rFonts w:hint="cs"/>
                <w:b/>
                <w:bCs/>
                <w:sz w:val="24"/>
                <w:szCs w:val="24"/>
                <w:rtl/>
              </w:rPr>
              <w:t xml:space="preserve"> المنسي</w:t>
            </w:r>
          </w:p>
        </w:tc>
        <w:tc>
          <w:tcPr>
            <w:tcW w:w="1289" w:type="dxa"/>
            <w:tcBorders>
              <w:right w:val="single" w:sz="4" w:space="0" w:color="auto"/>
            </w:tcBorders>
          </w:tcPr>
          <w:p w14:paraId="6CF32D87" w14:textId="77777777" w:rsidR="00B77C54" w:rsidRPr="00B74029" w:rsidRDefault="00B77C54" w:rsidP="00D83987">
            <w:pPr>
              <w:jc w:val="center"/>
              <w:rPr>
                <w:b/>
                <w:bCs/>
                <w:sz w:val="24"/>
                <w:szCs w:val="24"/>
                <w:rtl/>
              </w:rPr>
            </w:pPr>
          </w:p>
        </w:tc>
        <w:tc>
          <w:tcPr>
            <w:tcW w:w="2520" w:type="dxa"/>
            <w:gridSpan w:val="2"/>
            <w:tcBorders>
              <w:right w:val="single" w:sz="4" w:space="0" w:color="auto"/>
            </w:tcBorders>
          </w:tcPr>
          <w:p w14:paraId="48268F99" w14:textId="77777777" w:rsidR="00B77C54" w:rsidRPr="00B74029" w:rsidRDefault="00B77C54" w:rsidP="00D83987">
            <w:pPr>
              <w:tabs>
                <w:tab w:val="left" w:pos="697"/>
                <w:tab w:val="center" w:pos="1184"/>
              </w:tabs>
              <w:jc w:val="center"/>
              <w:rPr>
                <w:b/>
                <w:bCs/>
                <w:sz w:val="24"/>
                <w:szCs w:val="24"/>
                <w:rtl/>
              </w:rPr>
            </w:pPr>
            <w:r w:rsidRPr="00B74029">
              <w:rPr>
                <w:rFonts w:hint="cs"/>
                <w:b/>
                <w:bCs/>
                <w:sz w:val="24"/>
                <w:szCs w:val="24"/>
                <w:rtl/>
              </w:rPr>
              <w:t>مدرس</w:t>
            </w:r>
          </w:p>
        </w:tc>
        <w:tc>
          <w:tcPr>
            <w:tcW w:w="1713" w:type="dxa"/>
            <w:gridSpan w:val="2"/>
            <w:tcBorders>
              <w:left w:val="single" w:sz="4" w:space="0" w:color="auto"/>
            </w:tcBorders>
          </w:tcPr>
          <w:p w14:paraId="0A5FCEA8" w14:textId="77777777" w:rsidR="00B77C54" w:rsidRPr="00B74029" w:rsidRDefault="00B77C54" w:rsidP="00D83987">
            <w:pPr>
              <w:jc w:val="center"/>
              <w:rPr>
                <w:b/>
                <w:bCs/>
                <w:sz w:val="24"/>
                <w:szCs w:val="24"/>
                <w:rtl/>
              </w:rPr>
            </w:pPr>
            <w:r w:rsidRPr="005F0F0C">
              <w:rPr>
                <w:rFonts w:hint="cs"/>
                <w:b/>
                <w:bCs/>
                <w:sz w:val="20"/>
                <w:szCs w:val="20"/>
                <w:rtl/>
              </w:rPr>
              <w:t>اجازه مرافق زوجه</w:t>
            </w:r>
          </w:p>
        </w:tc>
      </w:tr>
      <w:tr w:rsidR="00B77C54" w:rsidRPr="00B74029" w14:paraId="6ADA2D80" w14:textId="77777777" w:rsidTr="00D83987">
        <w:trPr>
          <w:gridAfter w:val="1"/>
          <w:wAfter w:w="15" w:type="dxa"/>
        </w:trPr>
        <w:tc>
          <w:tcPr>
            <w:tcW w:w="858" w:type="dxa"/>
            <w:tcBorders>
              <w:right w:val="single" w:sz="4" w:space="0" w:color="auto"/>
            </w:tcBorders>
          </w:tcPr>
          <w:p w14:paraId="28775627" w14:textId="77777777" w:rsidR="00B77C54" w:rsidRPr="00B74029" w:rsidRDefault="00B77C54" w:rsidP="00D83987">
            <w:pPr>
              <w:jc w:val="center"/>
              <w:rPr>
                <w:b/>
                <w:bCs/>
                <w:sz w:val="24"/>
                <w:szCs w:val="24"/>
                <w:rtl/>
              </w:rPr>
            </w:pPr>
            <w:r>
              <w:rPr>
                <w:rFonts w:hint="cs"/>
                <w:b/>
                <w:bCs/>
                <w:sz w:val="24"/>
                <w:szCs w:val="24"/>
                <w:rtl/>
              </w:rPr>
              <w:t>12-</w:t>
            </w:r>
          </w:p>
        </w:tc>
        <w:tc>
          <w:tcPr>
            <w:tcW w:w="3749" w:type="dxa"/>
            <w:tcBorders>
              <w:left w:val="single" w:sz="4" w:space="0" w:color="auto"/>
            </w:tcBorders>
          </w:tcPr>
          <w:p w14:paraId="0530D676" w14:textId="77777777" w:rsidR="00B77C54" w:rsidRPr="00B74029" w:rsidRDefault="00B77C54" w:rsidP="00D83987">
            <w:pPr>
              <w:jc w:val="center"/>
              <w:rPr>
                <w:b/>
                <w:bCs/>
                <w:sz w:val="24"/>
                <w:szCs w:val="24"/>
                <w:rtl/>
              </w:rPr>
            </w:pPr>
            <w:r w:rsidRPr="00B74029">
              <w:rPr>
                <w:rFonts w:hint="cs"/>
                <w:b/>
                <w:bCs/>
                <w:sz w:val="24"/>
                <w:szCs w:val="24"/>
                <w:rtl/>
              </w:rPr>
              <w:t>د / هشام عباس العبادي</w:t>
            </w:r>
          </w:p>
        </w:tc>
        <w:tc>
          <w:tcPr>
            <w:tcW w:w="1289" w:type="dxa"/>
            <w:tcBorders>
              <w:right w:val="single" w:sz="4" w:space="0" w:color="auto"/>
            </w:tcBorders>
          </w:tcPr>
          <w:p w14:paraId="3DA01A80" w14:textId="77777777" w:rsidR="00B77C54" w:rsidRPr="00B74029" w:rsidRDefault="00B77C54" w:rsidP="00D83987">
            <w:pPr>
              <w:jc w:val="center"/>
              <w:rPr>
                <w:b/>
                <w:bCs/>
                <w:sz w:val="24"/>
                <w:szCs w:val="24"/>
                <w:rtl/>
              </w:rPr>
            </w:pPr>
          </w:p>
        </w:tc>
        <w:tc>
          <w:tcPr>
            <w:tcW w:w="2520" w:type="dxa"/>
            <w:gridSpan w:val="2"/>
            <w:tcBorders>
              <w:right w:val="single" w:sz="4" w:space="0" w:color="auto"/>
            </w:tcBorders>
          </w:tcPr>
          <w:p w14:paraId="42256BBA" w14:textId="77777777" w:rsidR="00B77C54" w:rsidRPr="00B74029" w:rsidRDefault="00B77C54" w:rsidP="00D83987">
            <w:pPr>
              <w:jc w:val="center"/>
              <w:rPr>
                <w:b/>
                <w:bCs/>
                <w:sz w:val="24"/>
                <w:szCs w:val="24"/>
                <w:rtl/>
              </w:rPr>
            </w:pPr>
            <w:r w:rsidRPr="00B74029">
              <w:rPr>
                <w:rFonts w:hint="cs"/>
                <w:b/>
                <w:bCs/>
                <w:sz w:val="24"/>
                <w:szCs w:val="24"/>
                <w:rtl/>
              </w:rPr>
              <w:t>مدرس</w:t>
            </w:r>
          </w:p>
        </w:tc>
        <w:tc>
          <w:tcPr>
            <w:tcW w:w="1713" w:type="dxa"/>
            <w:gridSpan w:val="2"/>
            <w:tcBorders>
              <w:left w:val="single" w:sz="4" w:space="0" w:color="auto"/>
            </w:tcBorders>
          </w:tcPr>
          <w:p w14:paraId="30A2A67F" w14:textId="77777777" w:rsidR="00B77C54" w:rsidRPr="00B74029" w:rsidRDefault="00B77C54" w:rsidP="00D83987">
            <w:pPr>
              <w:jc w:val="center"/>
              <w:rPr>
                <w:b/>
                <w:bCs/>
                <w:sz w:val="24"/>
                <w:szCs w:val="24"/>
                <w:rtl/>
              </w:rPr>
            </w:pPr>
          </w:p>
        </w:tc>
      </w:tr>
      <w:tr w:rsidR="00B77C54" w:rsidRPr="00B74029" w14:paraId="2FF2E9EF" w14:textId="77777777" w:rsidTr="00D83987">
        <w:trPr>
          <w:gridAfter w:val="1"/>
          <w:wAfter w:w="15" w:type="dxa"/>
          <w:trHeight w:val="170"/>
        </w:trPr>
        <w:tc>
          <w:tcPr>
            <w:tcW w:w="858" w:type="dxa"/>
            <w:tcBorders>
              <w:right w:val="single" w:sz="4" w:space="0" w:color="auto"/>
            </w:tcBorders>
          </w:tcPr>
          <w:p w14:paraId="4F107FC2" w14:textId="77777777" w:rsidR="00B77C54" w:rsidRPr="00B74029" w:rsidRDefault="00B77C54" w:rsidP="00D83987">
            <w:pPr>
              <w:jc w:val="center"/>
              <w:rPr>
                <w:b/>
                <w:bCs/>
                <w:sz w:val="24"/>
                <w:szCs w:val="24"/>
                <w:rtl/>
              </w:rPr>
            </w:pPr>
            <w:r>
              <w:rPr>
                <w:rFonts w:hint="cs"/>
                <w:b/>
                <w:bCs/>
                <w:sz w:val="24"/>
                <w:szCs w:val="24"/>
                <w:rtl/>
              </w:rPr>
              <w:t>13-</w:t>
            </w:r>
          </w:p>
        </w:tc>
        <w:tc>
          <w:tcPr>
            <w:tcW w:w="3749" w:type="dxa"/>
            <w:tcBorders>
              <w:left w:val="single" w:sz="4" w:space="0" w:color="auto"/>
            </w:tcBorders>
          </w:tcPr>
          <w:p w14:paraId="470223D9" w14:textId="77777777" w:rsidR="00B77C54" w:rsidRPr="00B74029" w:rsidRDefault="00B77C54" w:rsidP="00D83987">
            <w:pPr>
              <w:jc w:val="center"/>
              <w:rPr>
                <w:b/>
                <w:bCs/>
                <w:sz w:val="24"/>
                <w:szCs w:val="24"/>
                <w:rtl/>
              </w:rPr>
            </w:pPr>
            <w:r w:rsidRPr="00B74029">
              <w:rPr>
                <w:rFonts w:hint="cs"/>
                <w:b/>
                <w:bCs/>
                <w:sz w:val="24"/>
                <w:szCs w:val="24"/>
                <w:rtl/>
              </w:rPr>
              <w:t xml:space="preserve">د / شريف محمد مصطفي عزام </w:t>
            </w:r>
          </w:p>
        </w:tc>
        <w:tc>
          <w:tcPr>
            <w:tcW w:w="1289" w:type="dxa"/>
            <w:tcBorders>
              <w:right w:val="single" w:sz="4" w:space="0" w:color="auto"/>
            </w:tcBorders>
          </w:tcPr>
          <w:p w14:paraId="382604AA" w14:textId="77777777" w:rsidR="00B77C54" w:rsidRPr="00B74029" w:rsidRDefault="00B77C54" w:rsidP="00D83987">
            <w:pPr>
              <w:jc w:val="center"/>
              <w:rPr>
                <w:b/>
                <w:bCs/>
                <w:sz w:val="24"/>
                <w:szCs w:val="24"/>
                <w:rtl/>
              </w:rPr>
            </w:pPr>
          </w:p>
        </w:tc>
        <w:tc>
          <w:tcPr>
            <w:tcW w:w="2520" w:type="dxa"/>
            <w:gridSpan w:val="2"/>
            <w:tcBorders>
              <w:right w:val="single" w:sz="4" w:space="0" w:color="auto"/>
            </w:tcBorders>
          </w:tcPr>
          <w:p w14:paraId="258DB684" w14:textId="77777777" w:rsidR="00B77C54" w:rsidRPr="00B74029" w:rsidRDefault="00B77C54" w:rsidP="00D83987">
            <w:pPr>
              <w:jc w:val="center"/>
              <w:rPr>
                <w:b/>
                <w:bCs/>
                <w:sz w:val="24"/>
                <w:szCs w:val="24"/>
                <w:rtl/>
              </w:rPr>
            </w:pPr>
            <w:r w:rsidRPr="00B74029">
              <w:rPr>
                <w:rFonts w:hint="cs"/>
                <w:b/>
                <w:bCs/>
                <w:sz w:val="24"/>
                <w:szCs w:val="24"/>
                <w:rtl/>
              </w:rPr>
              <w:t xml:space="preserve">مدرس </w:t>
            </w:r>
          </w:p>
        </w:tc>
        <w:tc>
          <w:tcPr>
            <w:tcW w:w="1713" w:type="dxa"/>
            <w:gridSpan w:val="2"/>
            <w:tcBorders>
              <w:left w:val="single" w:sz="4" w:space="0" w:color="auto"/>
            </w:tcBorders>
          </w:tcPr>
          <w:p w14:paraId="489FA7BD" w14:textId="77777777" w:rsidR="00B77C54" w:rsidRPr="00B74029" w:rsidRDefault="00B77C54" w:rsidP="00D83987">
            <w:pPr>
              <w:jc w:val="center"/>
              <w:rPr>
                <w:b/>
                <w:bCs/>
                <w:sz w:val="24"/>
                <w:szCs w:val="24"/>
                <w:rtl/>
              </w:rPr>
            </w:pPr>
          </w:p>
        </w:tc>
      </w:tr>
      <w:tr w:rsidR="00B77C54" w:rsidRPr="00B74029" w14:paraId="1A6C85FE" w14:textId="77777777" w:rsidTr="00D83987">
        <w:tc>
          <w:tcPr>
            <w:tcW w:w="858" w:type="dxa"/>
            <w:tcBorders>
              <w:right w:val="single" w:sz="4" w:space="0" w:color="auto"/>
            </w:tcBorders>
          </w:tcPr>
          <w:p w14:paraId="15053B5C" w14:textId="77777777" w:rsidR="00B77C54" w:rsidRPr="00B74029" w:rsidRDefault="00B77C54" w:rsidP="00D83987">
            <w:pPr>
              <w:jc w:val="center"/>
              <w:rPr>
                <w:b/>
                <w:bCs/>
                <w:sz w:val="24"/>
                <w:szCs w:val="24"/>
                <w:rtl/>
              </w:rPr>
            </w:pPr>
            <w:r>
              <w:rPr>
                <w:rFonts w:hint="cs"/>
                <w:b/>
                <w:bCs/>
                <w:sz w:val="24"/>
                <w:szCs w:val="24"/>
                <w:rtl/>
              </w:rPr>
              <w:t>14-</w:t>
            </w:r>
          </w:p>
        </w:tc>
        <w:tc>
          <w:tcPr>
            <w:tcW w:w="3749" w:type="dxa"/>
            <w:tcBorders>
              <w:left w:val="single" w:sz="4" w:space="0" w:color="auto"/>
            </w:tcBorders>
          </w:tcPr>
          <w:p w14:paraId="04C3017B" w14:textId="77777777" w:rsidR="00B77C54" w:rsidRPr="00B74029" w:rsidRDefault="00B77C54" w:rsidP="00D83987">
            <w:pPr>
              <w:jc w:val="center"/>
              <w:rPr>
                <w:b/>
                <w:bCs/>
                <w:sz w:val="24"/>
                <w:szCs w:val="24"/>
                <w:rtl/>
              </w:rPr>
            </w:pPr>
            <w:r w:rsidRPr="00B74029">
              <w:rPr>
                <w:rFonts w:hint="cs"/>
                <w:b/>
                <w:bCs/>
                <w:sz w:val="24"/>
                <w:szCs w:val="24"/>
                <w:rtl/>
              </w:rPr>
              <w:t>د / اسلام محمد محمدمحمدابراهيم</w:t>
            </w:r>
          </w:p>
        </w:tc>
        <w:tc>
          <w:tcPr>
            <w:tcW w:w="1289" w:type="dxa"/>
            <w:tcBorders>
              <w:bottom w:val="single" w:sz="4" w:space="0" w:color="auto"/>
              <w:right w:val="single" w:sz="4" w:space="0" w:color="auto"/>
            </w:tcBorders>
          </w:tcPr>
          <w:p w14:paraId="481C82FB" w14:textId="77777777" w:rsidR="00B77C54" w:rsidRPr="00B74029" w:rsidRDefault="00B77C54" w:rsidP="00D83987">
            <w:pPr>
              <w:jc w:val="center"/>
              <w:rPr>
                <w:b/>
                <w:bCs/>
                <w:sz w:val="24"/>
                <w:szCs w:val="24"/>
                <w:rtl/>
              </w:rPr>
            </w:pPr>
          </w:p>
        </w:tc>
        <w:tc>
          <w:tcPr>
            <w:tcW w:w="2520" w:type="dxa"/>
            <w:gridSpan w:val="2"/>
            <w:tcBorders>
              <w:bottom w:val="single" w:sz="4" w:space="0" w:color="auto"/>
              <w:right w:val="single" w:sz="4" w:space="0" w:color="auto"/>
            </w:tcBorders>
          </w:tcPr>
          <w:p w14:paraId="08D9B2F9" w14:textId="77777777" w:rsidR="00B77C54" w:rsidRPr="00B74029" w:rsidRDefault="00B77C54" w:rsidP="00D83987">
            <w:pPr>
              <w:jc w:val="center"/>
              <w:rPr>
                <w:b/>
                <w:bCs/>
                <w:sz w:val="24"/>
                <w:szCs w:val="24"/>
                <w:rtl/>
              </w:rPr>
            </w:pPr>
            <w:r w:rsidRPr="00B74029">
              <w:rPr>
                <w:rFonts w:hint="cs"/>
                <w:b/>
                <w:bCs/>
                <w:sz w:val="24"/>
                <w:szCs w:val="24"/>
                <w:rtl/>
              </w:rPr>
              <w:t xml:space="preserve">مدرس </w:t>
            </w:r>
          </w:p>
        </w:tc>
        <w:tc>
          <w:tcPr>
            <w:tcW w:w="697" w:type="dxa"/>
            <w:tcBorders>
              <w:bottom w:val="single" w:sz="4" w:space="0" w:color="auto"/>
              <w:right w:val="single" w:sz="4" w:space="0" w:color="auto"/>
            </w:tcBorders>
          </w:tcPr>
          <w:p w14:paraId="22B3C17E" w14:textId="77777777" w:rsidR="00B77C54" w:rsidRPr="00B74029" w:rsidRDefault="00B77C54" w:rsidP="00D83987">
            <w:pPr>
              <w:jc w:val="center"/>
              <w:rPr>
                <w:b/>
                <w:bCs/>
                <w:sz w:val="24"/>
                <w:szCs w:val="24"/>
                <w:rtl/>
              </w:rPr>
            </w:pPr>
          </w:p>
        </w:tc>
        <w:tc>
          <w:tcPr>
            <w:tcW w:w="1031" w:type="dxa"/>
            <w:gridSpan w:val="2"/>
            <w:tcBorders>
              <w:left w:val="single" w:sz="4" w:space="0" w:color="auto"/>
            </w:tcBorders>
          </w:tcPr>
          <w:p w14:paraId="6512B9BD" w14:textId="77777777" w:rsidR="00B77C54" w:rsidRPr="00B74029" w:rsidRDefault="00B77C54" w:rsidP="00D83987">
            <w:pPr>
              <w:jc w:val="center"/>
              <w:rPr>
                <w:b/>
                <w:bCs/>
                <w:sz w:val="24"/>
                <w:szCs w:val="24"/>
                <w:rtl/>
              </w:rPr>
            </w:pPr>
          </w:p>
        </w:tc>
      </w:tr>
      <w:tr w:rsidR="00B77C54" w:rsidRPr="00B74029" w14:paraId="1B9A18F8" w14:textId="77777777" w:rsidTr="00D83987">
        <w:trPr>
          <w:gridAfter w:val="1"/>
          <w:wAfter w:w="15" w:type="dxa"/>
          <w:trHeight w:val="323"/>
        </w:trPr>
        <w:tc>
          <w:tcPr>
            <w:tcW w:w="858" w:type="dxa"/>
            <w:tcBorders>
              <w:right w:val="single" w:sz="4" w:space="0" w:color="auto"/>
            </w:tcBorders>
          </w:tcPr>
          <w:p w14:paraId="505D1E31" w14:textId="77777777" w:rsidR="00B77C54" w:rsidRPr="00B74029" w:rsidRDefault="00B77C54" w:rsidP="00D83987">
            <w:pPr>
              <w:jc w:val="center"/>
              <w:rPr>
                <w:b/>
                <w:bCs/>
                <w:sz w:val="24"/>
                <w:szCs w:val="24"/>
                <w:rtl/>
              </w:rPr>
            </w:pPr>
            <w:r>
              <w:rPr>
                <w:rFonts w:hint="cs"/>
                <w:b/>
                <w:bCs/>
                <w:sz w:val="24"/>
                <w:szCs w:val="24"/>
                <w:rtl/>
              </w:rPr>
              <w:t>15-</w:t>
            </w:r>
          </w:p>
        </w:tc>
        <w:tc>
          <w:tcPr>
            <w:tcW w:w="3749" w:type="dxa"/>
            <w:tcBorders>
              <w:left w:val="single" w:sz="4" w:space="0" w:color="auto"/>
            </w:tcBorders>
          </w:tcPr>
          <w:p w14:paraId="1F5C0B21" w14:textId="77777777" w:rsidR="00B77C54" w:rsidRPr="00B74029" w:rsidRDefault="00B77C54" w:rsidP="00D83987">
            <w:pPr>
              <w:jc w:val="center"/>
              <w:rPr>
                <w:b/>
                <w:bCs/>
                <w:sz w:val="24"/>
                <w:szCs w:val="24"/>
                <w:rtl/>
              </w:rPr>
            </w:pPr>
            <w:r w:rsidRPr="00B74029">
              <w:rPr>
                <w:rFonts w:hint="cs"/>
                <w:b/>
                <w:bCs/>
                <w:sz w:val="24"/>
                <w:szCs w:val="24"/>
                <w:rtl/>
              </w:rPr>
              <w:t xml:space="preserve">د / </w:t>
            </w:r>
            <w:r>
              <w:rPr>
                <w:rFonts w:hint="cs"/>
                <w:b/>
                <w:bCs/>
                <w:sz w:val="24"/>
                <w:szCs w:val="24"/>
                <w:rtl/>
              </w:rPr>
              <w:t>احمد عز الرجال محمد</w:t>
            </w:r>
          </w:p>
        </w:tc>
        <w:tc>
          <w:tcPr>
            <w:tcW w:w="1289" w:type="dxa"/>
            <w:tcBorders>
              <w:bottom w:val="single" w:sz="4" w:space="0" w:color="auto"/>
              <w:right w:val="single" w:sz="4" w:space="0" w:color="auto"/>
            </w:tcBorders>
          </w:tcPr>
          <w:p w14:paraId="2923B5D9" w14:textId="77777777" w:rsidR="00B77C54" w:rsidRPr="00B74029" w:rsidRDefault="00B77C54" w:rsidP="00D83987">
            <w:pPr>
              <w:jc w:val="center"/>
              <w:rPr>
                <w:b/>
                <w:bCs/>
                <w:sz w:val="24"/>
                <w:szCs w:val="24"/>
                <w:rtl/>
              </w:rPr>
            </w:pPr>
          </w:p>
        </w:tc>
        <w:tc>
          <w:tcPr>
            <w:tcW w:w="2520" w:type="dxa"/>
            <w:gridSpan w:val="2"/>
            <w:tcBorders>
              <w:bottom w:val="single" w:sz="4" w:space="0" w:color="auto"/>
              <w:right w:val="single" w:sz="4" w:space="0" w:color="auto"/>
            </w:tcBorders>
          </w:tcPr>
          <w:p w14:paraId="5A041CE6" w14:textId="77777777" w:rsidR="00B77C54" w:rsidRPr="00B74029" w:rsidRDefault="00B77C54" w:rsidP="00D83987">
            <w:pPr>
              <w:jc w:val="center"/>
              <w:rPr>
                <w:b/>
                <w:bCs/>
                <w:sz w:val="24"/>
                <w:szCs w:val="24"/>
                <w:rtl/>
              </w:rPr>
            </w:pPr>
            <w:r w:rsidRPr="00B74029">
              <w:rPr>
                <w:rFonts w:hint="cs"/>
                <w:b/>
                <w:bCs/>
                <w:sz w:val="24"/>
                <w:szCs w:val="24"/>
                <w:rtl/>
              </w:rPr>
              <w:t>مدرس</w:t>
            </w:r>
            <w:r>
              <w:rPr>
                <w:rFonts w:hint="cs"/>
                <w:b/>
                <w:bCs/>
                <w:sz w:val="24"/>
                <w:szCs w:val="24"/>
                <w:rtl/>
              </w:rPr>
              <w:t xml:space="preserve"> مساعد</w:t>
            </w:r>
          </w:p>
        </w:tc>
        <w:tc>
          <w:tcPr>
            <w:tcW w:w="1713" w:type="dxa"/>
            <w:gridSpan w:val="2"/>
            <w:tcBorders>
              <w:left w:val="single" w:sz="4" w:space="0" w:color="auto"/>
              <w:bottom w:val="single" w:sz="4" w:space="0" w:color="auto"/>
            </w:tcBorders>
          </w:tcPr>
          <w:p w14:paraId="6AD57FF0" w14:textId="77777777" w:rsidR="00B77C54" w:rsidRPr="00B74029" w:rsidRDefault="00B77C54" w:rsidP="00D83987">
            <w:pPr>
              <w:jc w:val="center"/>
              <w:rPr>
                <w:b/>
                <w:bCs/>
                <w:sz w:val="24"/>
                <w:szCs w:val="24"/>
                <w:rtl/>
              </w:rPr>
            </w:pPr>
          </w:p>
        </w:tc>
      </w:tr>
      <w:tr w:rsidR="00B77C54" w:rsidRPr="00B74029" w14:paraId="3259F636" w14:textId="77777777" w:rsidTr="00D83987">
        <w:trPr>
          <w:trHeight w:val="210"/>
        </w:trPr>
        <w:tc>
          <w:tcPr>
            <w:tcW w:w="858" w:type="dxa"/>
            <w:tcBorders>
              <w:top w:val="single" w:sz="4" w:space="0" w:color="auto"/>
              <w:right w:val="single" w:sz="4" w:space="0" w:color="auto"/>
            </w:tcBorders>
          </w:tcPr>
          <w:p w14:paraId="01BCA276" w14:textId="77777777" w:rsidR="00B77C54" w:rsidRPr="00B74029" w:rsidRDefault="00B77C54" w:rsidP="00D83987">
            <w:pPr>
              <w:jc w:val="center"/>
              <w:rPr>
                <w:b/>
                <w:bCs/>
                <w:sz w:val="24"/>
                <w:szCs w:val="24"/>
                <w:rtl/>
              </w:rPr>
            </w:pPr>
            <w:r>
              <w:rPr>
                <w:rFonts w:hint="cs"/>
                <w:b/>
                <w:bCs/>
                <w:sz w:val="24"/>
                <w:szCs w:val="24"/>
                <w:rtl/>
              </w:rPr>
              <w:t>16-</w:t>
            </w:r>
          </w:p>
        </w:tc>
        <w:tc>
          <w:tcPr>
            <w:tcW w:w="3749" w:type="dxa"/>
            <w:tcBorders>
              <w:top w:val="single" w:sz="4" w:space="0" w:color="auto"/>
              <w:left w:val="single" w:sz="4" w:space="0" w:color="auto"/>
            </w:tcBorders>
          </w:tcPr>
          <w:p w14:paraId="3CB13D78" w14:textId="77777777" w:rsidR="00B77C54" w:rsidRPr="00B74029" w:rsidRDefault="00B77C54" w:rsidP="00D83987">
            <w:pPr>
              <w:jc w:val="center"/>
              <w:rPr>
                <w:b/>
                <w:bCs/>
                <w:sz w:val="24"/>
                <w:szCs w:val="24"/>
                <w:rtl/>
              </w:rPr>
            </w:pPr>
            <w:r w:rsidRPr="00B74029">
              <w:rPr>
                <w:rFonts w:hint="cs"/>
                <w:b/>
                <w:bCs/>
                <w:sz w:val="24"/>
                <w:szCs w:val="24"/>
                <w:rtl/>
              </w:rPr>
              <w:t xml:space="preserve">د / </w:t>
            </w:r>
            <w:r w:rsidRPr="00B74029">
              <w:rPr>
                <w:rFonts w:hint="cs"/>
                <w:b/>
                <w:bCs/>
                <w:sz w:val="24"/>
                <w:szCs w:val="24"/>
                <w:rtl/>
                <w:lang w:bidi="ar-EG"/>
              </w:rPr>
              <w:t>محمد محمود عبد الوارث طراد</w:t>
            </w:r>
          </w:p>
        </w:tc>
        <w:tc>
          <w:tcPr>
            <w:tcW w:w="1289" w:type="dxa"/>
            <w:tcBorders>
              <w:top w:val="single" w:sz="4" w:space="0" w:color="auto"/>
              <w:bottom w:val="single" w:sz="4" w:space="0" w:color="auto"/>
              <w:right w:val="single" w:sz="4" w:space="0" w:color="auto"/>
            </w:tcBorders>
          </w:tcPr>
          <w:p w14:paraId="768FEBB3" w14:textId="77777777" w:rsidR="00B77C54" w:rsidRPr="00B74029" w:rsidRDefault="00B77C54" w:rsidP="00D83987">
            <w:pPr>
              <w:jc w:val="center"/>
              <w:rPr>
                <w:b/>
                <w:bCs/>
                <w:sz w:val="24"/>
                <w:szCs w:val="24"/>
                <w:rtl/>
              </w:rPr>
            </w:pPr>
          </w:p>
        </w:tc>
        <w:tc>
          <w:tcPr>
            <w:tcW w:w="2520" w:type="dxa"/>
            <w:gridSpan w:val="2"/>
            <w:tcBorders>
              <w:top w:val="single" w:sz="4" w:space="0" w:color="auto"/>
              <w:bottom w:val="single" w:sz="4" w:space="0" w:color="auto"/>
              <w:right w:val="single" w:sz="4" w:space="0" w:color="auto"/>
            </w:tcBorders>
          </w:tcPr>
          <w:p w14:paraId="0A523156" w14:textId="77777777" w:rsidR="00B77C54" w:rsidRPr="00B74029" w:rsidRDefault="00B77C54" w:rsidP="00D83987">
            <w:pPr>
              <w:jc w:val="center"/>
              <w:rPr>
                <w:b/>
                <w:bCs/>
                <w:sz w:val="24"/>
                <w:szCs w:val="24"/>
                <w:rtl/>
              </w:rPr>
            </w:pPr>
            <w:r w:rsidRPr="00B74029">
              <w:rPr>
                <w:rFonts w:hint="cs"/>
                <w:b/>
                <w:bCs/>
                <w:sz w:val="24"/>
                <w:szCs w:val="24"/>
                <w:rtl/>
              </w:rPr>
              <w:t>مدرس</w:t>
            </w:r>
            <w:r>
              <w:rPr>
                <w:rFonts w:hint="cs"/>
                <w:b/>
                <w:bCs/>
                <w:sz w:val="24"/>
                <w:szCs w:val="24"/>
                <w:rtl/>
              </w:rPr>
              <w:t xml:space="preserve"> مساعد</w:t>
            </w:r>
          </w:p>
        </w:tc>
        <w:tc>
          <w:tcPr>
            <w:tcW w:w="697" w:type="dxa"/>
            <w:tcBorders>
              <w:top w:val="single" w:sz="4" w:space="0" w:color="auto"/>
              <w:bottom w:val="single" w:sz="4" w:space="0" w:color="auto"/>
              <w:right w:val="single" w:sz="4" w:space="0" w:color="auto"/>
            </w:tcBorders>
          </w:tcPr>
          <w:p w14:paraId="0E3B54BC" w14:textId="77777777" w:rsidR="00B77C54" w:rsidRPr="00B74029" w:rsidRDefault="00B77C54" w:rsidP="00D83987">
            <w:pPr>
              <w:jc w:val="center"/>
              <w:rPr>
                <w:b/>
                <w:bCs/>
                <w:sz w:val="24"/>
                <w:szCs w:val="24"/>
                <w:rtl/>
              </w:rPr>
            </w:pPr>
          </w:p>
        </w:tc>
        <w:tc>
          <w:tcPr>
            <w:tcW w:w="1031" w:type="dxa"/>
            <w:gridSpan w:val="2"/>
            <w:tcBorders>
              <w:top w:val="single" w:sz="4" w:space="0" w:color="auto"/>
              <w:left w:val="single" w:sz="4" w:space="0" w:color="auto"/>
            </w:tcBorders>
          </w:tcPr>
          <w:p w14:paraId="152E7562" w14:textId="77777777" w:rsidR="00B77C54" w:rsidRDefault="00B77C54" w:rsidP="00D83987">
            <w:pPr>
              <w:jc w:val="center"/>
              <w:rPr>
                <w:b/>
                <w:bCs/>
                <w:sz w:val="24"/>
                <w:szCs w:val="24"/>
                <w:rtl/>
              </w:rPr>
            </w:pPr>
          </w:p>
        </w:tc>
      </w:tr>
      <w:tr w:rsidR="00B77C54" w:rsidRPr="00B74029" w14:paraId="6B83866F" w14:textId="77777777" w:rsidTr="00D83987">
        <w:tc>
          <w:tcPr>
            <w:tcW w:w="858" w:type="dxa"/>
            <w:tcBorders>
              <w:right w:val="single" w:sz="4" w:space="0" w:color="auto"/>
            </w:tcBorders>
          </w:tcPr>
          <w:p w14:paraId="404745A4" w14:textId="77777777" w:rsidR="00B77C54" w:rsidRDefault="00B77C54" w:rsidP="00D83987">
            <w:pPr>
              <w:jc w:val="center"/>
              <w:rPr>
                <w:b/>
                <w:bCs/>
                <w:sz w:val="24"/>
                <w:szCs w:val="24"/>
                <w:rtl/>
              </w:rPr>
            </w:pPr>
            <w:r>
              <w:rPr>
                <w:rFonts w:hint="cs"/>
                <w:b/>
                <w:bCs/>
                <w:sz w:val="24"/>
                <w:szCs w:val="24"/>
                <w:rtl/>
              </w:rPr>
              <w:t>17-</w:t>
            </w:r>
          </w:p>
        </w:tc>
        <w:tc>
          <w:tcPr>
            <w:tcW w:w="3749" w:type="dxa"/>
            <w:tcBorders>
              <w:left w:val="single" w:sz="4" w:space="0" w:color="auto"/>
            </w:tcBorders>
          </w:tcPr>
          <w:p w14:paraId="09477E1F" w14:textId="77777777" w:rsidR="00B77C54" w:rsidRPr="00B74029" w:rsidRDefault="00B77C54" w:rsidP="00D83987">
            <w:pPr>
              <w:jc w:val="center"/>
              <w:rPr>
                <w:b/>
                <w:bCs/>
                <w:sz w:val="24"/>
                <w:szCs w:val="24"/>
                <w:rtl/>
              </w:rPr>
            </w:pPr>
            <w:r>
              <w:rPr>
                <w:rFonts w:hint="cs"/>
                <w:b/>
                <w:bCs/>
                <w:sz w:val="24"/>
                <w:szCs w:val="24"/>
                <w:rtl/>
              </w:rPr>
              <w:t>د / مصطفى الشحات مصطفى حسانين</w:t>
            </w:r>
          </w:p>
        </w:tc>
        <w:tc>
          <w:tcPr>
            <w:tcW w:w="1289" w:type="dxa"/>
            <w:tcBorders>
              <w:bottom w:val="single" w:sz="4" w:space="0" w:color="auto"/>
              <w:right w:val="single" w:sz="4" w:space="0" w:color="auto"/>
            </w:tcBorders>
          </w:tcPr>
          <w:p w14:paraId="16BE2110" w14:textId="77777777" w:rsidR="00B77C54" w:rsidRPr="00B74029" w:rsidRDefault="00B77C54" w:rsidP="00D83987">
            <w:pPr>
              <w:jc w:val="center"/>
              <w:rPr>
                <w:b/>
                <w:bCs/>
                <w:sz w:val="24"/>
                <w:szCs w:val="24"/>
                <w:rtl/>
              </w:rPr>
            </w:pPr>
          </w:p>
        </w:tc>
        <w:tc>
          <w:tcPr>
            <w:tcW w:w="2520" w:type="dxa"/>
            <w:gridSpan w:val="2"/>
            <w:tcBorders>
              <w:bottom w:val="single" w:sz="4" w:space="0" w:color="auto"/>
              <w:right w:val="single" w:sz="4" w:space="0" w:color="auto"/>
            </w:tcBorders>
          </w:tcPr>
          <w:p w14:paraId="17072653" w14:textId="77777777" w:rsidR="00B77C54" w:rsidRPr="00B74029" w:rsidRDefault="00B77C54" w:rsidP="00D83987">
            <w:pPr>
              <w:jc w:val="center"/>
              <w:rPr>
                <w:b/>
                <w:bCs/>
                <w:sz w:val="24"/>
                <w:szCs w:val="24"/>
                <w:rtl/>
              </w:rPr>
            </w:pPr>
            <w:r w:rsidRPr="00B74029">
              <w:rPr>
                <w:rFonts w:hint="cs"/>
                <w:b/>
                <w:bCs/>
                <w:sz w:val="24"/>
                <w:szCs w:val="24"/>
                <w:rtl/>
              </w:rPr>
              <w:t>مدرس</w:t>
            </w:r>
            <w:r>
              <w:rPr>
                <w:rFonts w:hint="cs"/>
                <w:b/>
                <w:bCs/>
                <w:sz w:val="24"/>
                <w:szCs w:val="24"/>
                <w:rtl/>
              </w:rPr>
              <w:t xml:space="preserve"> مساعد</w:t>
            </w:r>
          </w:p>
        </w:tc>
        <w:tc>
          <w:tcPr>
            <w:tcW w:w="697" w:type="dxa"/>
            <w:tcBorders>
              <w:bottom w:val="single" w:sz="4" w:space="0" w:color="auto"/>
              <w:right w:val="single" w:sz="4" w:space="0" w:color="auto"/>
            </w:tcBorders>
          </w:tcPr>
          <w:p w14:paraId="08560AE2" w14:textId="77777777" w:rsidR="00B77C54" w:rsidRPr="00B74029" w:rsidRDefault="00B77C54" w:rsidP="00D83987">
            <w:pPr>
              <w:jc w:val="center"/>
              <w:rPr>
                <w:b/>
                <w:bCs/>
                <w:sz w:val="24"/>
                <w:szCs w:val="24"/>
                <w:rtl/>
              </w:rPr>
            </w:pPr>
          </w:p>
        </w:tc>
        <w:tc>
          <w:tcPr>
            <w:tcW w:w="1031" w:type="dxa"/>
            <w:gridSpan w:val="2"/>
            <w:tcBorders>
              <w:left w:val="single" w:sz="4" w:space="0" w:color="auto"/>
            </w:tcBorders>
          </w:tcPr>
          <w:p w14:paraId="67EC3393" w14:textId="77777777" w:rsidR="00B77C54" w:rsidRPr="00B74029" w:rsidRDefault="00B77C54" w:rsidP="00D83987">
            <w:pPr>
              <w:jc w:val="center"/>
              <w:rPr>
                <w:b/>
                <w:bCs/>
                <w:sz w:val="24"/>
                <w:szCs w:val="24"/>
                <w:rtl/>
              </w:rPr>
            </w:pPr>
          </w:p>
        </w:tc>
      </w:tr>
    </w:tbl>
    <w:p w14:paraId="2FC95014" w14:textId="77777777" w:rsidR="00B77C54" w:rsidRDefault="00B77C54" w:rsidP="00B77C54">
      <w:pPr>
        <w:jc w:val="right"/>
        <w:rPr>
          <w:rtl/>
        </w:rPr>
      </w:pPr>
    </w:p>
    <w:p w14:paraId="5911DD91" w14:textId="77777777" w:rsidR="00B77C54" w:rsidRDefault="00B77C54" w:rsidP="00B77C54">
      <w:pPr>
        <w:jc w:val="right"/>
      </w:pPr>
    </w:p>
    <w:p w14:paraId="270B37FA" w14:textId="4F830C15" w:rsidR="00B77C54" w:rsidRDefault="00B77C54" w:rsidP="008971AF">
      <w:pPr>
        <w:jc w:val="right"/>
        <w:rPr>
          <w:rtl/>
        </w:rPr>
      </w:pPr>
    </w:p>
    <w:p w14:paraId="717373D1" w14:textId="752F123B" w:rsidR="00B77C54" w:rsidRDefault="00B77C54" w:rsidP="008971AF">
      <w:pPr>
        <w:jc w:val="right"/>
        <w:rPr>
          <w:rtl/>
        </w:rPr>
      </w:pPr>
    </w:p>
    <w:p w14:paraId="29DB64A2" w14:textId="60B076C9" w:rsidR="00B77C54" w:rsidRDefault="00B77C54" w:rsidP="008971AF">
      <w:pPr>
        <w:jc w:val="right"/>
        <w:rPr>
          <w:rtl/>
        </w:rPr>
      </w:pPr>
    </w:p>
    <w:p w14:paraId="6CC9F859" w14:textId="1B496DCA" w:rsidR="00B77C54" w:rsidRDefault="00B77C54" w:rsidP="008971AF">
      <w:pPr>
        <w:jc w:val="right"/>
        <w:rPr>
          <w:rtl/>
        </w:rPr>
      </w:pPr>
    </w:p>
    <w:p w14:paraId="6B0590CF" w14:textId="4F913867" w:rsidR="00B77C54" w:rsidRDefault="00B77C54" w:rsidP="008971AF">
      <w:pPr>
        <w:jc w:val="right"/>
        <w:rPr>
          <w:rtl/>
        </w:rPr>
      </w:pPr>
    </w:p>
    <w:p w14:paraId="112DB424" w14:textId="2164920F" w:rsidR="00B77C54" w:rsidRDefault="00B77C54" w:rsidP="008971AF">
      <w:pPr>
        <w:jc w:val="right"/>
        <w:rPr>
          <w:rtl/>
        </w:rPr>
      </w:pPr>
    </w:p>
    <w:p w14:paraId="2A442025" w14:textId="1291E4FD" w:rsidR="00B77C54" w:rsidRDefault="00B77C54" w:rsidP="008971AF">
      <w:pPr>
        <w:jc w:val="right"/>
        <w:rPr>
          <w:rtl/>
        </w:rPr>
      </w:pPr>
    </w:p>
    <w:p w14:paraId="020A8492" w14:textId="688C9387" w:rsidR="00B77C54" w:rsidRDefault="00B77C54" w:rsidP="008971AF">
      <w:pPr>
        <w:jc w:val="right"/>
        <w:rPr>
          <w:rtl/>
        </w:rPr>
      </w:pPr>
    </w:p>
    <w:p w14:paraId="74048E9D" w14:textId="6DE01571" w:rsidR="00B77C54" w:rsidRDefault="00B77C54" w:rsidP="008971AF">
      <w:pPr>
        <w:jc w:val="right"/>
        <w:rPr>
          <w:rtl/>
        </w:rPr>
      </w:pPr>
    </w:p>
    <w:p w14:paraId="48A38C5B" w14:textId="454C6616" w:rsidR="00B77C54" w:rsidRDefault="00B77C54" w:rsidP="008971AF">
      <w:pPr>
        <w:jc w:val="right"/>
        <w:rPr>
          <w:rtl/>
        </w:rPr>
      </w:pPr>
    </w:p>
    <w:p w14:paraId="1EF52A78" w14:textId="3E6AF438" w:rsidR="00B77C54" w:rsidRDefault="00B77C54" w:rsidP="008971AF">
      <w:pPr>
        <w:jc w:val="right"/>
        <w:rPr>
          <w:rtl/>
        </w:rPr>
      </w:pPr>
    </w:p>
    <w:p w14:paraId="2827CBC8" w14:textId="19C17D6B" w:rsidR="00B77C54" w:rsidRDefault="00B77C54" w:rsidP="008971AF">
      <w:pPr>
        <w:jc w:val="right"/>
        <w:rPr>
          <w:rtl/>
        </w:rPr>
      </w:pPr>
    </w:p>
    <w:p w14:paraId="2EF52978" w14:textId="0E44B1E5" w:rsidR="00B77C54" w:rsidRDefault="00B77C54" w:rsidP="008971AF">
      <w:pPr>
        <w:jc w:val="right"/>
        <w:rPr>
          <w:rtl/>
        </w:rPr>
      </w:pPr>
    </w:p>
    <w:p w14:paraId="7C6954BC" w14:textId="6FE4B97D" w:rsidR="00B77C54" w:rsidRDefault="00B77C54" w:rsidP="008971AF">
      <w:pPr>
        <w:jc w:val="right"/>
        <w:rPr>
          <w:rtl/>
        </w:rPr>
      </w:pPr>
    </w:p>
    <w:p w14:paraId="75C7ED77" w14:textId="77777777" w:rsidR="00B77C54" w:rsidRDefault="00B77C54" w:rsidP="00B77C54">
      <w:pPr>
        <w:bidi/>
        <w:spacing w:after="0" w:line="240" w:lineRule="auto"/>
        <w:jc w:val="center"/>
        <w:rPr>
          <w:rFonts w:ascii="Arial" w:eastAsia="Arial" w:hAnsi="Arial" w:cs="Arial"/>
          <w:sz w:val="96"/>
          <w:szCs w:val="96"/>
          <w:rtl/>
        </w:rPr>
      </w:pPr>
    </w:p>
    <w:p w14:paraId="11EDD376" w14:textId="77777777" w:rsidR="00B77C54" w:rsidRDefault="00B77C54" w:rsidP="00B77C54">
      <w:pPr>
        <w:bidi/>
        <w:spacing w:after="0" w:line="240" w:lineRule="auto"/>
        <w:jc w:val="center"/>
        <w:rPr>
          <w:rFonts w:ascii="Arial" w:eastAsia="Arial" w:hAnsi="Arial" w:cs="Arial"/>
          <w:sz w:val="96"/>
          <w:szCs w:val="96"/>
          <w:rtl/>
        </w:rPr>
      </w:pPr>
    </w:p>
    <w:p w14:paraId="6BD618A0" w14:textId="77777777" w:rsidR="00B77C54" w:rsidRDefault="00B77C54" w:rsidP="00B77C54">
      <w:pPr>
        <w:bidi/>
        <w:spacing w:after="0" w:line="240" w:lineRule="auto"/>
        <w:jc w:val="center"/>
        <w:rPr>
          <w:rFonts w:ascii="Arial" w:eastAsia="Arial" w:hAnsi="Arial" w:cs="Arial"/>
          <w:sz w:val="96"/>
          <w:szCs w:val="96"/>
          <w:rtl/>
        </w:rPr>
      </w:pPr>
    </w:p>
    <w:p w14:paraId="0F7BAC43" w14:textId="77777777" w:rsidR="00B77C54" w:rsidRDefault="00B77C54" w:rsidP="00B77C54">
      <w:pPr>
        <w:bidi/>
        <w:spacing w:after="0" w:line="240" w:lineRule="auto"/>
        <w:jc w:val="center"/>
        <w:rPr>
          <w:rFonts w:ascii="Arial" w:eastAsia="Arial" w:hAnsi="Arial" w:cs="Arial"/>
          <w:sz w:val="96"/>
          <w:szCs w:val="96"/>
          <w:rtl/>
        </w:rPr>
      </w:pPr>
    </w:p>
    <w:p w14:paraId="168C3CD1" w14:textId="77777777" w:rsidR="00B77C54" w:rsidRDefault="00B77C54" w:rsidP="00B77C54">
      <w:pPr>
        <w:bidi/>
        <w:spacing w:after="0" w:line="240" w:lineRule="auto"/>
        <w:jc w:val="center"/>
        <w:rPr>
          <w:rFonts w:ascii="Arial" w:eastAsia="Arial" w:hAnsi="Arial" w:cs="Arial"/>
          <w:sz w:val="96"/>
          <w:szCs w:val="96"/>
          <w:rtl/>
        </w:rPr>
      </w:pPr>
    </w:p>
    <w:p w14:paraId="1D05D36D" w14:textId="77777777" w:rsidR="00B77C54" w:rsidRPr="0040736F" w:rsidRDefault="00B77C54" w:rsidP="00B77C54">
      <w:pPr>
        <w:bidi/>
        <w:spacing w:after="0" w:line="240" w:lineRule="auto"/>
        <w:jc w:val="center"/>
        <w:rPr>
          <w:rFonts w:ascii="Arial" w:eastAsia="Arial" w:hAnsi="Arial" w:cs="Arial"/>
          <w:sz w:val="96"/>
          <w:szCs w:val="96"/>
        </w:rPr>
      </w:pPr>
      <w:r>
        <w:rPr>
          <w:rFonts w:ascii="Arial" w:eastAsia="Arial" w:hAnsi="Arial" w:cs="Arial" w:hint="cs"/>
          <w:sz w:val="96"/>
          <w:szCs w:val="96"/>
          <w:rtl/>
        </w:rPr>
        <w:t>41.</w:t>
      </w:r>
      <w:r w:rsidRPr="0040736F">
        <w:rPr>
          <w:rFonts w:ascii="Arial" w:eastAsia="Arial" w:hAnsi="Arial" w:cs="Arial"/>
          <w:sz w:val="96"/>
          <w:szCs w:val="96"/>
          <w:rtl/>
        </w:rPr>
        <w:t>إعلان</w:t>
      </w:r>
      <w:r w:rsidRPr="0040736F">
        <w:rPr>
          <w:rFonts w:ascii="Arial" w:eastAsia="Arial" w:hAnsi="Arial" w:cs="Arial"/>
          <w:sz w:val="96"/>
          <w:szCs w:val="96"/>
        </w:rPr>
        <w:t xml:space="preserve"> </w:t>
      </w:r>
      <w:r w:rsidRPr="0040736F">
        <w:rPr>
          <w:rFonts w:ascii="Arial" w:eastAsia="Arial" w:hAnsi="Arial" w:cs="Arial"/>
          <w:sz w:val="96"/>
          <w:szCs w:val="96"/>
          <w:rtl/>
        </w:rPr>
        <w:t>نظام</w:t>
      </w:r>
      <w:r w:rsidRPr="0040736F">
        <w:rPr>
          <w:rFonts w:ascii="Arial" w:eastAsia="Arial" w:hAnsi="Arial" w:cs="Arial"/>
          <w:sz w:val="96"/>
          <w:szCs w:val="96"/>
        </w:rPr>
        <w:t xml:space="preserve"> </w:t>
      </w:r>
      <w:r w:rsidRPr="0040736F">
        <w:rPr>
          <w:rFonts w:ascii="Arial" w:eastAsia="Arial" w:hAnsi="Arial" w:cs="Arial"/>
          <w:sz w:val="96"/>
          <w:szCs w:val="96"/>
          <w:rtl/>
        </w:rPr>
        <w:t>الاشراف</w:t>
      </w:r>
      <w:r w:rsidRPr="0040736F">
        <w:rPr>
          <w:rFonts w:ascii="Arial" w:eastAsia="Arial" w:hAnsi="Arial" w:cs="Arial"/>
          <w:sz w:val="96"/>
          <w:szCs w:val="96"/>
        </w:rPr>
        <w:t xml:space="preserve"> </w:t>
      </w:r>
      <w:r w:rsidRPr="0040736F">
        <w:rPr>
          <w:rFonts w:ascii="Arial" w:eastAsia="Arial" w:hAnsi="Arial" w:cs="Arial"/>
          <w:sz w:val="96"/>
          <w:szCs w:val="96"/>
          <w:rtl/>
        </w:rPr>
        <w:t>على</w:t>
      </w:r>
      <w:r w:rsidRPr="0040736F">
        <w:rPr>
          <w:rFonts w:ascii="Arial" w:eastAsia="Arial" w:hAnsi="Arial" w:cs="Arial"/>
          <w:sz w:val="96"/>
          <w:szCs w:val="96"/>
        </w:rPr>
        <w:t xml:space="preserve"> </w:t>
      </w:r>
      <w:r w:rsidRPr="0040736F">
        <w:rPr>
          <w:rFonts w:ascii="Arial" w:eastAsia="Arial" w:hAnsi="Arial" w:cs="Arial"/>
          <w:sz w:val="96"/>
          <w:szCs w:val="96"/>
          <w:rtl/>
        </w:rPr>
        <w:t>الرسائل</w:t>
      </w:r>
    </w:p>
    <w:p w14:paraId="038CCA9A"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4B452CCB"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37D44016"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64AB6BC0"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1F5183D6"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153B6F7A"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243060C8"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6EFD9ABE" w14:textId="77777777" w:rsidR="00B77C54" w:rsidRDefault="00B77C54" w:rsidP="00B77C54">
      <w:pPr>
        <w:pStyle w:val="Heading2"/>
        <w:numPr>
          <w:ilvl w:val="0"/>
          <w:numId w:val="0"/>
        </w:numPr>
        <w:ind w:left="666" w:hanging="576"/>
        <w:jc w:val="center"/>
        <w:rPr>
          <w:rtl/>
          <w:lang w:bidi="ar-EG"/>
        </w:rPr>
      </w:pPr>
      <w:r w:rsidRPr="00331D88">
        <w:rPr>
          <w:rFonts w:ascii="Courier New" w:hAnsi="Courier New" w:cs="Courier New"/>
          <w:sz w:val="56"/>
          <w:szCs w:val="56"/>
          <w:rtl/>
          <w:lang w:bidi="ar-EG"/>
        </w:rPr>
        <w:t>السياسة</w:t>
      </w:r>
    </w:p>
    <w:p w14:paraId="12264CCF" w14:textId="77777777" w:rsidR="00B77C54" w:rsidRDefault="00B77C54" w:rsidP="00B77C54">
      <w:pPr>
        <w:pStyle w:val="Heading2"/>
        <w:numPr>
          <w:ilvl w:val="0"/>
          <w:numId w:val="0"/>
        </w:numPr>
        <w:ind w:left="666" w:hanging="576"/>
        <w:rPr>
          <w:rtl/>
          <w:lang w:bidi="ar-EG"/>
        </w:rPr>
      </w:pPr>
    </w:p>
    <w:p w14:paraId="625D5652" w14:textId="77777777" w:rsidR="00B77C54" w:rsidRPr="00046C7E" w:rsidRDefault="00B77C54" w:rsidP="00B77C54">
      <w:pPr>
        <w:pStyle w:val="Heading2"/>
        <w:numPr>
          <w:ilvl w:val="0"/>
          <w:numId w:val="0"/>
        </w:numPr>
        <w:ind w:left="666" w:hanging="576"/>
        <w:rPr>
          <w:u w:val="single"/>
          <w:rtl/>
          <w:lang w:bidi="ar-EG"/>
        </w:rPr>
      </w:pPr>
      <w:r w:rsidRPr="00046C7E">
        <w:rPr>
          <w:u w:val="single"/>
          <w:rtl/>
          <w:lang w:bidi="ar-EG"/>
        </w:rPr>
        <w:t>مقدم</w:t>
      </w:r>
      <w:r w:rsidRPr="00046C7E">
        <w:rPr>
          <w:rFonts w:hint="cs"/>
          <w:u w:val="single"/>
          <w:rtl/>
          <w:lang w:bidi="ar-EG"/>
        </w:rPr>
        <w:t>ه</w:t>
      </w:r>
      <w:r w:rsidRPr="00046C7E">
        <w:rPr>
          <w:u w:val="single"/>
          <w:rtl/>
          <w:lang w:bidi="ar-EG"/>
        </w:rPr>
        <w:t>:</w:t>
      </w:r>
    </w:p>
    <w:p w14:paraId="31C57FAD" w14:textId="77777777" w:rsidR="00B77C54" w:rsidRPr="00046C7E" w:rsidRDefault="00B77C54" w:rsidP="00B77C54">
      <w:pPr>
        <w:rPr>
          <w:sz w:val="28"/>
          <w:szCs w:val="28"/>
        </w:rPr>
      </w:pPr>
      <w:r w:rsidRPr="00046C7E">
        <w:rPr>
          <w:sz w:val="28"/>
          <w:szCs w:val="28"/>
          <w:rtl/>
        </w:rPr>
        <w:t>كل قسم له نظام معلن للإشراف على الرسائل العلمية</w:t>
      </w:r>
    </w:p>
    <w:p w14:paraId="00BFDB4E" w14:textId="77777777" w:rsidR="00B77C54" w:rsidRPr="00046C7E" w:rsidRDefault="00B77C54" w:rsidP="00B77C54">
      <w:pPr>
        <w:pStyle w:val="Heading2"/>
        <w:numPr>
          <w:ilvl w:val="0"/>
          <w:numId w:val="0"/>
        </w:numPr>
        <w:ind w:left="666" w:hanging="576"/>
        <w:rPr>
          <w:u w:val="single"/>
          <w:rtl/>
          <w:lang w:bidi="ar-EG"/>
        </w:rPr>
      </w:pPr>
      <w:r w:rsidRPr="00046C7E">
        <w:rPr>
          <w:u w:val="single"/>
          <w:rtl/>
          <w:lang w:bidi="ar-EG"/>
        </w:rPr>
        <w:t>المجال</w:t>
      </w:r>
    </w:p>
    <w:p w14:paraId="5B4CEF70" w14:textId="77777777" w:rsidR="00B77C54" w:rsidRPr="00161871" w:rsidRDefault="00B77C54" w:rsidP="00B77C54">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يحدد مجلس القسم نظام الإشراف على الرسائل العلمية</w:t>
      </w:r>
    </w:p>
    <w:p w14:paraId="318A8D0E" w14:textId="77777777" w:rsidR="00B77C54" w:rsidRPr="00046C7E" w:rsidRDefault="00B77C54" w:rsidP="00B77C54">
      <w:pPr>
        <w:pStyle w:val="Heading2"/>
        <w:numPr>
          <w:ilvl w:val="0"/>
          <w:numId w:val="0"/>
        </w:numPr>
        <w:ind w:left="666" w:hanging="576"/>
        <w:rPr>
          <w:u w:val="single"/>
          <w:rtl/>
          <w:lang w:bidi="ar-EG"/>
        </w:rPr>
      </w:pPr>
      <w:r w:rsidRPr="00046C7E">
        <w:rPr>
          <w:u w:val="single"/>
          <w:rtl/>
          <w:lang w:bidi="ar-EG"/>
        </w:rPr>
        <w:t>الاجراءات</w:t>
      </w:r>
    </w:p>
    <w:p w14:paraId="2B523092" w14:textId="77777777" w:rsidR="00B77C54" w:rsidRPr="00161871" w:rsidRDefault="00B77C54" w:rsidP="00B77C54">
      <w:pPr>
        <w:pStyle w:val="NoSpacing"/>
        <w:numPr>
          <w:ilvl w:val="0"/>
          <w:numId w:val="217"/>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يتم الإتفاق فى مجلس القسم على نظام موحد لتوزيع الإشراف على الرسائل</w:t>
      </w:r>
    </w:p>
    <w:p w14:paraId="0B1E2CC1" w14:textId="77777777" w:rsidR="00B77C54" w:rsidRPr="00161871" w:rsidRDefault="00B77C54" w:rsidP="00B77C54">
      <w:pPr>
        <w:pStyle w:val="NoSpacing"/>
        <w:numPr>
          <w:ilvl w:val="0"/>
          <w:numId w:val="217"/>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يعتمد مجلس القسم نظام الإشراف على الرسائل </w:t>
      </w:r>
    </w:p>
    <w:p w14:paraId="1FA7A82E" w14:textId="77777777" w:rsidR="00B77C54" w:rsidRPr="00161871" w:rsidRDefault="00B77C54" w:rsidP="00B77C54">
      <w:pPr>
        <w:pStyle w:val="NoSpacing"/>
        <w:numPr>
          <w:ilvl w:val="0"/>
          <w:numId w:val="217"/>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يعلن نظام الإشراف على الرسائل الخاصة بالقسم لجميع أعضاء هيئة التدريس بالقسم</w:t>
      </w:r>
    </w:p>
    <w:p w14:paraId="7DEBABCC" w14:textId="77777777" w:rsidR="00B77C54" w:rsidRPr="00161871" w:rsidRDefault="00B77C54" w:rsidP="00B77C54">
      <w:pPr>
        <w:pStyle w:val="NoSpacing"/>
        <w:numPr>
          <w:ilvl w:val="0"/>
          <w:numId w:val="217"/>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تقوم لجنة الدراسات العليا بالقسم بمتابعة تنفيذ نظام الإشراف على الرسائل المعتمد من مجلس القسم</w:t>
      </w:r>
    </w:p>
    <w:p w14:paraId="552AAF10" w14:textId="77777777" w:rsidR="00B77C54" w:rsidRPr="00046C7E" w:rsidRDefault="00B77C54" w:rsidP="00B77C54">
      <w:pPr>
        <w:pStyle w:val="NoSpacing"/>
        <w:bidi/>
        <w:jc w:val="center"/>
        <w:rPr>
          <w:rFonts w:cs="Old Antic Outline"/>
          <w:sz w:val="160"/>
          <w:szCs w:val="160"/>
          <w:rtl/>
          <w:lang w:bidi="ar-EG"/>
        </w:rPr>
      </w:pPr>
    </w:p>
    <w:p w14:paraId="618ADFB0"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lang w:bidi="ar-EG"/>
        </w:rPr>
      </w:pPr>
    </w:p>
    <w:p w14:paraId="27B44BD7"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4ACE35F8"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63F95424"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6F1DDC3E" w14:textId="77777777" w:rsidR="00B77C54" w:rsidRDefault="00B77C54" w:rsidP="00B77C54">
      <w:pPr>
        <w:bidi/>
        <w:spacing w:after="240" w:line="240" w:lineRule="auto"/>
        <w:jc w:val="center"/>
        <w:rPr>
          <w:rFonts w:ascii="Sakkal Majalla" w:eastAsia="Sakkal Majalla" w:hAnsi="Sakkal Majalla" w:cs="Sakkal Majalla"/>
          <w:b/>
          <w:bCs/>
          <w:sz w:val="40"/>
          <w:szCs w:val="40"/>
          <w:u w:val="single"/>
          <w:shd w:val="clear" w:color="auto" w:fill="F4F2F2"/>
          <w:rtl/>
        </w:rPr>
      </w:pPr>
    </w:p>
    <w:p w14:paraId="67971754" w14:textId="77777777" w:rsidR="00B77C54" w:rsidRDefault="00B77C54" w:rsidP="00B77C54">
      <w:pPr>
        <w:bidi/>
        <w:spacing w:after="240" w:line="240" w:lineRule="auto"/>
        <w:jc w:val="center"/>
        <w:rPr>
          <w:rFonts w:ascii="Sakkal Majalla" w:eastAsia="Sakkal Majalla" w:hAnsi="Sakkal Majalla" w:cs="Sakkal Majalla"/>
          <w:b/>
          <w:sz w:val="40"/>
          <w:u w:val="single"/>
          <w:shd w:val="clear" w:color="auto" w:fill="F4F2F2"/>
        </w:rPr>
      </w:pPr>
      <w:r>
        <w:rPr>
          <w:rFonts w:ascii="Sakkal Majalla" w:eastAsia="Sakkal Majalla" w:hAnsi="Sakkal Majalla" w:cs="Sakkal Majalla"/>
          <w:b/>
          <w:bCs/>
          <w:sz w:val="40"/>
          <w:szCs w:val="40"/>
          <w:u w:val="single"/>
          <w:shd w:val="clear" w:color="auto" w:fill="F4F2F2"/>
          <w:rtl/>
        </w:rPr>
        <w:lastRenderedPageBreak/>
        <w:t>إعلان</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نظام</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الإشراف</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على</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الرسائل</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العلمية</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b/>
          <w:bCs/>
          <w:sz w:val="40"/>
          <w:szCs w:val="40"/>
          <w:u w:val="single"/>
          <w:shd w:val="clear" w:color="auto" w:fill="F4F2F2"/>
          <w:rtl/>
        </w:rPr>
        <w:t>بقسم</w:t>
      </w:r>
      <w:r>
        <w:rPr>
          <w:rFonts w:ascii="Sakkal Majalla" w:eastAsia="Sakkal Majalla" w:hAnsi="Sakkal Majalla" w:cs="Sakkal Majalla"/>
          <w:b/>
          <w:sz w:val="40"/>
          <w:u w:val="single"/>
          <w:shd w:val="clear" w:color="auto" w:fill="F4F2F2"/>
        </w:rPr>
        <w:t xml:space="preserve"> </w:t>
      </w:r>
      <w:r>
        <w:rPr>
          <w:rFonts w:ascii="Sakkal Majalla" w:eastAsia="Sakkal Majalla" w:hAnsi="Sakkal Majalla" w:cs="Sakkal Majalla" w:hint="cs"/>
          <w:b/>
          <w:bCs/>
          <w:sz w:val="40"/>
          <w:szCs w:val="40"/>
          <w:u w:val="single"/>
          <w:shd w:val="clear" w:color="auto" w:fill="F4F2F2"/>
          <w:rtl/>
        </w:rPr>
        <w:t>علاج الأورام والطب النووي</w:t>
      </w:r>
    </w:p>
    <w:p w14:paraId="2A66E56E" w14:textId="77777777" w:rsidR="00B77C54" w:rsidRDefault="00B77C54" w:rsidP="00B77C54">
      <w:pPr>
        <w:bidi/>
        <w:spacing w:after="0" w:line="360" w:lineRule="auto"/>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يستمر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قسم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hint="cs"/>
          <w:sz w:val="28"/>
          <w:szCs w:val="28"/>
          <w:shd w:val="clear" w:color="auto" w:fill="F4F2F2"/>
          <w:rtl/>
        </w:rPr>
        <w:t>علاج الأورام والطب النووي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انتهاج</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نفس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نظام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الرسائل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المتبع</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القسم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منذ</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إنشائه</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وهو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نظام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يتميز</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بالنزاهة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والحيادية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التامة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وتكافؤ</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الفرص</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ويرتكز</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النظام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القواعد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الآتي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بيانها</w:t>
      </w:r>
      <w:r>
        <w:rPr>
          <w:rFonts w:ascii="Sakkal Majalla" w:eastAsia="Sakkal Majalla" w:hAnsi="Sakkal Majalla" w:cs="Sakkal Majalla"/>
          <w:sz w:val="28"/>
          <w:shd w:val="clear" w:color="auto" w:fill="F4F2F2"/>
        </w:rPr>
        <w:t xml:space="preserve">: </w:t>
      </w:r>
    </w:p>
    <w:p w14:paraId="487C86BA"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يتم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تعيين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المشرفين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الرسائل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طبقا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لقاعدة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الدور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وفقا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لكشف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ترتيب</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أعضاء</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باعتبار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الأقدمية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لكل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درجتي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الماجيستير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والدكتوراة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كل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حدة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أي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أنه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عند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تحديد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المشرف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يقع</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الاختيار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التالي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الترتيب</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لآخر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اختياره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مشرفا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نفس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النوع</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ودون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الخلط</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درجتي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الماجيستير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والدكتوراه</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بمعنى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حلول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الدور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ماجيستير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مثلا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يحرمه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دوره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ترتيب</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قائمة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الدكتوراه</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حتى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ولو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تزامن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اختياره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رسالتين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ذات</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الوقت</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بشرط</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تكونا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درجتين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مختلفتين</w:t>
      </w:r>
      <w:r>
        <w:rPr>
          <w:rFonts w:ascii="Sakkal Majalla" w:eastAsia="Sakkal Majalla" w:hAnsi="Sakkal Majalla" w:cs="Sakkal Majalla"/>
          <w:sz w:val="28"/>
          <w:shd w:val="clear" w:color="auto" w:fill="F4F2F2"/>
        </w:rPr>
        <w:t>.</w:t>
      </w:r>
    </w:p>
    <w:p w14:paraId="6C495845"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عدم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فراغ</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المشرف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الانتهاء</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سابقة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يحرمه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الاختيار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أخرى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نفس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الدرجة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عليه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الدور</w:t>
      </w:r>
      <w:r>
        <w:rPr>
          <w:rFonts w:ascii="Sakkal Majalla" w:eastAsia="Sakkal Majalla" w:hAnsi="Sakkal Majalla" w:cs="Sakkal Majalla"/>
          <w:sz w:val="28"/>
          <w:shd w:val="clear" w:color="auto" w:fill="F4F2F2"/>
        </w:rPr>
        <w:t xml:space="preserve">. </w:t>
      </w:r>
    </w:p>
    <w:p w14:paraId="54CC52F0"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عند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اعتذار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ينتقل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الاختيار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التالي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بالترتيب</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ويتم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تخطي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دوره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هذه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الدورة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إلا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حدث</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تبديل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بينه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وبين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آخر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اختياره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أخرى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متزامنة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نفس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الدرجة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ففي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هذه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الحالة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يتوقف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الأمر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موافقة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مجلس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القسم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حدوث</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مثل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التبديل</w:t>
      </w:r>
      <w:r>
        <w:rPr>
          <w:rFonts w:ascii="Sakkal Majalla" w:eastAsia="Sakkal Majalla" w:hAnsi="Sakkal Majalla" w:cs="Sakkal Majalla"/>
          <w:sz w:val="28"/>
          <w:shd w:val="clear" w:color="auto" w:fill="F4F2F2"/>
        </w:rPr>
        <w:t>.</w:t>
      </w:r>
    </w:p>
    <w:p w14:paraId="3D96B567"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يتم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تخطي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الغير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موجود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قوة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العمل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إعارة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أجازة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عند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الاختيار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علمية</w:t>
      </w:r>
      <w:r>
        <w:rPr>
          <w:rFonts w:ascii="Sakkal Majalla" w:eastAsia="Sakkal Majalla" w:hAnsi="Sakkal Majalla" w:cs="Sakkal Majalla"/>
          <w:sz w:val="28"/>
          <w:shd w:val="clear" w:color="auto" w:fill="F4F2F2"/>
        </w:rPr>
        <w:t>.</w:t>
      </w:r>
    </w:p>
    <w:p w14:paraId="59B9FFB1"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أصبح</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غير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قوة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العمل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أثناء</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علمية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فإنه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إشرافه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يستمر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يكن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معارا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خارج</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البلاد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وحدث</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أحد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الأمرين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الآتيين</w:t>
      </w:r>
      <w:r>
        <w:rPr>
          <w:rFonts w:ascii="Sakkal Majalla" w:eastAsia="Sakkal Majalla" w:hAnsi="Sakkal Majalla" w:cs="Sakkal Majalla"/>
          <w:sz w:val="28"/>
          <w:shd w:val="clear" w:color="auto" w:fill="F4F2F2"/>
        </w:rPr>
        <w:t>:</w:t>
      </w:r>
    </w:p>
    <w:p w14:paraId="4F9309E2"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أن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يكون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استمرار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إشرافه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الرسالة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سلبي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التأثير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عملية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جمع</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المادة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العلمية</w:t>
      </w:r>
      <w:r>
        <w:rPr>
          <w:rFonts w:ascii="Sakkal Majalla" w:eastAsia="Sakkal Majalla" w:hAnsi="Sakkal Majalla" w:cs="Sakkal Majalla"/>
          <w:sz w:val="28"/>
          <w:shd w:val="clear" w:color="auto" w:fill="F4F2F2"/>
        </w:rPr>
        <w:t>.</w:t>
      </w:r>
    </w:p>
    <w:p w14:paraId="56EF021C" w14:textId="77777777" w:rsidR="00B77C54" w:rsidRDefault="00B77C54" w:rsidP="00B77C54">
      <w:pPr>
        <w:numPr>
          <w:ilvl w:val="0"/>
          <w:numId w:val="215"/>
        </w:numPr>
        <w:bidi/>
        <w:spacing w:after="0" w:line="360" w:lineRule="auto"/>
        <w:ind w:left="368"/>
        <w:jc w:val="both"/>
        <w:rPr>
          <w:rFonts w:ascii="Sakkal Majalla" w:eastAsia="Sakkal Majalla" w:hAnsi="Sakkal Majalla" w:cs="Sakkal Majalla"/>
          <w:sz w:val="28"/>
          <w:shd w:val="clear" w:color="auto" w:fill="F4F2F2"/>
        </w:rPr>
      </w:pPr>
      <w:r>
        <w:rPr>
          <w:rFonts w:ascii="Sakkal Majalla" w:eastAsia="Sakkal Majalla" w:hAnsi="Sakkal Majalla" w:cs="Sakkal Majalla"/>
          <w:sz w:val="28"/>
          <w:szCs w:val="28"/>
          <w:shd w:val="clear" w:color="auto" w:fill="F4F2F2"/>
          <w:rtl/>
        </w:rPr>
        <w:t>أن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تطول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مدة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سفره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أكثر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ستة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أشهر</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إلا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كانت</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الفترة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بين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سفره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وحصول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الباحث</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صلاحية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المناقشة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أقل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ذلك</w:t>
      </w:r>
      <w:r>
        <w:rPr>
          <w:rFonts w:ascii="Sakkal Majalla" w:eastAsia="Sakkal Majalla" w:hAnsi="Sakkal Majalla" w:cs="Sakkal Majalla"/>
          <w:sz w:val="28"/>
          <w:shd w:val="clear" w:color="auto" w:fill="F4F2F2"/>
        </w:rPr>
        <w:t xml:space="preserve">.  </w:t>
      </w:r>
    </w:p>
    <w:p w14:paraId="2A30D24D" w14:textId="77777777" w:rsidR="00B77C54" w:rsidRDefault="00B77C54" w:rsidP="00B77C54">
      <w:pPr>
        <w:bidi/>
        <w:spacing w:after="0" w:line="360" w:lineRule="auto"/>
        <w:ind w:left="368"/>
        <w:jc w:val="both"/>
        <w:rPr>
          <w:rFonts w:ascii="Sakkal Majalla" w:eastAsia="Sakkal Majalla" w:hAnsi="Sakkal Majalla" w:cs="Sakkal Majalla"/>
          <w:color w:val="3F3F3F"/>
          <w:sz w:val="28"/>
          <w:shd w:val="clear" w:color="auto" w:fill="F4F2F2"/>
        </w:rPr>
      </w:pPr>
      <w:r>
        <w:rPr>
          <w:rFonts w:ascii="Calibri" w:eastAsia="Calibri" w:hAnsi="Calibri" w:cs="Calibri"/>
          <w:sz w:val="28"/>
          <w:shd w:val="clear" w:color="auto" w:fill="F4F2F2"/>
        </w:rPr>
        <w:lastRenderedPageBreak/>
        <w:t xml:space="preserve">6) </w:t>
      </w:r>
      <w:r>
        <w:rPr>
          <w:rFonts w:ascii="Sakkal Majalla" w:eastAsia="Sakkal Majalla" w:hAnsi="Sakkal Majalla" w:cs="Sakkal Majalla"/>
          <w:sz w:val="28"/>
          <w:szCs w:val="28"/>
          <w:shd w:val="clear" w:color="auto" w:fill="F4F2F2"/>
          <w:rtl/>
        </w:rPr>
        <w:t>عند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رجوع</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عضو</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هيئة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التدريس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قوة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العمل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فإنه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يعود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نفس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دوره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ترتيب</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الرسائل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العلمية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وإذا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كان</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قد</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تخطيه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نظرا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لعدم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وجوده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قوة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العمل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دورة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الحالية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فإنه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يلزمه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الانتظار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حتى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يحل</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عليه</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الدور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في</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دورة</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الإشراف</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الجديدة</w:t>
      </w:r>
      <w:r>
        <w:rPr>
          <w:rFonts w:ascii="Sakkal Majalla" w:eastAsia="Sakkal Majalla" w:hAnsi="Sakkal Majalla" w:cs="Sakkal Majalla"/>
          <w:sz w:val="28"/>
          <w:shd w:val="clear" w:color="auto" w:fill="F4F2F2"/>
        </w:rPr>
        <w:t xml:space="preserve"> , </w:t>
      </w:r>
      <w:r>
        <w:rPr>
          <w:rFonts w:ascii="Sakkal Majalla" w:eastAsia="Sakkal Majalla" w:hAnsi="Sakkal Majalla" w:cs="Sakkal Majalla"/>
          <w:sz w:val="28"/>
          <w:szCs w:val="28"/>
          <w:shd w:val="clear" w:color="auto" w:fill="F4F2F2"/>
          <w:rtl/>
        </w:rPr>
        <w:t>إلا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إذا</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وافق</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مجلس</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القسم</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بالإجماع</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على</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غير</w:t>
      </w:r>
      <w:r>
        <w:rPr>
          <w:rFonts w:ascii="Sakkal Majalla" w:eastAsia="Sakkal Majalla" w:hAnsi="Sakkal Majalla" w:cs="Sakkal Majalla"/>
          <w:sz w:val="28"/>
          <w:shd w:val="clear" w:color="auto" w:fill="F4F2F2"/>
        </w:rPr>
        <w:t xml:space="preserve"> </w:t>
      </w:r>
      <w:r>
        <w:rPr>
          <w:rFonts w:ascii="Sakkal Majalla" w:eastAsia="Sakkal Majalla" w:hAnsi="Sakkal Majalla" w:cs="Sakkal Majalla"/>
          <w:sz w:val="28"/>
          <w:szCs w:val="28"/>
          <w:shd w:val="clear" w:color="auto" w:fill="F4F2F2"/>
          <w:rtl/>
        </w:rPr>
        <w:t>ذلك</w:t>
      </w:r>
      <w:r>
        <w:rPr>
          <w:rFonts w:ascii="Sakkal Majalla" w:eastAsia="Sakkal Majalla" w:hAnsi="Sakkal Majalla" w:cs="Sakkal Majalla"/>
          <w:color w:val="3F3F3F"/>
          <w:sz w:val="28"/>
          <w:shd w:val="clear" w:color="auto" w:fill="F4F2F2"/>
        </w:rPr>
        <w:t xml:space="preserve">.  </w:t>
      </w:r>
    </w:p>
    <w:p w14:paraId="2E009D8E" w14:textId="77777777" w:rsidR="00B77C54" w:rsidRDefault="00B77C54" w:rsidP="00B77C54">
      <w:pPr>
        <w:bidi/>
        <w:spacing w:after="240" w:line="360" w:lineRule="auto"/>
        <w:ind w:left="720"/>
        <w:jc w:val="both"/>
        <w:rPr>
          <w:rFonts w:ascii="Arial" w:eastAsia="Arial" w:hAnsi="Arial" w:cs="Arial"/>
          <w:color w:val="3F3F3F"/>
          <w:sz w:val="28"/>
          <w:shd w:val="clear" w:color="auto" w:fill="F4F2F2"/>
        </w:rPr>
      </w:pPr>
    </w:p>
    <w:p w14:paraId="68A9124C" w14:textId="77777777" w:rsidR="00B77C54" w:rsidRDefault="00B77C54" w:rsidP="00B77C54">
      <w:pPr>
        <w:bidi/>
        <w:spacing w:after="200" w:line="276" w:lineRule="auto"/>
        <w:jc w:val="right"/>
        <w:rPr>
          <w:rFonts w:ascii="Sakkal Majalla" w:eastAsia="Sakkal Majalla" w:hAnsi="Sakkal Majalla" w:cs="Sakkal Majalla"/>
          <w:b/>
          <w:sz w:val="32"/>
        </w:rPr>
      </w:pPr>
      <w:r>
        <w:rPr>
          <w:rFonts w:ascii="Arial" w:eastAsia="Arial" w:hAnsi="Arial" w:cs="Arial"/>
          <w:b/>
          <w:sz w:val="32"/>
        </w:rPr>
        <w:t xml:space="preserve">              </w:t>
      </w:r>
      <w:r>
        <w:rPr>
          <w:rFonts w:ascii="Sakkal Majalla" w:eastAsia="Sakkal Majalla" w:hAnsi="Sakkal Majalla" w:cs="Sakkal Majalla"/>
          <w:b/>
          <w:bCs/>
          <w:sz w:val="32"/>
          <w:szCs w:val="32"/>
          <w:rtl/>
        </w:rPr>
        <w:t>رئيس</w:t>
      </w:r>
      <w:r>
        <w:rPr>
          <w:rFonts w:ascii="Sakkal Majalla" w:eastAsia="Sakkal Majalla" w:hAnsi="Sakkal Majalla" w:cs="Sakkal Majalla"/>
          <w:b/>
          <w:sz w:val="32"/>
        </w:rPr>
        <w:t xml:space="preserve"> </w:t>
      </w:r>
      <w:r>
        <w:rPr>
          <w:rFonts w:ascii="Sakkal Majalla" w:eastAsia="Sakkal Majalla" w:hAnsi="Sakkal Majalla" w:cs="Sakkal Majalla" w:hint="cs"/>
          <w:b/>
          <w:bCs/>
          <w:sz w:val="32"/>
          <w:szCs w:val="32"/>
          <w:rtl/>
        </w:rPr>
        <w:t>قسم علاج الأورام</w:t>
      </w:r>
    </w:p>
    <w:p w14:paraId="392FD2EA" w14:textId="77777777" w:rsidR="00B77C54" w:rsidRDefault="00B77C54" w:rsidP="00B77C54">
      <w:pPr>
        <w:bidi/>
        <w:spacing w:after="200" w:line="276" w:lineRule="auto"/>
        <w:jc w:val="right"/>
        <w:rPr>
          <w:rFonts w:ascii="Sakkal Majalla" w:eastAsia="Sakkal Majalla" w:hAnsi="Sakkal Majalla" w:cs="Sakkal Majalla"/>
          <w:b/>
          <w:sz w:val="32"/>
        </w:rPr>
      </w:pPr>
      <w:r>
        <w:rPr>
          <w:rFonts w:ascii="Arial" w:eastAsia="Arial" w:hAnsi="Arial" w:cs="Arial"/>
          <w:b/>
          <w:sz w:val="32"/>
        </w:rPr>
        <w:t xml:space="preserve">         </w:t>
      </w:r>
      <w:r>
        <w:rPr>
          <w:rFonts w:ascii="Sakkal Majalla" w:eastAsia="Sakkal Majalla" w:hAnsi="Sakkal Majalla" w:cs="Sakkal Majalla"/>
          <w:b/>
          <w:bCs/>
          <w:sz w:val="32"/>
          <w:szCs w:val="32"/>
          <w:rtl/>
        </w:rPr>
        <w:t>أ</w:t>
      </w:r>
      <w:r>
        <w:rPr>
          <w:rFonts w:ascii="Sakkal Majalla" w:eastAsia="Sakkal Majalla" w:hAnsi="Sakkal Majalla" w:cs="Sakkal Majalla"/>
          <w:b/>
          <w:sz w:val="32"/>
        </w:rPr>
        <w:t>.</w:t>
      </w:r>
      <w:r>
        <w:rPr>
          <w:rFonts w:ascii="Sakkal Majalla" w:eastAsia="Sakkal Majalla" w:hAnsi="Sakkal Majalla" w:cs="Sakkal Majalla"/>
          <w:b/>
          <w:bCs/>
          <w:sz w:val="32"/>
          <w:szCs w:val="32"/>
          <w:rtl/>
        </w:rPr>
        <w:t>د</w:t>
      </w:r>
      <w:r>
        <w:rPr>
          <w:rFonts w:ascii="Sakkal Majalla" w:eastAsia="Sakkal Majalla" w:hAnsi="Sakkal Majalla" w:cs="Sakkal Majalla"/>
          <w:b/>
          <w:sz w:val="32"/>
        </w:rPr>
        <w:t xml:space="preserve">/ </w:t>
      </w:r>
      <w:r>
        <w:rPr>
          <w:rFonts w:ascii="Sakkal Majalla" w:eastAsia="Sakkal Majalla" w:hAnsi="Sakkal Majalla" w:cs="Sakkal Majalla" w:hint="cs"/>
          <w:b/>
          <w:bCs/>
          <w:sz w:val="32"/>
          <w:szCs w:val="32"/>
          <w:rtl/>
        </w:rPr>
        <w:t>وائل الشيشتاوي</w:t>
      </w:r>
      <w:r>
        <w:rPr>
          <w:rFonts w:ascii="Sakkal Majalla" w:eastAsia="Sakkal Majalla" w:hAnsi="Sakkal Majalla" w:cs="Sakkal Majalla"/>
          <w:b/>
          <w:sz w:val="32"/>
        </w:rPr>
        <w:t xml:space="preserve">  </w:t>
      </w:r>
    </w:p>
    <w:p w14:paraId="7ABB24A9" w14:textId="77777777" w:rsidR="00B77C54" w:rsidRDefault="00B77C54" w:rsidP="00B77C54">
      <w:pPr>
        <w:tabs>
          <w:tab w:val="center" w:pos="4320"/>
          <w:tab w:val="left" w:pos="5070"/>
        </w:tabs>
        <w:bidi/>
        <w:spacing w:after="0" w:line="240" w:lineRule="auto"/>
        <w:jc w:val="right"/>
        <w:rPr>
          <w:rFonts w:ascii="Andalus" w:eastAsia="Andalus" w:hAnsi="Andalus" w:cs="Andalus"/>
          <w:sz w:val="36"/>
        </w:rPr>
      </w:pPr>
    </w:p>
    <w:p w14:paraId="787A566F"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0852E806"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6F9BDFDB"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49E7BECF"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5A8FD48D"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5ADA1EC1"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7CDAC3C7"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6F95982F"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58FC3CAF"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5FB0D7EB"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1E58441D"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3B39DC09"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35BB1465"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650A3956"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54467F7E"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2F95EA27" w14:textId="77777777" w:rsidR="00B77C54" w:rsidRDefault="00B77C54" w:rsidP="00B77C54">
      <w:pPr>
        <w:tabs>
          <w:tab w:val="center" w:pos="4320"/>
          <w:tab w:val="left" w:pos="5070"/>
        </w:tabs>
        <w:bidi/>
        <w:spacing w:after="0" w:line="240" w:lineRule="auto"/>
        <w:jc w:val="center"/>
        <w:rPr>
          <w:rFonts w:ascii="Andalus" w:eastAsia="Andalus" w:hAnsi="Andalus" w:cs="Andalus"/>
          <w:sz w:val="36"/>
          <w:szCs w:val="36"/>
          <w:rtl/>
        </w:rPr>
      </w:pPr>
    </w:p>
    <w:p w14:paraId="2544AACB" w14:textId="77777777" w:rsidR="00B77C54" w:rsidRDefault="00B77C54" w:rsidP="00B77C54">
      <w:pPr>
        <w:tabs>
          <w:tab w:val="center" w:pos="4320"/>
          <w:tab w:val="left" w:pos="5070"/>
        </w:tabs>
        <w:bidi/>
        <w:spacing w:after="0" w:line="240" w:lineRule="auto"/>
        <w:jc w:val="center"/>
        <w:rPr>
          <w:rFonts w:ascii="Andalus" w:eastAsia="Andalus" w:hAnsi="Andalus" w:cs="Andalus"/>
          <w:sz w:val="36"/>
        </w:rPr>
      </w:pPr>
      <w:r>
        <w:rPr>
          <w:rFonts w:ascii="Andalus" w:eastAsia="Andalus" w:hAnsi="Andalus" w:cs="Andalus"/>
          <w:sz w:val="36"/>
          <w:szCs w:val="36"/>
          <w:rtl/>
        </w:rPr>
        <w:lastRenderedPageBreak/>
        <w:t>نظام</w:t>
      </w:r>
      <w:r>
        <w:rPr>
          <w:rFonts w:ascii="Andalus" w:eastAsia="Andalus" w:hAnsi="Andalus" w:cs="Andalus"/>
          <w:sz w:val="36"/>
        </w:rPr>
        <w:t xml:space="preserve"> </w:t>
      </w:r>
      <w:r>
        <w:rPr>
          <w:rFonts w:ascii="Andalus" w:eastAsia="Andalus" w:hAnsi="Andalus" w:cs="Andalus"/>
          <w:sz w:val="36"/>
          <w:szCs w:val="36"/>
          <w:rtl/>
        </w:rPr>
        <w:t>الإشراف</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الرسائل</w:t>
      </w:r>
    </w:p>
    <w:p w14:paraId="5658F24E" w14:textId="77777777" w:rsidR="00B77C54" w:rsidRDefault="00B77C54" w:rsidP="00B77C54">
      <w:pPr>
        <w:tabs>
          <w:tab w:val="center" w:pos="4320"/>
          <w:tab w:val="left" w:pos="5070"/>
        </w:tabs>
        <w:bidi/>
        <w:spacing w:after="0" w:line="240" w:lineRule="auto"/>
        <w:jc w:val="right"/>
        <w:rPr>
          <w:rFonts w:ascii="Andalus" w:eastAsia="Andalus" w:hAnsi="Andalus" w:cs="Andalus"/>
          <w:sz w:val="36"/>
        </w:rPr>
      </w:pPr>
    </w:p>
    <w:p w14:paraId="2D547BE5" w14:textId="77777777" w:rsidR="00B77C54" w:rsidRDefault="00B77C54" w:rsidP="00B77C54">
      <w:pPr>
        <w:tabs>
          <w:tab w:val="center" w:pos="4320"/>
          <w:tab w:val="left" w:pos="5070"/>
        </w:tabs>
        <w:bidi/>
        <w:spacing w:after="0" w:line="240" w:lineRule="auto"/>
        <w:jc w:val="right"/>
        <w:rPr>
          <w:rFonts w:ascii="Andalus" w:eastAsia="Andalus" w:hAnsi="Andalus" w:cs="Andalus"/>
          <w:sz w:val="36"/>
        </w:rPr>
      </w:pPr>
      <w:r>
        <w:rPr>
          <w:rFonts w:ascii="Andalus" w:eastAsia="Andalus" w:hAnsi="Andalus" w:cs="Andalus"/>
          <w:sz w:val="36"/>
          <w:szCs w:val="36"/>
          <w:rtl/>
        </w:rPr>
        <w:t>وافق</w:t>
      </w:r>
      <w:r>
        <w:rPr>
          <w:rFonts w:ascii="Andalus" w:eastAsia="Andalus" w:hAnsi="Andalus" w:cs="Andalus"/>
          <w:sz w:val="36"/>
        </w:rPr>
        <w:t xml:space="preserve"> </w:t>
      </w:r>
      <w:r>
        <w:rPr>
          <w:rFonts w:ascii="Andalus" w:eastAsia="Andalus" w:hAnsi="Andalus" w:cs="Andalus"/>
          <w:sz w:val="36"/>
          <w:szCs w:val="36"/>
          <w:rtl/>
        </w:rPr>
        <w:t>مجلس</w:t>
      </w:r>
      <w:r>
        <w:rPr>
          <w:rFonts w:ascii="Andalus" w:eastAsia="Andalus" w:hAnsi="Andalus" w:cs="Andalus"/>
          <w:sz w:val="36"/>
        </w:rPr>
        <w:t xml:space="preserve"> </w:t>
      </w:r>
      <w:r>
        <w:rPr>
          <w:rFonts w:ascii="Andalus" w:eastAsia="Andalus" w:hAnsi="Andalus" w:cs="Andalus"/>
          <w:sz w:val="36"/>
          <w:szCs w:val="36"/>
          <w:rtl/>
        </w:rPr>
        <w:t>قسم</w:t>
      </w:r>
      <w:r>
        <w:rPr>
          <w:rFonts w:ascii="Andalus" w:eastAsia="Andalus" w:hAnsi="Andalus" w:cs="Andalus"/>
          <w:sz w:val="36"/>
        </w:rPr>
        <w:t xml:space="preserve"> ................ </w:t>
      </w:r>
      <w:r>
        <w:rPr>
          <w:rFonts w:ascii="Andalus" w:eastAsia="Andalus" w:hAnsi="Andalus" w:cs="Andalus"/>
          <w:sz w:val="36"/>
          <w:szCs w:val="36"/>
          <w:rtl/>
        </w:rPr>
        <w:t>فى</w:t>
      </w:r>
      <w:r>
        <w:rPr>
          <w:rFonts w:ascii="Andalus" w:eastAsia="Andalus" w:hAnsi="Andalus" w:cs="Andalus"/>
          <w:sz w:val="36"/>
        </w:rPr>
        <w:t xml:space="preserve"> </w:t>
      </w:r>
      <w:r>
        <w:rPr>
          <w:rFonts w:ascii="Andalus" w:eastAsia="Andalus" w:hAnsi="Andalus" w:cs="Andalus"/>
          <w:sz w:val="36"/>
          <w:szCs w:val="36"/>
          <w:rtl/>
        </w:rPr>
        <w:t>جلسته</w:t>
      </w:r>
      <w:r>
        <w:rPr>
          <w:rFonts w:ascii="Andalus" w:eastAsia="Andalus" w:hAnsi="Andalus" w:cs="Andalus"/>
          <w:sz w:val="36"/>
        </w:rPr>
        <w:t xml:space="preserve"> </w:t>
      </w:r>
      <w:r>
        <w:rPr>
          <w:rFonts w:ascii="Andalus" w:eastAsia="Andalus" w:hAnsi="Andalus" w:cs="Andalus"/>
          <w:sz w:val="36"/>
          <w:szCs w:val="36"/>
          <w:rtl/>
        </w:rPr>
        <w:t>المنعقدة</w:t>
      </w:r>
      <w:r>
        <w:rPr>
          <w:rFonts w:ascii="Andalus" w:eastAsia="Andalus" w:hAnsi="Andalus" w:cs="Andalus"/>
          <w:sz w:val="36"/>
        </w:rPr>
        <w:t xml:space="preserve"> </w:t>
      </w:r>
      <w:r>
        <w:rPr>
          <w:rFonts w:ascii="Andalus" w:eastAsia="Andalus" w:hAnsi="Andalus" w:cs="Andalus"/>
          <w:sz w:val="36"/>
          <w:szCs w:val="36"/>
          <w:rtl/>
        </w:rPr>
        <w:t>بتاريخ</w:t>
      </w:r>
      <w:r>
        <w:rPr>
          <w:rFonts w:ascii="Andalus" w:eastAsia="Andalus" w:hAnsi="Andalus" w:cs="Andalus"/>
          <w:sz w:val="36"/>
        </w:rPr>
        <w:t xml:space="preserve"> ...... /...... / .......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سياسة</w:t>
      </w:r>
      <w:r>
        <w:rPr>
          <w:rFonts w:ascii="Andalus" w:eastAsia="Andalus" w:hAnsi="Andalus" w:cs="Andalus"/>
          <w:sz w:val="36"/>
        </w:rPr>
        <w:t xml:space="preserve"> </w:t>
      </w:r>
      <w:r>
        <w:rPr>
          <w:rFonts w:ascii="Andalus" w:eastAsia="Andalus" w:hAnsi="Andalus" w:cs="Andalus"/>
          <w:sz w:val="36"/>
          <w:szCs w:val="36"/>
          <w:rtl/>
        </w:rPr>
        <w:t>نظام</w:t>
      </w:r>
      <w:r>
        <w:rPr>
          <w:rFonts w:ascii="Andalus" w:eastAsia="Andalus" w:hAnsi="Andalus" w:cs="Andalus"/>
          <w:sz w:val="36"/>
        </w:rPr>
        <w:t xml:space="preserve"> </w:t>
      </w:r>
      <w:r>
        <w:rPr>
          <w:rFonts w:ascii="Andalus" w:eastAsia="Andalus" w:hAnsi="Andalus" w:cs="Andalus"/>
          <w:sz w:val="36"/>
          <w:szCs w:val="36"/>
          <w:rtl/>
        </w:rPr>
        <w:t>الإشراف</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الرسائل</w:t>
      </w:r>
      <w:r>
        <w:rPr>
          <w:rFonts w:ascii="Andalus" w:eastAsia="Andalus" w:hAnsi="Andalus" w:cs="Andalus"/>
          <w:sz w:val="36"/>
        </w:rPr>
        <w:t xml:space="preserve"> </w:t>
      </w:r>
      <w:r>
        <w:rPr>
          <w:rFonts w:ascii="Andalus" w:eastAsia="Andalus" w:hAnsi="Andalus" w:cs="Andalus"/>
          <w:sz w:val="36"/>
          <w:szCs w:val="36"/>
          <w:rtl/>
        </w:rPr>
        <w:t>العليمة</w:t>
      </w:r>
      <w:r>
        <w:rPr>
          <w:rFonts w:ascii="Andalus" w:eastAsia="Andalus" w:hAnsi="Andalus" w:cs="Andalus"/>
          <w:sz w:val="36"/>
        </w:rPr>
        <w:t xml:space="preserve"> </w:t>
      </w:r>
      <w:r>
        <w:rPr>
          <w:rFonts w:ascii="Andalus" w:eastAsia="Andalus" w:hAnsi="Andalus" w:cs="Andalus"/>
          <w:sz w:val="36"/>
          <w:szCs w:val="36"/>
          <w:rtl/>
        </w:rPr>
        <w:t>المسجلة</w:t>
      </w:r>
      <w:r>
        <w:rPr>
          <w:rFonts w:ascii="Andalus" w:eastAsia="Andalus" w:hAnsi="Andalus" w:cs="Andalus"/>
          <w:sz w:val="36"/>
        </w:rPr>
        <w:t xml:space="preserve"> </w:t>
      </w:r>
      <w:r>
        <w:rPr>
          <w:rFonts w:ascii="Andalus" w:eastAsia="Andalus" w:hAnsi="Andalus" w:cs="Andalus"/>
          <w:sz w:val="36"/>
          <w:szCs w:val="36"/>
          <w:rtl/>
        </w:rPr>
        <w:t>بالقسم</w:t>
      </w:r>
      <w:r>
        <w:rPr>
          <w:rFonts w:ascii="Andalus" w:eastAsia="Andalus" w:hAnsi="Andalus" w:cs="Andalus"/>
          <w:sz w:val="36"/>
        </w:rPr>
        <w:t xml:space="preserve"> </w:t>
      </w:r>
      <w:r>
        <w:rPr>
          <w:rFonts w:ascii="Andalus" w:eastAsia="Andalus" w:hAnsi="Andalus" w:cs="Andalus"/>
          <w:sz w:val="36"/>
          <w:szCs w:val="36"/>
          <w:rtl/>
        </w:rPr>
        <w:t>وكانت</w:t>
      </w:r>
      <w:r>
        <w:rPr>
          <w:rFonts w:ascii="Andalus" w:eastAsia="Andalus" w:hAnsi="Andalus" w:cs="Andalus"/>
          <w:sz w:val="36"/>
        </w:rPr>
        <w:t xml:space="preserve"> </w:t>
      </w:r>
      <w:r>
        <w:rPr>
          <w:rFonts w:ascii="Andalus" w:eastAsia="Andalus" w:hAnsi="Andalus" w:cs="Andalus"/>
          <w:sz w:val="36"/>
          <w:szCs w:val="36"/>
          <w:rtl/>
        </w:rPr>
        <w:t>السياسة</w:t>
      </w:r>
      <w:r>
        <w:rPr>
          <w:rFonts w:ascii="Andalus" w:eastAsia="Andalus" w:hAnsi="Andalus" w:cs="Andalus"/>
          <w:sz w:val="36"/>
        </w:rPr>
        <w:t xml:space="preserve"> </w:t>
      </w:r>
      <w:r>
        <w:rPr>
          <w:rFonts w:ascii="Andalus" w:eastAsia="Andalus" w:hAnsi="Andalus" w:cs="Andalus"/>
          <w:sz w:val="36"/>
          <w:szCs w:val="36"/>
          <w:rtl/>
        </w:rPr>
        <w:t>كالآتى</w:t>
      </w:r>
      <w:r>
        <w:rPr>
          <w:rFonts w:ascii="Andalus" w:eastAsia="Andalus" w:hAnsi="Andalus" w:cs="Andalus"/>
          <w:sz w:val="36"/>
        </w:rPr>
        <w:t xml:space="preserve"> :</w:t>
      </w:r>
    </w:p>
    <w:p w14:paraId="1D21C6B4" w14:textId="77777777" w:rsidR="00B77C54" w:rsidRDefault="00B77C54" w:rsidP="00B77C54">
      <w:pPr>
        <w:numPr>
          <w:ilvl w:val="0"/>
          <w:numId w:val="216"/>
        </w:numPr>
        <w:tabs>
          <w:tab w:val="center" w:pos="4320"/>
          <w:tab w:val="left" w:pos="5070"/>
        </w:tabs>
        <w:bidi/>
        <w:spacing w:after="200" w:line="276" w:lineRule="auto"/>
        <w:ind w:left="720" w:hanging="360"/>
        <w:rPr>
          <w:rFonts w:ascii="Andalus" w:eastAsia="Andalus" w:hAnsi="Andalus" w:cs="Andalus"/>
          <w:sz w:val="36"/>
        </w:rPr>
      </w:pPr>
      <w:r>
        <w:rPr>
          <w:rFonts w:ascii="Andalus" w:eastAsia="Andalus" w:hAnsi="Andalus" w:cs="Andalus"/>
          <w:sz w:val="36"/>
          <w:szCs w:val="36"/>
          <w:rtl/>
        </w:rPr>
        <w:t>توزيع</w:t>
      </w:r>
      <w:r>
        <w:rPr>
          <w:rFonts w:ascii="Andalus" w:eastAsia="Andalus" w:hAnsi="Andalus" w:cs="Andalus"/>
          <w:sz w:val="36"/>
        </w:rPr>
        <w:t xml:space="preserve"> </w:t>
      </w:r>
      <w:r>
        <w:rPr>
          <w:rFonts w:ascii="Andalus" w:eastAsia="Andalus" w:hAnsi="Andalus" w:cs="Andalus"/>
          <w:sz w:val="36"/>
          <w:szCs w:val="36"/>
          <w:rtl/>
        </w:rPr>
        <w:t>الإشراف</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الرسائل</w:t>
      </w:r>
      <w:r>
        <w:rPr>
          <w:rFonts w:ascii="Andalus" w:eastAsia="Andalus" w:hAnsi="Andalus" w:cs="Andalus"/>
          <w:sz w:val="36"/>
        </w:rPr>
        <w:t xml:space="preserve"> </w:t>
      </w:r>
      <w:r>
        <w:rPr>
          <w:rFonts w:ascii="Andalus" w:eastAsia="Andalus" w:hAnsi="Andalus" w:cs="Andalus"/>
          <w:sz w:val="36"/>
          <w:szCs w:val="36"/>
          <w:rtl/>
        </w:rPr>
        <w:t>يكون</w:t>
      </w:r>
      <w:r>
        <w:rPr>
          <w:rFonts w:ascii="Andalus" w:eastAsia="Andalus" w:hAnsi="Andalus" w:cs="Andalus"/>
          <w:sz w:val="36"/>
        </w:rPr>
        <w:t xml:space="preserve"> </w:t>
      </w:r>
      <w:r>
        <w:rPr>
          <w:rFonts w:ascii="Andalus" w:eastAsia="Andalus" w:hAnsi="Andalus" w:cs="Andalus"/>
          <w:sz w:val="36"/>
          <w:szCs w:val="36"/>
          <w:rtl/>
        </w:rPr>
        <w:t>طبقا</w:t>
      </w:r>
      <w:r>
        <w:rPr>
          <w:rFonts w:ascii="Andalus" w:eastAsia="Andalus" w:hAnsi="Andalus" w:cs="Andalus"/>
          <w:sz w:val="36"/>
        </w:rPr>
        <w:t xml:space="preserve"> </w:t>
      </w:r>
      <w:r>
        <w:rPr>
          <w:rFonts w:ascii="Andalus" w:eastAsia="Andalus" w:hAnsi="Andalus" w:cs="Andalus"/>
          <w:sz w:val="36"/>
          <w:szCs w:val="36"/>
          <w:rtl/>
        </w:rPr>
        <w:t>لأقدمية</w:t>
      </w:r>
      <w:r>
        <w:rPr>
          <w:rFonts w:ascii="Andalus" w:eastAsia="Andalus" w:hAnsi="Andalus" w:cs="Andalus"/>
          <w:sz w:val="36"/>
        </w:rPr>
        <w:t xml:space="preserve"> </w:t>
      </w:r>
      <w:r>
        <w:rPr>
          <w:rFonts w:ascii="Andalus" w:eastAsia="Andalus" w:hAnsi="Andalus" w:cs="Andalus"/>
          <w:sz w:val="36"/>
          <w:szCs w:val="36"/>
          <w:rtl/>
        </w:rPr>
        <w:t>الحصول</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الأستاذية</w:t>
      </w:r>
    </w:p>
    <w:p w14:paraId="33D097F2" w14:textId="77777777" w:rsidR="00B77C54" w:rsidRDefault="00B77C54" w:rsidP="00B77C54">
      <w:pPr>
        <w:numPr>
          <w:ilvl w:val="0"/>
          <w:numId w:val="216"/>
        </w:numPr>
        <w:tabs>
          <w:tab w:val="center" w:pos="4320"/>
          <w:tab w:val="left" w:pos="5070"/>
        </w:tabs>
        <w:bidi/>
        <w:spacing w:after="200" w:line="276" w:lineRule="auto"/>
        <w:ind w:left="720" w:hanging="360"/>
        <w:rPr>
          <w:rFonts w:ascii="Andalus" w:eastAsia="Andalus" w:hAnsi="Andalus" w:cs="Andalus"/>
          <w:sz w:val="36"/>
        </w:rPr>
      </w:pPr>
      <w:r>
        <w:rPr>
          <w:rFonts w:ascii="Andalus" w:eastAsia="Andalus" w:hAnsi="Andalus" w:cs="Andalus"/>
          <w:sz w:val="36"/>
          <w:szCs w:val="36"/>
          <w:rtl/>
        </w:rPr>
        <w:t>يتم</w:t>
      </w:r>
      <w:r>
        <w:rPr>
          <w:rFonts w:ascii="Andalus" w:eastAsia="Andalus" w:hAnsi="Andalus" w:cs="Andalus"/>
          <w:sz w:val="36"/>
        </w:rPr>
        <w:t xml:space="preserve"> </w:t>
      </w:r>
      <w:r>
        <w:rPr>
          <w:rFonts w:ascii="Andalus" w:eastAsia="Andalus" w:hAnsi="Andalus" w:cs="Andalus"/>
          <w:sz w:val="36"/>
          <w:szCs w:val="36"/>
          <w:rtl/>
        </w:rPr>
        <w:t>توزيع</w:t>
      </w:r>
      <w:r>
        <w:rPr>
          <w:rFonts w:ascii="Andalus" w:eastAsia="Andalus" w:hAnsi="Andalus" w:cs="Andalus"/>
          <w:sz w:val="36"/>
        </w:rPr>
        <w:t xml:space="preserve"> </w:t>
      </w:r>
      <w:r>
        <w:rPr>
          <w:rFonts w:ascii="Andalus" w:eastAsia="Andalus" w:hAnsi="Andalus" w:cs="Andalus"/>
          <w:sz w:val="36"/>
          <w:szCs w:val="36"/>
          <w:rtl/>
        </w:rPr>
        <w:t>المشرف</w:t>
      </w:r>
      <w:r>
        <w:rPr>
          <w:rFonts w:ascii="Andalus" w:eastAsia="Andalus" w:hAnsi="Andalus" w:cs="Andalus"/>
          <w:sz w:val="36"/>
        </w:rPr>
        <w:t xml:space="preserve"> </w:t>
      </w:r>
      <w:r>
        <w:rPr>
          <w:rFonts w:ascii="Andalus" w:eastAsia="Andalus" w:hAnsi="Andalus" w:cs="Andalus"/>
          <w:sz w:val="36"/>
          <w:szCs w:val="36"/>
          <w:rtl/>
        </w:rPr>
        <w:t>الثانى</w:t>
      </w:r>
      <w:r>
        <w:rPr>
          <w:rFonts w:ascii="Andalus" w:eastAsia="Andalus" w:hAnsi="Andalus" w:cs="Andalus"/>
          <w:sz w:val="36"/>
        </w:rPr>
        <w:t xml:space="preserve"> </w:t>
      </w:r>
      <w:r>
        <w:rPr>
          <w:rFonts w:ascii="Andalus" w:eastAsia="Andalus" w:hAnsi="Andalus" w:cs="Andalus"/>
          <w:sz w:val="36"/>
          <w:szCs w:val="36"/>
          <w:rtl/>
        </w:rPr>
        <w:t>طبقا</w:t>
      </w:r>
      <w:r>
        <w:rPr>
          <w:rFonts w:ascii="Andalus" w:eastAsia="Andalus" w:hAnsi="Andalus" w:cs="Andalus"/>
          <w:sz w:val="36"/>
        </w:rPr>
        <w:t xml:space="preserve"> </w:t>
      </w:r>
      <w:r>
        <w:rPr>
          <w:rFonts w:ascii="Andalus" w:eastAsia="Andalus" w:hAnsi="Andalus" w:cs="Andalus"/>
          <w:sz w:val="36"/>
          <w:szCs w:val="36"/>
          <w:rtl/>
        </w:rPr>
        <w:t>لأقدمية</w:t>
      </w:r>
      <w:r>
        <w:rPr>
          <w:rFonts w:ascii="Andalus" w:eastAsia="Andalus" w:hAnsi="Andalus" w:cs="Andalus"/>
          <w:sz w:val="36"/>
        </w:rPr>
        <w:t xml:space="preserve"> </w:t>
      </w:r>
      <w:r>
        <w:rPr>
          <w:rFonts w:ascii="Andalus" w:eastAsia="Andalus" w:hAnsi="Andalus" w:cs="Andalus"/>
          <w:sz w:val="36"/>
          <w:szCs w:val="36"/>
          <w:rtl/>
        </w:rPr>
        <w:t>الحصول</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درجة</w:t>
      </w:r>
      <w:r>
        <w:rPr>
          <w:rFonts w:ascii="Andalus" w:eastAsia="Andalus" w:hAnsi="Andalus" w:cs="Andalus"/>
          <w:sz w:val="36"/>
        </w:rPr>
        <w:t xml:space="preserve"> </w:t>
      </w:r>
      <w:r>
        <w:rPr>
          <w:rFonts w:ascii="Andalus" w:eastAsia="Andalus" w:hAnsi="Andalus" w:cs="Andalus"/>
          <w:sz w:val="36"/>
          <w:szCs w:val="36"/>
          <w:rtl/>
        </w:rPr>
        <w:t>الدكتوراة</w:t>
      </w:r>
    </w:p>
    <w:p w14:paraId="6461ED5D" w14:textId="77777777" w:rsidR="00B77C54" w:rsidRDefault="00B77C54" w:rsidP="00B77C54">
      <w:pPr>
        <w:bidi/>
        <w:spacing w:after="0" w:line="240" w:lineRule="auto"/>
        <w:jc w:val="center"/>
        <w:rPr>
          <w:rFonts w:ascii="Andalus" w:eastAsia="Andalus" w:hAnsi="Andalus" w:cs="Andalus"/>
          <w:sz w:val="160"/>
        </w:rPr>
      </w:pPr>
      <w:r>
        <w:rPr>
          <w:rFonts w:ascii="Andalus" w:eastAsia="Andalus" w:hAnsi="Andalus" w:cs="Andalus"/>
          <w:sz w:val="36"/>
          <w:szCs w:val="36"/>
          <w:rtl/>
        </w:rPr>
        <w:t>إذا</w:t>
      </w:r>
      <w:r>
        <w:rPr>
          <w:rFonts w:ascii="Andalus" w:eastAsia="Andalus" w:hAnsi="Andalus" w:cs="Andalus"/>
          <w:sz w:val="36"/>
        </w:rPr>
        <w:t xml:space="preserve"> </w:t>
      </w:r>
      <w:r>
        <w:rPr>
          <w:rFonts w:ascii="Andalus" w:eastAsia="Andalus" w:hAnsi="Andalus" w:cs="Andalus"/>
          <w:sz w:val="36"/>
          <w:szCs w:val="36"/>
          <w:rtl/>
        </w:rPr>
        <w:t>اعتذر</w:t>
      </w:r>
      <w:r>
        <w:rPr>
          <w:rFonts w:ascii="Andalus" w:eastAsia="Andalus" w:hAnsi="Andalus" w:cs="Andalus"/>
          <w:sz w:val="36"/>
        </w:rPr>
        <w:t xml:space="preserve"> </w:t>
      </w:r>
      <w:r>
        <w:rPr>
          <w:rFonts w:ascii="Andalus" w:eastAsia="Andalus" w:hAnsi="Andalus" w:cs="Andalus"/>
          <w:sz w:val="36"/>
          <w:szCs w:val="36"/>
          <w:rtl/>
        </w:rPr>
        <w:t>عضو</w:t>
      </w:r>
      <w:r>
        <w:rPr>
          <w:rFonts w:ascii="Andalus" w:eastAsia="Andalus" w:hAnsi="Andalus" w:cs="Andalus"/>
          <w:sz w:val="36"/>
        </w:rPr>
        <w:t xml:space="preserve"> </w:t>
      </w:r>
      <w:r>
        <w:rPr>
          <w:rFonts w:ascii="Andalus" w:eastAsia="Andalus" w:hAnsi="Andalus" w:cs="Andalus"/>
          <w:sz w:val="36"/>
          <w:szCs w:val="36"/>
          <w:rtl/>
        </w:rPr>
        <w:t>هيئة</w:t>
      </w:r>
      <w:r>
        <w:rPr>
          <w:rFonts w:ascii="Andalus" w:eastAsia="Andalus" w:hAnsi="Andalus" w:cs="Andalus"/>
          <w:sz w:val="36"/>
        </w:rPr>
        <w:t xml:space="preserve"> </w:t>
      </w:r>
      <w:r>
        <w:rPr>
          <w:rFonts w:ascii="Andalus" w:eastAsia="Andalus" w:hAnsi="Andalus" w:cs="Andalus"/>
          <w:sz w:val="36"/>
          <w:szCs w:val="36"/>
          <w:rtl/>
        </w:rPr>
        <w:t>التدريس</w:t>
      </w:r>
      <w:r>
        <w:rPr>
          <w:rFonts w:ascii="Andalus" w:eastAsia="Andalus" w:hAnsi="Andalus" w:cs="Andalus"/>
          <w:sz w:val="36"/>
        </w:rPr>
        <w:t xml:space="preserve"> </w:t>
      </w:r>
      <w:r>
        <w:rPr>
          <w:rFonts w:ascii="Andalus" w:eastAsia="Andalus" w:hAnsi="Andalus" w:cs="Andalus"/>
          <w:sz w:val="36"/>
          <w:szCs w:val="36"/>
          <w:rtl/>
        </w:rPr>
        <w:t>عن</w:t>
      </w:r>
      <w:r>
        <w:rPr>
          <w:rFonts w:ascii="Andalus" w:eastAsia="Andalus" w:hAnsi="Andalus" w:cs="Andalus"/>
          <w:sz w:val="36"/>
        </w:rPr>
        <w:t xml:space="preserve"> </w:t>
      </w:r>
      <w:r>
        <w:rPr>
          <w:rFonts w:ascii="Andalus" w:eastAsia="Andalus" w:hAnsi="Andalus" w:cs="Andalus"/>
          <w:sz w:val="36"/>
          <w:szCs w:val="36"/>
          <w:rtl/>
        </w:rPr>
        <w:t>الإشراف</w:t>
      </w:r>
      <w:r>
        <w:rPr>
          <w:rFonts w:ascii="Andalus" w:eastAsia="Andalus" w:hAnsi="Andalus" w:cs="Andalus"/>
          <w:sz w:val="36"/>
        </w:rPr>
        <w:t xml:space="preserve"> </w:t>
      </w:r>
      <w:r>
        <w:rPr>
          <w:rFonts w:ascii="Andalus" w:eastAsia="Andalus" w:hAnsi="Andalus" w:cs="Andalus"/>
          <w:sz w:val="36"/>
          <w:szCs w:val="36"/>
          <w:rtl/>
        </w:rPr>
        <w:t>يكون</w:t>
      </w:r>
      <w:r>
        <w:rPr>
          <w:rFonts w:ascii="Andalus" w:eastAsia="Andalus" w:hAnsi="Andalus" w:cs="Andalus"/>
          <w:sz w:val="36"/>
        </w:rPr>
        <w:t xml:space="preserve"> </w:t>
      </w:r>
      <w:r>
        <w:rPr>
          <w:rFonts w:ascii="Andalus" w:eastAsia="Andalus" w:hAnsi="Andalus" w:cs="Andalus"/>
          <w:sz w:val="36"/>
          <w:szCs w:val="36"/>
          <w:rtl/>
        </w:rPr>
        <w:t>الدور</w:t>
      </w:r>
      <w:r>
        <w:rPr>
          <w:rFonts w:ascii="Andalus" w:eastAsia="Andalus" w:hAnsi="Andalus" w:cs="Andalus"/>
          <w:sz w:val="36"/>
        </w:rPr>
        <w:t xml:space="preserve"> </w:t>
      </w:r>
      <w:r>
        <w:rPr>
          <w:rFonts w:ascii="Andalus" w:eastAsia="Andalus" w:hAnsi="Andalus" w:cs="Andalus"/>
          <w:sz w:val="36"/>
          <w:szCs w:val="36"/>
          <w:rtl/>
        </w:rPr>
        <w:t>على</w:t>
      </w:r>
      <w:r>
        <w:rPr>
          <w:rFonts w:ascii="Andalus" w:eastAsia="Andalus" w:hAnsi="Andalus" w:cs="Andalus"/>
          <w:sz w:val="36"/>
        </w:rPr>
        <w:t xml:space="preserve"> </w:t>
      </w:r>
      <w:r>
        <w:rPr>
          <w:rFonts w:ascii="Andalus" w:eastAsia="Andalus" w:hAnsi="Andalus" w:cs="Andalus"/>
          <w:sz w:val="36"/>
          <w:szCs w:val="36"/>
          <w:rtl/>
        </w:rPr>
        <w:t>العضو</w:t>
      </w:r>
      <w:r>
        <w:rPr>
          <w:rFonts w:ascii="Andalus" w:eastAsia="Andalus" w:hAnsi="Andalus" w:cs="Andalus"/>
          <w:sz w:val="36"/>
        </w:rPr>
        <w:t xml:space="preserve"> </w:t>
      </w:r>
      <w:r>
        <w:rPr>
          <w:rFonts w:ascii="Andalus" w:eastAsia="Andalus" w:hAnsi="Andalus" w:cs="Andalus"/>
          <w:sz w:val="36"/>
          <w:szCs w:val="36"/>
          <w:rtl/>
        </w:rPr>
        <w:t>الذى</w:t>
      </w:r>
      <w:r>
        <w:rPr>
          <w:rFonts w:ascii="Andalus" w:eastAsia="Andalus" w:hAnsi="Andalus" w:cs="Andalus"/>
          <w:sz w:val="36"/>
        </w:rPr>
        <w:t xml:space="preserve"> </w:t>
      </w:r>
      <w:r>
        <w:rPr>
          <w:rFonts w:ascii="Andalus" w:eastAsia="Andalus" w:hAnsi="Andalus" w:cs="Andalus"/>
          <w:sz w:val="36"/>
          <w:szCs w:val="36"/>
          <w:rtl/>
        </w:rPr>
        <w:t>يليه</w:t>
      </w:r>
      <w:r>
        <w:rPr>
          <w:rFonts w:ascii="Andalus" w:eastAsia="Andalus" w:hAnsi="Andalus" w:cs="Andalus"/>
          <w:sz w:val="36"/>
        </w:rPr>
        <w:t xml:space="preserve"> </w:t>
      </w:r>
      <w:r>
        <w:rPr>
          <w:rFonts w:ascii="Andalus" w:eastAsia="Andalus" w:hAnsi="Andalus" w:cs="Andalus"/>
          <w:sz w:val="36"/>
          <w:szCs w:val="36"/>
          <w:rtl/>
        </w:rPr>
        <w:t>بالمجلس</w:t>
      </w:r>
    </w:p>
    <w:p w14:paraId="1BDBE972" w14:textId="77777777" w:rsidR="00B77C54" w:rsidRDefault="00B77C54" w:rsidP="00B77C54">
      <w:pPr>
        <w:jc w:val="right"/>
      </w:pPr>
    </w:p>
    <w:p w14:paraId="34ACE0BB" w14:textId="67362432" w:rsidR="00B77C54" w:rsidRDefault="00B77C54" w:rsidP="008971AF">
      <w:pPr>
        <w:jc w:val="right"/>
        <w:rPr>
          <w:rtl/>
        </w:rPr>
      </w:pPr>
    </w:p>
    <w:p w14:paraId="23179032" w14:textId="77777777" w:rsidR="00B77C54" w:rsidRDefault="00B77C54" w:rsidP="008971AF">
      <w:pPr>
        <w:jc w:val="right"/>
      </w:pPr>
    </w:p>
    <w:p w14:paraId="4846DFCD" w14:textId="77777777" w:rsidR="008971AF" w:rsidRDefault="008971AF" w:rsidP="008971AF">
      <w:pPr>
        <w:jc w:val="right"/>
      </w:pPr>
    </w:p>
    <w:p w14:paraId="620494B6" w14:textId="77777777" w:rsidR="008971AF" w:rsidRDefault="008971AF" w:rsidP="008971AF">
      <w:pPr>
        <w:jc w:val="right"/>
      </w:pPr>
    </w:p>
    <w:p w14:paraId="64C9F0C4" w14:textId="77777777" w:rsidR="008971AF" w:rsidRDefault="008971AF" w:rsidP="008971AF">
      <w:pPr>
        <w:jc w:val="right"/>
      </w:pPr>
    </w:p>
    <w:p w14:paraId="0D1E205C" w14:textId="77777777" w:rsidR="008971AF" w:rsidRDefault="008971AF" w:rsidP="008971AF">
      <w:pPr>
        <w:jc w:val="center"/>
        <w:rPr>
          <w:b/>
          <w:bCs/>
          <w:sz w:val="72"/>
          <w:szCs w:val="72"/>
          <w:rtl/>
          <w:lang w:bidi="ar-EG"/>
        </w:rPr>
      </w:pPr>
    </w:p>
    <w:p w14:paraId="40BAF1EC" w14:textId="77777777" w:rsidR="008971AF" w:rsidRDefault="008971AF" w:rsidP="008971AF">
      <w:pPr>
        <w:jc w:val="center"/>
        <w:rPr>
          <w:b/>
          <w:bCs/>
          <w:sz w:val="72"/>
          <w:szCs w:val="72"/>
          <w:rtl/>
          <w:lang w:bidi="ar-EG"/>
        </w:rPr>
      </w:pPr>
    </w:p>
    <w:p w14:paraId="5EDFC219" w14:textId="77777777" w:rsidR="008971AF" w:rsidRPr="00D84B71" w:rsidRDefault="008971AF" w:rsidP="008971AF">
      <w:pPr>
        <w:jc w:val="center"/>
        <w:rPr>
          <w:b/>
          <w:bCs/>
          <w:sz w:val="24"/>
          <w:szCs w:val="24"/>
          <w:lang w:bidi="ar-EG"/>
        </w:rPr>
      </w:pPr>
    </w:p>
    <w:p w14:paraId="15F50203" w14:textId="5B46822C" w:rsidR="008971AF" w:rsidRDefault="008971AF" w:rsidP="008B35FD">
      <w:pPr>
        <w:tabs>
          <w:tab w:val="left" w:pos="8416"/>
        </w:tabs>
        <w:jc w:val="right"/>
        <w:rPr>
          <w:sz w:val="56"/>
          <w:szCs w:val="56"/>
          <w:rtl/>
          <w:lang w:bidi="ar-EG"/>
        </w:rPr>
      </w:pPr>
    </w:p>
    <w:p w14:paraId="3AFCC945" w14:textId="0EC23C81" w:rsidR="00B77C54" w:rsidRDefault="00B77C54" w:rsidP="008B35FD">
      <w:pPr>
        <w:tabs>
          <w:tab w:val="left" w:pos="8416"/>
        </w:tabs>
        <w:jc w:val="right"/>
        <w:rPr>
          <w:sz w:val="56"/>
          <w:szCs w:val="56"/>
          <w:rtl/>
          <w:lang w:bidi="ar-EG"/>
        </w:rPr>
      </w:pPr>
    </w:p>
    <w:p w14:paraId="4C97CB92" w14:textId="76698E68" w:rsidR="00B77C54" w:rsidRDefault="00B77C54" w:rsidP="008B35FD">
      <w:pPr>
        <w:tabs>
          <w:tab w:val="left" w:pos="8416"/>
        </w:tabs>
        <w:jc w:val="right"/>
        <w:rPr>
          <w:sz w:val="56"/>
          <w:szCs w:val="56"/>
          <w:rtl/>
          <w:lang w:bidi="ar-EG"/>
        </w:rPr>
      </w:pPr>
    </w:p>
    <w:p w14:paraId="6E7031C6" w14:textId="77777777" w:rsidR="00B77C54" w:rsidRDefault="00B77C54" w:rsidP="00B77C54">
      <w:pPr>
        <w:jc w:val="right"/>
        <w:rPr>
          <w:rtl/>
        </w:rPr>
      </w:pPr>
    </w:p>
    <w:p w14:paraId="61327B9A" w14:textId="77777777" w:rsidR="00B77C54" w:rsidRDefault="00B77C54" w:rsidP="00B77C54">
      <w:pPr>
        <w:jc w:val="right"/>
        <w:rPr>
          <w:rtl/>
        </w:rPr>
      </w:pPr>
    </w:p>
    <w:p w14:paraId="68BCBAC1" w14:textId="77777777" w:rsidR="00B77C54" w:rsidRDefault="00B77C54" w:rsidP="00B77C54">
      <w:pPr>
        <w:jc w:val="right"/>
        <w:rPr>
          <w:rtl/>
        </w:rPr>
      </w:pPr>
    </w:p>
    <w:p w14:paraId="2B5568F6" w14:textId="77777777" w:rsidR="00B77C54" w:rsidRDefault="00B77C54" w:rsidP="00B77C54">
      <w:pPr>
        <w:jc w:val="right"/>
        <w:rPr>
          <w:rtl/>
        </w:rPr>
      </w:pPr>
    </w:p>
    <w:p w14:paraId="06A87FF6" w14:textId="77777777" w:rsidR="00B77C54" w:rsidRDefault="00B77C54" w:rsidP="00B77C54">
      <w:pPr>
        <w:jc w:val="right"/>
        <w:rPr>
          <w:rtl/>
        </w:rPr>
      </w:pPr>
    </w:p>
    <w:p w14:paraId="0941A4A3" w14:textId="77777777" w:rsidR="00B77C54" w:rsidRDefault="00B77C54" w:rsidP="00B77C54">
      <w:pPr>
        <w:jc w:val="right"/>
        <w:rPr>
          <w:rtl/>
        </w:rPr>
      </w:pPr>
    </w:p>
    <w:p w14:paraId="3655B165" w14:textId="77777777" w:rsidR="00B77C54" w:rsidRDefault="00B77C54" w:rsidP="00B77C54">
      <w:pPr>
        <w:jc w:val="right"/>
        <w:rPr>
          <w:rtl/>
        </w:rPr>
      </w:pPr>
    </w:p>
    <w:p w14:paraId="108341AB" w14:textId="77777777" w:rsidR="00B77C54" w:rsidRDefault="00B77C54" w:rsidP="00B77C54">
      <w:pPr>
        <w:jc w:val="right"/>
        <w:rPr>
          <w:rtl/>
        </w:rPr>
      </w:pPr>
    </w:p>
    <w:p w14:paraId="167AE5A9" w14:textId="77777777" w:rsidR="00B77C54" w:rsidRDefault="00B77C54" w:rsidP="00B77C54">
      <w:pPr>
        <w:jc w:val="right"/>
        <w:rPr>
          <w:rtl/>
        </w:rPr>
      </w:pPr>
    </w:p>
    <w:p w14:paraId="03C94224" w14:textId="77777777" w:rsidR="00B77C54" w:rsidRDefault="00B77C54" w:rsidP="00B77C54">
      <w:pPr>
        <w:jc w:val="right"/>
        <w:rPr>
          <w:rtl/>
        </w:rPr>
      </w:pPr>
    </w:p>
    <w:p w14:paraId="5AFB05F7" w14:textId="77777777" w:rsidR="00B77C54" w:rsidRPr="007C3B82" w:rsidRDefault="00B77C54" w:rsidP="00B77C54">
      <w:pPr>
        <w:jc w:val="center"/>
        <w:rPr>
          <w:b/>
          <w:bCs/>
          <w:sz w:val="52"/>
          <w:szCs w:val="52"/>
          <w:rtl/>
        </w:rPr>
      </w:pPr>
    </w:p>
    <w:p w14:paraId="6B20B8FB" w14:textId="77777777" w:rsidR="00B77C54" w:rsidRPr="007C3B82" w:rsidRDefault="00B77C54" w:rsidP="00B77C54">
      <w:pPr>
        <w:jc w:val="center"/>
        <w:rPr>
          <w:b/>
          <w:bCs/>
          <w:sz w:val="52"/>
          <w:szCs w:val="52"/>
        </w:rPr>
      </w:pPr>
      <w:r w:rsidRPr="007C3B82">
        <w:rPr>
          <w:rFonts w:hint="cs"/>
          <w:b/>
          <w:bCs/>
          <w:sz w:val="52"/>
          <w:szCs w:val="52"/>
          <w:rtl/>
        </w:rPr>
        <w:t>42.قاعده بيانات الرسائل والابحاث المنشوره محليا ودوليا خلال خمس سنوات</w:t>
      </w:r>
    </w:p>
    <w:p w14:paraId="694B2CDD" w14:textId="31D18AEF" w:rsidR="00B77C54" w:rsidRDefault="00B77C54" w:rsidP="008B35FD">
      <w:pPr>
        <w:tabs>
          <w:tab w:val="left" w:pos="8416"/>
        </w:tabs>
        <w:jc w:val="right"/>
        <w:rPr>
          <w:sz w:val="56"/>
          <w:szCs w:val="56"/>
          <w:rtl/>
          <w:lang w:bidi="ar-EG"/>
        </w:rPr>
      </w:pPr>
    </w:p>
    <w:p w14:paraId="4ECBC372" w14:textId="7A15D755" w:rsidR="00B77C54" w:rsidRDefault="00B77C54" w:rsidP="008B35FD">
      <w:pPr>
        <w:tabs>
          <w:tab w:val="left" w:pos="8416"/>
        </w:tabs>
        <w:jc w:val="right"/>
        <w:rPr>
          <w:sz w:val="56"/>
          <w:szCs w:val="56"/>
          <w:rtl/>
          <w:lang w:bidi="ar-EG"/>
        </w:rPr>
      </w:pPr>
    </w:p>
    <w:p w14:paraId="32F2DFCD" w14:textId="2A808222" w:rsidR="00B77C54" w:rsidRDefault="00B77C54" w:rsidP="008B35FD">
      <w:pPr>
        <w:tabs>
          <w:tab w:val="left" w:pos="8416"/>
        </w:tabs>
        <w:jc w:val="right"/>
        <w:rPr>
          <w:sz w:val="56"/>
          <w:szCs w:val="56"/>
          <w:rtl/>
          <w:lang w:bidi="ar-EG"/>
        </w:rPr>
      </w:pPr>
    </w:p>
    <w:p w14:paraId="1F0D10D8" w14:textId="534BF4AD" w:rsidR="00B77C54" w:rsidRDefault="00B77C54" w:rsidP="008B35FD">
      <w:pPr>
        <w:tabs>
          <w:tab w:val="left" w:pos="8416"/>
        </w:tabs>
        <w:jc w:val="right"/>
        <w:rPr>
          <w:sz w:val="56"/>
          <w:szCs w:val="56"/>
          <w:rtl/>
          <w:lang w:bidi="ar-EG"/>
        </w:rPr>
      </w:pPr>
    </w:p>
    <w:p w14:paraId="23F67242" w14:textId="408A068C" w:rsidR="00B77C54" w:rsidRDefault="00B77C54" w:rsidP="008B35FD">
      <w:pPr>
        <w:tabs>
          <w:tab w:val="left" w:pos="8416"/>
        </w:tabs>
        <w:jc w:val="right"/>
        <w:rPr>
          <w:sz w:val="56"/>
          <w:szCs w:val="56"/>
          <w:rtl/>
          <w:lang w:bidi="ar-EG"/>
        </w:rPr>
      </w:pPr>
    </w:p>
    <w:p w14:paraId="0A2A0806" w14:textId="09827585" w:rsidR="00B77C54" w:rsidRDefault="00B77C54" w:rsidP="008B35FD">
      <w:pPr>
        <w:tabs>
          <w:tab w:val="left" w:pos="8416"/>
        </w:tabs>
        <w:jc w:val="right"/>
        <w:rPr>
          <w:sz w:val="56"/>
          <w:szCs w:val="56"/>
          <w:rtl/>
          <w:lang w:bidi="ar-EG"/>
        </w:rPr>
      </w:pPr>
    </w:p>
    <w:p w14:paraId="6CE330A7" w14:textId="62CE5F7E" w:rsidR="00B77C54" w:rsidRDefault="00B77C54" w:rsidP="008B35FD">
      <w:pPr>
        <w:tabs>
          <w:tab w:val="left" w:pos="8416"/>
        </w:tabs>
        <w:jc w:val="right"/>
        <w:rPr>
          <w:sz w:val="56"/>
          <w:szCs w:val="56"/>
          <w:rtl/>
          <w:lang w:bidi="ar-EG"/>
        </w:rPr>
      </w:pPr>
    </w:p>
    <w:p w14:paraId="2232431C" w14:textId="7D4556F2" w:rsidR="00B77C54" w:rsidRDefault="00B77C54" w:rsidP="008B35FD">
      <w:pPr>
        <w:tabs>
          <w:tab w:val="left" w:pos="8416"/>
        </w:tabs>
        <w:jc w:val="right"/>
        <w:rPr>
          <w:sz w:val="56"/>
          <w:szCs w:val="56"/>
          <w:rtl/>
          <w:lang w:bidi="ar-EG"/>
        </w:rPr>
      </w:pPr>
    </w:p>
    <w:p w14:paraId="68257095" w14:textId="7F5CE8E7" w:rsidR="00B77C54" w:rsidRDefault="00B77C54" w:rsidP="008B35FD">
      <w:pPr>
        <w:tabs>
          <w:tab w:val="left" w:pos="8416"/>
        </w:tabs>
        <w:jc w:val="right"/>
        <w:rPr>
          <w:sz w:val="56"/>
          <w:szCs w:val="56"/>
          <w:rtl/>
          <w:lang w:bidi="ar-EG"/>
        </w:rPr>
      </w:pPr>
    </w:p>
    <w:p w14:paraId="79413365" w14:textId="77777777" w:rsidR="00B77C54" w:rsidRDefault="00B77C54" w:rsidP="00B77C54">
      <w:pPr>
        <w:jc w:val="right"/>
        <w:rPr>
          <w:sz w:val="32"/>
          <w:szCs w:val="32"/>
          <w:rtl/>
          <w:lang w:bidi="ar-EG"/>
        </w:rPr>
      </w:pPr>
    </w:p>
    <w:p w14:paraId="555D9570" w14:textId="77777777" w:rsidR="00B77C54" w:rsidRDefault="00B77C54" w:rsidP="00B77C54">
      <w:pPr>
        <w:jc w:val="right"/>
        <w:rPr>
          <w:sz w:val="32"/>
          <w:szCs w:val="32"/>
          <w:rtl/>
          <w:lang w:bidi="ar-EG"/>
        </w:rPr>
      </w:pPr>
    </w:p>
    <w:tbl>
      <w:tblPr>
        <w:tblStyle w:val="TableGrid"/>
        <w:tblW w:w="11766" w:type="dxa"/>
        <w:tblInd w:w="-1139" w:type="dxa"/>
        <w:tblLook w:val="04A0" w:firstRow="1" w:lastRow="0" w:firstColumn="1" w:lastColumn="0" w:noHBand="0" w:noVBand="1"/>
      </w:tblPr>
      <w:tblGrid>
        <w:gridCol w:w="1701"/>
        <w:gridCol w:w="3178"/>
        <w:gridCol w:w="3343"/>
        <w:gridCol w:w="1701"/>
        <w:gridCol w:w="1843"/>
      </w:tblGrid>
      <w:tr w:rsidR="00B77C54" w14:paraId="6A1847B0" w14:textId="77777777" w:rsidTr="00D83987">
        <w:tc>
          <w:tcPr>
            <w:tcW w:w="1701" w:type="dxa"/>
          </w:tcPr>
          <w:p w14:paraId="023ACB53" w14:textId="77777777" w:rsidR="00B77C54" w:rsidRDefault="00B77C54" w:rsidP="00D83987">
            <w:pPr>
              <w:jc w:val="right"/>
              <w:rPr>
                <w:sz w:val="32"/>
                <w:szCs w:val="32"/>
                <w:rtl/>
                <w:lang w:bidi="ar-EG"/>
              </w:rPr>
            </w:pPr>
            <w:r>
              <w:rPr>
                <w:rFonts w:hint="cs"/>
                <w:sz w:val="32"/>
                <w:szCs w:val="32"/>
                <w:rtl/>
                <w:lang w:bidi="ar-EG"/>
              </w:rPr>
              <w:t>قرار مجلس القسم</w:t>
            </w:r>
          </w:p>
        </w:tc>
        <w:tc>
          <w:tcPr>
            <w:tcW w:w="3178" w:type="dxa"/>
          </w:tcPr>
          <w:p w14:paraId="2496D644" w14:textId="77777777" w:rsidR="00B77C54" w:rsidRDefault="00B77C54" w:rsidP="00D83987">
            <w:pPr>
              <w:jc w:val="right"/>
              <w:rPr>
                <w:sz w:val="32"/>
                <w:szCs w:val="32"/>
                <w:rtl/>
                <w:lang w:bidi="ar-EG"/>
              </w:rPr>
            </w:pPr>
            <w:r>
              <w:rPr>
                <w:rFonts w:hint="cs"/>
                <w:sz w:val="32"/>
                <w:szCs w:val="32"/>
                <w:rtl/>
                <w:lang w:bidi="ar-EG"/>
              </w:rPr>
              <w:t>لجنة المناقشة</w:t>
            </w:r>
          </w:p>
        </w:tc>
        <w:tc>
          <w:tcPr>
            <w:tcW w:w="3343" w:type="dxa"/>
          </w:tcPr>
          <w:p w14:paraId="49A6C180" w14:textId="77777777" w:rsidR="00B77C54" w:rsidRDefault="00B77C54" w:rsidP="00D83987">
            <w:pPr>
              <w:tabs>
                <w:tab w:val="left" w:pos="1305"/>
              </w:tabs>
              <w:rPr>
                <w:sz w:val="32"/>
                <w:szCs w:val="32"/>
                <w:rtl/>
                <w:lang w:bidi="ar-EG"/>
              </w:rPr>
            </w:pPr>
            <w:r>
              <w:rPr>
                <w:rFonts w:hint="cs"/>
                <w:sz w:val="32"/>
                <w:szCs w:val="32"/>
                <w:rtl/>
                <w:lang w:bidi="ar-EG"/>
              </w:rPr>
              <w:t xml:space="preserve">عنوان البحث </w:t>
            </w:r>
          </w:p>
        </w:tc>
        <w:tc>
          <w:tcPr>
            <w:tcW w:w="1701" w:type="dxa"/>
          </w:tcPr>
          <w:p w14:paraId="1D5A3154" w14:textId="77777777" w:rsidR="00B77C54" w:rsidRDefault="00B77C54" w:rsidP="00D83987">
            <w:pPr>
              <w:jc w:val="right"/>
              <w:rPr>
                <w:sz w:val="32"/>
                <w:szCs w:val="32"/>
                <w:rtl/>
                <w:lang w:bidi="ar-EG"/>
              </w:rPr>
            </w:pPr>
            <w:r>
              <w:rPr>
                <w:rFonts w:hint="cs"/>
                <w:sz w:val="32"/>
                <w:szCs w:val="32"/>
                <w:rtl/>
                <w:lang w:bidi="ar-EG"/>
              </w:rPr>
              <w:t xml:space="preserve">اسم الطبيب مقدم البحث </w:t>
            </w:r>
          </w:p>
        </w:tc>
        <w:tc>
          <w:tcPr>
            <w:tcW w:w="1843" w:type="dxa"/>
          </w:tcPr>
          <w:p w14:paraId="28233796" w14:textId="77777777" w:rsidR="00B77C54" w:rsidRDefault="00B77C54" w:rsidP="00D83987">
            <w:pPr>
              <w:jc w:val="right"/>
              <w:rPr>
                <w:sz w:val="32"/>
                <w:szCs w:val="32"/>
                <w:rtl/>
                <w:lang w:bidi="ar-EG"/>
              </w:rPr>
            </w:pPr>
            <w:r>
              <w:rPr>
                <w:rFonts w:hint="cs"/>
                <w:sz w:val="32"/>
                <w:szCs w:val="32"/>
                <w:rtl/>
                <w:lang w:bidi="ar-EG"/>
              </w:rPr>
              <w:t xml:space="preserve">تاريخ مجلس القسم </w:t>
            </w:r>
          </w:p>
        </w:tc>
      </w:tr>
      <w:tr w:rsidR="00B77C54" w14:paraId="53A23A55" w14:textId="77777777" w:rsidTr="00D83987">
        <w:tc>
          <w:tcPr>
            <w:tcW w:w="1701" w:type="dxa"/>
          </w:tcPr>
          <w:p w14:paraId="40830EBE"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7ED966C3" w14:textId="77777777" w:rsidR="00B77C54" w:rsidRDefault="00B77C54" w:rsidP="00D83987">
            <w:pPr>
              <w:jc w:val="right"/>
              <w:rPr>
                <w:sz w:val="32"/>
                <w:szCs w:val="32"/>
                <w:rtl/>
                <w:lang w:bidi="ar-EG"/>
              </w:rPr>
            </w:pPr>
            <w:r>
              <w:rPr>
                <w:rFonts w:hint="cs"/>
                <w:sz w:val="32"/>
                <w:szCs w:val="32"/>
                <w:rtl/>
                <w:lang w:bidi="ar-EG"/>
              </w:rPr>
              <w:t xml:space="preserve">أ د / حسن خالد حمدى </w:t>
            </w:r>
          </w:p>
          <w:p w14:paraId="75483B93" w14:textId="77777777" w:rsidR="00B77C54" w:rsidRDefault="00B77C54" w:rsidP="00D83987">
            <w:pPr>
              <w:jc w:val="right"/>
              <w:rPr>
                <w:sz w:val="32"/>
                <w:szCs w:val="32"/>
                <w:rtl/>
                <w:lang w:bidi="ar-EG"/>
              </w:rPr>
            </w:pPr>
            <w:r>
              <w:rPr>
                <w:rFonts w:hint="cs"/>
                <w:sz w:val="32"/>
                <w:szCs w:val="32"/>
                <w:rtl/>
                <w:lang w:bidi="ar-EG"/>
              </w:rPr>
              <w:t xml:space="preserve">أ د / ابتسام محمد سعد الدين </w:t>
            </w:r>
          </w:p>
          <w:p w14:paraId="6F22769A" w14:textId="77777777" w:rsidR="00B77C54" w:rsidRDefault="00B77C54" w:rsidP="00D83987">
            <w:pPr>
              <w:jc w:val="right"/>
              <w:rPr>
                <w:sz w:val="32"/>
                <w:szCs w:val="32"/>
                <w:rtl/>
                <w:lang w:bidi="ar-EG"/>
              </w:rPr>
            </w:pPr>
            <w:r>
              <w:rPr>
                <w:rFonts w:hint="cs"/>
                <w:sz w:val="32"/>
                <w:szCs w:val="32"/>
                <w:rtl/>
                <w:lang w:bidi="ar-EG"/>
              </w:rPr>
              <w:t xml:space="preserve">أ د / هشام عاطف زكي  </w:t>
            </w:r>
          </w:p>
        </w:tc>
        <w:tc>
          <w:tcPr>
            <w:tcW w:w="3343" w:type="dxa"/>
          </w:tcPr>
          <w:p w14:paraId="182CEA0F"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استخدام مثبطات نمو الأوعية الدموية فى علاج السرطان " </w:t>
            </w:r>
          </w:p>
        </w:tc>
        <w:tc>
          <w:tcPr>
            <w:tcW w:w="1701" w:type="dxa"/>
          </w:tcPr>
          <w:p w14:paraId="0E1BFB86" w14:textId="77777777" w:rsidR="00B77C54" w:rsidRDefault="00B77C54" w:rsidP="00D83987">
            <w:pPr>
              <w:jc w:val="right"/>
              <w:rPr>
                <w:sz w:val="32"/>
                <w:szCs w:val="32"/>
                <w:rtl/>
                <w:lang w:bidi="ar-EG"/>
              </w:rPr>
            </w:pPr>
            <w:r>
              <w:rPr>
                <w:rFonts w:hint="cs"/>
                <w:sz w:val="32"/>
                <w:szCs w:val="32"/>
                <w:rtl/>
                <w:lang w:bidi="ar-EG"/>
              </w:rPr>
              <w:t>محمد سيد أحمد</w:t>
            </w:r>
          </w:p>
        </w:tc>
        <w:tc>
          <w:tcPr>
            <w:tcW w:w="1843" w:type="dxa"/>
          </w:tcPr>
          <w:p w14:paraId="628CEE63" w14:textId="77777777" w:rsidR="00B77C54" w:rsidRDefault="00B77C54" w:rsidP="00D83987">
            <w:pPr>
              <w:jc w:val="right"/>
              <w:rPr>
                <w:sz w:val="32"/>
                <w:szCs w:val="32"/>
                <w:rtl/>
                <w:lang w:bidi="ar-EG"/>
              </w:rPr>
            </w:pPr>
            <w:r>
              <w:rPr>
                <w:rFonts w:hint="cs"/>
                <w:sz w:val="32"/>
                <w:szCs w:val="32"/>
                <w:rtl/>
                <w:lang w:bidi="ar-EG"/>
              </w:rPr>
              <w:t>29 /4 / 2012</w:t>
            </w:r>
          </w:p>
        </w:tc>
      </w:tr>
      <w:tr w:rsidR="00B77C54" w14:paraId="11844E9A" w14:textId="77777777" w:rsidTr="00D83987">
        <w:tc>
          <w:tcPr>
            <w:tcW w:w="1701" w:type="dxa"/>
          </w:tcPr>
          <w:p w14:paraId="11A4BE13" w14:textId="77777777" w:rsidR="00B77C54" w:rsidRDefault="00B77C54" w:rsidP="00D83987">
            <w:pPr>
              <w:jc w:val="right"/>
              <w:rPr>
                <w:sz w:val="32"/>
                <w:szCs w:val="32"/>
                <w:rtl/>
                <w:lang w:bidi="ar-EG"/>
              </w:rPr>
            </w:pPr>
            <w:r>
              <w:rPr>
                <w:rFonts w:hint="cs"/>
                <w:sz w:val="32"/>
                <w:szCs w:val="32"/>
                <w:rtl/>
                <w:lang w:bidi="ar-EG"/>
              </w:rPr>
              <w:t>الموافقة</w:t>
            </w:r>
          </w:p>
        </w:tc>
        <w:tc>
          <w:tcPr>
            <w:tcW w:w="3178" w:type="dxa"/>
          </w:tcPr>
          <w:p w14:paraId="781CA7A8" w14:textId="77777777" w:rsidR="00B77C54" w:rsidRDefault="00B77C54" w:rsidP="00D83987">
            <w:pPr>
              <w:jc w:val="right"/>
              <w:rPr>
                <w:sz w:val="32"/>
                <w:szCs w:val="32"/>
                <w:rtl/>
                <w:lang w:bidi="ar-EG"/>
              </w:rPr>
            </w:pPr>
            <w:r>
              <w:rPr>
                <w:rFonts w:hint="cs"/>
                <w:sz w:val="32"/>
                <w:szCs w:val="32"/>
                <w:rtl/>
                <w:lang w:bidi="ar-EG"/>
              </w:rPr>
              <w:t>أ د / محسن صلاح الدين زكري</w:t>
            </w:r>
          </w:p>
          <w:p w14:paraId="7E58C02E" w14:textId="77777777" w:rsidR="00B77C54" w:rsidRDefault="00B77C54" w:rsidP="00D83987">
            <w:pPr>
              <w:jc w:val="right"/>
              <w:rPr>
                <w:sz w:val="32"/>
                <w:szCs w:val="32"/>
                <w:rtl/>
                <w:lang w:bidi="ar-EG"/>
              </w:rPr>
            </w:pPr>
            <w:r>
              <w:rPr>
                <w:rFonts w:hint="cs"/>
                <w:sz w:val="32"/>
                <w:szCs w:val="32"/>
                <w:rtl/>
                <w:lang w:bidi="ar-EG"/>
              </w:rPr>
              <w:t xml:space="preserve">أ د / أحمد سليم فؤاد </w:t>
            </w:r>
          </w:p>
          <w:p w14:paraId="2DD19122" w14:textId="77777777" w:rsidR="00B77C54" w:rsidRDefault="00B77C54" w:rsidP="00D83987">
            <w:pPr>
              <w:jc w:val="right"/>
              <w:rPr>
                <w:sz w:val="32"/>
                <w:szCs w:val="32"/>
                <w:rtl/>
                <w:lang w:bidi="ar-EG"/>
              </w:rPr>
            </w:pPr>
            <w:r>
              <w:rPr>
                <w:rFonts w:hint="cs"/>
                <w:sz w:val="32"/>
                <w:szCs w:val="32"/>
                <w:rtl/>
                <w:lang w:bidi="ar-EG"/>
              </w:rPr>
              <w:t>أ د / محمد محمود موسي</w:t>
            </w:r>
          </w:p>
        </w:tc>
        <w:tc>
          <w:tcPr>
            <w:tcW w:w="3343" w:type="dxa"/>
          </w:tcPr>
          <w:p w14:paraId="5BB998E5"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التوجهات الحديثة فى مناجزة الليمفوما اللاهودجيكين " </w:t>
            </w:r>
          </w:p>
        </w:tc>
        <w:tc>
          <w:tcPr>
            <w:tcW w:w="1701" w:type="dxa"/>
          </w:tcPr>
          <w:p w14:paraId="7A2B7755" w14:textId="77777777" w:rsidR="00B77C54" w:rsidRDefault="00B77C54" w:rsidP="00D83987">
            <w:pPr>
              <w:jc w:val="right"/>
              <w:rPr>
                <w:sz w:val="32"/>
                <w:szCs w:val="32"/>
                <w:rtl/>
                <w:lang w:bidi="ar-EG"/>
              </w:rPr>
            </w:pPr>
            <w:r>
              <w:rPr>
                <w:rFonts w:hint="cs"/>
                <w:sz w:val="32"/>
                <w:szCs w:val="32"/>
                <w:rtl/>
                <w:lang w:bidi="ar-EG"/>
              </w:rPr>
              <w:t>اسلام محمد محمد</w:t>
            </w:r>
          </w:p>
        </w:tc>
        <w:tc>
          <w:tcPr>
            <w:tcW w:w="1843" w:type="dxa"/>
          </w:tcPr>
          <w:p w14:paraId="708DF887" w14:textId="77777777" w:rsidR="00B77C54" w:rsidRDefault="00B77C54" w:rsidP="00D83987">
            <w:pPr>
              <w:jc w:val="right"/>
              <w:rPr>
                <w:sz w:val="32"/>
                <w:szCs w:val="32"/>
                <w:rtl/>
                <w:lang w:bidi="ar-EG"/>
              </w:rPr>
            </w:pPr>
          </w:p>
        </w:tc>
      </w:tr>
      <w:tr w:rsidR="00B77C54" w14:paraId="1269C4CE" w14:textId="77777777" w:rsidTr="00D83987">
        <w:tc>
          <w:tcPr>
            <w:tcW w:w="1701" w:type="dxa"/>
          </w:tcPr>
          <w:p w14:paraId="1BC831A7"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6A25A6FC" w14:textId="77777777" w:rsidR="00B77C54" w:rsidRDefault="00B77C54" w:rsidP="00D83987">
            <w:pPr>
              <w:jc w:val="right"/>
              <w:rPr>
                <w:sz w:val="32"/>
                <w:szCs w:val="32"/>
                <w:rtl/>
                <w:lang w:bidi="ar-EG"/>
              </w:rPr>
            </w:pPr>
            <w:r>
              <w:rPr>
                <w:rFonts w:hint="cs"/>
                <w:sz w:val="32"/>
                <w:szCs w:val="32"/>
                <w:rtl/>
                <w:lang w:bidi="ar-EG"/>
              </w:rPr>
              <w:t xml:space="preserve">أ د / أحمد يسري العجماوي </w:t>
            </w:r>
          </w:p>
          <w:p w14:paraId="41841126" w14:textId="77777777" w:rsidR="00B77C54" w:rsidRDefault="00B77C54" w:rsidP="00D83987">
            <w:pPr>
              <w:jc w:val="right"/>
              <w:rPr>
                <w:sz w:val="32"/>
                <w:szCs w:val="32"/>
                <w:rtl/>
                <w:lang w:bidi="ar-EG"/>
              </w:rPr>
            </w:pPr>
            <w:r>
              <w:rPr>
                <w:rFonts w:hint="cs"/>
                <w:sz w:val="32"/>
                <w:szCs w:val="32"/>
                <w:rtl/>
                <w:lang w:bidi="ar-EG"/>
              </w:rPr>
              <w:t>أد / محسن صلاح الدين زكري</w:t>
            </w:r>
          </w:p>
          <w:p w14:paraId="0292C576" w14:textId="77777777" w:rsidR="00B77C54" w:rsidRDefault="00B77C54" w:rsidP="00D83987">
            <w:pPr>
              <w:jc w:val="right"/>
              <w:rPr>
                <w:sz w:val="32"/>
                <w:szCs w:val="32"/>
                <w:rtl/>
                <w:lang w:bidi="ar-EG"/>
              </w:rPr>
            </w:pPr>
            <w:r>
              <w:rPr>
                <w:rFonts w:hint="cs"/>
                <w:sz w:val="32"/>
                <w:szCs w:val="32"/>
                <w:rtl/>
                <w:lang w:bidi="ar-EG"/>
              </w:rPr>
              <w:t xml:space="preserve">أ د / عماد محمود حمادة </w:t>
            </w:r>
          </w:p>
        </w:tc>
        <w:tc>
          <w:tcPr>
            <w:tcW w:w="3343" w:type="dxa"/>
          </w:tcPr>
          <w:p w14:paraId="53ADED7F"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العلاج الإشعاعي عالي الدقة " </w:t>
            </w:r>
          </w:p>
        </w:tc>
        <w:tc>
          <w:tcPr>
            <w:tcW w:w="1701" w:type="dxa"/>
          </w:tcPr>
          <w:p w14:paraId="527D12BB" w14:textId="77777777" w:rsidR="00B77C54" w:rsidRDefault="00B77C54" w:rsidP="00D83987">
            <w:pPr>
              <w:jc w:val="right"/>
              <w:rPr>
                <w:sz w:val="32"/>
                <w:szCs w:val="32"/>
                <w:rtl/>
                <w:lang w:bidi="ar-EG"/>
              </w:rPr>
            </w:pPr>
            <w:r>
              <w:rPr>
                <w:rFonts w:hint="cs"/>
                <w:sz w:val="32"/>
                <w:szCs w:val="32"/>
                <w:rtl/>
                <w:lang w:bidi="ar-EG"/>
              </w:rPr>
              <w:t xml:space="preserve">أحمد عاشور محمد </w:t>
            </w:r>
          </w:p>
        </w:tc>
        <w:tc>
          <w:tcPr>
            <w:tcW w:w="1843" w:type="dxa"/>
          </w:tcPr>
          <w:p w14:paraId="23446880" w14:textId="77777777" w:rsidR="00B77C54" w:rsidRDefault="00B77C54" w:rsidP="00D83987">
            <w:pPr>
              <w:jc w:val="right"/>
              <w:rPr>
                <w:sz w:val="32"/>
                <w:szCs w:val="32"/>
                <w:lang w:bidi="ar-EG"/>
              </w:rPr>
            </w:pPr>
          </w:p>
        </w:tc>
      </w:tr>
      <w:tr w:rsidR="00B77C54" w14:paraId="63E9BF42" w14:textId="77777777" w:rsidTr="00D83987">
        <w:tc>
          <w:tcPr>
            <w:tcW w:w="1701" w:type="dxa"/>
          </w:tcPr>
          <w:p w14:paraId="7EAFBF31"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3746A905" w14:textId="77777777" w:rsidR="00B77C54" w:rsidRDefault="00B77C54" w:rsidP="00D83987">
            <w:pPr>
              <w:rPr>
                <w:sz w:val="32"/>
                <w:szCs w:val="32"/>
                <w:rtl/>
                <w:lang w:bidi="ar-EG"/>
              </w:rPr>
            </w:pPr>
            <w:r>
              <w:rPr>
                <w:rFonts w:hint="cs"/>
                <w:sz w:val="32"/>
                <w:szCs w:val="32"/>
                <w:rtl/>
                <w:lang w:bidi="ar-EG"/>
              </w:rPr>
              <w:t xml:space="preserve">لجنة الإشراف </w:t>
            </w:r>
          </w:p>
          <w:p w14:paraId="2CCF0626" w14:textId="77777777" w:rsidR="00B77C54" w:rsidRDefault="00B77C54" w:rsidP="00D83987">
            <w:pPr>
              <w:rPr>
                <w:sz w:val="32"/>
                <w:szCs w:val="32"/>
                <w:rtl/>
                <w:lang w:bidi="ar-EG"/>
              </w:rPr>
            </w:pPr>
            <w:r>
              <w:rPr>
                <w:rFonts w:hint="cs"/>
                <w:sz w:val="32"/>
                <w:szCs w:val="32"/>
                <w:rtl/>
                <w:lang w:bidi="ar-EG"/>
              </w:rPr>
              <w:t xml:space="preserve">أ د / حسن خالد حمدى </w:t>
            </w:r>
          </w:p>
          <w:p w14:paraId="1D2BB7C6" w14:textId="77777777" w:rsidR="00B77C54" w:rsidRDefault="00B77C54" w:rsidP="00D83987">
            <w:pPr>
              <w:rPr>
                <w:sz w:val="32"/>
                <w:szCs w:val="32"/>
                <w:rtl/>
                <w:lang w:bidi="ar-EG"/>
              </w:rPr>
            </w:pPr>
            <w:r>
              <w:rPr>
                <w:rFonts w:hint="cs"/>
                <w:sz w:val="32"/>
                <w:szCs w:val="32"/>
                <w:rtl/>
                <w:lang w:bidi="ar-EG"/>
              </w:rPr>
              <w:t xml:space="preserve">أ د / أحمد يسري العجماوي </w:t>
            </w:r>
          </w:p>
          <w:p w14:paraId="3135E3D9" w14:textId="77777777" w:rsidR="00B77C54" w:rsidRDefault="00B77C54" w:rsidP="00D83987">
            <w:pPr>
              <w:rPr>
                <w:sz w:val="32"/>
                <w:szCs w:val="32"/>
                <w:rtl/>
                <w:lang w:bidi="ar-EG"/>
              </w:rPr>
            </w:pPr>
            <w:r>
              <w:rPr>
                <w:rFonts w:hint="cs"/>
                <w:sz w:val="32"/>
                <w:szCs w:val="32"/>
                <w:rtl/>
                <w:lang w:bidi="ar-EG"/>
              </w:rPr>
              <w:t xml:space="preserve">د / خالد محمد الشحات </w:t>
            </w:r>
          </w:p>
        </w:tc>
        <w:tc>
          <w:tcPr>
            <w:tcW w:w="3343" w:type="dxa"/>
          </w:tcPr>
          <w:p w14:paraId="7B72C928"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دراسة عيارية لتقييم العلاج الإشعاعى الإعتيادى بالمقارنة بالتطابقي فى علاج سرطان الثدى " </w:t>
            </w:r>
          </w:p>
          <w:p w14:paraId="7D9BEEC0" w14:textId="77777777" w:rsidR="00B77C54" w:rsidRDefault="00B77C54" w:rsidP="00D83987">
            <w:pPr>
              <w:jc w:val="right"/>
              <w:rPr>
                <w:sz w:val="32"/>
                <w:szCs w:val="32"/>
                <w:rtl/>
                <w:lang w:bidi="ar-EG"/>
              </w:rPr>
            </w:pPr>
            <w:r>
              <w:rPr>
                <w:sz w:val="32"/>
                <w:szCs w:val="32"/>
                <w:lang w:bidi="ar-EG"/>
              </w:rPr>
              <w:t xml:space="preserve">Dosimetric evaluation for conventional Versus conformal breast irradiation “ </w:t>
            </w:r>
          </w:p>
        </w:tc>
        <w:tc>
          <w:tcPr>
            <w:tcW w:w="1701" w:type="dxa"/>
          </w:tcPr>
          <w:p w14:paraId="62233941" w14:textId="77777777" w:rsidR="00B77C54" w:rsidRDefault="00B77C54" w:rsidP="00D83987">
            <w:pPr>
              <w:jc w:val="right"/>
              <w:rPr>
                <w:sz w:val="32"/>
                <w:szCs w:val="32"/>
                <w:rtl/>
                <w:lang w:bidi="ar-EG"/>
              </w:rPr>
            </w:pPr>
            <w:r>
              <w:rPr>
                <w:rFonts w:hint="cs"/>
                <w:sz w:val="32"/>
                <w:szCs w:val="32"/>
                <w:rtl/>
                <w:lang w:bidi="ar-EG"/>
              </w:rPr>
              <w:t>محمد محمود عبد الوارث طراد</w:t>
            </w:r>
          </w:p>
        </w:tc>
        <w:tc>
          <w:tcPr>
            <w:tcW w:w="1843" w:type="dxa"/>
          </w:tcPr>
          <w:p w14:paraId="7C58560A" w14:textId="77777777" w:rsidR="00B77C54" w:rsidRDefault="00B77C54" w:rsidP="00D83987">
            <w:pPr>
              <w:jc w:val="right"/>
              <w:rPr>
                <w:sz w:val="32"/>
                <w:szCs w:val="32"/>
                <w:lang w:bidi="ar-EG"/>
              </w:rPr>
            </w:pPr>
          </w:p>
        </w:tc>
      </w:tr>
      <w:tr w:rsidR="00B77C54" w14:paraId="1BADE3E0" w14:textId="77777777" w:rsidTr="00D83987">
        <w:tc>
          <w:tcPr>
            <w:tcW w:w="1701" w:type="dxa"/>
          </w:tcPr>
          <w:p w14:paraId="195B2A1C"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596B338F"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00A5E86B" w14:textId="77777777" w:rsidR="00B77C54" w:rsidRDefault="00B77C54" w:rsidP="00D83987">
            <w:pPr>
              <w:jc w:val="right"/>
              <w:rPr>
                <w:sz w:val="32"/>
                <w:szCs w:val="32"/>
                <w:rtl/>
                <w:lang w:bidi="ar-EG"/>
              </w:rPr>
            </w:pPr>
            <w:r>
              <w:rPr>
                <w:rFonts w:hint="cs"/>
                <w:sz w:val="32"/>
                <w:szCs w:val="32"/>
                <w:rtl/>
                <w:lang w:bidi="ar-EG"/>
              </w:rPr>
              <w:t xml:space="preserve">أ د / أحمد يسري العجماوي </w:t>
            </w:r>
          </w:p>
          <w:p w14:paraId="77D200D2" w14:textId="77777777" w:rsidR="00B77C54" w:rsidRDefault="00B77C54" w:rsidP="00D83987">
            <w:pPr>
              <w:jc w:val="right"/>
              <w:rPr>
                <w:sz w:val="32"/>
                <w:szCs w:val="32"/>
                <w:rtl/>
                <w:lang w:bidi="ar-EG"/>
              </w:rPr>
            </w:pPr>
            <w:r>
              <w:rPr>
                <w:rFonts w:hint="cs"/>
                <w:sz w:val="32"/>
                <w:szCs w:val="32"/>
                <w:rtl/>
                <w:lang w:bidi="ar-EG"/>
              </w:rPr>
              <w:t>أ د / محسن صلاح الدين زكري</w:t>
            </w:r>
          </w:p>
          <w:p w14:paraId="4E768215" w14:textId="77777777" w:rsidR="00B77C54" w:rsidRDefault="00B77C54" w:rsidP="00D83987">
            <w:pPr>
              <w:jc w:val="right"/>
              <w:rPr>
                <w:sz w:val="32"/>
                <w:szCs w:val="32"/>
                <w:rtl/>
                <w:lang w:bidi="ar-EG"/>
              </w:rPr>
            </w:pPr>
            <w:r>
              <w:rPr>
                <w:rFonts w:hint="cs"/>
                <w:sz w:val="32"/>
                <w:szCs w:val="32"/>
                <w:rtl/>
                <w:lang w:bidi="ar-EG"/>
              </w:rPr>
              <w:t xml:space="preserve">د / وائل الششتاوي </w:t>
            </w:r>
          </w:p>
        </w:tc>
        <w:tc>
          <w:tcPr>
            <w:tcW w:w="3343" w:type="dxa"/>
          </w:tcPr>
          <w:p w14:paraId="33694682"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تحليل استعاري لمرضي الثانويات السرطانية غير معلومة المنشأ </w:t>
            </w:r>
          </w:p>
          <w:p w14:paraId="68C2ABC3" w14:textId="77777777" w:rsidR="00B77C54" w:rsidRDefault="00B77C54" w:rsidP="00D83987">
            <w:pPr>
              <w:jc w:val="right"/>
              <w:rPr>
                <w:sz w:val="32"/>
                <w:szCs w:val="32"/>
                <w:rtl/>
                <w:lang w:bidi="ar-EG"/>
              </w:rPr>
            </w:pPr>
            <w:r>
              <w:rPr>
                <w:sz w:val="32"/>
                <w:szCs w:val="32"/>
                <w:lang w:bidi="ar-EG"/>
              </w:rPr>
              <w:t xml:space="preserve">Retrospective analysis of the patients with metastasis of unknown origin </w:t>
            </w:r>
          </w:p>
        </w:tc>
        <w:tc>
          <w:tcPr>
            <w:tcW w:w="1701" w:type="dxa"/>
          </w:tcPr>
          <w:p w14:paraId="0F443D12" w14:textId="77777777" w:rsidR="00B77C54" w:rsidRDefault="00B77C54" w:rsidP="00D83987">
            <w:pPr>
              <w:jc w:val="right"/>
              <w:rPr>
                <w:sz w:val="32"/>
                <w:szCs w:val="32"/>
                <w:rtl/>
                <w:lang w:bidi="ar-EG"/>
              </w:rPr>
            </w:pPr>
            <w:r>
              <w:rPr>
                <w:rFonts w:hint="cs"/>
                <w:sz w:val="32"/>
                <w:szCs w:val="32"/>
                <w:rtl/>
                <w:lang w:bidi="ar-EG"/>
              </w:rPr>
              <w:t>أحمد عز الرجال محمد</w:t>
            </w:r>
          </w:p>
        </w:tc>
        <w:tc>
          <w:tcPr>
            <w:tcW w:w="1843" w:type="dxa"/>
          </w:tcPr>
          <w:p w14:paraId="47E79E3A" w14:textId="77777777" w:rsidR="00B77C54" w:rsidRDefault="00B77C54" w:rsidP="00D83987">
            <w:pPr>
              <w:jc w:val="right"/>
              <w:rPr>
                <w:sz w:val="32"/>
                <w:szCs w:val="32"/>
                <w:lang w:bidi="ar-EG"/>
              </w:rPr>
            </w:pPr>
          </w:p>
        </w:tc>
      </w:tr>
      <w:tr w:rsidR="00B77C54" w14:paraId="050BB98B" w14:textId="77777777" w:rsidTr="00D83987">
        <w:tc>
          <w:tcPr>
            <w:tcW w:w="1701" w:type="dxa"/>
          </w:tcPr>
          <w:p w14:paraId="790BC2D1" w14:textId="77777777" w:rsidR="00B77C54" w:rsidRDefault="00B77C54" w:rsidP="00D83987">
            <w:pPr>
              <w:jc w:val="right"/>
              <w:rPr>
                <w:sz w:val="32"/>
                <w:szCs w:val="32"/>
                <w:rtl/>
                <w:lang w:bidi="ar-EG"/>
              </w:rPr>
            </w:pPr>
            <w:r>
              <w:rPr>
                <w:rFonts w:hint="cs"/>
                <w:sz w:val="32"/>
                <w:szCs w:val="32"/>
                <w:rtl/>
                <w:lang w:bidi="ar-EG"/>
              </w:rPr>
              <w:lastRenderedPageBreak/>
              <w:t xml:space="preserve">الموافقة </w:t>
            </w:r>
          </w:p>
        </w:tc>
        <w:tc>
          <w:tcPr>
            <w:tcW w:w="3178" w:type="dxa"/>
          </w:tcPr>
          <w:p w14:paraId="533DBFD7"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02F574F3" w14:textId="77777777" w:rsidR="00B77C54" w:rsidRDefault="00B77C54" w:rsidP="00D83987">
            <w:pPr>
              <w:jc w:val="right"/>
              <w:rPr>
                <w:sz w:val="32"/>
                <w:szCs w:val="32"/>
                <w:rtl/>
                <w:lang w:bidi="ar-EG"/>
              </w:rPr>
            </w:pPr>
            <w:r>
              <w:rPr>
                <w:rFonts w:hint="cs"/>
                <w:sz w:val="32"/>
                <w:szCs w:val="32"/>
                <w:rtl/>
                <w:lang w:bidi="ar-EG"/>
              </w:rPr>
              <w:t>أ د / أحمد يسري العجماوي</w:t>
            </w:r>
          </w:p>
          <w:p w14:paraId="1D943997" w14:textId="77777777" w:rsidR="00B77C54" w:rsidRDefault="00B77C54" w:rsidP="00D83987">
            <w:pPr>
              <w:jc w:val="right"/>
              <w:rPr>
                <w:sz w:val="32"/>
                <w:szCs w:val="32"/>
                <w:rtl/>
                <w:lang w:bidi="ar-EG"/>
              </w:rPr>
            </w:pPr>
            <w:r>
              <w:rPr>
                <w:rFonts w:hint="cs"/>
                <w:sz w:val="32"/>
                <w:szCs w:val="32"/>
                <w:rtl/>
                <w:lang w:bidi="ar-EG"/>
              </w:rPr>
              <w:t xml:space="preserve">د / خالد الشحات </w:t>
            </w:r>
          </w:p>
          <w:p w14:paraId="5A7208E2" w14:textId="77777777" w:rsidR="00B77C54" w:rsidRDefault="00B77C54" w:rsidP="00D83987">
            <w:pPr>
              <w:jc w:val="right"/>
              <w:rPr>
                <w:sz w:val="32"/>
                <w:szCs w:val="32"/>
                <w:rtl/>
                <w:lang w:bidi="ar-EG"/>
              </w:rPr>
            </w:pPr>
            <w:r>
              <w:rPr>
                <w:rFonts w:hint="cs"/>
                <w:sz w:val="32"/>
                <w:szCs w:val="32"/>
                <w:rtl/>
                <w:lang w:bidi="ar-EG"/>
              </w:rPr>
              <w:t xml:space="preserve">د / وائل الششتاوي </w:t>
            </w:r>
          </w:p>
        </w:tc>
        <w:tc>
          <w:tcPr>
            <w:tcW w:w="3343" w:type="dxa"/>
          </w:tcPr>
          <w:p w14:paraId="63CBAB54"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النتائج العلاجية لسرطان الرئة المتقدم موضوعيا </w:t>
            </w:r>
            <w:r>
              <w:rPr>
                <w:sz w:val="32"/>
                <w:szCs w:val="32"/>
                <w:rtl/>
                <w:lang w:bidi="ar-EG"/>
              </w:rPr>
              <w:t>–</w:t>
            </w:r>
            <w:r>
              <w:rPr>
                <w:rFonts w:hint="cs"/>
                <w:sz w:val="32"/>
                <w:szCs w:val="32"/>
                <w:rtl/>
                <w:lang w:bidi="ar-EG"/>
              </w:rPr>
              <w:t xml:space="preserve"> دراسة استعارية </w:t>
            </w:r>
          </w:p>
          <w:p w14:paraId="17789E91" w14:textId="77777777" w:rsidR="00B77C54" w:rsidRDefault="00B77C54" w:rsidP="00D83987">
            <w:pPr>
              <w:jc w:val="right"/>
              <w:rPr>
                <w:sz w:val="32"/>
                <w:szCs w:val="32"/>
                <w:rtl/>
                <w:lang w:bidi="ar-EG"/>
              </w:rPr>
            </w:pPr>
            <w:r>
              <w:rPr>
                <w:sz w:val="32"/>
                <w:szCs w:val="32"/>
                <w:lang w:bidi="ar-EG"/>
              </w:rPr>
              <w:t xml:space="preserve">Outcome of locally advanced non-small cell lung cancer “ retrospective study “ </w:t>
            </w:r>
          </w:p>
        </w:tc>
        <w:tc>
          <w:tcPr>
            <w:tcW w:w="1701" w:type="dxa"/>
          </w:tcPr>
          <w:p w14:paraId="0967ED7B" w14:textId="77777777" w:rsidR="00B77C54" w:rsidRDefault="00B77C54" w:rsidP="00D83987">
            <w:pPr>
              <w:jc w:val="right"/>
              <w:rPr>
                <w:sz w:val="32"/>
                <w:szCs w:val="32"/>
                <w:rtl/>
                <w:lang w:bidi="ar-EG"/>
              </w:rPr>
            </w:pPr>
            <w:r>
              <w:rPr>
                <w:rFonts w:hint="cs"/>
                <w:sz w:val="32"/>
                <w:szCs w:val="32"/>
                <w:rtl/>
                <w:lang w:bidi="ar-EG"/>
              </w:rPr>
              <w:t xml:space="preserve">أحمد سعيد أحمد سعيد </w:t>
            </w:r>
          </w:p>
        </w:tc>
        <w:tc>
          <w:tcPr>
            <w:tcW w:w="1843" w:type="dxa"/>
          </w:tcPr>
          <w:p w14:paraId="730E4220" w14:textId="77777777" w:rsidR="00B77C54" w:rsidRDefault="00B77C54" w:rsidP="00D83987">
            <w:pPr>
              <w:jc w:val="right"/>
              <w:rPr>
                <w:sz w:val="32"/>
                <w:szCs w:val="32"/>
                <w:lang w:bidi="ar-EG"/>
              </w:rPr>
            </w:pPr>
          </w:p>
        </w:tc>
      </w:tr>
      <w:tr w:rsidR="00B77C54" w14:paraId="0C2A27F8" w14:textId="77777777" w:rsidTr="00D83987">
        <w:tc>
          <w:tcPr>
            <w:tcW w:w="1701" w:type="dxa"/>
          </w:tcPr>
          <w:p w14:paraId="2DD9BCF9"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15336E22"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7114C160" w14:textId="77777777" w:rsidR="00B77C54" w:rsidRDefault="00B77C54" w:rsidP="00D83987">
            <w:pPr>
              <w:jc w:val="right"/>
              <w:rPr>
                <w:sz w:val="32"/>
                <w:szCs w:val="32"/>
                <w:rtl/>
                <w:lang w:bidi="ar-EG"/>
              </w:rPr>
            </w:pPr>
            <w:r>
              <w:rPr>
                <w:rFonts w:hint="cs"/>
                <w:sz w:val="32"/>
                <w:szCs w:val="32"/>
                <w:rtl/>
                <w:lang w:bidi="ar-EG"/>
              </w:rPr>
              <w:t>أ د / محسن صلاح الدين زكري</w:t>
            </w:r>
          </w:p>
          <w:p w14:paraId="444B7477" w14:textId="77777777" w:rsidR="00B77C54" w:rsidRDefault="00B77C54" w:rsidP="00D83987">
            <w:pPr>
              <w:jc w:val="right"/>
              <w:rPr>
                <w:sz w:val="32"/>
                <w:szCs w:val="32"/>
                <w:rtl/>
                <w:lang w:bidi="ar-EG"/>
              </w:rPr>
            </w:pPr>
            <w:r>
              <w:rPr>
                <w:rFonts w:hint="cs"/>
                <w:sz w:val="32"/>
                <w:szCs w:val="32"/>
                <w:rtl/>
                <w:lang w:bidi="ar-EG"/>
              </w:rPr>
              <w:t xml:space="preserve">د / خالد الشحات </w:t>
            </w:r>
          </w:p>
          <w:p w14:paraId="1DBFC4FC" w14:textId="77777777" w:rsidR="00B77C54" w:rsidRDefault="00B77C54" w:rsidP="00D83987">
            <w:pPr>
              <w:jc w:val="right"/>
              <w:rPr>
                <w:sz w:val="32"/>
                <w:szCs w:val="32"/>
                <w:rtl/>
                <w:lang w:bidi="ar-EG"/>
              </w:rPr>
            </w:pPr>
            <w:r>
              <w:rPr>
                <w:rFonts w:hint="cs"/>
                <w:sz w:val="32"/>
                <w:szCs w:val="32"/>
                <w:rtl/>
                <w:lang w:bidi="ar-EG"/>
              </w:rPr>
              <w:t xml:space="preserve">د / وائل الششتاوي </w:t>
            </w:r>
          </w:p>
        </w:tc>
        <w:tc>
          <w:tcPr>
            <w:tcW w:w="3343" w:type="dxa"/>
          </w:tcPr>
          <w:p w14:paraId="60F4C386"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w:t>
            </w:r>
          </w:p>
          <w:p w14:paraId="28FDCC90" w14:textId="77777777" w:rsidR="00B77C54" w:rsidRDefault="00B77C54" w:rsidP="00D83987">
            <w:pPr>
              <w:jc w:val="right"/>
              <w:rPr>
                <w:sz w:val="32"/>
                <w:szCs w:val="32"/>
                <w:rtl/>
                <w:lang w:bidi="ar-EG"/>
              </w:rPr>
            </w:pPr>
            <w:r>
              <w:rPr>
                <w:rFonts w:hint="cs"/>
                <w:sz w:val="32"/>
                <w:szCs w:val="32"/>
                <w:rtl/>
                <w:lang w:bidi="ar-EG"/>
              </w:rPr>
              <w:t xml:space="preserve">نتائج العلاج التحفظي لسرطان المثانة " دراسة استعارية " </w:t>
            </w:r>
          </w:p>
          <w:p w14:paraId="2B9D84D5" w14:textId="77777777" w:rsidR="00B77C54" w:rsidRDefault="00B77C54" w:rsidP="00D83987">
            <w:pPr>
              <w:jc w:val="right"/>
              <w:rPr>
                <w:sz w:val="32"/>
                <w:szCs w:val="32"/>
                <w:rtl/>
                <w:lang w:bidi="ar-EG"/>
              </w:rPr>
            </w:pPr>
            <w:r>
              <w:rPr>
                <w:sz w:val="32"/>
                <w:szCs w:val="32"/>
                <w:lang w:bidi="ar-EG"/>
              </w:rPr>
              <w:t xml:space="preserve">Outcome of conservative management of bladder cancer “ retrospective study “  </w:t>
            </w:r>
          </w:p>
        </w:tc>
        <w:tc>
          <w:tcPr>
            <w:tcW w:w="1701" w:type="dxa"/>
          </w:tcPr>
          <w:p w14:paraId="54FDB505" w14:textId="77777777" w:rsidR="00B77C54" w:rsidRDefault="00B77C54" w:rsidP="00D83987">
            <w:pPr>
              <w:jc w:val="right"/>
              <w:rPr>
                <w:sz w:val="32"/>
                <w:szCs w:val="32"/>
                <w:rtl/>
                <w:lang w:bidi="ar-EG"/>
              </w:rPr>
            </w:pPr>
            <w:r>
              <w:rPr>
                <w:rFonts w:hint="cs"/>
                <w:sz w:val="32"/>
                <w:szCs w:val="32"/>
                <w:rtl/>
                <w:lang w:bidi="ar-EG"/>
              </w:rPr>
              <w:t xml:space="preserve">عبد العزيز مصطفي عبد العزيز </w:t>
            </w:r>
          </w:p>
        </w:tc>
        <w:tc>
          <w:tcPr>
            <w:tcW w:w="1843" w:type="dxa"/>
          </w:tcPr>
          <w:p w14:paraId="24167243" w14:textId="77777777" w:rsidR="00B77C54" w:rsidRDefault="00B77C54" w:rsidP="00D83987">
            <w:pPr>
              <w:jc w:val="right"/>
              <w:rPr>
                <w:sz w:val="32"/>
                <w:szCs w:val="32"/>
                <w:lang w:bidi="ar-EG"/>
              </w:rPr>
            </w:pPr>
          </w:p>
        </w:tc>
      </w:tr>
      <w:tr w:rsidR="00B77C54" w14:paraId="09CA76AE" w14:textId="77777777" w:rsidTr="00D83987">
        <w:tc>
          <w:tcPr>
            <w:tcW w:w="1701" w:type="dxa"/>
          </w:tcPr>
          <w:p w14:paraId="484C0E57"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28CEF0C1" w14:textId="77777777" w:rsidR="00B77C54" w:rsidRDefault="00B77C54" w:rsidP="00D83987">
            <w:pPr>
              <w:jc w:val="right"/>
              <w:rPr>
                <w:sz w:val="32"/>
                <w:szCs w:val="32"/>
                <w:rtl/>
                <w:lang w:bidi="ar-EG"/>
              </w:rPr>
            </w:pPr>
            <w:r>
              <w:rPr>
                <w:rFonts w:hint="cs"/>
                <w:sz w:val="32"/>
                <w:szCs w:val="32"/>
                <w:rtl/>
                <w:lang w:bidi="ar-EG"/>
              </w:rPr>
              <w:t xml:space="preserve">لجنة المناقشة </w:t>
            </w:r>
          </w:p>
          <w:p w14:paraId="25F6EB17" w14:textId="77777777" w:rsidR="00B77C54" w:rsidRDefault="00B77C54" w:rsidP="00D83987">
            <w:pPr>
              <w:jc w:val="right"/>
              <w:rPr>
                <w:sz w:val="32"/>
                <w:szCs w:val="32"/>
                <w:rtl/>
                <w:lang w:bidi="ar-EG"/>
              </w:rPr>
            </w:pPr>
            <w:r>
              <w:rPr>
                <w:rFonts w:hint="cs"/>
                <w:sz w:val="32"/>
                <w:szCs w:val="32"/>
                <w:rtl/>
                <w:lang w:bidi="ar-EG"/>
              </w:rPr>
              <w:t xml:space="preserve">أ د / أحمد العجماوي </w:t>
            </w:r>
          </w:p>
          <w:p w14:paraId="0CA59611" w14:textId="77777777" w:rsidR="00B77C54" w:rsidRDefault="00B77C54" w:rsidP="00D83987">
            <w:pPr>
              <w:jc w:val="right"/>
              <w:rPr>
                <w:sz w:val="32"/>
                <w:szCs w:val="32"/>
                <w:rtl/>
                <w:lang w:bidi="ar-EG"/>
              </w:rPr>
            </w:pPr>
            <w:r>
              <w:rPr>
                <w:rFonts w:hint="cs"/>
                <w:sz w:val="32"/>
                <w:szCs w:val="32"/>
                <w:rtl/>
                <w:lang w:bidi="ar-EG"/>
              </w:rPr>
              <w:t xml:space="preserve">أ د / محمد محمود موسي </w:t>
            </w:r>
          </w:p>
          <w:p w14:paraId="477AD34E" w14:textId="77777777" w:rsidR="00B77C54" w:rsidRDefault="00B77C54" w:rsidP="00D83987">
            <w:pPr>
              <w:jc w:val="right"/>
              <w:rPr>
                <w:sz w:val="32"/>
                <w:szCs w:val="32"/>
                <w:rtl/>
                <w:lang w:bidi="ar-EG"/>
              </w:rPr>
            </w:pPr>
            <w:r>
              <w:rPr>
                <w:rFonts w:hint="cs"/>
                <w:sz w:val="32"/>
                <w:szCs w:val="32"/>
                <w:rtl/>
                <w:lang w:bidi="ar-EG"/>
              </w:rPr>
              <w:t xml:space="preserve">أ د / إسحاق عبد العال </w:t>
            </w:r>
          </w:p>
        </w:tc>
        <w:tc>
          <w:tcPr>
            <w:tcW w:w="3343" w:type="dxa"/>
          </w:tcPr>
          <w:p w14:paraId="4E093BF7"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العلاج الفردى لمرضي سرطان الثدي " </w:t>
            </w:r>
          </w:p>
        </w:tc>
        <w:tc>
          <w:tcPr>
            <w:tcW w:w="1701" w:type="dxa"/>
          </w:tcPr>
          <w:p w14:paraId="534E4A65" w14:textId="77777777" w:rsidR="00B77C54" w:rsidRDefault="00B77C54" w:rsidP="00D83987">
            <w:pPr>
              <w:jc w:val="right"/>
              <w:rPr>
                <w:sz w:val="32"/>
                <w:szCs w:val="32"/>
                <w:rtl/>
                <w:lang w:bidi="ar-EG"/>
              </w:rPr>
            </w:pPr>
            <w:r>
              <w:rPr>
                <w:rFonts w:hint="cs"/>
                <w:sz w:val="32"/>
                <w:szCs w:val="32"/>
                <w:rtl/>
                <w:lang w:bidi="ar-EG"/>
              </w:rPr>
              <w:t>نجيب السيد نجيب بنداري</w:t>
            </w:r>
          </w:p>
        </w:tc>
        <w:tc>
          <w:tcPr>
            <w:tcW w:w="1843" w:type="dxa"/>
          </w:tcPr>
          <w:p w14:paraId="7D88F275" w14:textId="77777777" w:rsidR="00B77C54" w:rsidRDefault="00B77C54" w:rsidP="00D83987">
            <w:pPr>
              <w:jc w:val="right"/>
              <w:rPr>
                <w:sz w:val="32"/>
                <w:szCs w:val="32"/>
                <w:rtl/>
                <w:lang w:bidi="ar-EG"/>
              </w:rPr>
            </w:pPr>
            <w:r>
              <w:rPr>
                <w:rFonts w:hint="cs"/>
                <w:sz w:val="32"/>
                <w:szCs w:val="32"/>
                <w:rtl/>
                <w:lang w:bidi="ar-EG"/>
              </w:rPr>
              <w:t xml:space="preserve">13/5/ 2012 </w:t>
            </w:r>
          </w:p>
        </w:tc>
      </w:tr>
      <w:tr w:rsidR="00B77C54" w14:paraId="368F3421" w14:textId="77777777" w:rsidTr="00D83987">
        <w:tc>
          <w:tcPr>
            <w:tcW w:w="1701" w:type="dxa"/>
          </w:tcPr>
          <w:p w14:paraId="3737B493"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6F172A31" w14:textId="77777777" w:rsidR="00B77C54" w:rsidRDefault="00B77C54" w:rsidP="00D83987">
            <w:pPr>
              <w:jc w:val="right"/>
              <w:rPr>
                <w:sz w:val="32"/>
                <w:szCs w:val="32"/>
                <w:rtl/>
                <w:lang w:bidi="ar-EG"/>
              </w:rPr>
            </w:pPr>
            <w:r>
              <w:rPr>
                <w:rFonts w:hint="cs"/>
                <w:sz w:val="32"/>
                <w:szCs w:val="32"/>
                <w:rtl/>
                <w:lang w:bidi="ar-EG"/>
              </w:rPr>
              <w:t xml:space="preserve">لجنة المناقشة </w:t>
            </w:r>
          </w:p>
          <w:p w14:paraId="66BA7BE1" w14:textId="77777777" w:rsidR="00B77C54" w:rsidRDefault="00B77C54" w:rsidP="00D83987">
            <w:pPr>
              <w:jc w:val="right"/>
              <w:rPr>
                <w:sz w:val="32"/>
                <w:szCs w:val="32"/>
                <w:rtl/>
                <w:lang w:bidi="ar-EG"/>
              </w:rPr>
            </w:pPr>
            <w:r>
              <w:rPr>
                <w:rFonts w:hint="cs"/>
                <w:sz w:val="32"/>
                <w:szCs w:val="32"/>
                <w:rtl/>
                <w:lang w:bidi="ar-EG"/>
              </w:rPr>
              <w:t xml:space="preserve">أ د / أحمد العجماوي </w:t>
            </w:r>
          </w:p>
          <w:p w14:paraId="1B2F5E1A" w14:textId="77777777" w:rsidR="00B77C54" w:rsidRDefault="00B77C54" w:rsidP="00D83987">
            <w:pPr>
              <w:jc w:val="right"/>
              <w:rPr>
                <w:sz w:val="32"/>
                <w:szCs w:val="32"/>
                <w:rtl/>
                <w:lang w:bidi="ar-EG"/>
              </w:rPr>
            </w:pPr>
            <w:r>
              <w:rPr>
                <w:rFonts w:hint="cs"/>
                <w:sz w:val="32"/>
                <w:szCs w:val="32"/>
                <w:rtl/>
                <w:lang w:bidi="ar-EG"/>
              </w:rPr>
              <w:t xml:space="preserve">أ د / سيد العويضي </w:t>
            </w:r>
          </w:p>
          <w:p w14:paraId="0339CC7D" w14:textId="77777777" w:rsidR="00B77C54" w:rsidRDefault="00B77C54" w:rsidP="00D83987">
            <w:pPr>
              <w:jc w:val="right"/>
              <w:rPr>
                <w:sz w:val="32"/>
                <w:szCs w:val="32"/>
                <w:rtl/>
                <w:lang w:bidi="ar-EG"/>
              </w:rPr>
            </w:pPr>
            <w:r>
              <w:rPr>
                <w:rFonts w:hint="cs"/>
                <w:sz w:val="32"/>
                <w:szCs w:val="32"/>
                <w:rtl/>
                <w:lang w:bidi="ar-EG"/>
              </w:rPr>
              <w:t xml:space="preserve">أ د / محمد محمود موسي </w:t>
            </w:r>
          </w:p>
        </w:tc>
        <w:tc>
          <w:tcPr>
            <w:tcW w:w="3343" w:type="dxa"/>
          </w:tcPr>
          <w:p w14:paraId="5B667DFF"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w:t>
            </w:r>
          </w:p>
          <w:p w14:paraId="05FC8E63" w14:textId="77777777" w:rsidR="00B77C54" w:rsidRDefault="00B77C54" w:rsidP="00D83987">
            <w:pPr>
              <w:jc w:val="right"/>
              <w:rPr>
                <w:sz w:val="32"/>
                <w:szCs w:val="32"/>
                <w:rtl/>
                <w:lang w:bidi="ar-EG"/>
              </w:rPr>
            </w:pPr>
            <w:r>
              <w:rPr>
                <w:rFonts w:hint="cs"/>
                <w:sz w:val="32"/>
                <w:szCs w:val="32"/>
                <w:rtl/>
                <w:lang w:bidi="ar-EG"/>
              </w:rPr>
              <w:t>التطورات الحديثة للعلاج الإشعاعى فى سرطان البروستاتا</w:t>
            </w:r>
          </w:p>
          <w:p w14:paraId="44EF21EA" w14:textId="77777777" w:rsidR="00B77C54" w:rsidRDefault="00B77C54" w:rsidP="00D83987">
            <w:pPr>
              <w:jc w:val="right"/>
              <w:rPr>
                <w:sz w:val="32"/>
                <w:szCs w:val="32"/>
                <w:lang w:bidi="ar-EG"/>
              </w:rPr>
            </w:pPr>
            <w:r>
              <w:rPr>
                <w:sz w:val="32"/>
                <w:szCs w:val="32"/>
                <w:lang w:bidi="ar-EG"/>
              </w:rPr>
              <w:t xml:space="preserve">Recent advances in irradiation therapy of </w:t>
            </w:r>
          </w:p>
          <w:p w14:paraId="24F4DF75" w14:textId="77777777" w:rsidR="00B77C54" w:rsidRDefault="00B77C54" w:rsidP="00D83987">
            <w:pPr>
              <w:jc w:val="right"/>
              <w:rPr>
                <w:sz w:val="32"/>
                <w:szCs w:val="32"/>
                <w:rtl/>
                <w:lang w:bidi="ar-EG"/>
              </w:rPr>
            </w:pPr>
            <w:r>
              <w:rPr>
                <w:sz w:val="32"/>
                <w:szCs w:val="32"/>
                <w:lang w:bidi="ar-EG"/>
              </w:rPr>
              <w:t xml:space="preserve">prostate cancer </w:t>
            </w:r>
          </w:p>
        </w:tc>
        <w:tc>
          <w:tcPr>
            <w:tcW w:w="1701" w:type="dxa"/>
          </w:tcPr>
          <w:p w14:paraId="612D4FFD" w14:textId="77777777" w:rsidR="00B77C54" w:rsidRDefault="00B77C54" w:rsidP="00D83987">
            <w:pPr>
              <w:jc w:val="right"/>
              <w:rPr>
                <w:sz w:val="32"/>
                <w:szCs w:val="32"/>
                <w:rtl/>
                <w:lang w:bidi="ar-EG"/>
              </w:rPr>
            </w:pPr>
            <w:r>
              <w:rPr>
                <w:rFonts w:hint="cs"/>
                <w:sz w:val="32"/>
                <w:szCs w:val="32"/>
                <w:rtl/>
                <w:lang w:bidi="ar-EG"/>
              </w:rPr>
              <w:t>شريف محمد عزام</w:t>
            </w:r>
          </w:p>
        </w:tc>
        <w:tc>
          <w:tcPr>
            <w:tcW w:w="1843" w:type="dxa"/>
          </w:tcPr>
          <w:p w14:paraId="22627780" w14:textId="77777777" w:rsidR="00B77C54" w:rsidRDefault="00B77C54" w:rsidP="00D83987">
            <w:pPr>
              <w:jc w:val="right"/>
              <w:rPr>
                <w:sz w:val="32"/>
                <w:szCs w:val="32"/>
                <w:rtl/>
                <w:lang w:bidi="ar-EG"/>
              </w:rPr>
            </w:pPr>
            <w:r>
              <w:rPr>
                <w:rFonts w:hint="cs"/>
                <w:sz w:val="32"/>
                <w:szCs w:val="32"/>
                <w:rtl/>
                <w:lang w:bidi="ar-EG"/>
              </w:rPr>
              <w:t>21 / 10 / 2012</w:t>
            </w:r>
          </w:p>
        </w:tc>
      </w:tr>
      <w:tr w:rsidR="00B77C54" w14:paraId="33D50572" w14:textId="77777777" w:rsidTr="00D83987">
        <w:tc>
          <w:tcPr>
            <w:tcW w:w="1701" w:type="dxa"/>
          </w:tcPr>
          <w:p w14:paraId="2ECFAC88"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701AAF60" w14:textId="77777777" w:rsidR="00B77C54" w:rsidRDefault="00B77C54" w:rsidP="00D83987">
            <w:pPr>
              <w:jc w:val="right"/>
              <w:rPr>
                <w:sz w:val="32"/>
                <w:szCs w:val="32"/>
                <w:rtl/>
                <w:lang w:bidi="ar-EG"/>
              </w:rPr>
            </w:pPr>
            <w:r>
              <w:rPr>
                <w:rFonts w:hint="cs"/>
                <w:sz w:val="32"/>
                <w:szCs w:val="32"/>
                <w:rtl/>
                <w:lang w:bidi="ar-EG"/>
              </w:rPr>
              <w:t xml:space="preserve">لجنة الاشراف </w:t>
            </w:r>
          </w:p>
          <w:p w14:paraId="4AC6EB23" w14:textId="77777777" w:rsidR="00B77C54" w:rsidRDefault="00B77C54" w:rsidP="00D83987">
            <w:pPr>
              <w:jc w:val="right"/>
              <w:rPr>
                <w:sz w:val="32"/>
                <w:szCs w:val="32"/>
                <w:rtl/>
                <w:lang w:bidi="ar-EG"/>
              </w:rPr>
            </w:pPr>
            <w:r>
              <w:rPr>
                <w:rFonts w:hint="cs"/>
                <w:sz w:val="32"/>
                <w:szCs w:val="32"/>
                <w:rtl/>
                <w:lang w:bidi="ar-EG"/>
              </w:rPr>
              <w:t>أ د / حسن خالد حمدي</w:t>
            </w:r>
          </w:p>
          <w:p w14:paraId="4C3781E5" w14:textId="77777777" w:rsidR="00B77C54" w:rsidRDefault="00B77C54" w:rsidP="00D83987">
            <w:pPr>
              <w:jc w:val="right"/>
              <w:rPr>
                <w:sz w:val="32"/>
                <w:szCs w:val="32"/>
                <w:rtl/>
                <w:lang w:bidi="ar-EG"/>
              </w:rPr>
            </w:pPr>
            <w:r>
              <w:rPr>
                <w:rFonts w:hint="cs"/>
                <w:sz w:val="32"/>
                <w:szCs w:val="32"/>
                <w:rtl/>
                <w:lang w:bidi="ar-EG"/>
              </w:rPr>
              <w:t>أ د / أحمد يسري العجماوي</w:t>
            </w:r>
          </w:p>
          <w:p w14:paraId="087F026A" w14:textId="77777777" w:rsidR="00B77C54" w:rsidRDefault="00B77C54" w:rsidP="00D83987">
            <w:pPr>
              <w:jc w:val="right"/>
              <w:rPr>
                <w:sz w:val="32"/>
                <w:szCs w:val="32"/>
                <w:rtl/>
                <w:lang w:bidi="ar-EG"/>
              </w:rPr>
            </w:pPr>
            <w:r>
              <w:rPr>
                <w:rFonts w:hint="cs"/>
                <w:sz w:val="32"/>
                <w:szCs w:val="32"/>
                <w:rtl/>
                <w:lang w:bidi="ar-EG"/>
              </w:rPr>
              <w:t xml:space="preserve">أ د / محسن صلاح الدين زكري </w:t>
            </w:r>
          </w:p>
          <w:p w14:paraId="0B8C5648" w14:textId="77777777" w:rsidR="00B77C54" w:rsidRDefault="00B77C54" w:rsidP="00D83987">
            <w:pPr>
              <w:jc w:val="right"/>
              <w:rPr>
                <w:sz w:val="32"/>
                <w:szCs w:val="32"/>
                <w:rtl/>
                <w:lang w:bidi="ar-EG"/>
              </w:rPr>
            </w:pPr>
            <w:r>
              <w:rPr>
                <w:rFonts w:hint="cs"/>
                <w:sz w:val="32"/>
                <w:szCs w:val="32"/>
                <w:rtl/>
                <w:lang w:bidi="ar-EG"/>
              </w:rPr>
              <w:t xml:space="preserve">أ د / رباب محمد جعفر </w:t>
            </w:r>
          </w:p>
        </w:tc>
        <w:tc>
          <w:tcPr>
            <w:tcW w:w="3343" w:type="dxa"/>
          </w:tcPr>
          <w:p w14:paraId="21D6BD5C" w14:textId="77777777" w:rsidR="00B77C54" w:rsidRDefault="00B77C54" w:rsidP="00D83987">
            <w:pPr>
              <w:jc w:val="right"/>
              <w:rPr>
                <w:sz w:val="32"/>
                <w:szCs w:val="32"/>
                <w:rtl/>
                <w:lang w:bidi="ar-EG"/>
              </w:rPr>
            </w:pPr>
            <w:r>
              <w:rPr>
                <w:rFonts w:hint="cs"/>
                <w:sz w:val="32"/>
                <w:szCs w:val="32"/>
                <w:rtl/>
                <w:lang w:bidi="ar-EG"/>
              </w:rPr>
              <w:t xml:space="preserve">رسالة دكتوراه بعنوان العلاج الكيماوي التعزيزي بعد العلاج الإشعاعي المتزامن مع العلاج الكيماوي في مرضي سرطان الرئة المتقدم موضعيا </w:t>
            </w:r>
          </w:p>
          <w:p w14:paraId="462B248D" w14:textId="77777777" w:rsidR="00B77C54" w:rsidRDefault="00B77C54" w:rsidP="00D83987">
            <w:pPr>
              <w:jc w:val="right"/>
              <w:rPr>
                <w:sz w:val="32"/>
                <w:szCs w:val="32"/>
                <w:rtl/>
                <w:lang w:bidi="ar-EG"/>
              </w:rPr>
            </w:pPr>
            <w:r>
              <w:rPr>
                <w:sz w:val="32"/>
                <w:szCs w:val="32"/>
                <w:lang w:bidi="ar-EG"/>
              </w:rPr>
              <w:t xml:space="preserve">Consolidation chemotherapy after </w:t>
            </w:r>
            <w:r>
              <w:rPr>
                <w:sz w:val="32"/>
                <w:szCs w:val="32"/>
                <w:lang w:bidi="ar-EG"/>
              </w:rPr>
              <w:lastRenderedPageBreak/>
              <w:t xml:space="preserve">concurrent chemoradiation in locally advanced non small cell lung cancer </w:t>
            </w:r>
          </w:p>
        </w:tc>
        <w:tc>
          <w:tcPr>
            <w:tcW w:w="1701" w:type="dxa"/>
          </w:tcPr>
          <w:p w14:paraId="0025FC8F" w14:textId="77777777" w:rsidR="00B77C54" w:rsidRDefault="00B77C54" w:rsidP="00D83987">
            <w:pPr>
              <w:jc w:val="right"/>
              <w:rPr>
                <w:sz w:val="32"/>
                <w:szCs w:val="32"/>
                <w:rtl/>
                <w:lang w:bidi="ar-EG"/>
              </w:rPr>
            </w:pPr>
            <w:r>
              <w:rPr>
                <w:rFonts w:hint="cs"/>
                <w:sz w:val="32"/>
                <w:szCs w:val="32"/>
                <w:rtl/>
                <w:lang w:bidi="ar-EG"/>
              </w:rPr>
              <w:lastRenderedPageBreak/>
              <w:t xml:space="preserve">رفاعي بلال حسن </w:t>
            </w:r>
          </w:p>
        </w:tc>
        <w:tc>
          <w:tcPr>
            <w:tcW w:w="1843" w:type="dxa"/>
          </w:tcPr>
          <w:p w14:paraId="4C56AA6D" w14:textId="77777777" w:rsidR="00B77C54" w:rsidRDefault="00B77C54" w:rsidP="00D83987">
            <w:pPr>
              <w:jc w:val="right"/>
              <w:rPr>
                <w:sz w:val="32"/>
                <w:szCs w:val="32"/>
                <w:rtl/>
                <w:lang w:bidi="ar-EG"/>
              </w:rPr>
            </w:pPr>
            <w:r>
              <w:rPr>
                <w:rFonts w:hint="cs"/>
                <w:sz w:val="32"/>
                <w:szCs w:val="32"/>
                <w:rtl/>
                <w:lang w:bidi="ar-EG"/>
              </w:rPr>
              <w:t>31/3/2013</w:t>
            </w:r>
          </w:p>
        </w:tc>
      </w:tr>
      <w:tr w:rsidR="00B77C54" w14:paraId="720ED1B1" w14:textId="77777777" w:rsidTr="00D83987">
        <w:tc>
          <w:tcPr>
            <w:tcW w:w="1701" w:type="dxa"/>
          </w:tcPr>
          <w:p w14:paraId="0E3EB338"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166E25CA"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1AAC83F0" w14:textId="77777777" w:rsidR="00B77C54" w:rsidRDefault="00B77C54" w:rsidP="00D83987">
            <w:pPr>
              <w:jc w:val="right"/>
              <w:rPr>
                <w:sz w:val="32"/>
                <w:szCs w:val="32"/>
                <w:rtl/>
                <w:lang w:bidi="ar-EG"/>
              </w:rPr>
            </w:pPr>
            <w:r>
              <w:rPr>
                <w:rFonts w:hint="cs"/>
                <w:sz w:val="32"/>
                <w:szCs w:val="32"/>
                <w:rtl/>
                <w:lang w:bidi="ar-EG"/>
              </w:rPr>
              <w:t xml:space="preserve">أ د / هالة عبد البديع نايل </w:t>
            </w:r>
          </w:p>
          <w:p w14:paraId="674E4196" w14:textId="77777777" w:rsidR="00B77C54" w:rsidRDefault="00B77C54" w:rsidP="00D83987">
            <w:pPr>
              <w:jc w:val="right"/>
              <w:rPr>
                <w:sz w:val="32"/>
                <w:szCs w:val="32"/>
                <w:rtl/>
                <w:lang w:bidi="ar-EG"/>
              </w:rPr>
            </w:pPr>
            <w:r>
              <w:rPr>
                <w:rFonts w:hint="cs"/>
                <w:sz w:val="32"/>
                <w:szCs w:val="32"/>
                <w:rtl/>
                <w:lang w:bidi="ar-EG"/>
              </w:rPr>
              <w:t xml:space="preserve">أ د / أحمد يسري العجماوي </w:t>
            </w:r>
          </w:p>
          <w:p w14:paraId="4037088F" w14:textId="77777777" w:rsidR="00B77C54" w:rsidRDefault="00B77C54" w:rsidP="00D83987">
            <w:pPr>
              <w:jc w:val="right"/>
              <w:rPr>
                <w:sz w:val="32"/>
                <w:szCs w:val="32"/>
                <w:rtl/>
                <w:lang w:bidi="ar-EG"/>
              </w:rPr>
            </w:pPr>
            <w:r>
              <w:rPr>
                <w:rFonts w:hint="cs"/>
                <w:sz w:val="32"/>
                <w:szCs w:val="32"/>
                <w:rtl/>
                <w:lang w:bidi="ar-EG"/>
              </w:rPr>
              <w:t>أ د / محسن صلاح الدين زكري</w:t>
            </w:r>
          </w:p>
        </w:tc>
        <w:tc>
          <w:tcPr>
            <w:tcW w:w="3343" w:type="dxa"/>
          </w:tcPr>
          <w:p w14:paraId="1A503376"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دراسة استعارية للاورام الليمفاوية فى مرحلة المراهقة والشباب " </w:t>
            </w:r>
          </w:p>
          <w:p w14:paraId="11D303B9" w14:textId="77777777" w:rsidR="00B77C54" w:rsidRDefault="00B77C54" w:rsidP="00D83987">
            <w:pPr>
              <w:jc w:val="right"/>
              <w:rPr>
                <w:sz w:val="32"/>
                <w:szCs w:val="32"/>
                <w:rtl/>
                <w:lang w:bidi="ar-EG"/>
              </w:rPr>
            </w:pPr>
            <w:r>
              <w:rPr>
                <w:sz w:val="32"/>
                <w:szCs w:val="32"/>
                <w:lang w:bidi="ar-EG"/>
              </w:rPr>
              <w:t xml:space="preserve">Retrospective study on malignant lymphoma in adolescent and young adults </w:t>
            </w:r>
          </w:p>
        </w:tc>
        <w:tc>
          <w:tcPr>
            <w:tcW w:w="1701" w:type="dxa"/>
          </w:tcPr>
          <w:p w14:paraId="6742791E" w14:textId="77777777" w:rsidR="00B77C54" w:rsidRDefault="00B77C54" w:rsidP="00D83987">
            <w:pPr>
              <w:jc w:val="right"/>
              <w:rPr>
                <w:sz w:val="32"/>
                <w:szCs w:val="32"/>
                <w:rtl/>
                <w:lang w:bidi="ar-EG"/>
              </w:rPr>
            </w:pPr>
            <w:r>
              <w:rPr>
                <w:rFonts w:hint="cs"/>
                <w:sz w:val="32"/>
                <w:szCs w:val="32"/>
                <w:rtl/>
                <w:lang w:bidi="ar-EG"/>
              </w:rPr>
              <w:t>خالد حسن عبد الجواد الأجهوري</w:t>
            </w:r>
          </w:p>
        </w:tc>
        <w:tc>
          <w:tcPr>
            <w:tcW w:w="1843" w:type="dxa"/>
          </w:tcPr>
          <w:p w14:paraId="7C2D547A" w14:textId="77777777" w:rsidR="00B77C54" w:rsidRDefault="00B77C54" w:rsidP="00D83987">
            <w:pPr>
              <w:jc w:val="right"/>
              <w:rPr>
                <w:sz w:val="32"/>
                <w:szCs w:val="32"/>
                <w:rtl/>
                <w:lang w:bidi="ar-EG"/>
              </w:rPr>
            </w:pPr>
            <w:r>
              <w:rPr>
                <w:rFonts w:hint="cs"/>
                <w:sz w:val="32"/>
                <w:szCs w:val="32"/>
                <w:rtl/>
                <w:lang w:bidi="ar-EG"/>
              </w:rPr>
              <w:t>29/9/2013</w:t>
            </w:r>
          </w:p>
        </w:tc>
      </w:tr>
      <w:tr w:rsidR="00B77C54" w14:paraId="139C5A04" w14:textId="77777777" w:rsidTr="00D83987">
        <w:tc>
          <w:tcPr>
            <w:tcW w:w="1701" w:type="dxa"/>
          </w:tcPr>
          <w:p w14:paraId="3D8F596E" w14:textId="77777777" w:rsidR="00B77C54" w:rsidRDefault="00B77C54" w:rsidP="00D83987">
            <w:pPr>
              <w:rPr>
                <w:sz w:val="32"/>
                <w:szCs w:val="32"/>
                <w:rtl/>
                <w:lang w:bidi="ar-EG"/>
              </w:rPr>
            </w:pPr>
            <w:r>
              <w:rPr>
                <w:rFonts w:hint="cs"/>
                <w:sz w:val="32"/>
                <w:szCs w:val="32"/>
                <w:rtl/>
                <w:lang w:bidi="ar-EG"/>
              </w:rPr>
              <w:t>الموافق</w:t>
            </w:r>
          </w:p>
        </w:tc>
        <w:tc>
          <w:tcPr>
            <w:tcW w:w="3178" w:type="dxa"/>
          </w:tcPr>
          <w:p w14:paraId="3F669A9E"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5E466814" w14:textId="77777777" w:rsidR="00B77C54" w:rsidRDefault="00B77C54" w:rsidP="00D83987">
            <w:pPr>
              <w:jc w:val="right"/>
              <w:rPr>
                <w:sz w:val="32"/>
                <w:szCs w:val="32"/>
                <w:rtl/>
                <w:lang w:bidi="ar-EG"/>
              </w:rPr>
            </w:pPr>
            <w:r>
              <w:rPr>
                <w:rFonts w:hint="cs"/>
                <w:sz w:val="32"/>
                <w:szCs w:val="32"/>
                <w:rtl/>
                <w:lang w:bidi="ar-EG"/>
              </w:rPr>
              <w:t xml:space="preserve">أ د / حسن خالد حمدى </w:t>
            </w:r>
          </w:p>
          <w:p w14:paraId="4E13A872" w14:textId="77777777" w:rsidR="00B77C54" w:rsidRDefault="00B77C54" w:rsidP="00D83987">
            <w:pPr>
              <w:jc w:val="right"/>
              <w:rPr>
                <w:sz w:val="32"/>
                <w:szCs w:val="32"/>
                <w:rtl/>
                <w:lang w:bidi="ar-EG"/>
              </w:rPr>
            </w:pPr>
            <w:r>
              <w:rPr>
                <w:rFonts w:hint="cs"/>
                <w:sz w:val="32"/>
                <w:szCs w:val="32"/>
                <w:rtl/>
                <w:lang w:bidi="ar-EG"/>
              </w:rPr>
              <w:t>أ د / أحمد يسري العجماوي</w:t>
            </w:r>
          </w:p>
          <w:p w14:paraId="63320DCE" w14:textId="77777777" w:rsidR="00B77C54" w:rsidRDefault="00B77C54" w:rsidP="00D83987">
            <w:pPr>
              <w:jc w:val="right"/>
              <w:rPr>
                <w:sz w:val="32"/>
                <w:szCs w:val="32"/>
                <w:rtl/>
                <w:lang w:bidi="ar-EG"/>
              </w:rPr>
            </w:pPr>
            <w:r>
              <w:rPr>
                <w:rFonts w:hint="cs"/>
                <w:sz w:val="32"/>
                <w:szCs w:val="32"/>
                <w:rtl/>
                <w:lang w:bidi="ar-EG"/>
              </w:rPr>
              <w:t xml:space="preserve">د / وائل الششتاوي </w:t>
            </w:r>
          </w:p>
        </w:tc>
        <w:tc>
          <w:tcPr>
            <w:tcW w:w="3343" w:type="dxa"/>
          </w:tcPr>
          <w:p w14:paraId="1248835C"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مدى الفاعلية والأثار الجانبية لإضافة عقار الأوكساليبلاتين لعقاري الفلورويوراسيل والليوكوفورين لعلاج مرضي سرطان القولون </w:t>
            </w:r>
            <w:r>
              <w:rPr>
                <w:sz w:val="32"/>
                <w:szCs w:val="32"/>
                <w:rtl/>
                <w:lang w:bidi="ar-EG"/>
              </w:rPr>
              <w:t>–</w:t>
            </w:r>
            <w:r>
              <w:rPr>
                <w:rFonts w:hint="cs"/>
                <w:sz w:val="32"/>
                <w:szCs w:val="32"/>
                <w:rtl/>
                <w:lang w:bidi="ar-EG"/>
              </w:rPr>
              <w:t xml:space="preserve"> دراسة استرجاعية </w:t>
            </w:r>
          </w:p>
          <w:p w14:paraId="02E42D01" w14:textId="77777777" w:rsidR="00B77C54" w:rsidRDefault="00B77C54" w:rsidP="00D83987">
            <w:pPr>
              <w:jc w:val="right"/>
              <w:rPr>
                <w:sz w:val="32"/>
                <w:szCs w:val="32"/>
                <w:rtl/>
                <w:lang w:bidi="ar-EG"/>
              </w:rPr>
            </w:pPr>
            <w:r>
              <w:rPr>
                <w:sz w:val="32"/>
                <w:szCs w:val="32"/>
                <w:lang w:bidi="ar-EG"/>
              </w:rPr>
              <w:t>Efficacy and toxicity of adding Oxaliplatin to flurouracil and leucovorin as adjuvant treatment for colon cancer – retrospective study</w:t>
            </w:r>
          </w:p>
        </w:tc>
        <w:tc>
          <w:tcPr>
            <w:tcW w:w="1701" w:type="dxa"/>
          </w:tcPr>
          <w:p w14:paraId="069F24E8" w14:textId="77777777" w:rsidR="00B77C54" w:rsidRDefault="00B77C54" w:rsidP="00D83987">
            <w:pPr>
              <w:jc w:val="right"/>
              <w:rPr>
                <w:sz w:val="32"/>
                <w:szCs w:val="32"/>
                <w:rtl/>
                <w:lang w:bidi="ar-EG"/>
              </w:rPr>
            </w:pPr>
            <w:r>
              <w:rPr>
                <w:rFonts w:hint="cs"/>
                <w:sz w:val="32"/>
                <w:szCs w:val="32"/>
                <w:rtl/>
                <w:lang w:bidi="ar-EG"/>
              </w:rPr>
              <w:t xml:space="preserve">مصطفى الشحات مصطفي </w:t>
            </w:r>
          </w:p>
        </w:tc>
        <w:tc>
          <w:tcPr>
            <w:tcW w:w="1843" w:type="dxa"/>
          </w:tcPr>
          <w:p w14:paraId="22578BD6" w14:textId="77777777" w:rsidR="00B77C54" w:rsidRDefault="00B77C54" w:rsidP="00D83987">
            <w:pPr>
              <w:jc w:val="right"/>
              <w:rPr>
                <w:sz w:val="32"/>
                <w:szCs w:val="32"/>
                <w:rtl/>
                <w:lang w:bidi="ar-EG"/>
              </w:rPr>
            </w:pPr>
            <w:r>
              <w:rPr>
                <w:rFonts w:hint="cs"/>
                <w:sz w:val="32"/>
                <w:szCs w:val="32"/>
                <w:rtl/>
                <w:lang w:bidi="ar-EG"/>
              </w:rPr>
              <w:t xml:space="preserve">9/2/2014 </w:t>
            </w:r>
          </w:p>
        </w:tc>
      </w:tr>
      <w:tr w:rsidR="00B77C54" w14:paraId="55472C69" w14:textId="77777777" w:rsidTr="00D83987">
        <w:tc>
          <w:tcPr>
            <w:tcW w:w="1701" w:type="dxa"/>
          </w:tcPr>
          <w:p w14:paraId="70360868" w14:textId="77777777" w:rsidR="00B77C54" w:rsidRDefault="00B77C54" w:rsidP="00D83987">
            <w:pPr>
              <w:jc w:val="right"/>
              <w:rPr>
                <w:sz w:val="32"/>
                <w:szCs w:val="32"/>
                <w:rtl/>
                <w:lang w:bidi="ar-EG"/>
              </w:rPr>
            </w:pPr>
            <w:r>
              <w:rPr>
                <w:rFonts w:hint="cs"/>
                <w:sz w:val="32"/>
                <w:szCs w:val="32"/>
                <w:rtl/>
                <w:lang w:bidi="ar-EG"/>
              </w:rPr>
              <w:t xml:space="preserve">الموافقة </w:t>
            </w:r>
          </w:p>
        </w:tc>
        <w:tc>
          <w:tcPr>
            <w:tcW w:w="3178" w:type="dxa"/>
          </w:tcPr>
          <w:p w14:paraId="63ED61C5"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24CCBF06" w14:textId="77777777" w:rsidR="00B77C54" w:rsidRDefault="00B77C54" w:rsidP="00D83987">
            <w:pPr>
              <w:jc w:val="right"/>
              <w:rPr>
                <w:sz w:val="32"/>
                <w:szCs w:val="32"/>
                <w:rtl/>
                <w:lang w:bidi="ar-EG"/>
              </w:rPr>
            </w:pPr>
            <w:r>
              <w:rPr>
                <w:rFonts w:hint="cs"/>
                <w:sz w:val="32"/>
                <w:szCs w:val="32"/>
                <w:rtl/>
                <w:lang w:bidi="ar-EG"/>
              </w:rPr>
              <w:t>أ د / هالة عبد البديع نايل</w:t>
            </w:r>
          </w:p>
          <w:p w14:paraId="5DC917B4" w14:textId="77777777" w:rsidR="00B77C54" w:rsidRDefault="00B77C54" w:rsidP="00D83987">
            <w:pPr>
              <w:jc w:val="right"/>
              <w:rPr>
                <w:sz w:val="32"/>
                <w:szCs w:val="32"/>
                <w:rtl/>
                <w:lang w:bidi="ar-EG"/>
              </w:rPr>
            </w:pPr>
            <w:r>
              <w:rPr>
                <w:rFonts w:hint="cs"/>
                <w:sz w:val="32"/>
                <w:szCs w:val="32"/>
                <w:rtl/>
                <w:lang w:bidi="ar-EG"/>
              </w:rPr>
              <w:t>أ د / محسن صلاح الدين زكري</w:t>
            </w:r>
          </w:p>
          <w:p w14:paraId="069F3C05" w14:textId="77777777" w:rsidR="00B77C54" w:rsidRDefault="00B77C54" w:rsidP="00D83987">
            <w:pPr>
              <w:jc w:val="right"/>
              <w:rPr>
                <w:sz w:val="32"/>
                <w:szCs w:val="32"/>
                <w:rtl/>
                <w:lang w:bidi="ar-EG"/>
              </w:rPr>
            </w:pPr>
            <w:r>
              <w:rPr>
                <w:rFonts w:hint="cs"/>
                <w:sz w:val="32"/>
                <w:szCs w:val="32"/>
                <w:rtl/>
                <w:lang w:bidi="ar-EG"/>
              </w:rPr>
              <w:t xml:space="preserve">د / وائل الششتاوي </w:t>
            </w:r>
          </w:p>
        </w:tc>
        <w:tc>
          <w:tcPr>
            <w:tcW w:w="3343" w:type="dxa"/>
          </w:tcPr>
          <w:p w14:paraId="25CE4750"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تقييم احتياجات الرعاية الصحية لمرضي السرطان المراهقين والبالغين </w:t>
            </w:r>
          </w:p>
          <w:p w14:paraId="75928414" w14:textId="77777777" w:rsidR="00B77C54" w:rsidRDefault="00B77C54" w:rsidP="00D83987">
            <w:pPr>
              <w:jc w:val="right"/>
              <w:rPr>
                <w:sz w:val="32"/>
                <w:szCs w:val="32"/>
                <w:lang w:bidi="ar-EG"/>
              </w:rPr>
            </w:pPr>
            <w:r>
              <w:rPr>
                <w:sz w:val="32"/>
                <w:szCs w:val="32"/>
                <w:lang w:bidi="ar-EG"/>
              </w:rPr>
              <w:t xml:space="preserve">Assessing the health care needs of </w:t>
            </w:r>
            <w:r>
              <w:rPr>
                <w:sz w:val="32"/>
                <w:szCs w:val="32"/>
                <w:lang w:bidi="ar-EG"/>
              </w:rPr>
              <w:lastRenderedPageBreak/>
              <w:t xml:space="preserve">adolescents and young adult cancer patients </w:t>
            </w:r>
          </w:p>
        </w:tc>
        <w:tc>
          <w:tcPr>
            <w:tcW w:w="1701" w:type="dxa"/>
          </w:tcPr>
          <w:p w14:paraId="10E1E011" w14:textId="77777777" w:rsidR="00B77C54" w:rsidRDefault="00B77C54" w:rsidP="00D83987">
            <w:pPr>
              <w:jc w:val="right"/>
              <w:rPr>
                <w:sz w:val="32"/>
                <w:szCs w:val="32"/>
                <w:rtl/>
                <w:lang w:bidi="ar-EG"/>
              </w:rPr>
            </w:pPr>
            <w:r>
              <w:rPr>
                <w:rFonts w:hint="cs"/>
                <w:sz w:val="32"/>
                <w:szCs w:val="32"/>
                <w:rtl/>
                <w:lang w:bidi="ar-EG"/>
              </w:rPr>
              <w:lastRenderedPageBreak/>
              <w:t xml:space="preserve">محمد سمير سليمان حمزة الشيخ </w:t>
            </w:r>
          </w:p>
        </w:tc>
        <w:tc>
          <w:tcPr>
            <w:tcW w:w="1843" w:type="dxa"/>
          </w:tcPr>
          <w:p w14:paraId="445D95C3" w14:textId="77777777" w:rsidR="00B77C54" w:rsidRDefault="00B77C54" w:rsidP="00D83987">
            <w:pPr>
              <w:jc w:val="right"/>
              <w:rPr>
                <w:sz w:val="32"/>
                <w:szCs w:val="32"/>
                <w:lang w:bidi="ar-EG"/>
              </w:rPr>
            </w:pPr>
          </w:p>
        </w:tc>
      </w:tr>
    </w:tbl>
    <w:p w14:paraId="267F986E" w14:textId="77777777" w:rsidR="00B77C54" w:rsidRDefault="00B77C54" w:rsidP="00B77C54">
      <w:r>
        <w:br w:type="page"/>
      </w:r>
    </w:p>
    <w:tbl>
      <w:tblPr>
        <w:tblStyle w:val="TableGrid"/>
        <w:tblW w:w="11766" w:type="dxa"/>
        <w:tblInd w:w="-1139" w:type="dxa"/>
        <w:tblLook w:val="04A0" w:firstRow="1" w:lastRow="0" w:firstColumn="1" w:lastColumn="0" w:noHBand="0" w:noVBand="1"/>
      </w:tblPr>
      <w:tblGrid>
        <w:gridCol w:w="1701"/>
        <w:gridCol w:w="3178"/>
        <w:gridCol w:w="3343"/>
        <w:gridCol w:w="1701"/>
        <w:gridCol w:w="1843"/>
      </w:tblGrid>
      <w:tr w:rsidR="00B77C54" w14:paraId="0A6F6001" w14:textId="77777777" w:rsidTr="00D83987">
        <w:tc>
          <w:tcPr>
            <w:tcW w:w="1701" w:type="dxa"/>
          </w:tcPr>
          <w:p w14:paraId="0807771A" w14:textId="77777777" w:rsidR="00B77C54" w:rsidRDefault="00B77C54" w:rsidP="00D83987">
            <w:pPr>
              <w:jc w:val="right"/>
              <w:rPr>
                <w:sz w:val="32"/>
                <w:szCs w:val="32"/>
                <w:rtl/>
                <w:lang w:bidi="ar-EG"/>
              </w:rPr>
            </w:pPr>
            <w:r>
              <w:rPr>
                <w:rFonts w:hint="cs"/>
                <w:sz w:val="32"/>
                <w:szCs w:val="32"/>
                <w:rtl/>
                <w:lang w:bidi="ar-EG"/>
              </w:rPr>
              <w:lastRenderedPageBreak/>
              <w:t xml:space="preserve">الموافقة </w:t>
            </w:r>
          </w:p>
        </w:tc>
        <w:tc>
          <w:tcPr>
            <w:tcW w:w="3178" w:type="dxa"/>
          </w:tcPr>
          <w:p w14:paraId="2170CA55" w14:textId="77777777" w:rsidR="00B77C54" w:rsidRDefault="00B77C54" w:rsidP="00D83987">
            <w:pPr>
              <w:jc w:val="right"/>
              <w:rPr>
                <w:sz w:val="32"/>
                <w:szCs w:val="32"/>
                <w:rtl/>
                <w:lang w:bidi="ar-EG"/>
              </w:rPr>
            </w:pPr>
            <w:r>
              <w:rPr>
                <w:rFonts w:hint="cs"/>
                <w:sz w:val="32"/>
                <w:szCs w:val="32"/>
                <w:rtl/>
                <w:lang w:bidi="ar-EG"/>
              </w:rPr>
              <w:t xml:space="preserve">لجنة الإشراف </w:t>
            </w:r>
          </w:p>
          <w:p w14:paraId="7F0EE6F5" w14:textId="77777777" w:rsidR="00B77C54" w:rsidRDefault="00B77C54" w:rsidP="00D83987">
            <w:pPr>
              <w:jc w:val="right"/>
              <w:rPr>
                <w:sz w:val="32"/>
                <w:szCs w:val="32"/>
                <w:rtl/>
                <w:lang w:bidi="ar-EG"/>
              </w:rPr>
            </w:pPr>
            <w:r>
              <w:rPr>
                <w:rFonts w:hint="cs"/>
                <w:sz w:val="32"/>
                <w:szCs w:val="32"/>
                <w:rtl/>
                <w:lang w:bidi="ar-EG"/>
              </w:rPr>
              <w:t xml:space="preserve">أ د / أحمد يسري العجماوي </w:t>
            </w:r>
          </w:p>
          <w:p w14:paraId="79BF3B2A" w14:textId="77777777" w:rsidR="00B77C54" w:rsidRDefault="00B77C54" w:rsidP="00D83987">
            <w:pPr>
              <w:jc w:val="right"/>
              <w:rPr>
                <w:sz w:val="32"/>
                <w:szCs w:val="32"/>
                <w:rtl/>
                <w:lang w:bidi="ar-EG"/>
              </w:rPr>
            </w:pPr>
            <w:r>
              <w:rPr>
                <w:rFonts w:hint="cs"/>
                <w:sz w:val="32"/>
                <w:szCs w:val="32"/>
                <w:rtl/>
                <w:lang w:bidi="ar-EG"/>
              </w:rPr>
              <w:t>د / وائل الششتاوي</w:t>
            </w:r>
          </w:p>
        </w:tc>
        <w:tc>
          <w:tcPr>
            <w:tcW w:w="3343" w:type="dxa"/>
          </w:tcPr>
          <w:p w14:paraId="384DA555" w14:textId="77777777" w:rsidR="00B77C54" w:rsidRDefault="00B77C54" w:rsidP="00D83987">
            <w:pPr>
              <w:jc w:val="right"/>
              <w:rPr>
                <w:sz w:val="32"/>
                <w:szCs w:val="32"/>
                <w:rtl/>
                <w:lang w:bidi="ar-EG"/>
              </w:rPr>
            </w:pPr>
            <w:r>
              <w:rPr>
                <w:rFonts w:hint="cs"/>
                <w:sz w:val="32"/>
                <w:szCs w:val="32"/>
                <w:rtl/>
                <w:lang w:bidi="ar-EG"/>
              </w:rPr>
              <w:t xml:space="preserve">رسالة ماجستير بعنوان " دراسة استرجاعية لمرضي سرطان المستقيم فى مراحل العمر المختلفة " </w:t>
            </w:r>
          </w:p>
          <w:p w14:paraId="15CC7716" w14:textId="77777777" w:rsidR="00B77C54" w:rsidRDefault="00B77C54" w:rsidP="00D83987">
            <w:pPr>
              <w:jc w:val="right"/>
              <w:rPr>
                <w:sz w:val="32"/>
                <w:szCs w:val="32"/>
                <w:rtl/>
                <w:lang w:bidi="ar-EG"/>
              </w:rPr>
            </w:pPr>
            <w:r w:rsidRPr="00F15F2A">
              <w:rPr>
                <w:sz w:val="32"/>
                <w:szCs w:val="32"/>
                <w:lang w:bidi="ar-EG"/>
              </w:rPr>
              <w:t>Retrospective study on rectal carcinoma on different age groups</w:t>
            </w:r>
          </w:p>
          <w:p w14:paraId="60014C39" w14:textId="77777777" w:rsidR="00B77C54" w:rsidRDefault="00B77C54" w:rsidP="00D83987">
            <w:pPr>
              <w:jc w:val="right"/>
              <w:rPr>
                <w:sz w:val="32"/>
                <w:szCs w:val="32"/>
                <w:rtl/>
                <w:lang w:bidi="ar-EG"/>
              </w:rPr>
            </w:pPr>
          </w:p>
        </w:tc>
        <w:tc>
          <w:tcPr>
            <w:tcW w:w="1701" w:type="dxa"/>
          </w:tcPr>
          <w:p w14:paraId="2CD6209E" w14:textId="77777777" w:rsidR="00B77C54" w:rsidRDefault="00B77C54" w:rsidP="00D83987">
            <w:pPr>
              <w:jc w:val="right"/>
              <w:rPr>
                <w:sz w:val="32"/>
                <w:szCs w:val="32"/>
                <w:rtl/>
                <w:lang w:bidi="ar-EG"/>
              </w:rPr>
            </w:pPr>
            <w:r>
              <w:rPr>
                <w:rFonts w:hint="cs"/>
                <w:sz w:val="32"/>
                <w:szCs w:val="32"/>
                <w:rtl/>
                <w:lang w:bidi="ar-EG"/>
              </w:rPr>
              <w:t>محمد وحيد محمد عبد السلام</w:t>
            </w:r>
          </w:p>
        </w:tc>
        <w:tc>
          <w:tcPr>
            <w:tcW w:w="1843" w:type="dxa"/>
          </w:tcPr>
          <w:p w14:paraId="2DAE152E" w14:textId="77777777" w:rsidR="00B77C54" w:rsidRDefault="00B77C54" w:rsidP="00D83987">
            <w:pPr>
              <w:jc w:val="right"/>
              <w:rPr>
                <w:sz w:val="32"/>
                <w:szCs w:val="32"/>
                <w:lang w:bidi="ar-EG"/>
              </w:rPr>
            </w:pPr>
          </w:p>
        </w:tc>
      </w:tr>
      <w:tr w:rsidR="00B77C54" w14:paraId="297417E4" w14:textId="77777777" w:rsidTr="00D83987">
        <w:tc>
          <w:tcPr>
            <w:tcW w:w="1701" w:type="dxa"/>
          </w:tcPr>
          <w:p w14:paraId="6DC2B51E"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61AB26EC" w14:textId="77777777" w:rsidR="00B77C54" w:rsidRDefault="00B77C54" w:rsidP="00D83987">
            <w:pPr>
              <w:jc w:val="right"/>
              <w:rPr>
                <w:sz w:val="32"/>
                <w:szCs w:val="32"/>
                <w:rtl/>
                <w:lang w:bidi="ar-EG"/>
              </w:rPr>
            </w:pPr>
            <w:r>
              <w:rPr>
                <w:rFonts w:hint="cs"/>
                <w:sz w:val="32"/>
                <w:szCs w:val="32"/>
                <w:rtl/>
                <w:lang w:bidi="ar-EG"/>
              </w:rPr>
              <w:t>لجنة الاشراف</w:t>
            </w:r>
          </w:p>
          <w:p w14:paraId="7E0122A4" w14:textId="77777777" w:rsidR="00B77C54" w:rsidRDefault="00B77C54" w:rsidP="00D83987">
            <w:pPr>
              <w:jc w:val="right"/>
              <w:rPr>
                <w:sz w:val="32"/>
                <w:szCs w:val="32"/>
                <w:rtl/>
                <w:lang w:bidi="ar-EG"/>
              </w:rPr>
            </w:pPr>
            <w:r>
              <w:rPr>
                <w:rFonts w:hint="cs"/>
                <w:sz w:val="32"/>
                <w:szCs w:val="32"/>
                <w:rtl/>
                <w:lang w:bidi="ar-EG"/>
              </w:rPr>
              <w:t>ا د. حسن خالد</w:t>
            </w:r>
          </w:p>
          <w:p w14:paraId="0C9AF7E6" w14:textId="77777777" w:rsidR="00B77C54" w:rsidRDefault="00B77C54" w:rsidP="00D83987">
            <w:pPr>
              <w:jc w:val="right"/>
              <w:rPr>
                <w:sz w:val="32"/>
                <w:szCs w:val="32"/>
                <w:rtl/>
                <w:lang w:bidi="ar-EG"/>
              </w:rPr>
            </w:pPr>
            <w:r>
              <w:rPr>
                <w:rFonts w:hint="cs"/>
                <w:sz w:val="32"/>
                <w:szCs w:val="32"/>
                <w:rtl/>
                <w:lang w:bidi="ar-EG"/>
              </w:rPr>
              <w:t>ا د. محسن زكرى</w:t>
            </w:r>
          </w:p>
          <w:p w14:paraId="3024F205" w14:textId="77777777" w:rsidR="00B77C54" w:rsidRDefault="00B77C54" w:rsidP="00D83987">
            <w:pPr>
              <w:jc w:val="right"/>
              <w:rPr>
                <w:sz w:val="32"/>
                <w:szCs w:val="32"/>
                <w:rtl/>
                <w:lang w:bidi="ar-EG"/>
              </w:rPr>
            </w:pPr>
            <w:r>
              <w:rPr>
                <w:rFonts w:hint="cs"/>
                <w:sz w:val="32"/>
                <w:szCs w:val="32"/>
                <w:rtl/>
                <w:lang w:bidi="ar-EG"/>
              </w:rPr>
              <w:t>د. صبرى محمود خالد</w:t>
            </w:r>
          </w:p>
        </w:tc>
        <w:tc>
          <w:tcPr>
            <w:tcW w:w="3343" w:type="dxa"/>
          </w:tcPr>
          <w:p w14:paraId="14657DE4" w14:textId="77777777" w:rsidR="00B77C54" w:rsidRDefault="00B77C54" w:rsidP="00D83987">
            <w:pPr>
              <w:jc w:val="right"/>
              <w:rPr>
                <w:sz w:val="32"/>
                <w:szCs w:val="32"/>
                <w:rtl/>
                <w:lang w:bidi="ar-EG"/>
              </w:rPr>
            </w:pPr>
            <w:r>
              <w:rPr>
                <w:rFonts w:hint="cs"/>
                <w:sz w:val="32"/>
                <w:szCs w:val="32"/>
                <w:rtl/>
                <w:lang w:bidi="ar-EG"/>
              </w:rPr>
              <w:t>رسالة دكتوراه بعنوان</w:t>
            </w:r>
          </w:p>
          <w:p w14:paraId="149B3FAA" w14:textId="77777777" w:rsidR="00B77C54" w:rsidRDefault="00B77C54" w:rsidP="00D83987">
            <w:pPr>
              <w:jc w:val="right"/>
              <w:rPr>
                <w:sz w:val="32"/>
                <w:szCs w:val="32"/>
                <w:rtl/>
                <w:lang w:bidi="ar-EG"/>
              </w:rPr>
            </w:pPr>
            <w:r>
              <w:rPr>
                <w:rFonts w:hint="cs"/>
                <w:sz w:val="32"/>
                <w:szCs w:val="32"/>
                <w:rtl/>
                <w:lang w:bidi="ar-EG"/>
              </w:rPr>
              <w:t>استخدام العلاج الكيماوى المساعد بعد استئصال المثانه للمرضى المصابون بسرطان المثانه المتوغل بالعضله</w:t>
            </w:r>
          </w:p>
          <w:p w14:paraId="22E61A33" w14:textId="77777777" w:rsidR="00B77C54" w:rsidRDefault="00B77C54" w:rsidP="00D83987">
            <w:pPr>
              <w:jc w:val="right"/>
              <w:rPr>
                <w:sz w:val="32"/>
                <w:szCs w:val="32"/>
                <w:lang w:bidi="ar-EG"/>
              </w:rPr>
            </w:pPr>
            <w:r>
              <w:rPr>
                <w:sz w:val="32"/>
                <w:szCs w:val="32"/>
                <w:lang w:bidi="ar-EG"/>
              </w:rPr>
              <w:t>Adjuvant chemotherapy treatment after radical cystectomy in patients with muscle invasive bladder cancer</w:t>
            </w:r>
          </w:p>
        </w:tc>
        <w:tc>
          <w:tcPr>
            <w:tcW w:w="1701" w:type="dxa"/>
          </w:tcPr>
          <w:p w14:paraId="7087EE44" w14:textId="77777777" w:rsidR="00B77C54" w:rsidRDefault="00B77C54" w:rsidP="00D83987">
            <w:pPr>
              <w:jc w:val="right"/>
              <w:rPr>
                <w:sz w:val="32"/>
                <w:szCs w:val="32"/>
                <w:rtl/>
                <w:lang w:bidi="ar-EG"/>
              </w:rPr>
            </w:pPr>
            <w:r>
              <w:rPr>
                <w:rFonts w:hint="cs"/>
                <w:sz w:val="32"/>
                <w:szCs w:val="32"/>
                <w:rtl/>
                <w:lang w:bidi="ar-EG"/>
              </w:rPr>
              <w:t>شريف محمد مصطفى عزام</w:t>
            </w:r>
          </w:p>
        </w:tc>
        <w:tc>
          <w:tcPr>
            <w:tcW w:w="1843" w:type="dxa"/>
          </w:tcPr>
          <w:p w14:paraId="29CC9B71" w14:textId="77777777" w:rsidR="00B77C54" w:rsidRDefault="00B77C54" w:rsidP="00D83987">
            <w:pPr>
              <w:rPr>
                <w:sz w:val="32"/>
                <w:szCs w:val="32"/>
                <w:rtl/>
                <w:lang w:bidi="ar-EG"/>
              </w:rPr>
            </w:pPr>
            <w:r>
              <w:rPr>
                <w:rFonts w:hint="cs"/>
                <w:sz w:val="32"/>
                <w:szCs w:val="32"/>
                <w:rtl/>
                <w:lang w:bidi="ar-EG"/>
              </w:rPr>
              <w:t>12</w:t>
            </w:r>
            <w:r>
              <w:rPr>
                <w:sz w:val="32"/>
                <w:szCs w:val="32"/>
                <w:lang w:bidi="ar-EG"/>
              </w:rPr>
              <w:t>/</w:t>
            </w:r>
            <w:r>
              <w:rPr>
                <w:rFonts w:hint="cs"/>
                <w:sz w:val="32"/>
                <w:szCs w:val="32"/>
                <w:rtl/>
                <w:lang w:bidi="ar-EG"/>
              </w:rPr>
              <w:t>10</w:t>
            </w:r>
            <w:r>
              <w:rPr>
                <w:sz w:val="32"/>
                <w:szCs w:val="32"/>
                <w:lang w:bidi="ar-EG"/>
              </w:rPr>
              <w:t>/</w:t>
            </w:r>
            <w:r>
              <w:rPr>
                <w:rFonts w:hint="cs"/>
                <w:sz w:val="32"/>
                <w:szCs w:val="32"/>
                <w:rtl/>
                <w:lang w:bidi="ar-EG"/>
              </w:rPr>
              <w:t>2014</w:t>
            </w:r>
          </w:p>
        </w:tc>
      </w:tr>
      <w:tr w:rsidR="00B77C54" w14:paraId="48903217" w14:textId="77777777" w:rsidTr="00D83987">
        <w:tc>
          <w:tcPr>
            <w:tcW w:w="1701" w:type="dxa"/>
          </w:tcPr>
          <w:p w14:paraId="65C5577F"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5EBAA2E3" w14:textId="77777777" w:rsidR="00B77C54" w:rsidRDefault="00B77C54" w:rsidP="00D83987">
            <w:pPr>
              <w:jc w:val="right"/>
              <w:rPr>
                <w:sz w:val="32"/>
                <w:szCs w:val="32"/>
                <w:rtl/>
                <w:lang w:bidi="ar-EG"/>
              </w:rPr>
            </w:pPr>
            <w:r>
              <w:rPr>
                <w:rFonts w:hint="cs"/>
                <w:sz w:val="32"/>
                <w:szCs w:val="32"/>
                <w:rtl/>
                <w:lang w:bidi="ar-EG"/>
              </w:rPr>
              <w:t>لجنة الاشراف</w:t>
            </w:r>
          </w:p>
          <w:p w14:paraId="3907D30E" w14:textId="77777777" w:rsidR="00B77C54" w:rsidRDefault="00B77C54" w:rsidP="00D83987">
            <w:pPr>
              <w:jc w:val="right"/>
              <w:rPr>
                <w:sz w:val="32"/>
                <w:szCs w:val="32"/>
                <w:rtl/>
                <w:lang w:bidi="ar-EG"/>
              </w:rPr>
            </w:pPr>
            <w:r>
              <w:rPr>
                <w:rFonts w:hint="cs"/>
                <w:sz w:val="32"/>
                <w:szCs w:val="32"/>
                <w:rtl/>
                <w:lang w:bidi="ar-EG"/>
              </w:rPr>
              <w:t>ا د. حسن خالد</w:t>
            </w:r>
          </w:p>
          <w:p w14:paraId="7C388BD6" w14:textId="77777777" w:rsidR="00B77C54" w:rsidRDefault="00B77C54" w:rsidP="00D83987">
            <w:pPr>
              <w:jc w:val="right"/>
              <w:rPr>
                <w:sz w:val="32"/>
                <w:szCs w:val="32"/>
                <w:rtl/>
                <w:lang w:bidi="ar-EG"/>
              </w:rPr>
            </w:pPr>
            <w:r>
              <w:rPr>
                <w:rFonts w:hint="cs"/>
                <w:sz w:val="32"/>
                <w:szCs w:val="32"/>
                <w:rtl/>
                <w:lang w:bidi="ar-EG"/>
              </w:rPr>
              <w:t>ا د. خالد الشحات</w:t>
            </w:r>
          </w:p>
          <w:p w14:paraId="20598316" w14:textId="77777777" w:rsidR="00B77C54" w:rsidRDefault="00B77C54" w:rsidP="00D83987">
            <w:pPr>
              <w:jc w:val="right"/>
              <w:rPr>
                <w:sz w:val="32"/>
                <w:szCs w:val="32"/>
                <w:rtl/>
                <w:lang w:bidi="ar-EG"/>
              </w:rPr>
            </w:pPr>
            <w:r>
              <w:rPr>
                <w:rFonts w:hint="cs"/>
                <w:sz w:val="32"/>
                <w:szCs w:val="32"/>
                <w:rtl/>
                <w:lang w:bidi="ar-EG"/>
              </w:rPr>
              <w:t>ا د. وائل الششتاوى</w:t>
            </w:r>
          </w:p>
        </w:tc>
        <w:tc>
          <w:tcPr>
            <w:tcW w:w="3343" w:type="dxa"/>
          </w:tcPr>
          <w:p w14:paraId="25069DAA" w14:textId="77777777" w:rsidR="00B77C54" w:rsidRDefault="00B77C54" w:rsidP="00D83987">
            <w:pPr>
              <w:jc w:val="center"/>
              <w:rPr>
                <w:sz w:val="32"/>
                <w:szCs w:val="32"/>
                <w:rtl/>
                <w:lang w:bidi="ar-EG"/>
              </w:rPr>
            </w:pPr>
            <w:r>
              <w:rPr>
                <w:rFonts w:hint="cs"/>
                <w:sz w:val="32"/>
                <w:szCs w:val="32"/>
                <w:rtl/>
                <w:lang w:bidi="ar-EG"/>
              </w:rPr>
              <w:t>رسالة دكتوراه بعنوان تقييم عدم تحقق فى الوضع العلاجى الاشعاعى لسرطان الرأس و الرقبه</w:t>
            </w:r>
          </w:p>
          <w:p w14:paraId="09DB3EDB" w14:textId="77777777" w:rsidR="00B77C54" w:rsidRDefault="00B77C54" w:rsidP="00D83987">
            <w:pPr>
              <w:jc w:val="center"/>
              <w:rPr>
                <w:sz w:val="32"/>
                <w:szCs w:val="32"/>
                <w:rtl/>
                <w:lang w:bidi="ar-EG"/>
              </w:rPr>
            </w:pPr>
            <w:r>
              <w:rPr>
                <w:sz w:val="32"/>
                <w:szCs w:val="32"/>
                <w:lang w:bidi="ar-EG"/>
              </w:rPr>
              <w:t>Evaluation of setup uncertainity in head and neck cancer radiation therapy</w:t>
            </w:r>
          </w:p>
        </w:tc>
        <w:tc>
          <w:tcPr>
            <w:tcW w:w="1701" w:type="dxa"/>
          </w:tcPr>
          <w:p w14:paraId="3B06FE99" w14:textId="77777777" w:rsidR="00B77C54" w:rsidRDefault="00B77C54" w:rsidP="00D83987">
            <w:pPr>
              <w:jc w:val="right"/>
              <w:rPr>
                <w:sz w:val="32"/>
                <w:szCs w:val="32"/>
                <w:rtl/>
                <w:lang w:bidi="ar-EG"/>
              </w:rPr>
            </w:pPr>
            <w:r>
              <w:rPr>
                <w:rFonts w:hint="cs"/>
                <w:sz w:val="32"/>
                <w:szCs w:val="32"/>
                <w:rtl/>
                <w:lang w:bidi="ar-EG"/>
              </w:rPr>
              <w:t>نجيب السيد نجيب</w:t>
            </w:r>
          </w:p>
        </w:tc>
        <w:tc>
          <w:tcPr>
            <w:tcW w:w="1843" w:type="dxa"/>
          </w:tcPr>
          <w:p w14:paraId="1661FF6A" w14:textId="77777777" w:rsidR="00B77C54" w:rsidRDefault="00B77C54" w:rsidP="00D83987">
            <w:pPr>
              <w:jc w:val="right"/>
              <w:rPr>
                <w:sz w:val="32"/>
                <w:szCs w:val="32"/>
                <w:lang w:bidi="ar-EG"/>
              </w:rPr>
            </w:pPr>
          </w:p>
        </w:tc>
      </w:tr>
      <w:tr w:rsidR="00B77C54" w14:paraId="27364BFD" w14:textId="77777777" w:rsidTr="00D83987">
        <w:tc>
          <w:tcPr>
            <w:tcW w:w="1701" w:type="dxa"/>
          </w:tcPr>
          <w:p w14:paraId="5EDE791D"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17D948CC" w14:textId="77777777" w:rsidR="00B77C54" w:rsidRDefault="00B77C54" w:rsidP="00D83987">
            <w:pPr>
              <w:jc w:val="right"/>
              <w:rPr>
                <w:sz w:val="32"/>
                <w:szCs w:val="32"/>
                <w:rtl/>
                <w:lang w:bidi="ar-EG"/>
              </w:rPr>
            </w:pPr>
            <w:r>
              <w:rPr>
                <w:rFonts w:hint="cs"/>
                <w:sz w:val="32"/>
                <w:szCs w:val="32"/>
                <w:rtl/>
                <w:lang w:bidi="ar-EG"/>
              </w:rPr>
              <w:t xml:space="preserve">لجنة الاشراف </w:t>
            </w:r>
          </w:p>
          <w:p w14:paraId="05CA65DF" w14:textId="77777777" w:rsidR="00B77C54" w:rsidRDefault="00B77C54" w:rsidP="00D83987">
            <w:pPr>
              <w:jc w:val="right"/>
              <w:rPr>
                <w:sz w:val="32"/>
                <w:szCs w:val="32"/>
                <w:rtl/>
                <w:lang w:bidi="ar-EG"/>
              </w:rPr>
            </w:pPr>
            <w:r>
              <w:rPr>
                <w:rFonts w:hint="cs"/>
                <w:sz w:val="32"/>
                <w:szCs w:val="32"/>
                <w:rtl/>
                <w:lang w:bidi="ar-EG"/>
              </w:rPr>
              <w:t>ا د. هاله عبدالبديع</w:t>
            </w:r>
          </w:p>
          <w:p w14:paraId="40B2D27C" w14:textId="77777777" w:rsidR="00B77C54" w:rsidRDefault="00B77C54" w:rsidP="00D83987">
            <w:pPr>
              <w:jc w:val="right"/>
              <w:rPr>
                <w:sz w:val="32"/>
                <w:szCs w:val="32"/>
                <w:rtl/>
                <w:lang w:bidi="ar-EG"/>
              </w:rPr>
            </w:pPr>
            <w:r>
              <w:rPr>
                <w:rFonts w:hint="cs"/>
                <w:sz w:val="32"/>
                <w:szCs w:val="32"/>
                <w:rtl/>
                <w:lang w:bidi="ar-EG"/>
              </w:rPr>
              <w:t>ا د.احمد العجماوى</w:t>
            </w:r>
          </w:p>
          <w:p w14:paraId="2741BAE9" w14:textId="77777777" w:rsidR="00B77C54" w:rsidRDefault="00B77C54" w:rsidP="00D83987">
            <w:pPr>
              <w:jc w:val="right"/>
              <w:rPr>
                <w:sz w:val="32"/>
                <w:szCs w:val="32"/>
                <w:rtl/>
                <w:lang w:bidi="ar-EG"/>
              </w:rPr>
            </w:pPr>
            <w:r>
              <w:rPr>
                <w:rFonts w:hint="cs"/>
                <w:sz w:val="32"/>
                <w:szCs w:val="32"/>
                <w:rtl/>
                <w:lang w:bidi="ar-EG"/>
              </w:rPr>
              <w:t>ا د.محسن زكرى</w:t>
            </w:r>
          </w:p>
        </w:tc>
        <w:tc>
          <w:tcPr>
            <w:tcW w:w="3343" w:type="dxa"/>
          </w:tcPr>
          <w:p w14:paraId="1FAC4AA6" w14:textId="77777777" w:rsidR="00B77C54" w:rsidRDefault="00B77C54" w:rsidP="00D83987">
            <w:pPr>
              <w:jc w:val="center"/>
              <w:rPr>
                <w:sz w:val="32"/>
                <w:szCs w:val="32"/>
                <w:rtl/>
                <w:lang w:bidi="ar-EG"/>
              </w:rPr>
            </w:pPr>
            <w:r>
              <w:rPr>
                <w:rFonts w:hint="cs"/>
                <w:sz w:val="32"/>
                <w:szCs w:val="32"/>
                <w:rtl/>
                <w:lang w:bidi="ar-EG"/>
              </w:rPr>
              <w:t>رسالة دكتواره بعنوان الاستجابه الكامله للعلاج الكيماوى فى وقت مبكر كمؤشر للتنبؤ بالنتيجه النهائيه فى علاج الليمفوما الاهودجيكينى عالية الدرجه</w:t>
            </w:r>
          </w:p>
        </w:tc>
        <w:tc>
          <w:tcPr>
            <w:tcW w:w="1701" w:type="dxa"/>
          </w:tcPr>
          <w:p w14:paraId="2FB87927" w14:textId="77777777" w:rsidR="00B77C54" w:rsidRDefault="00B77C54" w:rsidP="00D83987">
            <w:pPr>
              <w:jc w:val="right"/>
              <w:rPr>
                <w:sz w:val="32"/>
                <w:szCs w:val="32"/>
                <w:rtl/>
                <w:lang w:bidi="ar-EG"/>
              </w:rPr>
            </w:pPr>
            <w:r>
              <w:rPr>
                <w:rFonts w:hint="cs"/>
                <w:sz w:val="32"/>
                <w:szCs w:val="32"/>
                <w:rtl/>
                <w:lang w:bidi="ar-EG"/>
              </w:rPr>
              <w:t>اسلام محمد محمد محمد</w:t>
            </w:r>
          </w:p>
        </w:tc>
        <w:tc>
          <w:tcPr>
            <w:tcW w:w="1843" w:type="dxa"/>
          </w:tcPr>
          <w:p w14:paraId="530CA582" w14:textId="77777777" w:rsidR="00B77C54" w:rsidRDefault="00B77C54" w:rsidP="00D83987">
            <w:pPr>
              <w:jc w:val="right"/>
              <w:rPr>
                <w:sz w:val="32"/>
                <w:szCs w:val="32"/>
                <w:lang w:bidi="ar-EG"/>
              </w:rPr>
            </w:pPr>
          </w:p>
        </w:tc>
      </w:tr>
      <w:tr w:rsidR="00B77C54" w14:paraId="5058A24B" w14:textId="77777777" w:rsidTr="00D83987">
        <w:tc>
          <w:tcPr>
            <w:tcW w:w="1701" w:type="dxa"/>
          </w:tcPr>
          <w:p w14:paraId="690DE1A1" w14:textId="77777777" w:rsidR="00B77C54" w:rsidRDefault="00B77C54" w:rsidP="00D83987">
            <w:pPr>
              <w:jc w:val="right"/>
              <w:rPr>
                <w:sz w:val="32"/>
                <w:szCs w:val="32"/>
                <w:rtl/>
                <w:lang w:bidi="ar-EG"/>
              </w:rPr>
            </w:pPr>
            <w:r>
              <w:rPr>
                <w:rFonts w:hint="cs"/>
                <w:sz w:val="32"/>
                <w:szCs w:val="32"/>
                <w:rtl/>
                <w:lang w:bidi="ar-EG"/>
              </w:rPr>
              <w:lastRenderedPageBreak/>
              <w:t>الموافقه</w:t>
            </w:r>
          </w:p>
        </w:tc>
        <w:tc>
          <w:tcPr>
            <w:tcW w:w="3178" w:type="dxa"/>
          </w:tcPr>
          <w:p w14:paraId="5495CA95" w14:textId="77777777" w:rsidR="00B77C54" w:rsidRDefault="00B77C54" w:rsidP="00D83987">
            <w:pPr>
              <w:jc w:val="right"/>
              <w:rPr>
                <w:sz w:val="32"/>
                <w:szCs w:val="32"/>
                <w:rtl/>
                <w:lang w:bidi="ar-EG"/>
              </w:rPr>
            </w:pPr>
            <w:r>
              <w:rPr>
                <w:rFonts w:hint="cs"/>
                <w:sz w:val="32"/>
                <w:szCs w:val="32"/>
                <w:rtl/>
                <w:lang w:bidi="ar-EG"/>
              </w:rPr>
              <w:t>لجنة الاشراف</w:t>
            </w:r>
          </w:p>
          <w:p w14:paraId="1189A1F4" w14:textId="77777777" w:rsidR="00B77C54" w:rsidRDefault="00B77C54" w:rsidP="00D83987">
            <w:pPr>
              <w:jc w:val="right"/>
              <w:rPr>
                <w:sz w:val="32"/>
                <w:szCs w:val="32"/>
                <w:rtl/>
                <w:lang w:bidi="ar-EG"/>
              </w:rPr>
            </w:pPr>
            <w:r>
              <w:rPr>
                <w:rFonts w:hint="cs"/>
                <w:sz w:val="32"/>
                <w:szCs w:val="32"/>
                <w:rtl/>
                <w:lang w:bidi="ar-EG"/>
              </w:rPr>
              <w:t>ا د. احمد العجماوى</w:t>
            </w:r>
          </w:p>
          <w:p w14:paraId="6816CFBA" w14:textId="77777777" w:rsidR="00B77C54" w:rsidRDefault="00B77C54" w:rsidP="00D83987">
            <w:pPr>
              <w:jc w:val="right"/>
              <w:rPr>
                <w:sz w:val="32"/>
                <w:szCs w:val="32"/>
                <w:rtl/>
                <w:lang w:bidi="ar-EG"/>
              </w:rPr>
            </w:pPr>
            <w:r>
              <w:rPr>
                <w:rFonts w:hint="cs"/>
                <w:sz w:val="32"/>
                <w:szCs w:val="32"/>
                <w:rtl/>
                <w:lang w:bidi="ar-EG"/>
              </w:rPr>
              <w:t>ا د. خالد الشحات</w:t>
            </w:r>
          </w:p>
          <w:p w14:paraId="4E2BF45A" w14:textId="77777777" w:rsidR="00B77C54" w:rsidRDefault="00B77C54" w:rsidP="00D83987">
            <w:pPr>
              <w:jc w:val="right"/>
              <w:rPr>
                <w:sz w:val="32"/>
                <w:szCs w:val="32"/>
                <w:rtl/>
                <w:lang w:bidi="ar-EG"/>
              </w:rPr>
            </w:pPr>
            <w:r>
              <w:rPr>
                <w:rFonts w:hint="cs"/>
                <w:sz w:val="32"/>
                <w:szCs w:val="32"/>
                <w:rtl/>
                <w:lang w:bidi="ar-EG"/>
              </w:rPr>
              <w:t>ا د. وائل الششتاوى</w:t>
            </w:r>
          </w:p>
        </w:tc>
        <w:tc>
          <w:tcPr>
            <w:tcW w:w="3343" w:type="dxa"/>
          </w:tcPr>
          <w:p w14:paraId="0749FC1D" w14:textId="77777777" w:rsidR="00B77C54" w:rsidRDefault="00B77C54" w:rsidP="00D83987">
            <w:pPr>
              <w:jc w:val="right"/>
              <w:rPr>
                <w:sz w:val="32"/>
                <w:szCs w:val="32"/>
                <w:rtl/>
                <w:lang w:bidi="ar-EG"/>
              </w:rPr>
            </w:pPr>
            <w:r>
              <w:rPr>
                <w:rFonts w:hint="cs"/>
                <w:sz w:val="32"/>
                <w:szCs w:val="32"/>
                <w:rtl/>
                <w:lang w:bidi="ar-EG"/>
              </w:rPr>
              <w:t>رسالة دكتوراه بعنوان  تقييم عدم التحقق فى الوضع الغلاجى الاشعاعى لسرطان الحوض</w:t>
            </w:r>
          </w:p>
          <w:p w14:paraId="3C5988BA" w14:textId="77777777" w:rsidR="00B77C54" w:rsidRDefault="00B77C54" w:rsidP="00D83987">
            <w:pPr>
              <w:jc w:val="right"/>
              <w:rPr>
                <w:sz w:val="32"/>
                <w:szCs w:val="32"/>
                <w:rtl/>
                <w:lang w:bidi="ar-EG"/>
              </w:rPr>
            </w:pPr>
            <w:r>
              <w:rPr>
                <w:sz w:val="32"/>
                <w:szCs w:val="32"/>
                <w:lang w:bidi="ar-EG"/>
              </w:rPr>
              <w:t>Evaluation of setup uncertainity in radiation therapy of pelvic cancer</w:t>
            </w:r>
          </w:p>
        </w:tc>
        <w:tc>
          <w:tcPr>
            <w:tcW w:w="1701" w:type="dxa"/>
          </w:tcPr>
          <w:p w14:paraId="51DF1725" w14:textId="77777777" w:rsidR="00B77C54" w:rsidRDefault="00B77C54" w:rsidP="00D83987">
            <w:pPr>
              <w:rPr>
                <w:sz w:val="32"/>
                <w:szCs w:val="32"/>
                <w:rtl/>
                <w:lang w:bidi="ar-EG"/>
              </w:rPr>
            </w:pPr>
            <w:r>
              <w:rPr>
                <w:rFonts w:hint="cs"/>
                <w:sz w:val="32"/>
                <w:szCs w:val="32"/>
                <w:rtl/>
                <w:lang w:bidi="ar-EG"/>
              </w:rPr>
              <w:t>محمد سيد احمد</w:t>
            </w:r>
          </w:p>
        </w:tc>
        <w:tc>
          <w:tcPr>
            <w:tcW w:w="1843" w:type="dxa"/>
          </w:tcPr>
          <w:p w14:paraId="7687BC88" w14:textId="77777777" w:rsidR="00B77C54" w:rsidRDefault="00B77C54" w:rsidP="00D83987">
            <w:pPr>
              <w:jc w:val="right"/>
              <w:rPr>
                <w:sz w:val="32"/>
                <w:szCs w:val="32"/>
                <w:lang w:bidi="ar-EG"/>
              </w:rPr>
            </w:pPr>
          </w:p>
        </w:tc>
      </w:tr>
      <w:tr w:rsidR="00B77C54" w14:paraId="08582DE6" w14:textId="77777777" w:rsidTr="00D83987">
        <w:tc>
          <w:tcPr>
            <w:tcW w:w="1701" w:type="dxa"/>
          </w:tcPr>
          <w:p w14:paraId="7356FEDE"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6B7C92DE" w14:textId="77777777" w:rsidR="00B77C54" w:rsidRDefault="00B77C54" w:rsidP="00D83987">
            <w:pPr>
              <w:jc w:val="right"/>
              <w:rPr>
                <w:sz w:val="32"/>
                <w:szCs w:val="32"/>
                <w:rtl/>
                <w:lang w:bidi="ar-EG"/>
              </w:rPr>
            </w:pPr>
            <w:r>
              <w:rPr>
                <w:rFonts w:hint="cs"/>
                <w:sz w:val="32"/>
                <w:szCs w:val="32"/>
                <w:rtl/>
                <w:lang w:bidi="ar-EG"/>
              </w:rPr>
              <w:t xml:space="preserve">لجنة الاشراف </w:t>
            </w:r>
          </w:p>
          <w:p w14:paraId="251B312E" w14:textId="77777777" w:rsidR="00B77C54" w:rsidRDefault="00B77C54" w:rsidP="00D83987">
            <w:pPr>
              <w:jc w:val="right"/>
              <w:rPr>
                <w:sz w:val="32"/>
                <w:szCs w:val="32"/>
                <w:rtl/>
                <w:lang w:bidi="ar-EG"/>
              </w:rPr>
            </w:pPr>
            <w:r>
              <w:rPr>
                <w:rFonts w:hint="cs"/>
                <w:sz w:val="32"/>
                <w:szCs w:val="32"/>
                <w:rtl/>
                <w:lang w:bidi="ar-EG"/>
              </w:rPr>
              <w:t>ا د. احمد العجماوى</w:t>
            </w:r>
          </w:p>
          <w:p w14:paraId="1F3A8628" w14:textId="77777777" w:rsidR="00B77C54" w:rsidRDefault="00B77C54" w:rsidP="00D83987">
            <w:pPr>
              <w:jc w:val="right"/>
              <w:rPr>
                <w:sz w:val="32"/>
                <w:szCs w:val="32"/>
                <w:rtl/>
                <w:lang w:bidi="ar-EG"/>
              </w:rPr>
            </w:pPr>
            <w:r>
              <w:rPr>
                <w:rFonts w:hint="cs"/>
                <w:sz w:val="32"/>
                <w:szCs w:val="32"/>
                <w:rtl/>
                <w:lang w:bidi="ar-EG"/>
              </w:rPr>
              <w:t>ا د. وائل الششتاوى</w:t>
            </w:r>
          </w:p>
          <w:p w14:paraId="23397B35" w14:textId="77777777" w:rsidR="00B77C54" w:rsidRDefault="00B77C54" w:rsidP="00D83987">
            <w:pPr>
              <w:jc w:val="right"/>
              <w:rPr>
                <w:sz w:val="32"/>
                <w:szCs w:val="32"/>
                <w:rtl/>
                <w:lang w:bidi="ar-EG"/>
              </w:rPr>
            </w:pPr>
            <w:r>
              <w:rPr>
                <w:rFonts w:hint="cs"/>
                <w:sz w:val="32"/>
                <w:szCs w:val="32"/>
                <w:rtl/>
                <w:lang w:bidi="ar-EG"/>
              </w:rPr>
              <w:t>ا د. خالد الشحات</w:t>
            </w:r>
          </w:p>
        </w:tc>
        <w:tc>
          <w:tcPr>
            <w:tcW w:w="3343" w:type="dxa"/>
          </w:tcPr>
          <w:p w14:paraId="6F386F73" w14:textId="77777777" w:rsidR="00B77C54" w:rsidRDefault="00B77C54" w:rsidP="00D83987">
            <w:pPr>
              <w:jc w:val="right"/>
              <w:rPr>
                <w:sz w:val="32"/>
                <w:szCs w:val="32"/>
                <w:rtl/>
                <w:lang w:bidi="ar-EG"/>
              </w:rPr>
            </w:pPr>
            <w:r>
              <w:rPr>
                <w:rFonts w:hint="cs"/>
                <w:sz w:val="32"/>
                <w:szCs w:val="32"/>
                <w:rtl/>
                <w:lang w:bidi="ar-EG"/>
              </w:rPr>
              <w:t>رسالة دكتوراه بعنوان تقييم سمية العلاج الاشعاعى للغدد الليمفايويه الثدييه الداخليه المشععه فى مرضى سرطان الثدى</w:t>
            </w:r>
          </w:p>
          <w:p w14:paraId="63188EC1" w14:textId="77777777" w:rsidR="00B77C54" w:rsidRDefault="00B77C54" w:rsidP="00D83987">
            <w:pPr>
              <w:jc w:val="right"/>
              <w:rPr>
                <w:sz w:val="32"/>
                <w:szCs w:val="32"/>
                <w:rtl/>
                <w:lang w:bidi="ar-EG"/>
              </w:rPr>
            </w:pPr>
            <w:r>
              <w:rPr>
                <w:sz w:val="32"/>
                <w:szCs w:val="32"/>
                <w:lang w:bidi="ar-EG"/>
              </w:rPr>
              <w:t>Assessment of radiotherapy toxicity in irradiated internal mammary lymph nodes in breast cancer patients</w:t>
            </w:r>
          </w:p>
        </w:tc>
        <w:tc>
          <w:tcPr>
            <w:tcW w:w="1701" w:type="dxa"/>
          </w:tcPr>
          <w:p w14:paraId="4029653E" w14:textId="77777777" w:rsidR="00B77C54" w:rsidRDefault="00B77C54" w:rsidP="00D83987">
            <w:pPr>
              <w:jc w:val="right"/>
              <w:rPr>
                <w:sz w:val="32"/>
                <w:szCs w:val="32"/>
                <w:rtl/>
                <w:lang w:bidi="ar-EG"/>
              </w:rPr>
            </w:pPr>
            <w:r>
              <w:rPr>
                <w:rFonts w:hint="cs"/>
                <w:sz w:val="32"/>
                <w:szCs w:val="32"/>
                <w:rtl/>
                <w:lang w:bidi="ar-EG"/>
              </w:rPr>
              <w:t xml:space="preserve">احمد عاشور محمد محمد </w:t>
            </w:r>
          </w:p>
        </w:tc>
        <w:tc>
          <w:tcPr>
            <w:tcW w:w="1843" w:type="dxa"/>
          </w:tcPr>
          <w:p w14:paraId="0F1DE148" w14:textId="77777777" w:rsidR="00B77C54" w:rsidRDefault="00B77C54" w:rsidP="00D83987">
            <w:pPr>
              <w:jc w:val="right"/>
              <w:rPr>
                <w:sz w:val="32"/>
                <w:szCs w:val="32"/>
                <w:lang w:bidi="ar-EG"/>
              </w:rPr>
            </w:pPr>
          </w:p>
        </w:tc>
      </w:tr>
      <w:tr w:rsidR="00B77C54" w14:paraId="64891CB2" w14:textId="77777777" w:rsidTr="00D83987">
        <w:tc>
          <w:tcPr>
            <w:tcW w:w="1701" w:type="dxa"/>
          </w:tcPr>
          <w:p w14:paraId="39E58082"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347FDEA8" w14:textId="77777777" w:rsidR="00B77C54" w:rsidRDefault="00B77C54" w:rsidP="00D83987">
            <w:pPr>
              <w:jc w:val="right"/>
              <w:rPr>
                <w:sz w:val="32"/>
                <w:szCs w:val="32"/>
                <w:rtl/>
                <w:lang w:bidi="ar-EG"/>
              </w:rPr>
            </w:pPr>
            <w:r>
              <w:rPr>
                <w:rFonts w:hint="cs"/>
                <w:sz w:val="32"/>
                <w:szCs w:val="32"/>
                <w:rtl/>
                <w:lang w:bidi="ar-EG"/>
              </w:rPr>
              <w:t xml:space="preserve">لجنة المناقشه </w:t>
            </w:r>
          </w:p>
          <w:p w14:paraId="288DAE4C" w14:textId="77777777" w:rsidR="00B77C54" w:rsidRDefault="00B77C54" w:rsidP="00D83987">
            <w:pPr>
              <w:jc w:val="right"/>
              <w:rPr>
                <w:sz w:val="32"/>
                <w:szCs w:val="32"/>
                <w:rtl/>
                <w:lang w:bidi="ar-EG"/>
              </w:rPr>
            </w:pPr>
            <w:r>
              <w:rPr>
                <w:rFonts w:hint="cs"/>
                <w:sz w:val="32"/>
                <w:szCs w:val="32"/>
                <w:rtl/>
                <w:lang w:bidi="ar-EG"/>
              </w:rPr>
              <w:t>ا د. حسن خالد</w:t>
            </w:r>
          </w:p>
          <w:p w14:paraId="5E64563A" w14:textId="77777777" w:rsidR="00B77C54" w:rsidRDefault="00B77C54" w:rsidP="00D83987">
            <w:pPr>
              <w:jc w:val="right"/>
              <w:rPr>
                <w:sz w:val="32"/>
                <w:szCs w:val="32"/>
                <w:rtl/>
                <w:lang w:bidi="ar-EG"/>
              </w:rPr>
            </w:pPr>
            <w:r>
              <w:rPr>
                <w:rFonts w:hint="cs"/>
                <w:sz w:val="32"/>
                <w:szCs w:val="32"/>
                <w:rtl/>
                <w:lang w:bidi="ar-EG"/>
              </w:rPr>
              <w:t>ا د. احمد العجماوى</w:t>
            </w:r>
          </w:p>
        </w:tc>
        <w:tc>
          <w:tcPr>
            <w:tcW w:w="3343" w:type="dxa"/>
          </w:tcPr>
          <w:p w14:paraId="4A4CC6E3" w14:textId="77777777" w:rsidR="00B77C54" w:rsidRDefault="00B77C54" w:rsidP="00D83987">
            <w:pPr>
              <w:jc w:val="right"/>
              <w:rPr>
                <w:sz w:val="32"/>
                <w:szCs w:val="32"/>
                <w:rtl/>
                <w:lang w:bidi="ar-EG"/>
              </w:rPr>
            </w:pPr>
            <w:r>
              <w:rPr>
                <w:rFonts w:hint="cs"/>
                <w:sz w:val="32"/>
                <w:szCs w:val="32"/>
                <w:rtl/>
                <w:lang w:bidi="ar-EG"/>
              </w:rPr>
              <w:t>رسالة ماجستير بعنوان انماط ارتجاع الورم فى مرضى سرطان الثدى القابلين للجراحه</w:t>
            </w:r>
          </w:p>
          <w:p w14:paraId="7E76C7CE" w14:textId="77777777" w:rsidR="00B77C54" w:rsidRDefault="00B77C54" w:rsidP="00D83987">
            <w:pPr>
              <w:jc w:val="center"/>
              <w:rPr>
                <w:sz w:val="32"/>
                <w:szCs w:val="32"/>
                <w:lang w:bidi="ar-EG"/>
              </w:rPr>
            </w:pPr>
            <w:r>
              <w:rPr>
                <w:sz w:val="32"/>
                <w:szCs w:val="32"/>
                <w:lang w:bidi="ar-EG"/>
              </w:rPr>
              <w:t>Patterns of relapse in operable breast cancer patients</w:t>
            </w:r>
          </w:p>
        </w:tc>
        <w:tc>
          <w:tcPr>
            <w:tcW w:w="1701" w:type="dxa"/>
          </w:tcPr>
          <w:p w14:paraId="2DDC25C5" w14:textId="77777777" w:rsidR="00B77C54" w:rsidRDefault="00B77C54" w:rsidP="00D83987">
            <w:pPr>
              <w:rPr>
                <w:sz w:val="32"/>
                <w:szCs w:val="32"/>
                <w:lang w:bidi="ar-EG"/>
              </w:rPr>
            </w:pPr>
            <w:r>
              <w:rPr>
                <w:rFonts w:hint="cs"/>
                <w:sz w:val="32"/>
                <w:szCs w:val="32"/>
                <w:rtl/>
                <w:lang w:bidi="ar-EG"/>
              </w:rPr>
              <w:t>محمد عبدالعزيز السيد</w:t>
            </w:r>
          </w:p>
        </w:tc>
        <w:tc>
          <w:tcPr>
            <w:tcW w:w="1843" w:type="dxa"/>
          </w:tcPr>
          <w:p w14:paraId="71A1BAD3" w14:textId="77777777" w:rsidR="00B77C54" w:rsidRDefault="00B77C54" w:rsidP="00D83987">
            <w:pPr>
              <w:jc w:val="right"/>
              <w:rPr>
                <w:sz w:val="32"/>
                <w:szCs w:val="32"/>
                <w:rtl/>
                <w:lang w:bidi="ar-EG"/>
              </w:rPr>
            </w:pPr>
            <w:r>
              <w:rPr>
                <w:rFonts w:hint="cs"/>
                <w:sz w:val="32"/>
                <w:szCs w:val="32"/>
                <w:rtl/>
                <w:lang w:bidi="ar-EG"/>
              </w:rPr>
              <w:t>8-2-2015</w:t>
            </w:r>
          </w:p>
        </w:tc>
      </w:tr>
      <w:tr w:rsidR="00B77C54" w14:paraId="33B3A7A1" w14:textId="77777777" w:rsidTr="00D83987">
        <w:tc>
          <w:tcPr>
            <w:tcW w:w="1701" w:type="dxa"/>
          </w:tcPr>
          <w:p w14:paraId="7B1ED62A"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690B12F9" w14:textId="77777777" w:rsidR="00B77C54" w:rsidRDefault="00B77C54" w:rsidP="00D83987">
            <w:pPr>
              <w:jc w:val="right"/>
              <w:rPr>
                <w:sz w:val="32"/>
                <w:szCs w:val="32"/>
                <w:rtl/>
                <w:lang w:bidi="ar-EG"/>
              </w:rPr>
            </w:pPr>
            <w:r>
              <w:rPr>
                <w:rFonts w:hint="cs"/>
                <w:sz w:val="32"/>
                <w:szCs w:val="32"/>
                <w:rtl/>
                <w:lang w:bidi="ar-EG"/>
              </w:rPr>
              <w:t xml:space="preserve">لجنة الاشراف </w:t>
            </w:r>
          </w:p>
          <w:p w14:paraId="68E3D543" w14:textId="77777777" w:rsidR="00B77C54" w:rsidRDefault="00B77C54" w:rsidP="00D83987">
            <w:pPr>
              <w:jc w:val="right"/>
              <w:rPr>
                <w:sz w:val="32"/>
                <w:szCs w:val="32"/>
                <w:rtl/>
                <w:lang w:bidi="ar-EG"/>
              </w:rPr>
            </w:pPr>
            <w:r>
              <w:rPr>
                <w:rFonts w:hint="cs"/>
                <w:sz w:val="32"/>
                <w:szCs w:val="32"/>
                <w:rtl/>
                <w:lang w:bidi="ar-EG"/>
              </w:rPr>
              <w:t>ا د. محسن زكرى</w:t>
            </w:r>
          </w:p>
          <w:p w14:paraId="07796062" w14:textId="77777777" w:rsidR="00B77C54" w:rsidRDefault="00B77C54" w:rsidP="00D83987">
            <w:pPr>
              <w:jc w:val="right"/>
              <w:rPr>
                <w:sz w:val="32"/>
                <w:szCs w:val="32"/>
                <w:rtl/>
                <w:lang w:bidi="ar-EG"/>
              </w:rPr>
            </w:pPr>
            <w:r>
              <w:rPr>
                <w:rFonts w:hint="cs"/>
                <w:sz w:val="32"/>
                <w:szCs w:val="32"/>
                <w:rtl/>
                <w:lang w:bidi="ar-EG"/>
              </w:rPr>
              <w:t>ا د. وائل الششتاوى</w:t>
            </w:r>
          </w:p>
        </w:tc>
        <w:tc>
          <w:tcPr>
            <w:tcW w:w="3343" w:type="dxa"/>
          </w:tcPr>
          <w:p w14:paraId="56733870" w14:textId="77777777" w:rsidR="00B77C54" w:rsidRDefault="00B77C54" w:rsidP="00D83987">
            <w:pPr>
              <w:jc w:val="right"/>
              <w:rPr>
                <w:sz w:val="32"/>
                <w:szCs w:val="32"/>
                <w:rtl/>
                <w:lang w:bidi="ar-EG"/>
              </w:rPr>
            </w:pPr>
            <w:r>
              <w:rPr>
                <w:rFonts w:hint="cs"/>
                <w:sz w:val="32"/>
                <w:szCs w:val="32"/>
                <w:rtl/>
                <w:lang w:bidi="ar-EG"/>
              </w:rPr>
              <w:t>رسالة ماجستير بعنوان نتائج اجتثاث بقايا الغده الدرقيه باليود المشع (131) فى مرضى سرطان الغده الدرقيه (دراسه استرجاعيه)</w:t>
            </w:r>
          </w:p>
          <w:p w14:paraId="1D48FA4E" w14:textId="77777777" w:rsidR="00B77C54" w:rsidRDefault="00B77C54" w:rsidP="00D83987">
            <w:pPr>
              <w:jc w:val="right"/>
              <w:rPr>
                <w:sz w:val="32"/>
                <w:szCs w:val="32"/>
                <w:rtl/>
                <w:lang w:bidi="ar-EG"/>
              </w:rPr>
            </w:pPr>
            <w:r>
              <w:rPr>
                <w:sz w:val="32"/>
                <w:szCs w:val="32"/>
                <w:lang w:bidi="ar-EG"/>
              </w:rPr>
              <w:t xml:space="preserve">Outcome ablation of thyroid remnants with radioactive iodine (131) </w:t>
            </w:r>
            <w:r>
              <w:rPr>
                <w:sz w:val="32"/>
                <w:szCs w:val="32"/>
                <w:lang w:bidi="ar-EG"/>
              </w:rPr>
              <w:lastRenderedPageBreak/>
              <w:t xml:space="preserve">in patients with thyroid cancer </w:t>
            </w:r>
          </w:p>
        </w:tc>
        <w:tc>
          <w:tcPr>
            <w:tcW w:w="1701" w:type="dxa"/>
          </w:tcPr>
          <w:p w14:paraId="13B73F1B" w14:textId="77777777" w:rsidR="00B77C54" w:rsidRDefault="00B77C54" w:rsidP="00D83987">
            <w:pPr>
              <w:rPr>
                <w:sz w:val="32"/>
                <w:szCs w:val="32"/>
                <w:rtl/>
                <w:lang w:bidi="ar-EG"/>
              </w:rPr>
            </w:pPr>
            <w:r>
              <w:rPr>
                <w:rFonts w:hint="cs"/>
                <w:sz w:val="32"/>
                <w:szCs w:val="32"/>
                <w:rtl/>
                <w:lang w:bidi="ar-EG"/>
              </w:rPr>
              <w:lastRenderedPageBreak/>
              <w:t>محمود عنتر محمد</w:t>
            </w:r>
          </w:p>
        </w:tc>
        <w:tc>
          <w:tcPr>
            <w:tcW w:w="1843" w:type="dxa"/>
          </w:tcPr>
          <w:p w14:paraId="77FCAE32" w14:textId="77777777" w:rsidR="00B77C54" w:rsidRDefault="00B77C54" w:rsidP="00D83987">
            <w:pPr>
              <w:jc w:val="right"/>
              <w:rPr>
                <w:sz w:val="32"/>
                <w:szCs w:val="32"/>
                <w:rtl/>
                <w:lang w:bidi="ar-EG"/>
              </w:rPr>
            </w:pPr>
            <w:r>
              <w:rPr>
                <w:rFonts w:hint="cs"/>
                <w:sz w:val="32"/>
                <w:szCs w:val="32"/>
                <w:rtl/>
                <w:lang w:bidi="ar-EG"/>
              </w:rPr>
              <w:t>8-3-2015</w:t>
            </w:r>
          </w:p>
        </w:tc>
      </w:tr>
      <w:tr w:rsidR="00B77C54" w14:paraId="5CE653B3" w14:textId="77777777" w:rsidTr="00D83987">
        <w:tc>
          <w:tcPr>
            <w:tcW w:w="1701" w:type="dxa"/>
          </w:tcPr>
          <w:p w14:paraId="0E32A1E2" w14:textId="77777777" w:rsidR="00B77C54" w:rsidRDefault="00B77C54" w:rsidP="00D83987">
            <w:pPr>
              <w:jc w:val="right"/>
              <w:rPr>
                <w:sz w:val="32"/>
                <w:szCs w:val="32"/>
                <w:rtl/>
                <w:lang w:bidi="ar-EG"/>
              </w:rPr>
            </w:pPr>
            <w:r>
              <w:rPr>
                <w:rFonts w:hint="cs"/>
                <w:sz w:val="32"/>
                <w:szCs w:val="32"/>
                <w:rtl/>
                <w:lang w:bidi="ar-EG"/>
              </w:rPr>
              <w:t>الموافقه</w:t>
            </w:r>
          </w:p>
        </w:tc>
        <w:tc>
          <w:tcPr>
            <w:tcW w:w="3178" w:type="dxa"/>
          </w:tcPr>
          <w:p w14:paraId="47791F23" w14:textId="77777777" w:rsidR="00B77C54" w:rsidRDefault="00B77C54" w:rsidP="00D83987">
            <w:pPr>
              <w:jc w:val="right"/>
              <w:rPr>
                <w:sz w:val="32"/>
                <w:szCs w:val="32"/>
                <w:rtl/>
                <w:lang w:bidi="ar-EG"/>
              </w:rPr>
            </w:pPr>
            <w:r>
              <w:rPr>
                <w:rFonts w:hint="cs"/>
                <w:sz w:val="32"/>
                <w:szCs w:val="32"/>
                <w:rtl/>
                <w:lang w:bidi="ar-EG"/>
              </w:rPr>
              <w:t>لجنة الاشراف</w:t>
            </w:r>
          </w:p>
          <w:p w14:paraId="0CAC58DC" w14:textId="77777777" w:rsidR="00B77C54" w:rsidRDefault="00B77C54" w:rsidP="00D83987">
            <w:pPr>
              <w:jc w:val="right"/>
              <w:rPr>
                <w:sz w:val="32"/>
                <w:szCs w:val="32"/>
                <w:rtl/>
                <w:lang w:bidi="ar-EG"/>
              </w:rPr>
            </w:pPr>
            <w:r>
              <w:rPr>
                <w:rFonts w:hint="cs"/>
                <w:sz w:val="32"/>
                <w:szCs w:val="32"/>
                <w:rtl/>
                <w:lang w:bidi="ar-EG"/>
              </w:rPr>
              <w:t>ا د. هاله عبدالبديع</w:t>
            </w:r>
          </w:p>
          <w:p w14:paraId="4AD9ACEA" w14:textId="77777777" w:rsidR="00B77C54" w:rsidRDefault="00B77C54" w:rsidP="00D83987">
            <w:pPr>
              <w:jc w:val="right"/>
              <w:rPr>
                <w:sz w:val="32"/>
                <w:szCs w:val="32"/>
                <w:rtl/>
                <w:lang w:bidi="ar-EG"/>
              </w:rPr>
            </w:pPr>
            <w:r>
              <w:rPr>
                <w:rFonts w:hint="cs"/>
                <w:sz w:val="32"/>
                <w:szCs w:val="32"/>
                <w:rtl/>
                <w:lang w:bidi="ar-EG"/>
              </w:rPr>
              <w:t>ا د. احمد العجماوى</w:t>
            </w:r>
          </w:p>
        </w:tc>
        <w:tc>
          <w:tcPr>
            <w:tcW w:w="3343" w:type="dxa"/>
          </w:tcPr>
          <w:p w14:paraId="1BCB614E" w14:textId="77777777" w:rsidR="00B77C54" w:rsidRDefault="00B77C54" w:rsidP="00D83987">
            <w:pPr>
              <w:rPr>
                <w:sz w:val="32"/>
                <w:szCs w:val="32"/>
                <w:rtl/>
                <w:lang w:bidi="ar-EG"/>
              </w:rPr>
            </w:pPr>
            <w:r>
              <w:rPr>
                <w:rFonts w:hint="cs"/>
                <w:sz w:val="32"/>
                <w:szCs w:val="32"/>
                <w:rtl/>
                <w:lang w:bidi="ar-EG"/>
              </w:rPr>
              <w:t>رسالة ماجستير بعنوان مدى انتشار الالتهاب الكبدى الوبائى فى حالات سرطان الغدد الليمفاويه و تأثير الاصابه بها على المسار الاكلينيكى</w:t>
            </w:r>
          </w:p>
          <w:p w14:paraId="6460AE12" w14:textId="77777777" w:rsidR="00B77C54" w:rsidRDefault="00B77C54" w:rsidP="00D83987">
            <w:pPr>
              <w:rPr>
                <w:sz w:val="32"/>
                <w:szCs w:val="32"/>
                <w:rtl/>
                <w:lang w:bidi="ar-EG"/>
              </w:rPr>
            </w:pPr>
            <w:r>
              <w:rPr>
                <w:sz w:val="32"/>
                <w:szCs w:val="32"/>
                <w:lang w:bidi="ar-EG"/>
              </w:rPr>
              <w:t>Hepatitis viruses and malignant lymphoma providence and therapeutic implications</w:t>
            </w:r>
          </w:p>
        </w:tc>
        <w:tc>
          <w:tcPr>
            <w:tcW w:w="1701" w:type="dxa"/>
          </w:tcPr>
          <w:p w14:paraId="6C02E657" w14:textId="77777777" w:rsidR="00B77C54" w:rsidRDefault="00B77C54" w:rsidP="00D83987">
            <w:pPr>
              <w:jc w:val="right"/>
              <w:rPr>
                <w:sz w:val="32"/>
                <w:szCs w:val="32"/>
                <w:rtl/>
                <w:lang w:bidi="ar-EG"/>
              </w:rPr>
            </w:pPr>
            <w:r>
              <w:rPr>
                <w:rFonts w:hint="cs"/>
                <w:sz w:val="32"/>
                <w:szCs w:val="32"/>
                <w:rtl/>
                <w:lang w:bidi="ar-EG"/>
              </w:rPr>
              <w:t>هيثم احمد الدرديرى</w:t>
            </w:r>
          </w:p>
        </w:tc>
        <w:tc>
          <w:tcPr>
            <w:tcW w:w="1843" w:type="dxa"/>
          </w:tcPr>
          <w:p w14:paraId="464B96D5" w14:textId="77777777" w:rsidR="00B77C54" w:rsidRDefault="00B77C54" w:rsidP="00D83987">
            <w:pPr>
              <w:jc w:val="right"/>
              <w:rPr>
                <w:sz w:val="32"/>
                <w:szCs w:val="32"/>
                <w:lang w:bidi="ar-EG"/>
              </w:rPr>
            </w:pPr>
          </w:p>
        </w:tc>
      </w:tr>
    </w:tbl>
    <w:p w14:paraId="0B25F091" w14:textId="77777777" w:rsidR="00B77C54" w:rsidRPr="00374777" w:rsidRDefault="00B77C54" w:rsidP="00B77C54">
      <w:r>
        <w:tab/>
      </w:r>
    </w:p>
    <w:tbl>
      <w:tblPr>
        <w:tblStyle w:val="TableGrid"/>
        <w:tblW w:w="11766" w:type="dxa"/>
        <w:tblInd w:w="-1139" w:type="dxa"/>
        <w:tblLook w:val="04A0" w:firstRow="1" w:lastRow="0" w:firstColumn="1" w:lastColumn="0" w:noHBand="0" w:noVBand="1"/>
      </w:tblPr>
      <w:tblGrid>
        <w:gridCol w:w="1701"/>
        <w:gridCol w:w="3178"/>
        <w:gridCol w:w="3343"/>
        <w:gridCol w:w="1701"/>
        <w:gridCol w:w="1843"/>
      </w:tblGrid>
      <w:tr w:rsidR="00B77C54" w14:paraId="2A438228" w14:textId="77777777" w:rsidTr="00D83987">
        <w:tc>
          <w:tcPr>
            <w:tcW w:w="1701" w:type="dxa"/>
          </w:tcPr>
          <w:p w14:paraId="498AABCA" w14:textId="77777777" w:rsidR="00B77C54" w:rsidRPr="000607E1" w:rsidRDefault="00B77C54" w:rsidP="00D83987">
            <w:pPr>
              <w:jc w:val="center"/>
              <w:rPr>
                <w:sz w:val="32"/>
                <w:szCs w:val="32"/>
                <w:rtl/>
                <w:lang w:bidi="ar-EG"/>
              </w:rPr>
            </w:pPr>
            <w:r w:rsidRPr="000607E1">
              <w:rPr>
                <w:rFonts w:hint="cs"/>
                <w:sz w:val="32"/>
                <w:szCs w:val="32"/>
                <w:rtl/>
                <w:lang w:bidi="ar-EG"/>
              </w:rPr>
              <w:t>الموافقه</w:t>
            </w:r>
          </w:p>
        </w:tc>
        <w:tc>
          <w:tcPr>
            <w:tcW w:w="3178" w:type="dxa"/>
          </w:tcPr>
          <w:p w14:paraId="67ED384D" w14:textId="77777777" w:rsidR="00B77C54" w:rsidRPr="000607E1" w:rsidRDefault="00B77C54" w:rsidP="00D83987">
            <w:pPr>
              <w:jc w:val="center"/>
              <w:rPr>
                <w:sz w:val="32"/>
                <w:szCs w:val="32"/>
                <w:rtl/>
                <w:lang w:bidi="ar-EG"/>
              </w:rPr>
            </w:pPr>
            <w:r w:rsidRPr="000607E1">
              <w:rPr>
                <w:rFonts w:hint="cs"/>
                <w:sz w:val="32"/>
                <w:szCs w:val="32"/>
                <w:rtl/>
                <w:lang w:bidi="ar-EG"/>
              </w:rPr>
              <w:t>لجنة الاشراف</w:t>
            </w:r>
          </w:p>
          <w:p w14:paraId="1295CC99" w14:textId="77777777" w:rsidR="00B77C54" w:rsidRPr="000607E1" w:rsidRDefault="00B77C54" w:rsidP="00D83987">
            <w:pPr>
              <w:jc w:val="center"/>
              <w:rPr>
                <w:sz w:val="32"/>
                <w:szCs w:val="32"/>
                <w:rtl/>
                <w:lang w:bidi="ar-EG"/>
              </w:rPr>
            </w:pPr>
            <w:r w:rsidRPr="000607E1">
              <w:rPr>
                <w:rFonts w:hint="cs"/>
                <w:sz w:val="32"/>
                <w:szCs w:val="32"/>
                <w:rtl/>
                <w:lang w:bidi="ar-EG"/>
              </w:rPr>
              <w:t>ا د. احمد العجماوى</w:t>
            </w:r>
          </w:p>
          <w:p w14:paraId="17D6CF45" w14:textId="77777777" w:rsidR="00B77C54" w:rsidRPr="000607E1" w:rsidRDefault="00B77C54" w:rsidP="00D83987">
            <w:pPr>
              <w:jc w:val="center"/>
              <w:rPr>
                <w:sz w:val="32"/>
                <w:szCs w:val="32"/>
                <w:rtl/>
                <w:lang w:bidi="ar-EG"/>
              </w:rPr>
            </w:pPr>
            <w:r w:rsidRPr="000607E1">
              <w:rPr>
                <w:rFonts w:hint="cs"/>
                <w:sz w:val="32"/>
                <w:szCs w:val="32"/>
                <w:rtl/>
                <w:lang w:bidi="ar-EG"/>
              </w:rPr>
              <w:t>ا د. وائل الششتاوى</w:t>
            </w:r>
          </w:p>
        </w:tc>
        <w:tc>
          <w:tcPr>
            <w:tcW w:w="3343" w:type="dxa"/>
          </w:tcPr>
          <w:p w14:paraId="26DA3AB2" w14:textId="77777777" w:rsidR="00B77C54" w:rsidRPr="000607E1" w:rsidRDefault="00B77C54" w:rsidP="00D83987">
            <w:pPr>
              <w:jc w:val="center"/>
              <w:rPr>
                <w:sz w:val="32"/>
                <w:szCs w:val="32"/>
                <w:rtl/>
                <w:lang w:bidi="ar-EG"/>
              </w:rPr>
            </w:pPr>
            <w:r w:rsidRPr="000607E1">
              <w:rPr>
                <w:rFonts w:hint="cs"/>
                <w:sz w:val="32"/>
                <w:szCs w:val="32"/>
                <w:rtl/>
                <w:lang w:bidi="ar-EG"/>
              </w:rPr>
              <w:t>رسالة ماجستير بعنوان تأثير نسبة اصابه الغدد الليمفاويه الابطيه على نتائج مرضى سرطان الثدى(دراسه استرجاعيه)</w:t>
            </w:r>
          </w:p>
          <w:p w14:paraId="1D0A9416" w14:textId="77777777" w:rsidR="00B77C54" w:rsidRPr="000607E1" w:rsidRDefault="00B77C54" w:rsidP="00D83987">
            <w:pPr>
              <w:jc w:val="center"/>
              <w:rPr>
                <w:sz w:val="32"/>
                <w:szCs w:val="32"/>
                <w:lang w:bidi="ar-EG"/>
              </w:rPr>
            </w:pPr>
            <w:r w:rsidRPr="000607E1">
              <w:rPr>
                <w:sz w:val="32"/>
                <w:szCs w:val="32"/>
                <w:lang w:bidi="ar-EG"/>
              </w:rPr>
              <w:t>Impact of axillary lymph node ratio in outcome breast cancer patients(retrospective study)</w:t>
            </w:r>
          </w:p>
        </w:tc>
        <w:tc>
          <w:tcPr>
            <w:tcW w:w="1701" w:type="dxa"/>
          </w:tcPr>
          <w:p w14:paraId="39DFC62B" w14:textId="77777777" w:rsidR="00B77C54" w:rsidRPr="00F33F0B" w:rsidRDefault="00B77C54" w:rsidP="00D83987">
            <w:pPr>
              <w:jc w:val="center"/>
              <w:rPr>
                <w:sz w:val="32"/>
                <w:szCs w:val="32"/>
                <w:rtl/>
                <w:lang w:bidi="ar-EG"/>
              </w:rPr>
            </w:pPr>
            <w:r>
              <w:rPr>
                <w:rFonts w:hint="cs"/>
                <w:sz w:val="32"/>
                <w:szCs w:val="32"/>
                <w:rtl/>
                <w:lang w:bidi="ar-EG"/>
              </w:rPr>
              <w:t>محمد عبدالبديع بهنسى</w:t>
            </w:r>
          </w:p>
        </w:tc>
        <w:tc>
          <w:tcPr>
            <w:tcW w:w="1843" w:type="dxa"/>
          </w:tcPr>
          <w:p w14:paraId="58C21F9C" w14:textId="77777777" w:rsidR="00B77C54" w:rsidRDefault="00B77C54" w:rsidP="00D83987"/>
        </w:tc>
      </w:tr>
      <w:tr w:rsidR="00B77C54" w14:paraId="72D097C0" w14:textId="77777777" w:rsidTr="00D83987">
        <w:tc>
          <w:tcPr>
            <w:tcW w:w="1701" w:type="dxa"/>
          </w:tcPr>
          <w:p w14:paraId="7AE5143D" w14:textId="77777777" w:rsidR="00B77C54" w:rsidRPr="00227318" w:rsidRDefault="00B77C54" w:rsidP="00D83987">
            <w:pPr>
              <w:rPr>
                <w:sz w:val="32"/>
                <w:szCs w:val="32"/>
                <w:rtl/>
                <w:lang w:bidi="ar-EG"/>
              </w:rPr>
            </w:pPr>
            <w:r w:rsidRPr="00227318">
              <w:rPr>
                <w:rFonts w:hint="cs"/>
                <w:sz w:val="32"/>
                <w:szCs w:val="32"/>
                <w:rtl/>
                <w:lang w:bidi="ar-EG"/>
              </w:rPr>
              <w:t>الموافقه</w:t>
            </w:r>
          </w:p>
        </w:tc>
        <w:tc>
          <w:tcPr>
            <w:tcW w:w="3178" w:type="dxa"/>
          </w:tcPr>
          <w:p w14:paraId="414674F3" w14:textId="77777777" w:rsidR="00B77C54" w:rsidRPr="00227318" w:rsidRDefault="00B77C54" w:rsidP="00D83987">
            <w:pPr>
              <w:rPr>
                <w:sz w:val="32"/>
                <w:szCs w:val="32"/>
                <w:rtl/>
                <w:lang w:bidi="ar-EG"/>
              </w:rPr>
            </w:pPr>
            <w:r w:rsidRPr="00227318">
              <w:rPr>
                <w:rFonts w:hint="cs"/>
                <w:sz w:val="32"/>
                <w:szCs w:val="32"/>
                <w:rtl/>
                <w:lang w:bidi="ar-EG"/>
              </w:rPr>
              <w:t xml:space="preserve">لجنة الاشراف </w:t>
            </w:r>
          </w:p>
          <w:p w14:paraId="470173CE" w14:textId="77777777" w:rsidR="00B77C54" w:rsidRPr="00227318" w:rsidRDefault="00B77C54" w:rsidP="00D83987">
            <w:pPr>
              <w:rPr>
                <w:sz w:val="32"/>
                <w:szCs w:val="32"/>
                <w:rtl/>
                <w:lang w:bidi="ar-EG"/>
              </w:rPr>
            </w:pPr>
            <w:r w:rsidRPr="00227318">
              <w:rPr>
                <w:rFonts w:hint="cs"/>
                <w:sz w:val="32"/>
                <w:szCs w:val="32"/>
                <w:rtl/>
                <w:lang w:bidi="ar-EG"/>
              </w:rPr>
              <w:t>ا د.احمد يسرى العجماوى</w:t>
            </w:r>
          </w:p>
          <w:p w14:paraId="1DC48466" w14:textId="77777777" w:rsidR="00B77C54" w:rsidRPr="00227318" w:rsidRDefault="00B77C54" w:rsidP="00D83987">
            <w:pPr>
              <w:rPr>
                <w:sz w:val="32"/>
                <w:szCs w:val="32"/>
                <w:lang w:bidi="ar-EG"/>
              </w:rPr>
            </w:pPr>
            <w:r w:rsidRPr="00227318">
              <w:rPr>
                <w:rFonts w:hint="cs"/>
                <w:sz w:val="32"/>
                <w:szCs w:val="32"/>
                <w:rtl/>
                <w:lang w:bidi="ar-EG"/>
              </w:rPr>
              <w:t>ا د.محسن صلاح الدين زكرى</w:t>
            </w:r>
          </w:p>
          <w:p w14:paraId="1717F960" w14:textId="77777777" w:rsidR="00B77C54" w:rsidRPr="00227318" w:rsidRDefault="00B77C54" w:rsidP="00D83987">
            <w:pPr>
              <w:rPr>
                <w:sz w:val="32"/>
                <w:szCs w:val="32"/>
                <w:lang w:bidi="ar-EG"/>
              </w:rPr>
            </w:pPr>
            <w:r w:rsidRPr="00227318">
              <w:rPr>
                <w:rFonts w:hint="cs"/>
                <w:sz w:val="32"/>
                <w:szCs w:val="32"/>
                <w:rtl/>
                <w:lang w:bidi="ar-EG"/>
              </w:rPr>
              <w:t>ا د. اسحق عبدالعال</w:t>
            </w:r>
          </w:p>
        </w:tc>
        <w:tc>
          <w:tcPr>
            <w:tcW w:w="3343" w:type="dxa"/>
          </w:tcPr>
          <w:p w14:paraId="0DC693D2" w14:textId="77777777" w:rsidR="00B77C54" w:rsidRPr="00227318" w:rsidRDefault="00B77C54" w:rsidP="00D83987">
            <w:pPr>
              <w:rPr>
                <w:sz w:val="32"/>
                <w:szCs w:val="32"/>
                <w:rtl/>
                <w:lang w:bidi="ar-EG"/>
              </w:rPr>
            </w:pPr>
            <w:r w:rsidRPr="00227318">
              <w:rPr>
                <w:rFonts w:hint="cs"/>
                <w:sz w:val="32"/>
                <w:szCs w:val="32"/>
                <w:rtl/>
                <w:lang w:bidi="ar-EG"/>
              </w:rPr>
              <w:t>رسالة دكتوراه بعنوان دور التاكسين فى علاج سرطان الثدى المتغلغل لدى السيدات</w:t>
            </w:r>
          </w:p>
          <w:p w14:paraId="16219EC2" w14:textId="77777777" w:rsidR="00B77C54" w:rsidRPr="00227318" w:rsidRDefault="00B77C54" w:rsidP="00D83987">
            <w:pPr>
              <w:rPr>
                <w:sz w:val="32"/>
                <w:szCs w:val="32"/>
                <w:lang w:bidi="ar-EG"/>
              </w:rPr>
            </w:pPr>
            <w:r w:rsidRPr="00227318">
              <w:rPr>
                <w:sz w:val="32"/>
                <w:szCs w:val="32"/>
                <w:lang w:bidi="ar-EG"/>
              </w:rPr>
              <w:t>Evalu</w:t>
            </w:r>
            <w:r>
              <w:rPr>
                <w:sz w:val="32"/>
                <w:szCs w:val="32"/>
                <w:lang w:bidi="ar-EG"/>
              </w:rPr>
              <w:t>a</w:t>
            </w:r>
            <w:r w:rsidRPr="00227318">
              <w:rPr>
                <w:sz w:val="32"/>
                <w:szCs w:val="32"/>
                <w:lang w:bidi="ar-EG"/>
              </w:rPr>
              <w:t xml:space="preserve">tion of the role of taxane in the neoadjuvant treatment of female patient with invasive breast cancer </w:t>
            </w:r>
          </w:p>
          <w:p w14:paraId="22D4262F" w14:textId="77777777" w:rsidR="00B77C54" w:rsidRPr="00227318" w:rsidRDefault="00B77C54" w:rsidP="00D83987">
            <w:pPr>
              <w:rPr>
                <w:sz w:val="32"/>
                <w:szCs w:val="32"/>
                <w:lang w:bidi="ar-EG"/>
              </w:rPr>
            </w:pPr>
          </w:p>
        </w:tc>
        <w:tc>
          <w:tcPr>
            <w:tcW w:w="1701" w:type="dxa"/>
          </w:tcPr>
          <w:p w14:paraId="3FC9AB45" w14:textId="77777777" w:rsidR="00B77C54" w:rsidRPr="005D550F" w:rsidRDefault="00B77C54" w:rsidP="00D83987">
            <w:pPr>
              <w:rPr>
                <w:sz w:val="32"/>
                <w:szCs w:val="32"/>
                <w:rtl/>
                <w:lang w:bidi="ar-EG"/>
              </w:rPr>
            </w:pPr>
            <w:r>
              <w:rPr>
                <w:rFonts w:hint="cs"/>
                <w:sz w:val="32"/>
                <w:szCs w:val="32"/>
                <w:rtl/>
                <w:lang w:bidi="ar-EG"/>
              </w:rPr>
              <w:t>محمد السيد عبدالفتاح منسى</w:t>
            </w:r>
          </w:p>
        </w:tc>
        <w:tc>
          <w:tcPr>
            <w:tcW w:w="1843" w:type="dxa"/>
          </w:tcPr>
          <w:p w14:paraId="36BC59DF" w14:textId="77777777" w:rsidR="00B77C54" w:rsidRPr="005D550F" w:rsidRDefault="00B77C54" w:rsidP="00D83987">
            <w:pPr>
              <w:rPr>
                <w:sz w:val="32"/>
                <w:szCs w:val="32"/>
                <w:lang w:bidi="ar-EG"/>
              </w:rPr>
            </w:pPr>
            <w:r w:rsidRPr="005D550F">
              <w:rPr>
                <w:rFonts w:hint="cs"/>
                <w:sz w:val="32"/>
                <w:szCs w:val="32"/>
                <w:rtl/>
                <w:lang w:bidi="ar-EG"/>
              </w:rPr>
              <w:t>6-12-2015</w:t>
            </w:r>
          </w:p>
        </w:tc>
      </w:tr>
      <w:tr w:rsidR="00B77C54" w14:paraId="02F1E2FD" w14:textId="77777777" w:rsidTr="00D83987">
        <w:trPr>
          <w:trHeight w:val="489"/>
        </w:trPr>
        <w:tc>
          <w:tcPr>
            <w:tcW w:w="1701" w:type="dxa"/>
          </w:tcPr>
          <w:p w14:paraId="475A957D" w14:textId="77777777" w:rsidR="00B77C54" w:rsidRPr="003C320F" w:rsidRDefault="00B77C54" w:rsidP="00D83987">
            <w:pPr>
              <w:rPr>
                <w:sz w:val="32"/>
                <w:szCs w:val="32"/>
                <w:rtl/>
                <w:lang w:bidi="ar-EG"/>
              </w:rPr>
            </w:pPr>
            <w:r w:rsidRPr="003C320F">
              <w:rPr>
                <w:rFonts w:hint="cs"/>
                <w:sz w:val="32"/>
                <w:szCs w:val="32"/>
                <w:rtl/>
                <w:lang w:bidi="ar-EG"/>
              </w:rPr>
              <w:lastRenderedPageBreak/>
              <w:t xml:space="preserve">الموافقه </w:t>
            </w:r>
          </w:p>
        </w:tc>
        <w:tc>
          <w:tcPr>
            <w:tcW w:w="3178" w:type="dxa"/>
          </w:tcPr>
          <w:p w14:paraId="7925B63F" w14:textId="77777777" w:rsidR="00B77C54" w:rsidRPr="003C320F" w:rsidRDefault="00B77C54" w:rsidP="00D83987">
            <w:pPr>
              <w:rPr>
                <w:sz w:val="32"/>
                <w:szCs w:val="32"/>
                <w:rtl/>
                <w:lang w:bidi="ar-EG"/>
              </w:rPr>
            </w:pPr>
            <w:r w:rsidRPr="003C320F">
              <w:rPr>
                <w:rFonts w:hint="cs"/>
                <w:sz w:val="32"/>
                <w:szCs w:val="32"/>
                <w:rtl/>
                <w:lang w:bidi="ar-EG"/>
              </w:rPr>
              <w:t xml:space="preserve">لجنة الاشراف </w:t>
            </w:r>
          </w:p>
          <w:p w14:paraId="36CD86EC" w14:textId="77777777" w:rsidR="00B77C54" w:rsidRPr="003C320F" w:rsidRDefault="00B77C54" w:rsidP="00D83987">
            <w:pPr>
              <w:rPr>
                <w:sz w:val="32"/>
                <w:szCs w:val="32"/>
                <w:rtl/>
                <w:lang w:bidi="ar-EG"/>
              </w:rPr>
            </w:pPr>
            <w:r w:rsidRPr="003C320F">
              <w:rPr>
                <w:rFonts w:hint="cs"/>
                <w:sz w:val="32"/>
                <w:szCs w:val="32"/>
                <w:rtl/>
                <w:lang w:bidi="ar-EG"/>
              </w:rPr>
              <w:t xml:space="preserve">اد. حسن خالد </w:t>
            </w:r>
          </w:p>
          <w:p w14:paraId="05BDE547" w14:textId="77777777" w:rsidR="00B77C54" w:rsidRPr="003C320F" w:rsidRDefault="00B77C54" w:rsidP="00D83987">
            <w:pPr>
              <w:rPr>
                <w:sz w:val="32"/>
                <w:szCs w:val="32"/>
                <w:rtl/>
                <w:lang w:bidi="ar-EG"/>
              </w:rPr>
            </w:pPr>
            <w:r w:rsidRPr="003C320F">
              <w:rPr>
                <w:rFonts w:hint="cs"/>
                <w:sz w:val="32"/>
                <w:szCs w:val="32"/>
                <w:rtl/>
                <w:lang w:bidi="ar-EG"/>
              </w:rPr>
              <w:t xml:space="preserve">اد.ابراهيم عويس </w:t>
            </w:r>
          </w:p>
          <w:p w14:paraId="61118A97" w14:textId="77777777" w:rsidR="00B77C54" w:rsidRPr="003C320F" w:rsidRDefault="00B77C54" w:rsidP="00D83987">
            <w:pPr>
              <w:rPr>
                <w:sz w:val="32"/>
                <w:szCs w:val="32"/>
                <w:rtl/>
                <w:lang w:bidi="ar-EG"/>
              </w:rPr>
            </w:pPr>
            <w:r w:rsidRPr="003C320F">
              <w:rPr>
                <w:rFonts w:hint="cs"/>
                <w:sz w:val="32"/>
                <w:szCs w:val="32"/>
                <w:rtl/>
                <w:lang w:bidi="ar-EG"/>
              </w:rPr>
              <w:t xml:space="preserve">اد. .وائل الششتاوي </w:t>
            </w:r>
          </w:p>
        </w:tc>
        <w:tc>
          <w:tcPr>
            <w:tcW w:w="3343" w:type="dxa"/>
          </w:tcPr>
          <w:p w14:paraId="78FEACBA" w14:textId="77777777" w:rsidR="00B77C54" w:rsidRPr="003C320F" w:rsidRDefault="00B77C54" w:rsidP="00D83987">
            <w:pPr>
              <w:rPr>
                <w:sz w:val="32"/>
                <w:szCs w:val="32"/>
                <w:lang w:bidi="ar-EG"/>
              </w:rPr>
            </w:pPr>
            <w:r w:rsidRPr="003C320F">
              <w:rPr>
                <w:rFonts w:hint="cs"/>
                <w:sz w:val="32"/>
                <w:szCs w:val="32"/>
                <w:rtl/>
                <w:lang w:bidi="ar-EG"/>
              </w:rPr>
              <w:t xml:space="preserve">رسالة دكتوراه بعنوان دور العلاج الاشعاعي المتغير الشده في علاج اورام المخ السرطانيه عالية الدرجه </w:t>
            </w:r>
          </w:p>
          <w:p w14:paraId="5D354EA9" w14:textId="77777777" w:rsidR="00B77C54" w:rsidRPr="003C320F" w:rsidRDefault="00B77C54" w:rsidP="00D83987">
            <w:pPr>
              <w:rPr>
                <w:sz w:val="32"/>
                <w:szCs w:val="32"/>
                <w:lang w:bidi="ar-EG"/>
              </w:rPr>
            </w:pPr>
            <w:r w:rsidRPr="003C320F">
              <w:rPr>
                <w:sz w:val="32"/>
                <w:szCs w:val="32"/>
                <w:lang w:bidi="ar-EG"/>
              </w:rPr>
              <w:t>Role of intensity modulated radiotherapy (IMRT) in the treatment of high grade gliomas.</w:t>
            </w:r>
          </w:p>
        </w:tc>
        <w:tc>
          <w:tcPr>
            <w:tcW w:w="1701" w:type="dxa"/>
          </w:tcPr>
          <w:p w14:paraId="6117833B" w14:textId="77777777" w:rsidR="00B77C54" w:rsidRPr="003C320F" w:rsidRDefault="00B77C54" w:rsidP="00D83987">
            <w:pPr>
              <w:rPr>
                <w:sz w:val="32"/>
                <w:szCs w:val="32"/>
                <w:rtl/>
                <w:lang w:bidi="ar-EG"/>
              </w:rPr>
            </w:pPr>
            <w:r w:rsidRPr="003C320F">
              <w:rPr>
                <w:rFonts w:hint="cs"/>
                <w:sz w:val="32"/>
                <w:szCs w:val="32"/>
                <w:rtl/>
                <w:lang w:bidi="ar-EG"/>
              </w:rPr>
              <w:t>عبدالله محمد حسن</w:t>
            </w:r>
          </w:p>
        </w:tc>
        <w:tc>
          <w:tcPr>
            <w:tcW w:w="1843" w:type="dxa"/>
          </w:tcPr>
          <w:p w14:paraId="5E126678" w14:textId="77777777" w:rsidR="00B77C54" w:rsidRPr="00227318" w:rsidRDefault="00B77C54" w:rsidP="00D83987">
            <w:pPr>
              <w:rPr>
                <w:sz w:val="32"/>
                <w:szCs w:val="32"/>
                <w:rtl/>
                <w:lang w:bidi="ar-EG"/>
              </w:rPr>
            </w:pPr>
            <w:r>
              <w:rPr>
                <w:rFonts w:hint="cs"/>
                <w:sz w:val="32"/>
                <w:szCs w:val="32"/>
                <w:rtl/>
                <w:lang w:bidi="ar-EG"/>
              </w:rPr>
              <w:t>6-3-2016</w:t>
            </w:r>
          </w:p>
        </w:tc>
      </w:tr>
      <w:tr w:rsidR="00B77C54" w14:paraId="721E4A3A" w14:textId="77777777" w:rsidTr="00D83987">
        <w:tc>
          <w:tcPr>
            <w:tcW w:w="1701" w:type="dxa"/>
          </w:tcPr>
          <w:p w14:paraId="149DABC6" w14:textId="77777777" w:rsidR="00B77C54" w:rsidRPr="00826FFD" w:rsidRDefault="00B77C54" w:rsidP="00D83987">
            <w:pPr>
              <w:rPr>
                <w:sz w:val="32"/>
                <w:szCs w:val="32"/>
                <w:rtl/>
                <w:lang w:bidi="ar-EG"/>
              </w:rPr>
            </w:pPr>
            <w:r w:rsidRPr="00826FFD">
              <w:rPr>
                <w:rFonts w:hint="cs"/>
                <w:sz w:val="32"/>
                <w:szCs w:val="32"/>
                <w:rtl/>
                <w:lang w:bidi="ar-EG"/>
              </w:rPr>
              <w:t>الموافقه</w:t>
            </w:r>
          </w:p>
        </w:tc>
        <w:tc>
          <w:tcPr>
            <w:tcW w:w="3178" w:type="dxa"/>
          </w:tcPr>
          <w:p w14:paraId="7FD396AE" w14:textId="77777777" w:rsidR="00B77C54" w:rsidRPr="00826FFD" w:rsidRDefault="00B77C54" w:rsidP="00D83987">
            <w:pPr>
              <w:rPr>
                <w:sz w:val="32"/>
                <w:szCs w:val="32"/>
                <w:rtl/>
                <w:lang w:bidi="ar-EG"/>
              </w:rPr>
            </w:pPr>
            <w:r w:rsidRPr="00826FFD">
              <w:rPr>
                <w:rFonts w:hint="cs"/>
                <w:sz w:val="32"/>
                <w:szCs w:val="32"/>
                <w:rtl/>
                <w:lang w:bidi="ar-EG"/>
              </w:rPr>
              <w:t xml:space="preserve">لجنة الاجتماع </w:t>
            </w:r>
          </w:p>
          <w:p w14:paraId="73489A8D" w14:textId="77777777" w:rsidR="00B77C54" w:rsidRPr="00826FFD" w:rsidRDefault="00B77C54" w:rsidP="00D83987">
            <w:pPr>
              <w:rPr>
                <w:sz w:val="32"/>
                <w:szCs w:val="32"/>
                <w:rtl/>
                <w:lang w:bidi="ar-EG"/>
              </w:rPr>
            </w:pPr>
            <w:r w:rsidRPr="00826FFD">
              <w:rPr>
                <w:rFonts w:hint="cs"/>
                <w:sz w:val="32"/>
                <w:szCs w:val="32"/>
                <w:rtl/>
                <w:lang w:bidi="ar-EG"/>
              </w:rPr>
              <w:t>اد. حسن خالد</w:t>
            </w:r>
          </w:p>
          <w:p w14:paraId="435E117A" w14:textId="77777777" w:rsidR="00B77C54" w:rsidRPr="00826FFD" w:rsidRDefault="00B77C54" w:rsidP="00D83987">
            <w:pPr>
              <w:rPr>
                <w:sz w:val="32"/>
                <w:szCs w:val="32"/>
                <w:rtl/>
                <w:lang w:bidi="ar-EG"/>
              </w:rPr>
            </w:pPr>
            <w:r w:rsidRPr="00826FFD">
              <w:rPr>
                <w:rFonts w:hint="cs"/>
                <w:sz w:val="32"/>
                <w:szCs w:val="32"/>
                <w:rtl/>
                <w:lang w:bidi="ar-EG"/>
              </w:rPr>
              <w:t xml:space="preserve">اد. احمد العجماوي </w:t>
            </w:r>
          </w:p>
          <w:p w14:paraId="0AD151B6" w14:textId="77777777" w:rsidR="00B77C54" w:rsidRPr="00826FFD" w:rsidRDefault="00B77C54" w:rsidP="00D83987">
            <w:pPr>
              <w:rPr>
                <w:sz w:val="32"/>
                <w:szCs w:val="32"/>
                <w:rtl/>
                <w:lang w:bidi="ar-EG"/>
              </w:rPr>
            </w:pPr>
            <w:r w:rsidRPr="00826FFD">
              <w:rPr>
                <w:rFonts w:hint="cs"/>
                <w:sz w:val="32"/>
                <w:szCs w:val="32"/>
                <w:rtl/>
                <w:lang w:bidi="ar-EG"/>
              </w:rPr>
              <w:t xml:space="preserve">اد.محسن زكري </w:t>
            </w:r>
          </w:p>
          <w:p w14:paraId="1B38652C" w14:textId="77777777" w:rsidR="00B77C54" w:rsidRPr="00826FFD" w:rsidRDefault="00B77C54" w:rsidP="00D83987">
            <w:pPr>
              <w:rPr>
                <w:sz w:val="32"/>
                <w:szCs w:val="32"/>
                <w:rtl/>
                <w:lang w:bidi="ar-EG"/>
              </w:rPr>
            </w:pPr>
            <w:r w:rsidRPr="00826FFD">
              <w:rPr>
                <w:rFonts w:hint="cs"/>
                <w:sz w:val="32"/>
                <w:szCs w:val="32"/>
                <w:rtl/>
                <w:lang w:bidi="ar-EG"/>
              </w:rPr>
              <w:t xml:space="preserve">اد.خالد الشحات </w:t>
            </w:r>
          </w:p>
          <w:p w14:paraId="5D8E0959" w14:textId="77777777" w:rsidR="00B77C54" w:rsidRPr="00826FFD" w:rsidRDefault="00B77C54" w:rsidP="00D83987">
            <w:pPr>
              <w:rPr>
                <w:sz w:val="32"/>
                <w:szCs w:val="32"/>
                <w:rtl/>
                <w:lang w:bidi="ar-EG"/>
              </w:rPr>
            </w:pPr>
            <w:r w:rsidRPr="00826FFD">
              <w:rPr>
                <w:rFonts w:hint="cs"/>
                <w:sz w:val="32"/>
                <w:szCs w:val="32"/>
                <w:rtl/>
                <w:lang w:bidi="ar-EG"/>
              </w:rPr>
              <w:t>اد. وائل الششتاوي</w:t>
            </w:r>
          </w:p>
        </w:tc>
        <w:tc>
          <w:tcPr>
            <w:tcW w:w="3343" w:type="dxa"/>
          </w:tcPr>
          <w:p w14:paraId="2D09764C" w14:textId="77777777" w:rsidR="00B77C54" w:rsidRPr="00826FFD" w:rsidRDefault="00B77C54" w:rsidP="00D83987">
            <w:pPr>
              <w:rPr>
                <w:sz w:val="32"/>
                <w:szCs w:val="32"/>
                <w:lang w:bidi="ar-EG"/>
              </w:rPr>
            </w:pPr>
            <w:r w:rsidRPr="00826FFD">
              <w:rPr>
                <w:rFonts w:hint="cs"/>
                <w:sz w:val="32"/>
                <w:szCs w:val="32"/>
                <w:rtl/>
                <w:lang w:bidi="ar-EG"/>
              </w:rPr>
              <w:t xml:space="preserve">بحث علمي بعنوان </w:t>
            </w:r>
          </w:p>
          <w:p w14:paraId="5F0C08B7" w14:textId="77777777" w:rsidR="00B77C54" w:rsidRPr="00826FFD" w:rsidRDefault="00B77C54" w:rsidP="00D83987">
            <w:pPr>
              <w:rPr>
                <w:sz w:val="32"/>
                <w:szCs w:val="32"/>
                <w:lang w:bidi="ar-EG"/>
              </w:rPr>
            </w:pPr>
            <w:r w:rsidRPr="00826FFD">
              <w:rPr>
                <w:sz w:val="32"/>
                <w:szCs w:val="32"/>
                <w:lang w:bidi="ar-EG"/>
              </w:rPr>
              <w:t>Conventional versus hypofractionated radiotherapy in node positive breast cancer</w:t>
            </w:r>
          </w:p>
        </w:tc>
        <w:tc>
          <w:tcPr>
            <w:tcW w:w="1701" w:type="dxa"/>
          </w:tcPr>
          <w:p w14:paraId="6BB73CC7" w14:textId="77777777" w:rsidR="00B77C54" w:rsidRPr="00826FFD" w:rsidRDefault="00B77C54" w:rsidP="00D83987">
            <w:pPr>
              <w:rPr>
                <w:sz w:val="32"/>
                <w:szCs w:val="32"/>
                <w:rtl/>
                <w:lang w:bidi="ar-EG"/>
              </w:rPr>
            </w:pPr>
            <w:r w:rsidRPr="00826FFD">
              <w:rPr>
                <w:rFonts w:hint="cs"/>
                <w:sz w:val="32"/>
                <w:szCs w:val="32"/>
                <w:rtl/>
                <w:lang w:bidi="ar-EG"/>
              </w:rPr>
              <w:t>د.وائل الششتاوي</w:t>
            </w:r>
          </w:p>
        </w:tc>
        <w:tc>
          <w:tcPr>
            <w:tcW w:w="1843" w:type="dxa"/>
          </w:tcPr>
          <w:p w14:paraId="6FA39880" w14:textId="77777777" w:rsidR="00B77C54" w:rsidRPr="00826FFD" w:rsidRDefault="00B77C54" w:rsidP="00D83987">
            <w:pPr>
              <w:rPr>
                <w:sz w:val="32"/>
                <w:szCs w:val="32"/>
                <w:rtl/>
                <w:lang w:bidi="ar-EG"/>
              </w:rPr>
            </w:pPr>
            <w:r w:rsidRPr="00826FFD">
              <w:rPr>
                <w:rFonts w:hint="cs"/>
                <w:sz w:val="32"/>
                <w:szCs w:val="32"/>
                <w:rtl/>
                <w:lang w:bidi="ar-EG"/>
              </w:rPr>
              <w:t>8-5-2016</w:t>
            </w:r>
          </w:p>
        </w:tc>
      </w:tr>
      <w:tr w:rsidR="00B77C54" w14:paraId="7025878C" w14:textId="77777777" w:rsidTr="00D83987">
        <w:tc>
          <w:tcPr>
            <w:tcW w:w="1701" w:type="dxa"/>
          </w:tcPr>
          <w:p w14:paraId="0F128A49" w14:textId="77777777" w:rsidR="00B77C54" w:rsidRPr="00826FFD" w:rsidRDefault="00B77C54" w:rsidP="00D83987">
            <w:pPr>
              <w:rPr>
                <w:sz w:val="32"/>
                <w:szCs w:val="32"/>
                <w:rtl/>
                <w:lang w:bidi="ar-EG"/>
              </w:rPr>
            </w:pPr>
            <w:r w:rsidRPr="00826FFD">
              <w:rPr>
                <w:rFonts w:hint="cs"/>
                <w:sz w:val="32"/>
                <w:szCs w:val="32"/>
                <w:rtl/>
                <w:lang w:bidi="ar-EG"/>
              </w:rPr>
              <w:t>الموافقه</w:t>
            </w:r>
          </w:p>
        </w:tc>
        <w:tc>
          <w:tcPr>
            <w:tcW w:w="3178" w:type="dxa"/>
          </w:tcPr>
          <w:p w14:paraId="554FC5B2" w14:textId="77777777" w:rsidR="00B77C54" w:rsidRPr="00826FFD" w:rsidRDefault="00B77C54" w:rsidP="00D83987">
            <w:pPr>
              <w:rPr>
                <w:sz w:val="32"/>
                <w:szCs w:val="32"/>
                <w:rtl/>
                <w:lang w:bidi="ar-EG"/>
              </w:rPr>
            </w:pPr>
            <w:r w:rsidRPr="00826FFD">
              <w:rPr>
                <w:rFonts w:hint="cs"/>
                <w:sz w:val="32"/>
                <w:szCs w:val="32"/>
                <w:rtl/>
                <w:lang w:bidi="ar-EG"/>
              </w:rPr>
              <w:t xml:space="preserve">لجنة الاشراف </w:t>
            </w:r>
          </w:p>
          <w:p w14:paraId="706019D3" w14:textId="77777777" w:rsidR="00B77C54" w:rsidRPr="00826FFD" w:rsidRDefault="00B77C54" w:rsidP="00D83987">
            <w:pPr>
              <w:rPr>
                <w:sz w:val="32"/>
                <w:szCs w:val="32"/>
                <w:rtl/>
                <w:lang w:bidi="ar-EG"/>
              </w:rPr>
            </w:pPr>
            <w:r w:rsidRPr="00826FFD">
              <w:rPr>
                <w:rFonts w:hint="cs"/>
                <w:sz w:val="32"/>
                <w:szCs w:val="32"/>
                <w:rtl/>
                <w:lang w:bidi="ar-EG"/>
              </w:rPr>
              <w:t xml:space="preserve">اد. محسن زكري </w:t>
            </w:r>
          </w:p>
          <w:p w14:paraId="31CB9D87" w14:textId="77777777" w:rsidR="00B77C54" w:rsidRPr="00826FFD" w:rsidRDefault="00B77C54" w:rsidP="00D83987">
            <w:pPr>
              <w:rPr>
                <w:sz w:val="32"/>
                <w:szCs w:val="32"/>
                <w:rtl/>
                <w:lang w:bidi="ar-EG"/>
              </w:rPr>
            </w:pPr>
            <w:r w:rsidRPr="00826FFD">
              <w:rPr>
                <w:rFonts w:hint="cs"/>
                <w:sz w:val="32"/>
                <w:szCs w:val="32"/>
                <w:rtl/>
                <w:lang w:bidi="ar-EG"/>
              </w:rPr>
              <w:t xml:space="preserve">اد.مجدي صلاح </w:t>
            </w:r>
          </w:p>
          <w:p w14:paraId="6B6710D8" w14:textId="77777777" w:rsidR="00B77C54" w:rsidRPr="00826FFD" w:rsidRDefault="00B77C54" w:rsidP="00D83987">
            <w:pPr>
              <w:rPr>
                <w:sz w:val="32"/>
                <w:szCs w:val="32"/>
                <w:rtl/>
                <w:lang w:bidi="ar-EG"/>
              </w:rPr>
            </w:pPr>
            <w:r w:rsidRPr="00826FFD">
              <w:rPr>
                <w:rFonts w:hint="cs"/>
                <w:sz w:val="32"/>
                <w:szCs w:val="32"/>
                <w:rtl/>
                <w:lang w:bidi="ar-EG"/>
              </w:rPr>
              <w:t>اد.خالد الشحات</w:t>
            </w:r>
          </w:p>
        </w:tc>
        <w:tc>
          <w:tcPr>
            <w:tcW w:w="3343" w:type="dxa"/>
          </w:tcPr>
          <w:p w14:paraId="6BFE0F46" w14:textId="77777777" w:rsidR="00B77C54" w:rsidRPr="00826FFD" w:rsidRDefault="00B77C54" w:rsidP="00D83987">
            <w:pPr>
              <w:rPr>
                <w:sz w:val="32"/>
                <w:szCs w:val="32"/>
                <w:rtl/>
                <w:lang w:bidi="ar-EG"/>
              </w:rPr>
            </w:pPr>
            <w:r w:rsidRPr="00826FFD">
              <w:rPr>
                <w:rFonts w:hint="cs"/>
                <w:sz w:val="32"/>
                <w:szCs w:val="32"/>
                <w:rtl/>
                <w:lang w:bidi="ar-EG"/>
              </w:rPr>
              <w:t>رسالة دكتوراه بعنوان تقييم العلاج الاشعاعي قصير المدي الزمني ومتغير الشده ما قبل الاستئصال الجراحي في علاج سرطان المستقيم المتقدم موضعيا</w:t>
            </w:r>
          </w:p>
          <w:p w14:paraId="0C9CE459" w14:textId="77777777" w:rsidR="00B77C54" w:rsidRPr="00826FFD" w:rsidRDefault="00B77C54" w:rsidP="00D83987">
            <w:pPr>
              <w:rPr>
                <w:sz w:val="32"/>
                <w:szCs w:val="32"/>
                <w:lang w:bidi="ar-EG"/>
              </w:rPr>
            </w:pPr>
            <w:r w:rsidRPr="00826FFD">
              <w:rPr>
                <w:sz w:val="32"/>
                <w:szCs w:val="32"/>
                <w:lang w:bidi="ar-EG"/>
              </w:rPr>
              <w:t>Evaluation of preoperative short course intensity modulated radiotherapy in treatment of locally advanced rectal carcinoma</w:t>
            </w:r>
            <w:r w:rsidRPr="00826FFD">
              <w:rPr>
                <w:rFonts w:hint="cs"/>
                <w:sz w:val="32"/>
                <w:szCs w:val="32"/>
                <w:rtl/>
                <w:lang w:bidi="ar-EG"/>
              </w:rPr>
              <w:t xml:space="preserve"> </w:t>
            </w:r>
          </w:p>
        </w:tc>
        <w:tc>
          <w:tcPr>
            <w:tcW w:w="1701" w:type="dxa"/>
          </w:tcPr>
          <w:p w14:paraId="79F0DDCE" w14:textId="77777777" w:rsidR="00B77C54" w:rsidRPr="00826FFD" w:rsidRDefault="00B77C54" w:rsidP="00D83987">
            <w:pPr>
              <w:rPr>
                <w:sz w:val="32"/>
                <w:szCs w:val="32"/>
                <w:rtl/>
                <w:lang w:bidi="ar-EG"/>
              </w:rPr>
            </w:pPr>
            <w:r w:rsidRPr="00826FFD">
              <w:rPr>
                <w:rFonts w:hint="cs"/>
                <w:sz w:val="32"/>
                <w:szCs w:val="32"/>
                <w:rtl/>
                <w:lang w:bidi="ar-EG"/>
              </w:rPr>
              <w:t>احمد عز الرجال محمد محمد</w:t>
            </w:r>
          </w:p>
        </w:tc>
        <w:tc>
          <w:tcPr>
            <w:tcW w:w="1843" w:type="dxa"/>
          </w:tcPr>
          <w:p w14:paraId="287A1FDF" w14:textId="77777777" w:rsidR="00B77C54" w:rsidRPr="00826FFD" w:rsidRDefault="00B77C54" w:rsidP="00D83987">
            <w:pPr>
              <w:rPr>
                <w:sz w:val="32"/>
                <w:szCs w:val="32"/>
                <w:rtl/>
                <w:lang w:bidi="ar-EG"/>
              </w:rPr>
            </w:pPr>
            <w:r w:rsidRPr="00826FFD">
              <w:rPr>
                <w:rFonts w:hint="cs"/>
                <w:sz w:val="32"/>
                <w:szCs w:val="32"/>
                <w:rtl/>
                <w:lang w:bidi="ar-EG"/>
              </w:rPr>
              <w:t>12-6-2015</w:t>
            </w:r>
          </w:p>
        </w:tc>
      </w:tr>
      <w:tr w:rsidR="00B77C54" w14:paraId="0B986514" w14:textId="77777777" w:rsidTr="00D83987">
        <w:tc>
          <w:tcPr>
            <w:tcW w:w="1701" w:type="dxa"/>
          </w:tcPr>
          <w:p w14:paraId="6ACE0862" w14:textId="77777777" w:rsidR="00B77C54" w:rsidRPr="009A272A" w:rsidRDefault="00B77C54" w:rsidP="00D83987">
            <w:pPr>
              <w:rPr>
                <w:sz w:val="32"/>
                <w:szCs w:val="32"/>
                <w:rtl/>
                <w:lang w:bidi="ar-EG"/>
              </w:rPr>
            </w:pPr>
            <w:r w:rsidRPr="009A272A">
              <w:rPr>
                <w:rFonts w:hint="cs"/>
                <w:sz w:val="32"/>
                <w:szCs w:val="32"/>
                <w:rtl/>
                <w:lang w:bidi="ar-EG"/>
              </w:rPr>
              <w:t>الموافقه</w:t>
            </w:r>
          </w:p>
        </w:tc>
        <w:tc>
          <w:tcPr>
            <w:tcW w:w="3178" w:type="dxa"/>
          </w:tcPr>
          <w:p w14:paraId="7D24819F" w14:textId="77777777" w:rsidR="00B77C54" w:rsidRPr="009A272A" w:rsidRDefault="00B77C54" w:rsidP="00D83987">
            <w:pPr>
              <w:rPr>
                <w:sz w:val="32"/>
                <w:szCs w:val="32"/>
                <w:rtl/>
                <w:lang w:bidi="ar-EG"/>
              </w:rPr>
            </w:pPr>
            <w:r w:rsidRPr="009A272A">
              <w:rPr>
                <w:rFonts w:hint="cs"/>
                <w:sz w:val="32"/>
                <w:szCs w:val="32"/>
                <w:rtl/>
                <w:lang w:bidi="ar-EG"/>
              </w:rPr>
              <w:t xml:space="preserve">لجنة الاشراف  </w:t>
            </w:r>
          </w:p>
          <w:p w14:paraId="7C8DB1DC" w14:textId="77777777" w:rsidR="00B77C54" w:rsidRPr="009A272A" w:rsidRDefault="00B77C54" w:rsidP="00D83987">
            <w:pPr>
              <w:rPr>
                <w:sz w:val="32"/>
                <w:szCs w:val="32"/>
                <w:rtl/>
                <w:lang w:bidi="ar-EG"/>
              </w:rPr>
            </w:pPr>
            <w:r w:rsidRPr="009A272A">
              <w:rPr>
                <w:rFonts w:hint="cs"/>
                <w:sz w:val="32"/>
                <w:szCs w:val="32"/>
                <w:rtl/>
                <w:lang w:bidi="ar-EG"/>
              </w:rPr>
              <w:t xml:space="preserve">اد. احمد العجماوي </w:t>
            </w:r>
          </w:p>
          <w:p w14:paraId="62ED43EC" w14:textId="77777777" w:rsidR="00B77C54" w:rsidRPr="009A272A" w:rsidRDefault="00B77C54" w:rsidP="00D83987">
            <w:pPr>
              <w:rPr>
                <w:sz w:val="32"/>
                <w:szCs w:val="32"/>
                <w:rtl/>
                <w:lang w:bidi="ar-EG"/>
              </w:rPr>
            </w:pPr>
            <w:r w:rsidRPr="009A272A">
              <w:rPr>
                <w:rFonts w:hint="cs"/>
                <w:sz w:val="32"/>
                <w:szCs w:val="32"/>
                <w:rtl/>
                <w:lang w:bidi="ar-EG"/>
              </w:rPr>
              <w:t xml:space="preserve">اد. وائل الششتاوي </w:t>
            </w:r>
          </w:p>
          <w:p w14:paraId="4353B071" w14:textId="77777777" w:rsidR="00B77C54" w:rsidRPr="009A272A" w:rsidRDefault="00B77C54" w:rsidP="00D83987">
            <w:pPr>
              <w:rPr>
                <w:sz w:val="32"/>
                <w:szCs w:val="32"/>
                <w:rtl/>
                <w:lang w:bidi="ar-EG"/>
              </w:rPr>
            </w:pPr>
            <w:r w:rsidRPr="009A272A">
              <w:rPr>
                <w:rFonts w:hint="cs"/>
                <w:sz w:val="32"/>
                <w:szCs w:val="32"/>
                <w:rtl/>
                <w:lang w:bidi="ar-EG"/>
              </w:rPr>
              <w:t>اد.خالد محمد ابراهيم</w:t>
            </w:r>
          </w:p>
        </w:tc>
        <w:tc>
          <w:tcPr>
            <w:tcW w:w="3343" w:type="dxa"/>
          </w:tcPr>
          <w:p w14:paraId="7CA4B49E" w14:textId="77777777" w:rsidR="00B77C54" w:rsidRPr="009A272A" w:rsidRDefault="00B77C54" w:rsidP="00D83987">
            <w:pPr>
              <w:rPr>
                <w:sz w:val="32"/>
                <w:szCs w:val="32"/>
                <w:rtl/>
                <w:lang w:bidi="ar-EG"/>
              </w:rPr>
            </w:pPr>
            <w:r w:rsidRPr="009A272A">
              <w:rPr>
                <w:rFonts w:hint="cs"/>
                <w:sz w:val="32"/>
                <w:szCs w:val="32"/>
                <w:rtl/>
                <w:lang w:bidi="ar-EG"/>
              </w:rPr>
              <w:t xml:space="preserve">رسالة دكتوراه بعنوان استخدام العلاج الكيمائي والاشعاعي المتزامن في علاج سرطان الرئه المتقدم موضعيا بواسطة </w:t>
            </w:r>
            <w:r w:rsidRPr="009A272A">
              <w:rPr>
                <w:rFonts w:hint="cs"/>
                <w:sz w:val="32"/>
                <w:szCs w:val="32"/>
                <w:rtl/>
                <w:lang w:bidi="ar-EG"/>
              </w:rPr>
              <w:lastRenderedPageBreak/>
              <w:t xml:space="preserve">تقنية العلاج الاشعاعي متغير الشده </w:t>
            </w:r>
          </w:p>
          <w:p w14:paraId="55B1FBDF" w14:textId="77777777" w:rsidR="00B77C54" w:rsidRPr="009A272A" w:rsidRDefault="00B77C54" w:rsidP="00D83987">
            <w:pPr>
              <w:rPr>
                <w:sz w:val="32"/>
                <w:szCs w:val="32"/>
                <w:lang w:bidi="ar-EG"/>
              </w:rPr>
            </w:pPr>
            <w:r w:rsidRPr="009A272A">
              <w:rPr>
                <w:sz w:val="32"/>
                <w:szCs w:val="32"/>
                <w:lang w:bidi="ar-EG"/>
              </w:rPr>
              <w:t>Concurrent chemo-radiotherapy for locally advanced NSCLC using IMRT technique.</w:t>
            </w:r>
          </w:p>
          <w:p w14:paraId="28187833" w14:textId="77777777" w:rsidR="00B77C54" w:rsidRPr="009A272A" w:rsidRDefault="00B77C54" w:rsidP="00D83987">
            <w:pPr>
              <w:rPr>
                <w:sz w:val="32"/>
                <w:szCs w:val="32"/>
                <w:lang w:bidi="ar-EG"/>
              </w:rPr>
            </w:pPr>
          </w:p>
          <w:p w14:paraId="4DC7FC5E" w14:textId="77777777" w:rsidR="00B77C54" w:rsidRPr="009A272A" w:rsidRDefault="00B77C54" w:rsidP="00D83987">
            <w:pPr>
              <w:rPr>
                <w:sz w:val="32"/>
                <w:szCs w:val="32"/>
                <w:rtl/>
                <w:lang w:bidi="ar-EG"/>
              </w:rPr>
            </w:pPr>
          </w:p>
        </w:tc>
        <w:tc>
          <w:tcPr>
            <w:tcW w:w="1701" w:type="dxa"/>
          </w:tcPr>
          <w:p w14:paraId="0C2972B3" w14:textId="77777777" w:rsidR="00B77C54" w:rsidRPr="009A272A" w:rsidRDefault="00B77C54" w:rsidP="00D83987">
            <w:pPr>
              <w:rPr>
                <w:sz w:val="32"/>
                <w:szCs w:val="32"/>
                <w:rtl/>
                <w:lang w:bidi="ar-EG"/>
              </w:rPr>
            </w:pPr>
            <w:r w:rsidRPr="009A272A">
              <w:rPr>
                <w:rFonts w:hint="cs"/>
                <w:sz w:val="32"/>
                <w:szCs w:val="32"/>
                <w:rtl/>
                <w:lang w:bidi="ar-EG"/>
              </w:rPr>
              <w:lastRenderedPageBreak/>
              <w:t xml:space="preserve">محمد محمود عبد الوارث </w:t>
            </w:r>
          </w:p>
        </w:tc>
        <w:tc>
          <w:tcPr>
            <w:tcW w:w="1843" w:type="dxa"/>
          </w:tcPr>
          <w:p w14:paraId="2D21FA9F" w14:textId="77777777" w:rsidR="00B77C54" w:rsidRPr="009A272A" w:rsidRDefault="00B77C54" w:rsidP="00D83987">
            <w:pPr>
              <w:rPr>
                <w:sz w:val="32"/>
                <w:szCs w:val="32"/>
                <w:rtl/>
                <w:lang w:bidi="ar-EG"/>
              </w:rPr>
            </w:pPr>
            <w:r w:rsidRPr="009A272A">
              <w:rPr>
                <w:rFonts w:hint="cs"/>
                <w:sz w:val="32"/>
                <w:szCs w:val="32"/>
                <w:rtl/>
                <w:lang w:bidi="ar-EG"/>
              </w:rPr>
              <w:t xml:space="preserve">18 -9- 2016 </w:t>
            </w:r>
          </w:p>
        </w:tc>
      </w:tr>
      <w:tr w:rsidR="00B77C54" w14:paraId="017E08BF" w14:textId="77777777" w:rsidTr="00D83987">
        <w:tc>
          <w:tcPr>
            <w:tcW w:w="1701" w:type="dxa"/>
          </w:tcPr>
          <w:p w14:paraId="706A7665" w14:textId="77777777" w:rsidR="00B77C54" w:rsidRPr="0050074A" w:rsidRDefault="00B77C54" w:rsidP="00D83987">
            <w:pPr>
              <w:rPr>
                <w:sz w:val="32"/>
                <w:szCs w:val="32"/>
                <w:rtl/>
                <w:lang w:bidi="ar-EG"/>
              </w:rPr>
            </w:pPr>
            <w:r w:rsidRPr="0050074A">
              <w:rPr>
                <w:rFonts w:hint="cs"/>
                <w:sz w:val="32"/>
                <w:szCs w:val="32"/>
                <w:rtl/>
                <w:lang w:bidi="ar-EG"/>
              </w:rPr>
              <w:t>الموافقه</w:t>
            </w:r>
          </w:p>
        </w:tc>
        <w:tc>
          <w:tcPr>
            <w:tcW w:w="3178" w:type="dxa"/>
          </w:tcPr>
          <w:p w14:paraId="3F4D017E" w14:textId="77777777" w:rsidR="00B77C54" w:rsidRPr="0050074A" w:rsidRDefault="00B77C54" w:rsidP="00D83987">
            <w:pPr>
              <w:rPr>
                <w:sz w:val="32"/>
                <w:szCs w:val="32"/>
                <w:rtl/>
                <w:lang w:bidi="ar-EG"/>
              </w:rPr>
            </w:pPr>
            <w:r w:rsidRPr="0050074A">
              <w:rPr>
                <w:rFonts w:hint="cs"/>
                <w:sz w:val="32"/>
                <w:szCs w:val="32"/>
                <w:rtl/>
                <w:lang w:bidi="ar-EG"/>
              </w:rPr>
              <w:t xml:space="preserve">لجنة الاشراف </w:t>
            </w:r>
          </w:p>
          <w:p w14:paraId="083F21E8" w14:textId="77777777" w:rsidR="00B77C54" w:rsidRPr="0050074A" w:rsidRDefault="00B77C54" w:rsidP="00D83987">
            <w:pPr>
              <w:rPr>
                <w:sz w:val="32"/>
                <w:szCs w:val="32"/>
                <w:rtl/>
                <w:lang w:bidi="ar-EG"/>
              </w:rPr>
            </w:pPr>
            <w:r w:rsidRPr="0050074A">
              <w:rPr>
                <w:rFonts w:hint="cs"/>
                <w:sz w:val="32"/>
                <w:szCs w:val="32"/>
                <w:rtl/>
                <w:lang w:bidi="ar-EG"/>
              </w:rPr>
              <w:t xml:space="preserve">اد.حسن خالد حمدي </w:t>
            </w:r>
          </w:p>
          <w:p w14:paraId="790480AB" w14:textId="77777777" w:rsidR="00B77C54" w:rsidRPr="0050074A" w:rsidRDefault="00B77C54" w:rsidP="00D83987">
            <w:pPr>
              <w:rPr>
                <w:sz w:val="32"/>
                <w:szCs w:val="32"/>
                <w:rtl/>
                <w:lang w:bidi="ar-EG"/>
              </w:rPr>
            </w:pPr>
            <w:r w:rsidRPr="0050074A">
              <w:rPr>
                <w:rFonts w:hint="cs"/>
                <w:sz w:val="32"/>
                <w:szCs w:val="32"/>
                <w:rtl/>
                <w:lang w:bidi="ar-EG"/>
              </w:rPr>
              <w:t xml:space="preserve">اد.احمد العجماوي </w:t>
            </w:r>
          </w:p>
          <w:p w14:paraId="3CC91396" w14:textId="77777777" w:rsidR="00B77C54" w:rsidRPr="0050074A" w:rsidRDefault="00B77C54" w:rsidP="00D83987">
            <w:pPr>
              <w:rPr>
                <w:sz w:val="32"/>
                <w:szCs w:val="32"/>
                <w:rtl/>
                <w:lang w:bidi="ar-EG"/>
              </w:rPr>
            </w:pPr>
            <w:r w:rsidRPr="0050074A">
              <w:rPr>
                <w:rFonts w:hint="cs"/>
                <w:sz w:val="32"/>
                <w:szCs w:val="32"/>
                <w:rtl/>
                <w:lang w:bidi="ar-EG"/>
              </w:rPr>
              <w:t xml:space="preserve">اد.محسن زكري </w:t>
            </w:r>
          </w:p>
          <w:p w14:paraId="090137E3" w14:textId="77777777" w:rsidR="00B77C54" w:rsidRPr="0050074A" w:rsidRDefault="00B77C54" w:rsidP="00D83987">
            <w:pPr>
              <w:rPr>
                <w:sz w:val="32"/>
                <w:szCs w:val="32"/>
                <w:rtl/>
                <w:lang w:bidi="ar-EG"/>
              </w:rPr>
            </w:pPr>
            <w:r w:rsidRPr="0050074A">
              <w:rPr>
                <w:rFonts w:hint="cs"/>
                <w:sz w:val="32"/>
                <w:szCs w:val="32"/>
                <w:rtl/>
                <w:lang w:bidi="ar-EG"/>
              </w:rPr>
              <w:t>اد. احمد محمد سليم</w:t>
            </w:r>
          </w:p>
        </w:tc>
        <w:tc>
          <w:tcPr>
            <w:tcW w:w="3343" w:type="dxa"/>
          </w:tcPr>
          <w:p w14:paraId="0EC9C381" w14:textId="77777777" w:rsidR="00B77C54" w:rsidRPr="0050074A" w:rsidRDefault="00B77C54" w:rsidP="00D83987">
            <w:pPr>
              <w:rPr>
                <w:sz w:val="32"/>
                <w:szCs w:val="32"/>
                <w:rtl/>
                <w:lang w:bidi="ar-EG"/>
              </w:rPr>
            </w:pPr>
            <w:r w:rsidRPr="0050074A">
              <w:rPr>
                <w:rFonts w:hint="cs"/>
                <w:sz w:val="32"/>
                <w:szCs w:val="32"/>
                <w:rtl/>
                <w:lang w:bidi="ar-EG"/>
              </w:rPr>
              <w:t xml:space="preserve">رسالة دكتوراه بعنوان العلاج التحفظي لسرطان الراس والرقبه المتقدم موضعيا عن طريق استخدام العلاج الكيميائي متبوعا بالعلاج الاشعاعي المتزامن مع العلاج الكيميائي </w:t>
            </w:r>
          </w:p>
          <w:p w14:paraId="6D5DDCA4" w14:textId="77777777" w:rsidR="00B77C54" w:rsidRPr="0050074A" w:rsidRDefault="00B77C54" w:rsidP="00D83987">
            <w:pPr>
              <w:rPr>
                <w:sz w:val="32"/>
                <w:szCs w:val="32"/>
                <w:lang w:bidi="ar-EG"/>
              </w:rPr>
            </w:pPr>
            <w:r w:rsidRPr="0050074A">
              <w:rPr>
                <w:sz w:val="32"/>
                <w:szCs w:val="32"/>
                <w:lang w:bidi="ar-EG"/>
              </w:rPr>
              <w:t>Neoadjuvant chemotherapy followed by concurrent chemoradiation for locally advanced head and neck cancers</w:t>
            </w:r>
          </w:p>
        </w:tc>
        <w:tc>
          <w:tcPr>
            <w:tcW w:w="1701" w:type="dxa"/>
          </w:tcPr>
          <w:p w14:paraId="44E662EF" w14:textId="77777777" w:rsidR="00B77C54" w:rsidRPr="0050074A" w:rsidRDefault="00B77C54" w:rsidP="00D83987">
            <w:pPr>
              <w:rPr>
                <w:sz w:val="32"/>
                <w:szCs w:val="32"/>
                <w:rtl/>
                <w:lang w:bidi="ar-EG"/>
              </w:rPr>
            </w:pPr>
            <w:r w:rsidRPr="0050074A">
              <w:rPr>
                <w:rFonts w:hint="cs"/>
                <w:sz w:val="32"/>
                <w:szCs w:val="32"/>
                <w:rtl/>
                <w:lang w:bidi="ar-EG"/>
              </w:rPr>
              <w:t xml:space="preserve">هشام عباس </w:t>
            </w:r>
          </w:p>
        </w:tc>
        <w:tc>
          <w:tcPr>
            <w:tcW w:w="1843" w:type="dxa"/>
          </w:tcPr>
          <w:p w14:paraId="556E3F44" w14:textId="77777777" w:rsidR="00B77C54" w:rsidRDefault="00B77C54" w:rsidP="00D83987"/>
        </w:tc>
      </w:tr>
      <w:tr w:rsidR="00B77C54" w14:paraId="5B7A3850" w14:textId="77777777" w:rsidTr="00D83987">
        <w:tc>
          <w:tcPr>
            <w:tcW w:w="1701" w:type="dxa"/>
          </w:tcPr>
          <w:p w14:paraId="5B223039" w14:textId="77777777" w:rsidR="00B77C54" w:rsidRPr="00A14805" w:rsidRDefault="00B77C54" w:rsidP="00D83987">
            <w:pPr>
              <w:rPr>
                <w:sz w:val="32"/>
                <w:szCs w:val="32"/>
                <w:rtl/>
                <w:lang w:bidi="ar-EG"/>
              </w:rPr>
            </w:pPr>
            <w:r w:rsidRPr="00A14805">
              <w:rPr>
                <w:rFonts w:hint="cs"/>
                <w:sz w:val="32"/>
                <w:szCs w:val="32"/>
                <w:rtl/>
                <w:lang w:bidi="ar-EG"/>
              </w:rPr>
              <w:t>الموافقه</w:t>
            </w:r>
          </w:p>
        </w:tc>
        <w:tc>
          <w:tcPr>
            <w:tcW w:w="3178" w:type="dxa"/>
          </w:tcPr>
          <w:p w14:paraId="49A0D452" w14:textId="77777777" w:rsidR="00B77C54" w:rsidRPr="00A14805" w:rsidRDefault="00B77C54" w:rsidP="00D83987">
            <w:pPr>
              <w:rPr>
                <w:sz w:val="32"/>
                <w:szCs w:val="32"/>
                <w:rtl/>
                <w:lang w:bidi="ar-EG"/>
              </w:rPr>
            </w:pPr>
            <w:r w:rsidRPr="00A14805">
              <w:rPr>
                <w:rFonts w:hint="cs"/>
                <w:sz w:val="32"/>
                <w:szCs w:val="32"/>
                <w:rtl/>
                <w:lang w:bidi="ar-EG"/>
              </w:rPr>
              <w:t xml:space="preserve">لجنة المناقشه </w:t>
            </w:r>
          </w:p>
          <w:p w14:paraId="39FE3C62" w14:textId="77777777" w:rsidR="00B77C54" w:rsidRPr="00A14805" w:rsidRDefault="00B77C54" w:rsidP="00D83987">
            <w:pPr>
              <w:rPr>
                <w:sz w:val="32"/>
                <w:szCs w:val="32"/>
                <w:rtl/>
                <w:lang w:bidi="ar-EG"/>
              </w:rPr>
            </w:pPr>
            <w:r w:rsidRPr="00A14805">
              <w:rPr>
                <w:rFonts w:hint="cs"/>
                <w:sz w:val="32"/>
                <w:szCs w:val="32"/>
                <w:rtl/>
                <w:lang w:bidi="ar-EG"/>
              </w:rPr>
              <w:t xml:space="preserve">اد.محسن صلاح زكري </w:t>
            </w:r>
          </w:p>
          <w:p w14:paraId="695F5956" w14:textId="77777777" w:rsidR="00B77C54" w:rsidRPr="00A14805" w:rsidRDefault="00B77C54" w:rsidP="00D83987">
            <w:pPr>
              <w:rPr>
                <w:sz w:val="32"/>
                <w:szCs w:val="32"/>
                <w:rtl/>
                <w:lang w:bidi="ar-EG"/>
              </w:rPr>
            </w:pPr>
            <w:r w:rsidRPr="00A14805">
              <w:rPr>
                <w:rFonts w:hint="cs"/>
                <w:sz w:val="32"/>
                <w:szCs w:val="32"/>
                <w:rtl/>
                <w:lang w:bidi="ar-EG"/>
              </w:rPr>
              <w:t xml:space="preserve">اد.هشام عاطف </w:t>
            </w:r>
          </w:p>
          <w:p w14:paraId="09F31B00" w14:textId="77777777" w:rsidR="00B77C54" w:rsidRPr="00A14805" w:rsidRDefault="00B77C54" w:rsidP="00D83987">
            <w:pPr>
              <w:rPr>
                <w:sz w:val="32"/>
                <w:szCs w:val="32"/>
                <w:rtl/>
                <w:lang w:bidi="ar-EG"/>
              </w:rPr>
            </w:pPr>
            <w:r w:rsidRPr="00A14805">
              <w:rPr>
                <w:rFonts w:hint="cs"/>
                <w:sz w:val="32"/>
                <w:szCs w:val="32"/>
                <w:rtl/>
                <w:lang w:bidi="ar-EG"/>
              </w:rPr>
              <w:t>اد.سعيد حسني بنداري</w:t>
            </w:r>
          </w:p>
        </w:tc>
        <w:tc>
          <w:tcPr>
            <w:tcW w:w="3343" w:type="dxa"/>
          </w:tcPr>
          <w:p w14:paraId="4E5F91E9" w14:textId="77777777" w:rsidR="00B77C54" w:rsidRPr="00A14805" w:rsidRDefault="00B77C54" w:rsidP="00D83987">
            <w:pPr>
              <w:rPr>
                <w:sz w:val="32"/>
                <w:szCs w:val="32"/>
                <w:rtl/>
                <w:lang w:bidi="ar-EG"/>
              </w:rPr>
            </w:pPr>
            <w:r w:rsidRPr="00A14805">
              <w:rPr>
                <w:rFonts w:hint="cs"/>
                <w:sz w:val="32"/>
                <w:szCs w:val="32"/>
                <w:rtl/>
                <w:lang w:bidi="ar-EG"/>
              </w:rPr>
              <w:t xml:space="preserve">رسالة دكتوراه بعنوان العلاج الاشعاعي المتزامن مع العلاج الكيماوي ما قبل العلاج الجراحي في مرضي سرطان المستقيم </w:t>
            </w:r>
          </w:p>
          <w:p w14:paraId="436D795A" w14:textId="77777777" w:rsidR="00B77C54" w:rsidRPr="00A14805" w:rsidRDefault="00B77C54" w:rsidP="00D83987">
            <w:pPr>
              <w:rPr>
                <w:sz w:val="32"/>
                <w:szCs w:val="32"/>
                <w:rtl/>
                <w:lang w:bidi="ar-EG"/>
              </w:rPr>
            </w:pPr>
            <w:r w:rsidRPr="00A14805">
              <w:rPr>
                <w:sz w:val="32"/>
                <w:szCs w:val="32"/>
                <w:lang w:bidi="ar-EG"/>
              </w:rPr>
              <w:t>Preoperative concurrent chemoradiotherapy in rectal cancer.</w:t>
            </w:r>
          </w:p>
        </w:tc>
        <w:tc>
          <w:tcPr>
            <w:tcW w:w="1701" w:type="dxa"/>
          </w:tcPr>
          <w:p w14:paraId="59D54623" w14:textId="77777777" w:rsidR="00B77C54" w:rsidRPr="00A14805" w:rsidRDefault="00B77C54" w:rsidP="00D83987">
            <w:pPr>
              <w:rPr>
                <w:sz w:val="32"/>
                <w:szCs w:val="32"/>
                <w:rtl/>
                <w:lang w:bidi="ar-EG"/>
              </w:rPr>
            </w:pPr>
            <w:r w:rsidRPr="00A14805">
              <w:rPr>
                <w:rFonts w:hint="cs"/>
                <w:sz w:val="32"/>
                <w:szCs w:val="32"/>
                <w:rtl/>
                <w:lang w:bidi="ar-EG"/>
              </w:rPr>
              <w:t xml:space="preserve">مصطفي ابراهيم محمود </w:t>
            </w:r>
          </w:p>
        </w:tc>
        <w:tc>
          <w:tcPr>
            <w:tcW w:w="1843" w:type="dxa"/>
          </w:tcPr>
          <w:p w14:paraId="65F0A1C0" w14:textId="77777777" w:rsidR="00B77C54" w:rsidRPr="00A14805" w:rsidRDefault="00B77C54" w:rsidP="00D83987">
            <w:pPr>
              <w:rPr>
                <w:sz w:val="32"/>
                <w:szCs w:val="32"/>
                <w:rtl/>
                <w:lang w:bidi="ar-EG"/>
              </w:rPr>
            </w:pPr>
            <w:r w:rsidRPr="00A14805">
              <w:rPr>
                <w:rFonts w:hint="cs"/>
                <w:sz w:val="32"/>
                <w:szCs w:val="32"/>
                <w:rtl/>
                <w:lang w:bidi="ar-EG"/>
              </w:rPr>
              <w:t>12-2-2017</w:t>
            </w:r>
          </w:p>
        </w:tc>
      </w:tr>
      <w:tr w:rsidR="00B77C54" w14:paraId="423E54BD" w14:textId="77777777" w:rsidTr="00D83987">
        <w:tc>
          <w:tcPr>
            <w:tcW w:w="1701" w:type="dxa"/>
          </w:tcPr>
          <w:p w14:paraId="7ACF2EAC" w14:textId="77777777" w:rsidR="00B77C54" w:rsidRPr="00DC5485" w:rsidRDefault="00B77C54" w:rsidP="00D83987">
            <w:pPr>
              <w:rPr>
                <w:sz w:val="32"/>
                <w:szCs w:val="32"/>
                <w:rtl/>
                <w:lang w:bidi="ar-EG"/>
              </w:rPr>
            </w:pPr>
            <w:r w:rsidRPr="00DC5485">
              <w:rPr>
                <w:rFonts w:hint="cs"/>
                <w:sz w:val="32"/>
                <w:szCs w:val="32"/>
                <w:rtl/>
                <w:lang w:bidi="ar-EG"/>
              </w:rPr>
              <w:t>الموافقه</w:t>
            </w:r>
          </w:p>
        </w:tc>
        <w:tc>
          <w:tcPr>
            <w:tcW w:w="3178" w:type="dxa"/>
          </w:tcPr>
          <w:p w14:paraId="793E85FA" w14:textId="77777777" w:rsidR="00B77C54" w:rsidRPr="00DC5485" w:rsidRDefault="00B77C54" w:rsidP="00D83987">
            <w:pPr>
              <w:rPr>
                <w:sz w:val="32"/>
                <w:szCs w:val="32"/>
                <w:rtl/>
                <w:lang w:bidi="ar-EG"/>
              </w:rPr>
            </w:pPr>
            <w:r w:rsidRPr="00DC5485">
              <w:rPr>
                <w:rFonts w:hint="cs"/>
                <w:sz w:val="32"/>
                <w:szCs w:val="32"/>
                <w:rtl/>
                <w:lang w:bidi="ar-EG"/>
              </w:rPr>
              <w:t xml:space="preserve">لجنة الاشراف </w:t>
            </w:r>
          </w:p>
          <w:p w14:paraId="6EA6ADA5" w14:textId="77777777" w:rsidR="00B77C54" w:rsidRPr="00DC5485" w:rsidRDefault="00B77C54" w:rsidP="00D83987">
            <w:pPr>
              <w:rPr>
                <w:sz w:val="32"/>
                <w:szCs w:val="32"/>
                <w:rtl/>
                <w:lang w:bidi="ar-EG"/>
              </w:rPr>
            </w:pPr>
            <w:r w:rsidRPr="00DC5485">
              <w:rPr>
                <w:rFonts w:hint="cs"/>
                <w:sz w:val="32"/>
                <w:szCs w:val="32"/>
                <w:rtl/>
                <w:lang w:bidi="ar-EG"/>
              </w:rPr>
              <w:t xml:space="preserve">اد. احمد العجماوي </w:t>
            </w:r>
          </w:p>
          <w:p w14:paraId="0B608D74" w14:textId="77777777" w:rsidR="00B77C54" w:rsidRPr="00DC5485" w:rsidRDefault="00B77C54" w:rsidP="00D83987">
            <w:pPr>
              <w:rPr>
                <w:sz w:val="32"/>
                <w:szCs w:val="32"/>
                <w:rtl/>
                <w:lang w:bidi="ar-EG"/>
              </w:rPr>
            </w:pPr>
            <w:r w:rsidRPr="00DC5485">
              <w:rPr>
                <w:rFonts w:hint="cs"/>
                <w:sz w:val="32"/>
                <w:szCs w:val="32"/>
                <w:rtl/>
                <w:lang w:bidi="ar-EG"/>
              </w:rPr>
              <w:t>اد.حسن خالد</w:t>
            </w:r>
          </w:p>
        </w:tc>
        <w:tc>
          <w:tcPr>
            <w:tcW w:w="3343" w:type="dxa"/>
          </w:tcPr>
          <w:p w14:paraId="121F4E05" w14:textId="77777777" w:rsidR="00B77C54" w:rsidRPr="00DC5485" w:rsidRDefault="00B77C54" w:rsidP="00D83987">
            <w:pPr>
              <w:rPr>
                <w:sz w:val="32"/>
                <w:szCs w:val="32"/>
                <w:rtl/>
                <w:lang w:bidi="ar-EG"/>
              </w:rPr>
            </w:pPr>
            <w:r w:rsidRPr="00DC5485">
              <w:rPr>
                <w:rFonts w:hint="cs"/>
                <w:sz w:val="32"/>
                <w:szCs w:val="32"/>
                <w:rtl/>
                <w:lang w:bidi="ar-EG"/>
              </w:rPr>
              <w:t>رسالة دكتوراه بعنوان قيمة استخدام العلاج الموجه في سرطان القولون المنتشر .</w:t>
            </w:r>
          </w:p>
          <w:p w14:paraId="5600D61B" w14:textId="77777777" w:rsidR="00B77C54" w:rsidRPr="00DC5485" w:rsidRDefault="00B77C54" w:rsidP="00D83987">
            <w:pPr>
              <w:rPr>
                <w:sz w:val="32"/>
                <w:szCs w:val="32"/>
                <w:lang w:bidi="ar-EG"/>
              </w:rPr>
            </w:pPr>
            <w:r w:rsidRPr="00DC5485">
              <w:rPr>
                <w:sz w:val="32"/>
                <w:szCs w:val="32"/>
                <w:lang w:bidi="ar-EG"/>
              </w:rPr>
              <w:lastRenderedPageBreak/>
              <w:t>The value of targeted therapy in metastatic cancer colon .</w:t>
            </w:r>
          </w:p>
        </w:tc>
        <w:tc>
          <w:tcPr>
            <w:tcW w:w="1701" w:type="dxa"/>
          </w:tcPr>
          <w:p w14:paraId="79229DCD" w14:textId="77777777" w:rsidR="00B77C54" w:rsidRPr="00DC5485" w:rsidRDefault="00B77C54" w:rsidP="00D83987">
            <w:pPr>
              <w:rPr>
                <w:sz w:val="32"/>
                <w:szCs w:val="32"/>
                <w:rtl/>
                <w:lang w:bidi="ar-EG"/>
              </w:rPr>
            </w:pPr>
            <w:r w:rsidRPr="00DC5485">
              <w:rPr>
                <w:rFonts w:hint="cs"/>
                <w:sz w:val="32"/>
                <w:szCs w:val="32"/>
                <w:rtl/>
                <w:lang w:bidi="ar-EG"/>
              </w:rPr>
              <w:lastRenderedPageBreak/>
              <w:t xml:space="preserve">شيماء ممدوح انور </w:t>
            </w:r>
          </w:p>
        </w:tc>
        <w:tc>
          <w:tcPr>
            <w:tcW w:w="1843" w:type="dxa"/>
          </w:tcPr>
          <w:p w14:paraId="400CB310" w14:textId="77777777" w:rsidR="00B77C54" w:rsidRPr="00DC5485" w:rsidRDefault="00B77C54" w:rsidP="00D83987">
            <w:pPr>
              <w:rPr>
                <w:sz w:val="32"/>
                <w:szCs w:val="32"/>
                <w:rtl/>
                <w:lang w:bidi="ar-EG"/>
              </w:rPr>
            </w:pPr>
            <w:r w:rsidRPr="00DC5485">
              <w:rPr>
                <w:rFonts w:hint="cs"/>
                <w:sz w:val="32"/>
                <w:szCs w:val="32"/>
                <w:rtl/>
                <w:lang w:bidi="ar-EG"/>
              </w:rPr>
              <w:t>4-6-2017</w:t>
            </w:r>
          </w:p>
        </w:tc>
      </w:tr>
      <w:tr w:rsidR="00B77C54" w14:paraId="7D785AC3" w14:textId="77777777" w:rsidTr="00D83987">
        <w:tc>
          <w:tcPr>
            <w:tcW w:w="1701" w:type="dxa"/>
          </w:tcPr>
          <w:p w14:paraId="6C45AE06" w14:textId="77777777" w:rsidR="00B77C54" w:rsidRPr="009A084A" w:rsidRDefault="00B77C54" w:rsidP="00D83987">
            <w:pPr>
              <w:rPr>
                <w:sz w:val="32"/>
                <w:szCs w:val="32"/>
                <w:rtl/>
                <w:lang w:bidi="ar-EG"/>
              </w:rPr>
            </w:pPr>
            <w:r w:rsidRPr="009A084A">
              <w:rPr>
                <w:rFonts w:hint="cs"/>
                <w:sz w:val="32"/>
                <w:szCs w:val="32"/>
                <w:rtl/>
                <w:lang w:bidi="ar-EG"/>
              </w:rPr>
              <w:t xml:space="preserve">الموافقه </w:t>
            </w:r>
          </w:p>
        </w:tc>
        <w:tc>
          <w:tcPr>
            <w:tcW w:w="3178" w:type="dxa"/>
          </w:tcPr>
          <w:p w14:paraId="48321470" w14:textId="77777777" w:rsidR="00B77C54" w:rsidRPr="009A084A" w:rsidRDefault="00B77C54" w:rsidP="00D83987">
            <w:pPr>
              <w:rPr>
                <w:sz w:val="32"/>
                <w:szCs w:val="32"/>
              </w:rPr>
            </w:pPr>
          </w:p>
        </w:tc>
        <w:tc>
          <w:tcPr>
            <w:tcW w:w="3343" w:type="dxa"/>
          </w:tcPr>
          <w:p w14:paraId="4446FB0F" w14:textId="77777777" w:rsidR="00B77C54" w:rsidRPr="009A084A" w:rsidRDefault="00B77C54" w:rsidP="00D83987">
            <w:pPr>
              <w:rPr>
                <w:sz w:val="32"/>
                <w:szCs w:val="32"/>
                <w:lang w:bidi="ar-EG"/>
              </w:rPr>
            </w:pPr>
            <w:r w:rsidRPr="009A084A">
              <w:rPr>
                <w:rFonts w:hint="cs"/>
                <w:sz w:val="32"/>
                <w:szCs w:val="32"/>
                <w:rtl/>
                <w:lang w:bidi="ar-EG"/>
              </w:rPr>
              <w:t xml:space="preserve">طلب مقدم للحصول علي اللقب العلمي لوظيفة استاذ مساعد </w:t>
            </w:r>
          </w:p>
          <w:p w14:paraId="721A3747" w14:textId="77777777" w:rsidR="00B77C54" w:rsidRPr="009A084A" w:rsidRDefault="00B77C54" w:rsidP="00D83987">
            <w:pPr>
              <w:rPr>
                <w:sz w:val="32"/>
                <w:szCs w:val="32"/>
                <w:rtl/>
                <w:lang w:bidi="ar-EG"/>
              </w:rPr>
            </w:pPr>
            <w:r w:rsidRPr="009A084A">
              <w:rPr>
                <w:rFonts w:hint="cs"/>
                <w:sz w:val="32"/>
                <w:szCs w:val="32"/>
                <w:rtl/>
                <w:lang w:bidi="ar-EG"/>
              </w:rPr>
              <w:t xml:space="preserve">قائمة الأبحاث </w:t>
            </w:r>
          </w:p>
          <w:p w14:paraId="72C78DE9" w14:textId="77777777" w:rsidR="00B77C54" w:rsidRPr="009A084A" w:rsidRDefault="00B77C54" w:rsidP="00D83987">
            <w:pPr>
              <w:rPr>
                <w:sz w:val="32"/>
                <w:szCs w:val="32"/>
                <w:lang w:bidi="ar-EG"/>
              </w:rPr>
            </w:pPr>
            <w:r w:rsidRPr="009A084A">
              <w:rPr>
                <w:sz w:val="32"/>
                <w:szCs w:val="32"/>
                <w:lang w:bidi="ar-EG"/>
              </w:rPr>
              <w:t>1-pathological pattern in egyption cancer bladder data from single institute .</w:t>
            </w:r>
          </w:p>
          <w:p w14:paraId="6C9C0BDE" w14:textId="77777777" w:rsidR="00B77C54" w:rsidRPr="009A084A" w:rsidRDefault="00B77C54" w:rsidP="00D83987">
            <w:pPr>
              <w:rPr>
                <w:sz w:val="32"/>
                <w:szCs w:val="32"/>
                <w:lang w:bidi="ar-EG"/>
              </w:rPr>
            </w:pPr>
            <w:r w:rsidRPr="009A084A">
              <w:rPr>
                <w:sz w:val="32"/>
                <w:szCs w:val="32"/>
                <w:lang w:bidi="ar-EG"/>
              </w:rPr>
              <w:t>2- predictive value for negative sentinel lymph node biopsy after neoadjuvant chemotherapy in locally advanced breast cancer .</w:t>
            </w:r>
          </w:p>
          <w:p w14:paraId="398036F7" w14:textId="77777777" w:rsidR="00B77C54" w:rsidRPr="009A084A" w:rsidRDefault="00B77C54" w:rsidP="00D83987">
            <w:pPr>
              <w:rPr>
                <w:sz w:val="32"/>
                <w:szCs w:val="32"/>
                <w:lang w:bidi="ar-EG"/>
              </w:rPr>
            </w:pPr>
            <w:r w:rsidRPr="009A084A">
              <w:rPr>
                <w:sz w:val="32"/>
                <w:szCs w:val="32"/>
                <w:lang w:bidi="ar-EG"/>
              </w:rPr>
              <w:t>3- primary pulmonary extraskeletal ewing sarcoma primitive neuroectodermal tumor two case report .</w:t>
            </w:r>
          </w:p>
          <w:p w14:paraId="06C96A31" w14:textId="77777777" w:rsidR="00B77C54" w:rsidRPr="009A084A" w:rsidRDefault="00B77C54" w:rsidP="00D83987">
            <w:pPr>
              <w:rPr>
                <w:sz w:val="32"/>
                <w:szCs w:val="32"/>
                <w:lang w:bidi="ar-EG"/>
              </w:rPr>
            </w:pPr>
            <w:r w:rsidRPr="009A084A">
              <w:rPr>
                <w:sz w:val="32"/>
                <w:szCs w:val="32"/>
                <w:lang w:bidi="ar-EG"/>
              </w:rPr>
              <w:t>4-prognostic value of LN ratio in breast cancer patients with pathologically positive axillary LN in single institute experience .</w:t>
            </w:r>
          </w:p>
          <w:p w14:paraId="77FB7FB6" w14:textId="77777777" w:rsidR="00B77C54" w:rsidRPr="009A084A" w:rsidRDefault="00B77C54" w:rsidP="00D83987">
            <w:pPr>
              <w:rPr>
                <w:sz w:val="32"/>
                <w:szCs w:val="32"/>
                <w:lang w:bidi="ar-EG"/>
              </w:rPr>
            </w:pPr>
            <w:r w:rsidRPr="009A084A">
              <w:rPr>
                <w:sz w:val="32"/>
                <w:szCs w:val="32"/>
                <w:lang w:bidi="ar-EG"/>
              </w:rPr>
              <w:t>5-reconizing the needs among adolescent , young and adults diagnosed with cancer .</w:t>
            </w:r>
          </w:p>
          <w:p w14:paraId="065F65E0" w14:textId="77777777" w:rsidR="00B77C54" w:rsidRPr="009A084A" w:rsidRDefault="00B77C54" w:rsidP="00D83987">
            <w:pPr>
              <w:rPr>
                <w:sz w:val="32"/>
                <w:szCs w:val="32"/>
                <w:rtl/>
                <w:lang w:bidi="ar-EG"/>
              </w:rPr>
            </w:pPr>
            <w:r w:rsidRPr="009A084A">
              <w:rPr>
                <w:sz w:val="32"/>
                <w:szCs w:val="32"/>
                <w:lang w:bidi="ar-EG"/>
              </w:rPr>
              <w:lastRenderedPageBreak/>
              <w:t>6- incidental internal mammary dose recieving during tangential breast irradiation .</w:t>
            </w:r>
          </w:p>
        </w:tc>
        <w:tc>
          <w:tcPr>
            <w:tcW w:w="1701" w:type="dxa"/>
          </w:tcPr>
          <w:p w14:paraId="14D4067D" w14:textId="77777777" w:rsidR="00B77C54" w:rsidRPr="009A084A" w:rsidRDefault="00B77C54" w:rsidP="00D83987">
            <w:pPr>
              <w:rPr>
                <w:sz w:val="32"/>
                <w:szCs w:val="32"/>
                <w:rtl/>
                <w:lang w:bidi="ar-EG"/>
              </w:rPr>
            </w:pPr>
            <w:r w:rsidRPr="009A084A">
              <w:rPr>
                <w:rFonts w:hint="cs"/>
                <w:sz w:val="32"/>
                <w:szCs w:val="32"/>
                <w:rtl/>
                <w:lang w:bidi="ar-EG"/>
              </w:rPr>
              <w:lastRenderedPageBreak/>
              <w:t>وائل الششتاوي</w:t>
            </w:r>
          </w:p>
        </w:tc>
        <w:tc>
          <w:tcPr>
            <w:tcW w:w="1843" w:type="dxa"/>
          </w:tcPr>
          <w:p w14:paraId="2509A129" w14:textId="77777777" w:rsidR="00B77C54" w:rsidRDefault="00B77C54" w:rsidP="00D83987"/>
        </w:tc>
      </w:tr>
      <w:tr w:rsidR="00B77C54" w14:paraId="30E2E673" w14:textId="77777777" w:rsidTr="00D83987">
        <w:tc>
          <w:tcPr>
            <w:tcW w:w="1701" w:type="dxa"/>
          </w:tcPr>
          <w:p w14:paraId="0D3EE5E0" w14:textId="77777777" w:rsidR="00B77C54" w:rsidRPr="00082BBD" w:rsidRDefault="00B77C54" w:rsidP="00D83987">
            <w:pPr>
              <w:rPr>
                <w:sz w:val="32"/>
                <w:szCs w:val="32"/>
                <w:rtl/>
                <w:lang w:bidi="ar-EG"/>
              </w:rPr>
            </w:pPr>
            <w:r w:rsidRPr="00082BBD">
              <w:rPr>
                <w:rFonts w:hint="cs"/>
                <w:sz w:val="32"/>
                <w:szCs w:val="32"/>
                <w:rtl/>
                <w:lang w:bidi="ar-EG"/>
              </w:rPr>
              <w:t>الموافقه</w:t>
            </w:r>
          </w:p>
        </w:tc>
        <w:tc>
          <w:tcPr>
            <w:tcW w:w="3178" w:type="dxa"/>
          </w:tcPr>
          <w:p w14:paraId="41057FBE" w14:textId="77777777" w:rsidR="00B77C54" w:rsidRPr="00082BBD" w:rsidRDefault="00B77C54" w:rsidP="00D83987">
            <w:pPr>
              <w:rPr>
                <w:sz w:val="32"/>
                <w:szCs w:val="32"/>
              </w:rPr>
            </w:pPr>
          </w:p>
        </w:tc>
        <w:tc>
          <w:tcPr>
            <w:tcW w:w="3343" w:type="dxa"/>
          </w:tcPr>
          <w:p w14:paraId="0B026CCD" w14:textId="77777777" w:rsidR="00B77C54" w:rsidRPr="00082BBD" w:rsidRDefault="00B77C54" w:rsidP="00D83987">
            <w:pPr>
              <w:rPr>
                <w:sz w:val="32"/>
                <w:szCs w:val="32"/>
                <w:rtl/>
                <w:lang w:bidi="ar-EG"/>
              </w:rPr>
            </w:pPr>
            <w:r w:rsidRPr="00082BBD">
              <w:rPr>
                <w:rFonts w:hint="cs"/>
                <w:sz w:val="32"/>
                <w:szCs w:val="32"/>
                <w:rtl/>
                <w:lang w:bidi="ar-EG"/>
              </w:rPr>
              <w:t>طلب مقدم للحصول علي اللقب العلمي لوظيفة استاذ</w:t>
            </w:r>
          </w:p>
          <w:p w14:paraId="7714A09A" w14:textId="77777777" w:rsidR="00B77C54" w:rsidRPr="00082BBD" w:rsidRDefault="00B77C54" w:rsidP="00D83987">
            <w:pPr>
              <w:rPr>
                <w:sz w:val="32"/>
                <w:szCs w:val="32"/>
                <w:rtl/>
                <w:lang w:bidi="ar-EG"/>
              </w:rPr>
            </w:pPr>
            <w:r w:rsidRPr="00082BBD">
              <w:rPr>
                <w:rFonts w:hint="cs"/>
                <w:sz w:val="32"/>
                <w:szCs w:val="32"/>
                <w:rtl/>
                <w:lang w:bidi="ar-EG"/>
              </w:rPr>
              <w:t xml:space="preserve">ابحاث علميه بعنوان </w:t>
            </w:r>
          </w:p>
          <w:p w14:paraId="6D62339F" w14:textId="77777777" w:rsidR="00B77C54" w:rsidRPr="00082BBD" w:rsidRDefault="00B77C54" w:rsidP="00D83987">
            <w:pPr>
              <w:rPr>
                <w:sz w:val="32"/>
                <w:szCs w:val="32"/>
                <w:lang w:bidi="ar-EG"/>
              </w:rPr>
            </w:pPr>
            <w:r w:rsidRPr="00082BBD">
              <w:rPr>
                <w:sz w:val="32"/>
                <w:szCs w:val="32"/>
                <w:lang w:bidi="ar-EG"/>
              </w:rPr>
              <w:t>1-bone pain management with palliative radiotherapy single fraction versus multiple fraction .</w:t>
            </w:r>
          </w:p>
          <w:p w14:paraId="6B634861" w14:textId="77777777" w:rsidR="00B77C54" w:rsidRPr="00082BBD" w:rsidRDefault="00B77C54" w:rsidP="00D83987">
            <w:pPr>
              <w:rPr>
                <w:sz w:val="32"/>
                <w:szCs w:val="32"/>
                <w:lang w:bidi="ar-EG"/>
              </w:rPr>
            </w:pPr>
            <w:r w:rsidRPr="00082BBD">
              <w:rPr>
                <w:sz w:val="32"/>
                <w:szCs w:val="32"/>
                <w:lang w:bidi="ar-EG"/>
              </w:rPr>
              <w:t>2- bone scan index as a treatment response biomarker for castration -resistant metastatic prostate cancer .</w:t>
            </w:r>
          </w:p>
          <w:p w14:paraId="5ADCA78C" w14:textId="77777777" w:rsidR="00B77C54" w:rsidRPr="00082BBD" w:rsidRDefault="00B77C54" w:rsidP="00D83987">
            <w:pPr>
              <w:rPr>
                <w:sz w:val="32"/>
                <w:szCs w:val="32"/>
                <w:lang w:bidi="ar-EG"/>
              </w:rPr>
            </w:pPr>
            <w:r w:rsidRPr="00082BBD">
              <w:rPr>
                <w:sz w:val="32"/>
                <w:szCs w:val="32"/>
                <w:lang w:bidi="ar-EG"/>
              </w:rPr>
              <w:t>3- induction chemotherapy followed by concurrent chemo-radiotherapy in advanced H&amp;N cancer .</w:t>
            </w:r>
          </w:p>
          <w:p w14:paraId="5E149EDE" w14:textId="77777777" w:rsidR="00B77C54" w:rsidRPr="00082BBD" w:rsidRDefault="00B77C54" w:rsidP="00D83987">
            <w:pPr>
              <w:rPr>
                <w:sz w:val="32"/>
                <w:szCs w:val="32"/>
                <w:lang w:bidi="ar-EG"/>
              </w:rPr>
            </w:pPr>
            <w:r w:rsidRPr="00082BBD">
              <w:rPr>
                <w:sz w:val="32"/>
                <w:szCs w:val="32"/>
                <w:lang w:bidi="ar-EG"/>
              </w:rPr>
              <w:t>4- locally advanced rectal preoperative chemoradiotherapy outcome and tolerability counter experience .</w:t>
            </w:r>
          </w:p>
        </w:tc>
        <w:tc>
          <w:tcPr>
            <w:tcW w:w="1701" w:type="dxa"/>
          </w:tcPr>
          <w:p w14:paraId="581F91E6" w14:textId="77777777" w:rsidR="00B77C54" w:rsidRPr="00082BBD" w:rsidRDefault="00B77C54" w:rsidP="00D83987">
            <w:pPr>
              <w:rPr>
                <w:sz w:val="32"/>
                <w:szCs w:val="32"/>
                <w:rtl/>
                <w:lang w:bidi="ar-EG"/>
              </w:rPr>
            </w:pPr>
            <w:r w:rsidRPr="00082BBD">
              <w:rPr>
                <w:rFonts w:hint="cs"/>
                <w:sz w:val="32"/>
                <w:szCs w:val="32"/>
                <w:rtl/>
                <w:lang w:bidi="ar-EG"/>
              </w:rPr>
              <w:t xml:space="preserve">ايهاب عبده السيد </w:t>
            </w:r>
          </w:p>
        </w:tc>
        <w:tc>
          <w:tcPr>
            <w:tcW w:w="1843" w:type="dxa"/>
          </w:tcPr>
          <w:p w14:paraId="4E2D09EF" w14:textId="77777777" w:rsidR="00B77C54" w:rsidRDefault="00B77C54" w:rsidP="00D83987"/>
        </w:tc>
      </w:tr>
      <w:tr w:rsidR="00B77C54" w14:paraId="6F08FB3B" w14:textId="77777777" w:rsidTr="00D83987">
        <w:tc>
          <w:tcPr>
            <w:tcW w:w="1701" w:type="dxa"/>
          </w:tcPr>
          <w:p w14:paraId="0BAF8E57" w14:textId="77777777" w:rsidR="00B77C54" w:rsidRPr="00F92BAE" w:rsidRDefault="00B77C54" w:rsidP="00D83987">
            <w:pPr>
              <w:rPr>
                <w:sz w:val="32"/>
                <w:szCs w:val="32"/>
                <w:rtl/>
                <w:lang w:bidi="ar-EG"/>
              </w:rPr>
            </w:pPr>
            <w:r w:rsidRPr="00F92BAE">
              <w:rPr>
                <w:rFonts w:hint="cs"/>
                <w:sz w:val="32"/>
                <w:szCs w:val="32"/>
                <w:rtl/>
                <w:lang w:bidi="ar-EG"/>
              </w:rPr>
              <w:t>الموافقه</w:t>
            </w:r>
          </w:p>
        </w:tc>
        <w:tc>
          <w:tcPr>
            <w:tcW w:w="3178" w:type="dxa"/>
          </w:tcPr>
          <w:p w14:paraId="68F45ACC" w14:textId="77777777" w:rsidR="00B77C54" w:rsidRPr="00F92BAE" w:rsidRDefault="00B77C54" w:rsidP="00D83987">
            <w:pPr>
              <w:rPr>
                <w:sz w:val="32"/>
                <w:szCs w:val="32"/>
                <w:rtl/>
                <w:lang w:bidi="ar-EG"/>
              </w:rPr>
            </w:pPr>
            <w:r w:rsidRPr="00F92BAE">
              <w:rPr>
                <w:rFonts w:hint="cs"/>
                <w:sz w:val="32"/>
                <w:szCs w:val="32"/>
                <w:rtl/>
                <w:lang w:bidi="ar-EG"/>
              </w:rPr>
              <w:t xml:space="preserve">لجنة الاشراف </w:t>
            </w:r>
          </w:p>
          <w:p w14:paraId="014C30FC" w14:textId="77777777" w:rsidR="00B77C54" w:rsidRPr="00F92BAE" w:rsidRDefault="00B77C54" w:rsidP="00D83987">
            <w:pPr>
              <w:rPr>
                <w:sz w:val="32"/>
                <w:szCs w:val="32"/>
                <w:rtl/>
                <w:lang w:bidi="ar-EG"/>
              </w:rPr>
            </w:pPr>
            <w:r w:rsidRPr="00F92BAE">
              <w:rPr>
                <w:rFonts w:hint="cs"/>
                <w:sz w:val="32"/>
                <w:szCs w:val="32"/>
                <w:rtl/>
                <w:lang w:bidi="ar-EG"/>
              </w:rPr>
              <w:t xml:space="preserve">اد.احمد العجماوي </w:t>
            </w:r>
          </w:p>
          <w:p w14:paraId="62FFE419" w14:textId="77777777" w:rsidR="00B77C54" w:rsidRPr="00F92BAE" w:rsidRDefault="00B77C54" w:rsidP="00D83987">
            <w:pPr>
              <w:rPr>
                <w:sz w:val="32"/>
                <w:szCs w:val="32"/>
                <w:rtl/>
                <w:lang w:bidi="ar-EG"/>
              </w:rPr>
            </w:pPr>
            <w:r w:rsidRPr="00F92BAE">
              <w:rPr>
                <w:rFonts w:hint="cs"/>
                <w:sz w:val="32"/>
                <w:szCs w:val="32"/>
                <w:rtl/>
                <w:lang w:bidi="ar-EG"/>
              </w:rPr>
              <w:t xml:space="preserve">اد.وائل الشتاوي </w:t>
            </w:r>
          </w:p>
        </w:tc>
        <w:tc>
          <w:tcPr>
            <w:tcW w:w="3343" w:type="dxa"/>
          </w:tcPr>
          <w:p w14:paraId="0DDE87E6" w14:textId="77777777" w:rsidR="00B77C54" w:rsidRPr="00F92BAE" w:rsidRDefault="00B77C54" w:rsidP="00D83987">
            <w:pPr>
              <w:rPr>
                <w:sz w:val="32"/>
                <w:szCs w:val="32"/>
                <w:rtl/>
                <w:lang w:bidi="ar-EG"/>
              </w:rPr>
            </w:pPr>
            <w:r w:rsidRPr="00F92BAE">
              <w:rPr>
                <w:rFonts w:hint="cs"/>
                <w:sz w:val="32"/>
                <w:szCs w:val="32"/>
                <w:rtl/>
                <w:lang w:bidi="ar-EG"/>
              </w:rPr>
              <w:t xml:space="preserve">رسالة ماجستير بعنوان عقار التاموكسفين في مقابل عقار التاموكسفين وتثبيط المبيض ما </w:t>
            </w:r>
            <w:r w:rsidRPr="00F92BAE">
              <w:rPr>
                <w:rFonts w:hint="cs"/>
                <w:sz w:val="32"/>
                <w:szCs w:val="32"/>
                <w:rtl/>
                <w:lang w:bidi="ar-EG"/>
              </w:rPr>
              <w:lastRenderedPageBreak/>
              <w:t xml:space="preserve">قبل سن اليأس في سرطان الثدي المبكر الايجابي </w:t>
            </w:r>
          </w:p>
          <w:p w14:paraId="2D104850" w14:textId="77777777" w:rsidR="00B77C54" w:rsidRPr="00F92BAE" w:rsidRDefault="00B77C54" w:rsidP="00D83987">
            <w:pPr>
              <w:rPr>
                <w:sz w:val="32"/>
                <w:szCs w:val="32"/>
                <w:lang w:bidi="ar-EG"/>
              </w:rPr>
            </w:pPr>
            <w:r w:rsidRPr="00F92BAE">
              <w:rPr>
                <w:sz w:val="32"/>
                <w:szCs w:val="32"/>
                <w:lang w:bidi="ar-EG"/>
              </w:rPr>
              <w:t>Tamoxifen versus tamoxifen and ovarian suppression in premenopausal hormone positive early breast cancer (retrospective study )</w:t>
            </w:r>
          </w:p>
        </w:tc>
        <w:tc>
          <w:tcPr>
            <w:tcW w:w="1701" w:type="dxa"/>
          </w:tcPr>
          <w:p w14:paraId="64B30305" w14:textId="77777777" w:rsidR="00B77C54" w:rsidRPr="00F92BAE" w:rsidRDefault="00B77C54" w:rsidP="00D83987">
            <w:pPr>
              <w:rPr>
                <w:sz w:val="32"/>
                <w:szCs w:val="32"/>
                <w:rtl/>
                <w:lang w:bidi="ar-EG"/>
              </w:rPr>
            </w:pPr>
            <w:r w:rsidRPr="00F92BAE">
              <w:rPr>
                <w:rFonts w:hint="cs"/>
                <w:sz w:val="32"/>
                <w:szCs w:val="32"/>
                <w:rtl/>
                <w:lang w:bidi="ar-EG"/>
              </w:rPr>
              <w:lastRenderedPageBreak/>
              <w:t xml:space="preserve">اشرف ابراهيم بسيوني </w:t>
            </w:r>
          </w:p>
        </w:tc>
        <w:tc>
          <w:tcPr>
            <w:tcW w:w="1843" w:type="dxa"/>
          </w:tcPr>
          <w:p w14:paraId="4287CE7A" w14:textId="77777777" w:rsidR="00B77C54" w:rsidRDefault="00B77C54" w:rsidP="00D83987"/>
        </w:tc>
      </w:tr>
      <w:tr w:rsidR="00B77C54" w14:paraId="5FDC442A" w14:textId="77777777" w:rsidTr="00D83987">
        <w:tc>
          <w:tcPr>
            <w:tcW w:w="1701" w:type="dxa"/>
          </w:tcPr>
          <w:p w14:paraId="469AE944" w14:textId="77777777" w:rsidR="00B77C54" w:rsidRPr="00B667F2" w:rsidRDefault="00B77C54" w:rsidP="00D83987">
            <w:pPr>
              <w:rPr>
                <w:sz w:val="32"/>
                <w:szCs w:val="32"/>
                <w:rtl/>
                <w:lang w:bidi="ar-EG"/>
              </w:rPr>
            </w:pPr>
            <w:r w:rsidRPr="00B667F2">
              <w:rPr>
                <w:rFonts w:hint="cs"/>
                <w:sz w:val="32"/>
                <w:szCs w:val="32"/>
                <w:rtl/>
                <w:lang w:bidi="ar-EG"/>
              </w:rPr>
              <w:t>الموافقه</w:t>
            </w:r>
          </w:p>
        </w:tc>
        <w:tc>
          <w:tcPr>
            <w:tcW w:w="3178" w:type="dxa"/>
          </w:tcPr>
          <w:p w14:paraId="3FF39FA8" w14:textId="77777777" w:rsidR="00B77C54" w:rsidRPr="00B667F2" w:rsidRDefault="00B77C54" w:rsidP="00D83987">
            <w:pPr>
              <w:rPr>
                <w:sz w:val="32"/>
                <w:szCs w:val="32"/>
                <w:rtl/>
                <w:lang w:bidi="ar-EG"/>
              </w:rPr>
            </w:pPr>
            <w:r w:rsidRPr="00B667F2">
              <w:rPr>
                <w:rFonts w:hint="cs"/>
                <w:sz w:val="32"/>
                <w:szCs w:val="32"/>
                <w:rtl/>
                <w:lang w:bidi="ar-EG"/>
              </w:rPr>
              <w:t xml:space="preserve">لجنة الاشراف </w:t>
            </w:r>
          </w:p>
          <w:p w14:paraId="0040D497" w14:textId="77777777" w:rsidR="00B77C54" w:rsidRPr="00B667F2" w:rsidRDefault="00B77C54" w:rsidP="00D83987">
            <w:pPr>
              <w:rPr>
                <w:sz w:val="32"/>
                <w:szCs w:val="32"/>
                <w:rtl/>
                <w:lang w:bidi="ar-EG"/>
              </w:rPr>
            </w:pPr>
            <w:r w:rsidRPr="00B667F2">
              <w:rPr>
                <w:rFonts w:hint="cs"/>
                <w:sz w:val="32"/>
                <w:szCs w:val="32"/>
                <w:rtl/>
                <w:lang w:bidi="ar-EG"/>
              </w:rPr>
              <w:t xml:space="preserve">اد.محسن زكري </w:t>
            </w:r>
          </w:p>
          <w:p w14:paraId="52284F30" w14:textId="77777777" w:rsidR="00B77C54" w:rsidRPr="00B667F2" w:rsidRDefault="00B77C54" w:rsidP="00D83987">
            <w:pPr>
              <w:rPr>
                <w:sz w:val="32"/>
                <w:szCs w:val="32"/>
                <w:rtl/>
                <w:lang w:bidi="ar-EG"/>
              </w:rPr>
            </w:pPr>
            <w:r w:rsidRPr="00B667F2">
              <w:rPr>
                <w:rFonts w:hint="cs"/>
                <w:sz w:val="32"/>
                <w:szCs w:val="32"/>
                <w:rtl/>
                <w:lang w:bidi="ar-EG"/>
              </w:rPr>
              <w:t>اد. وائل الششتاوي</w:t>
            </w:r>
          </w:p>
        </w:tc>
        <w:tc>
          <w:tcPr>
            <w:tcW w:w="3343" w:type="dxa"/>
          </w:tcPr>
          <w:p w14:paraId="6F72D654" w14:textId="77777777" w:rsidR="00B77C54" w:rsidRPr="00B667F2" w:rsidRDefault="00B77C54" w:rsidP="00D83987">
            <w:pPr>
              <w:rPr>
                <w:sz w:val="32"/>
                <w:szCs w:val="32"/>
                <w:rtl/>
                <w:lang w:bidi="ar-EG"/>
              </w:rPr>
            </w:pPr>
            <w:r w:rsidRPr="00B667F2">
              <w:rPr>
                <w:rFonts w:hint="cs"/>
                <w:sz w:val="32"/>
                <w:szCs w:val="32"/>
                <w:rtl/>
                <w:lang w:bidi="ar-EG"/>
              </w:rPr>
              <w:t xml:space="preserve">رسالة ماجستير بعنوان اورام الارومه الغازيه الحمليه (دراسه استرجاعيه ) </w:t>
            </w:r>
          </w:p>
          <w:p w14:paraId="23954057" w14:textId="77777777" w:rsidR="00B77C54" w:rsidRPr="00B667F2" w:rsidRDefault="00B77C54" w:rsidP="00D83987">
            <w:pPr>
              <w:rPr>
                <w:sz w:val="32"/>
                <w:szCs w:val="32"/>
                <w:lang w:bidi="ar-EG"/>
              </w:rPr>
            </w:pPr>
            <w:r w:rsidRPr="00B667F2">
              <w:rPr>
                <w:sz w:val="32"/>
                <w:szCs w:val="32"/>
                <w:lang w:bidi="ar-EG"/>
              </w:rPr>
              <w:t xml:space="preserve">Gestational trophoblastic neoplasia </w:t>
            </w:r>
          </w:p>
          <w:p w14:paraId="2FD20BC5" w14:textId="77777777" w:rsidR="00B77C54" w:rsidRPr="00B667F2" w:rsidRDefault="00B77C54" w:rsidP="00D83987">
            <w:pPr>
              <w:rPr>
                <w:sz w:val="32"/>
                <w:szCs w:val="32"/>
                <w:lang w:bidi="ar-EG"/>
              </w:rPr>
            </w:pPr>
            <w:r w:rsidRPr="00B667F2">
              <w:rPr>
                <w:sz w:val="32"/>
                <w:szCs w:val="32"/>
                <w:lang w:bidi="ar-EG"/>
              </w:rPr>
              <w:t>(retrospective study )</w:t>
            </w:r>
          </w:p>
          <w:p w14:paraId="281A46F4" w14:textId="77777777" w:rsidR="00B77C54" w:rsidRPr="00B667F2" w:rsidRDefault="00B77C54" w:rsidP="00D83987">
            <w:pPr>
              <w:rPr>
                <w:sz w:val="32"/>
                <w:szCs w:val="32"/>
                <w:lang w:bidi="ar-EG"/>
              </w:rPr>
            </w:pPr>
          </w:p>
        </w:tc>
        <w:tc>
          <w:tcPr>
            <w:tcW w:w="1701" w:type="dxa"/>
          </w:tcPr>
          <w:p w14:paraId="1320D5EF" w14:textId="77777777" w:rsidR="00B77C54" w:rsidRPr="00B667F2" w:rsidRDefault="00B77C54" w:rsidP="00D83987">
            <w:pPr>
              <w:rPr>
                <w:sz w:val="32"/>
                <w:szCs w:val="32"/>
                <w:rtl/>
                <w:lang w:bidi="ar-EG"/>
              </w:rPr>
            </w:pPr>
            <w:r w:rsidRPr="00B667F2">
              <w:rPr>
                <w:rFonts w:hint="cs"/>
                <w:sz w:val="32"/>
                <w:szCs w:val="32"/>
                <w:rtl/>
                <w:lang w:bidi="ar-EG"/>
              </w:rPr>
              <w:t>محمود ابراهيم محمد شاهين</w:t>
            </w:r>
          </w:p>
        </w:tc>
        <w:tc>
          <w:tcPr>
            <w:tcW w:w="1843" w:type="dxa"/>
          </w:tcPr>
          <w:p w14:paraId="6DBBFCC0" w14:textId="77777777" w:rsidR="00B77C54" w:rsidRPr="00B667F2" w:rsidRDefault="00B77C54" w:rsidP="00D83987">
            <w:pPr>
              <w:rPr>
                <w:sz w:val="32"/>
                <w:szCs w:val="32"/>
                <w:rtl/>
                <w:lang w:bidi="ar-EG"/>
              </w:rPr>
            </w:pPr>
            <w:r w:rsidRPr="00B667F2">
              <w:rPr>
                <w:rFonts w:hint="cs"/>
                <w:sz w:val="32"/>
                <w:szCs w:val="32"/>
                <w:rtl/>
                <w:lang w:bidi="ar-EG"/>
              </w:rPr>
              <w:t>10-12-2017</w:t>
            </w:r>
          </w:p>
        </w:tc>
      </w:tr>
      <w:tr w:rsidR="00B77C54" w14:paraId="0AE64E32" w14:textId="77777777" w:rsidTr="00D83987">
        <w:tc>
          <w:tcPr>
            <w:tcW w:w="1701" w:type="dxa"/>
          </w:tcPr>
          <w:p w14:paraId="202FE730" w14:textId="77777777" w:rsidR="00B77C54" w:rsidRPr="00375190" w:rsidRDefault="00B77C54" w:rsidP="00D83987">
            <w:pPr>
              <w:rPr>
                <w:sz w:val="32"/>
                <w:szCs w:val="32"/>
                <w:rtl/>
                <w:lang w:bidi="ar-EG"/>
              </w:rPr>
            </w:pPr>
            <w:r w:rsidRPr="00375190">
              <w:rPr>
                <w:rFonts w:hint="cs"/>
                <w:sz w:val="32"/>
                <w:szCs w:val="32"/>
                <w:rtl/>
                <w:lang w:bidi="ar-EG"/>
              </w:rPr>
              <w:t>الموافقه</w:t>
            </w:r>
          </w:p>
        </w:tc>
        <w:tc>
          <w:tcPr>
            <w:tcW w:w="3178" w:type="dxa"/>
          </w:tcPr>
          <w:p w14:paraId="68C4CD70" w14:textId="77777777" w:rsidR="00B77C54" w:rsidRPr="00375190" w:rsidRDefault="00B77C54" w:rsidP="00D83987">
            <w:pPr>
              <w:rPr>
                <w:sz w:val="32"/>
                <w:szCs w:val="32"/>
                <w:rtl/>
                <w:lang w:bidi="ar-EG"/>
              </w:rPr>
            </w:pPr>
            <w:r w:rsidRPr="00375190">
              <w:rPr>
                <w:rFonts w:hint="cs"/>
                <w:sz w:val="32"/>
                <w:szCs w:val="32"/>
                <w:rtl/>
                <w:lang w:bidi="ar-EG"/>
              </w:rPr>
              <w:t xml:space="preserve">لجنة الاشراف </w:t>
            </w:r>
          </w:p>
          <w:p w14:paraId="610A39F2" w14:textId="77777777" w:rsidR="00B77C54" w:rsidRPr="00375190" w:rsidRDefault="00B77C54" w:rsidP="00D83987">
            <w:pPr>
              <w:rPr>
                <w:sz w:val="32"/>
                <w:szCs w:val="32"/>
                <w:rtl/>
                <w:lang w:bidi="ar-EG"/>
              </w:rPr>
            </w:pPr>
            <w:r w:rsidRPr="00375190">
              <w:rPr>
                <w:rFonts w:hint="cs"/>
                <w:sz w:val="32"/>
                <w:szCs w:val="32"/>
                <w:rtl/>
                <w:lang w:bidi="ar-EG"/>
              </w:rPr>
              <w:t xml:space="preserve">اد.خالد الشحات </w:t>
            </w:r>
          </w:p>
          <w:p w14:paraId="605DE735" w14:textId="77777777" w:rsidR="00B77C54" w:rsidRPr="00375190" w:rsidRDefault="00B77C54" w:rsidP="00D83987">
            <w:pPr>
              <w:rPr>
                <w:sz w:val="32"/>
                <w:szCs w:val="32"/>
                <w:rtl/>
                <w:lang w:bidi="ar-EG"/>
              </w:rPr>
            </w:pPr>
            <w:r w:rsidRPr="00375190">
              <w:rPr>
                <w:rFonts w:hint="cs"/>
                <w:sz w:val="32"/>
                <w:szCs w:val="32"/>
                <w:rtl/>
                <w:lang w:bidi="ar-EG"/>
              </w:rPr>
              <w:t xml:space="preserve">اد. محمد منسي </w:t>
            </w:r>
          </w:p>
        </w:tc>
        <w:tc>
          <w:tcPr>
            <w:tcW w:w="3343" w:type="dxa"/>
          </w:tcPr>
          <w:p w14:paraId="0D7BC47C" w14:textId="77777777" w:rsidR="00B77C54" w:rsidRPr="00375190" w:rsidRDefault="00B77C54" w:rsidP="00D83987">
            <w:pPr>
              <w:rPr>
                <w:sz w:val="32"/>
                <w:szCs w:val="32"/>
                <w:rtl/>
                <w:lang w:bidi="ar-EG"/>
              </w:rPr>
            </w:pPr>
            <w:r w:rsidRPr="00375190">
              <w:rPr>
                <w:rFonts w:hint="cs"/>
                <w:sz w:val="32"/>
                <w:szCs w:val="32"/>
                <w:rtl/>
                <w:lang w:bidi="ar-EG"/>
              </w:rPr>
              <w:t xml:space="preserve">رسالة ماجستير بعنوان دراسه عياريه مقارنه بين العلاج الاشعاعي ثلاثي الابعاد التطابقي والعلاج الاشعاعي متغير الشده في مناجزة سرطان المستقيم </w:t>
            </w:r>
          </w:p>
          <w:p w14:paraId="602D6F8F" w14:textId="77777777" w:rsidR="00B77C54" w:rsidRPr="00375190" w:rsidRDefault="00B77C54" w:rsidP="00D83987">
            <w:pPr>
              <w:rPr>
                <w:sz w:val="32"/>
                <w:szCs w:val="32"/>
                <w:rtl/>
                <w:lang w:bidi="ar-EG"/>
              </w:rPr>
            </w:pPr>
            <w:r w:rsidRPr="00375190">
              <w:rPr>
                <w:rFonts w:hint="cs"/>
                <w:sz w:val="32"/>
                <w:szCs w:val="32"/>
                <w:rtl/>
                <w:lang w:bidi="ar-EG"/>
              </w:rPr>
              <w:t xml:space="preserve">(دراسه استرجاعيه ) </w:t>
            </w:r>
          </w:p>
          <w:p w14:paraId="4A1DA8BA" w14:textId="77777777" w:rsidR="00B77C54" w:rsidRPr="00375190" w:rsidRDefault="00B77C54" w:rsidP="00D83987">
            <w:pPr>
              <w:rPr>
                <w:sz w:val="32"/>
                <w:szCs w:val="32"/>
                <w:lang w:bidi="ar-EG"/>
              </w:rPr>
            </w:pPr>
            <w:r w:rsidRPr="00375190">
              <w:rPr>
                <w:sz w:val="32"/>
                <w:szCs w:val="32"/>
                <w:lang w:bidi="ar-EG"/>
              </w:rPr>
              <w:t xml:space="preserve">Dosimetric study comparing three dimensional conformal radiotherapy to intensity modulated radiotherapy in management of rectal carcinoma </w:t>
            </w:r>
          </w:p>
          <w:p w14:paraId="6EDEB0FF" w14:textId="77777777" w:rsidR="00B77C54" w:rsidRPr="00375190" w:rsidRDefault="00B77C54" w:rsidP="00D83987">
            <w:pPr>
              <w:rPr>
                <w:sz w:val="32"/>
                <w:szCs w:val="32"/>
                <w:rtl/>
                <w:lang w:bidi="ar-EG"/>
              </w:rPr>
            </w:pPr>
            <w:r w:rsidRPr="00375190">
              <w:rPr>
                <w:sz w:val="32"/>
                <w:szCs w:val="32"/>
                <w:lang w:bidi="ar-EG"/>
              </w:rPr>
              <w:t>(retrospective study )</w:t>
            </w:r>
          </w:p>
        </w:tc>
        <w:tc>
          <w:tcPr>
            <w:tcW w:w="1701" w:type="dxa"/>
          </w:tcPr>
          <w:p w14:paraId="70392723" w14:textId="77777777" w:rsidR="00B77C54" w:rsidRPr="00375190" w:rsidRDefault="00B77C54" w:rsidP="00D83987">
            <w:pPr>
              <w:rPr>
                <w:sz w:val="32"/>
                <w:szCs w:val="32"/>
                <w:lang w:bidi="ar-EG"/>
              </w:rPr>
            </w:pPr>
            <w:r w:rsidRPr="00375190">
              <w:rPr>
                <w:rFonts w:hint="cs"/>
                <w:sz w:val="32"/>
                <w:szCs w:val="32"/>
                <w:rtl/>
                <w:lang w:bidi="ar-EG"/>
              </w:rPr>
              <w:t xml:space="preserve">محمود محمد محمد محمد </w:t>
            </w:r>
          </w:p>
        </w:tc>
        <w:tc>
          <w:tcPr>
            <w:tcW w:w="1843" w:type="dxa"/>
          </w:tcPr>
          <w:p w14:paraId="5B9F5755" w14:textId="77777777" w:rsidR="00B77C54" w:rsidRPr="00375190" w:rsidRDefault="00B77C54" w:rsidP="00D83987">
            <w:pPr>
              <w:rPr>
                <w:sz w:val="32"/>
                <w:szCs w:val="32"/>
                <w:rtl/>
                <w:lang w:bidi="ar-EG"/>
              </w:rPr>
            </w:pPr>
            <w:r w:rsidRPr="00375190">
              <w:rPr>
                <w:rFonts w:hint="cs"/>
                <w:sz w:val="32"/>
                <w:szCs w:val="32"/>
                <w:rtl/>
                <w:lang w:bidi="ar-EG"/>
              </w:rPr>
              <w:t>3-2-2018</w:t>
            </w:r>
          </w:p>
        </w:tc>
      </w:tr>
      <w:tr w:rsidR="00B77C54" w14:paraId="054A2FBD" w14:textId="77777777" w:rsidTr="00D83987">
        <w:tc>
          <w:tcPr>
            <w:tcW w:w="1701" w:type="dxa"/>
          </w:tcPr>
          <w:p w14:paraId="4052805F" w14:textId="77777777" w:rsidR="00B77C54" w:rsidRPr="00A41234" w:rsidRDefault="00B77C54" w:rsidP="00D83987">
            <w:pPr>
              <w:rPr>
                <w:sz w:val="32"/>
                <w:szCs w:val="32"/>
                <w:rtl/>
                <w:lang w:bidi="ar-EG"/>
              </w:rPr>
            </w:pPr>
            <w:r w:rsidRPr="00A41234">
              <w:rPr>
                <w:rFonts w:hint="cs"/>
                <w:sz w:val="32"/>
                <w:szCs w:val="32"/>
                <w:rtl/>
                <w:lang w:bidi="ar-EG"/>
              </w:rPr>
              <w:lastRenderedPageBreak/>
              <w:t>الموافقه</w:t>
            </w:r>
          </w:p>
        </w:tc>
        <w:tc>
          <w:tcPr>
            <w:tcW w:w="3178" w:type="dxa"/>
          </w:tcPr>
          <w:p w14:paraId="38139CCC" w14:textId="77777777" w:rsidR="00B77C54" w:rsidRPr="00A41234" w:rsidRDefault="00B77C54" w:rsidP="00D83987">
            <w:pPr>
              <w:rPr>
                <w:sz w:val="32"/>
                <w:szCs w:val="32"/>
              </w:rPr>
            </w:pPr>
          </w:p>
        </w:tc>
        <w:tc>
          <w:tcPr>
            <w:tcW w:w="3343" w:type="dxa"/>
          </w:tcPr>
          <w:p w14:paraId="6373013E" w14:textId="77777777" w:rsidR="00B77C54" w:rsidRPr="00A41234" w:rsidRDefault="00B77C54" w:rsidP="00D83987">
            <w:pPr>
              <w:rPr>
                <w:sz w:val="32"/>
                <w:szCs w:val="32"/>
                <w:rtl/>
                <w:lang w:bidi="ar-EG"/>
              </w:rPr>
            </w:pPr>
            <w:r w:rsidRPr="00A41234">
              <w:rPr>
                <w:rFonts w:hint="cs"/>
                <w:sz w:val="32"/>
                <w:szCs w:val="32"/>
                <w:rtl/>
                <w:lang w:bidi="ar-EG"/>
              </w:rPr>
              <w:t xml:space="preserve">قائمة الابحاث العلميه </w:t>
            </w:r>
          </w:p>
          <w:p w14:paraId="4E039E22" w14:textId="77777777" w:rsidR="00B77C54" w:rsidRPr="00A41234" w:rsidRDefault="00B77C54" w:rsidP="00D83987">
            <w:pPr>
              <w:rPr>
                <w:sz w:val="32"/>
                <w:szCs w:val="32"/>
                <w:lang w:bidi="ar-EG"/>
              </w:rPr>
            </w:pPr>
            <w:r w:rsidRPr="00A41234">
              <w:rPr>
                <w:sz w:val="32"/>
                <w:szCs w:val="32"/>
                <w:lang w:bidi="ar-EG"/>
              </w:rPr>
              <w:t xml:space="preserve">1-frequency of epidermal growth factor mutation status and its effect on outcome of patients with adenocarcinoma of the lung . </w:t>
            </w:r>
          </w:p>
          <w:p w14:paraId="7BD66CCB" w14:textId="77777777" w:rsidR="00B77C54" w:rsidRPr="00A41234" w:rsidRDefault="00B77C54" w:rsidP="00D83987">
            <w:pPr>
              <w:rPr>
                <w:sz w:val="32"/>
                <w:szCs w:val="32"/>
                <w:lang w:bidi="ar-EG"/>
              </w:rPr>
            </w:pPr>
            <w:r w:rsidRPr="00A41234">
              <w:rPr>
                <w:sz w:val="32"/>
                <w:szCs w:val="32"/>
                <w:lang w:bidi="ar-EG"/>
              </w:rPr>
              <w:t>2-Retrospective analysis of adjuvant therapy in intermediate and high risk endometrial cancer patients .</w:t>
            </w:r>
          </w:p>
          <w:p w14:paraId="6C189DE8" w14:textId="77777777" w:rsidR="00B77C54" w:rsidRPr="00A41234" w:rsidRDefault="00B77C54" w:rsidP="00D83987">
            <w:pPr>
              <w:rPr>
                <w:sz w:val="32"/>
                <w:szCs w:val="32"/>
                <w:lang w:bidi="ar-EG"/>
              </w:rPr>
            </w:pPr>
            <w:r w:rsidRPr="00A41234">
              <w:rPr>
                <w:sz w:val="32"/>
                <w:szCs w:val="32"/>
                <w:lang w:bidi="ar-EG"/>
              </w:rPr>
              <w:t>3-Neutrophilic lymphovytic ratio as predictive biomarker in advanced rectal cancer patients .</w:t>
            </w:r>
          </w:p>
          <w:p w14:paraId="076EB85C" w14:textId="77777777" w:rsidR="00B77C54" w:rsidRPr="00A41234" w:rsidRDefault="00B77C54" w:rsidP="00D83987">
            <w:pPr>
              <w:rPr>
                <w:sz w:val="32"/>
                <w:szCs w:val="32"/>
                <w:lang w:bidi="ar-EG"/>
              </w:rPr>
            </w:pPr>
            <w:r w:rsidRPr="00A41234">
              <w:rPr>
                <w:sz w:val="32"/>
                <w:szCs w:val="32"/>
                <w:lang w:bidi="ar-EG"/>
              </w:rPr>
              <w:t>4-concurrent weekly taxol vs weekly cisplatin with radiotherapy in the treatment of locally advanced cervical cancer.</w:t>
            </w:r>
          </w:p>
        </w:tc>
        <w:tc>
          <w:tcPr>
            <w:tcW w:w="1701" w:type="dxa"/>
          </w:tcPr>
          <w:p w14:paraId="3DA34444" w14:textId="77777777" w:rsidR="00B77C54" w:rsidRPr="00A41234" w:rsidRDefault="00B77C54" w:rsidP="00D83987">
            <w:pPr>
              <w:rPr>
                <w:sz w:val="32"/>
                <w:szCs w:val="32"/>
                <w:lang w:bidi="ar-EG"/>
              </w:rPr>
            </w:pPr>
            <w:r w:rsidRPr="00A41234">
              <w:rPr>
                <w:rFonts w:hint="cs"/>
                <w:sz w:val="32"/>
                <w:szCs w:val="32"/>
                <w:rtl/>
                <w:lang w:bidi="ar-EG"/>
              </w:rPr>
              <w:t xml:space="preserve">محمد عاشور حسين </w:t>
            </w:r>
          </w:p>
        </w:tc>
        <w:tc>
          <w:tcPr>
            <w:tcW w:w="1843" w:type="dxa"/>
          </w:tcPr>
          <w:p w14:paraId="3B7EA9F0" w14:textId="77777777" w:rsidR="00B77C54" w:rsidRPr="00A41234" w:rsidRDefault="00B77C54" w:rsidP="00D83987">
            <w:pPr>
              <w:rPr>
                <w:sz w:val="32"/>
                <w:szCs w:val="32"/>
                <w:rtl/>
                <w:lang w:bidi="ar-EG"/>
              </w:rPr>
            </w:pPr>
            <w:r w:rsidRPr="00A41234">
              <w:rPr>
                <w:rFonts w:hint="cs"/>
                <w:sz w:val="32"/>
                <w:szCs w:val="32"/>
                <w:rtl/>
                <w:lang w:bidi="ar-EG"/>
              </w:rPr>
              <w:t>3-3 -2018</w:t>
            </w:r>
          </w:p>
        </w:tc>
      </w:tr>
      <w:tr w:rsidR="00B77C54" w14:paraId="19C02D78" w14:textId="77777777" w:rsidTr="00D83987">
        <w:tc>
          <w:tcPr>
            <w:tcW w:w="1701" w:type="dxa"/>
          </w:tcPr>
          <w:p w14:paraId="0A160715" w14:textId="77777777" w:rsidR="00B77C54" w:rsidRPr="00A41234" w:rsidRDefault="00B77C54" w:rsidP="00D83987">
            <w:pPr>
              <w:rPr>
                <w:sz w:val="32"/>
                <w:szCs w:val="32"/>
                <w:rtl/>
                <w:lang w:bidi="ar-EG"/>
              </w:rPr>
            </w:pPr>
            <w:r w:rsidRPr="00A41234">
              <w:rPr>
                <w:rFonts w:hint="cs"/>
                <w:sz w:val="32"/>
                <w:szCs w:val="32"/>
                <w:rtl/>
                <w:lang w:bidi="ar-EG"/>
              </w:rPr>
              <w:t>الموافقه</w:t>
            </w:r>
          </w:p>
        </w:tc>
        <w:tc>
          <w:tcPr>
            <w:tcW w:w="3178" w:type="dxa"/>
          </w:tcPr>
          <w:p w14:paraId="0A1A648F" w14:textId="77777777" w:rsidR="00B77C54" w:rsidRPr="00A41234" w:rsidRDefault="00B77C54" w:rsidP="00D83987">
            <w:pPr>
              <w:rPr>
                <w:sz w:val="32"/>
                <w:szCs w:val="32"/>
                <w:rtl/>
                <w:lang w:bidi="ar-EG"/>
              </w:rPr>
            </w:pPr>
            <w:r w:rsidRPr="00A41234">
              <w:rPr>
                <w:rFonts w:hint="cs"/>
                <w:sz w:val="32"/>
                <w:szCs w:val="32"/>
                <w:rtl/>
                <w:lang w:bidi="ar-EG"/>
              </w:rPr>
              <w:t xml:space="preserve">لجنة الاشراف </w:t>
            </w:r>
          </w:p>
          <w:p w14:paraId="319070B5" w14:textId="77777777" w:rsidR="00B77C54" w:rsidRPr="00A41234" w:rsidRDefault="00B77C54" w:rsidP="00D83987">
            <w:pPr>
              <w:rPr>
                <w:sz w:val="32"/>
                <w:szCs w:val="32"/>
                <w:rtl/>
                <w:lang w:bidi="ar-EG"/>
              </w:rPr>
            </w:pPr>
            <w:r w:rsidRPr="00A41234">
              <w:rPr>
                <w:rFonts w:hint="cs"/>
                <w:sz w:val="32"/>
                <w:szCs w:val="32"/>
                <w:rtl/>
                <w:lang w:bidi="ar-EG"/>
              </w:rPr>
              <w:t xml:space="preserve">اد.محسن زكري </w:t>
            </w:r>
          </w:p>
          <w:p w14:paraId="0D40906C" w14:textId="77777777" w:rsidR="00B77C54" w:rsidRPr="00A41234" w:rsidRDefault="00B77C54" w:rsidP="00D83987">
            <w:pPr>
              <w:rPr>
                <w:sz w:val="32"/>
                <w:szCs w:val="32"/>
                <w:rtl/>
                <w:lang w:bidi="ar-EG"/>
              </w:rPr>
            </w:pPr>
            <w:r w:rsidRPr="00A41234">
              <w:rPr>
                <w:rFonts w:hint="cs"/>
                <w:sz w:val="32"/>
                <w:szCs w:val="32"/>
                <w:rtl/>
                <w:lang w:bidi="ar-EG"/>
              </w:rPr>
              <w:t xml:space="preserve">اد. وائل الششتاوي </w:t>
            </w:r>
          </w:p>
        </w:tc>
        <w:tc>
          <w:tcPr>
            <w:tcW w:w="3343" w:type="dxa"/>
          </w:tcPr>
          <w:p w14:paraId="00F12959" w14:textId="77777777" w:rsidR="00B77C54" w:rsidRPr="00A41234" w:rsidRDefault="00B77C54" w:rsidP="00D83987">
            <w:pPr>
              <w:rPr>
                <w:sz w:val="32"/>
                <w:szCs w:val="32"/>
                <w:rtl/>
                <w:lang w:bidi="ar-EG"/>
              </w:rPr>
            </w:pPr>
            <w:r w:rsidRPr="00A41234">
              <w:rPr>
                <w:rFonts w:hint="cs"/>
                <w:sz w:val="32"/>
                <w:szCs w:val="32"/>
                <w:rtl/>
                <w:lang w:bidi="ar-EG"/>
              </w:rPr>
              <w:t>رسالة ماجستير بعنوان تأثير العلاج الهرموني في مرضي اورام البروستاتا المنتشر ( دراسه استرجاعيه )</w:t>
            </w:r>
          </w:p>
          <w:p w14:paraId="3ECBF1F5" w14:textId="77777777" w:rsidR="00B77C54" w:rsidRPr="00A41234" w:rsidRDefault="00B77C54" w:rsidP="00D83987">
            <w:pPr>
              <w:rPr>
                <w:sz w:val="32"/>
                <w:szCs w:val="32"/>
                <w:lang w:bidi="ar-EG"/>
              </w:rPr>
            </w:pPr>
            <w:r w:rsidRPr="00A41234">
              <w:rPr>
                <w:sz w:val="32"/>
                <w:szCs w:val="32"/>
                <w:lang w:bidi="ar-EG"/>
              </w:rPr>
              <w:t xml:space="preserve">Impact of Hormonal treatment in patients with metastatic prostatic carcinoma </w:t>
            </w:r>
          </w:p>
          <w:p w14:paraId="310E0771" w14:textId="77777777" w:rsidR="00B77C54" w:rsidRPr="00A41234" w:rsidRDefault="00B77C54" w:rsidP="00D83987">
            <w:pPr>
              <w:rPr>
                <w:sz w:val="32"/>
                <w:szCs w:val="32"/>
                <w:lang w:bidi="ar-EG"/>
              </w:rPr>
            </w:pPr>
            <w:r w:rsidRPr="00A41234">
              <w:rPr>
                <w:sz w:val="32"/>
                <w:szCs w:val="32"/>
                <w:lang w:bidi="ar-EG"/>
              </w:rPr>
              <w:lastRenderedPageBreak/>
              <w:t xml:space="preserve">(retrospective study ) </w:t>
            </w:r>
          </w:p>
        </w:tc>
        <w:tc>
          <w:tcPr>
            <w:tcW w:w="1701" w:type="dxa"/>
          </w:tcPr>
          <w:p w14:paraId="02404B47" w14:textId="77777777" w:rsidR="00B77C54" w:rsidRPr="00A41234" w:rsidRDefault="00B77C54" w:rsidP="00D83987">
            <w:pPr>
              <w:rPr>
                <w:sz w:val="32"/>
                <w:szCs w:val="32"/>
                <w:rtl/>
                <w:lang w:bidi="ar-EG"/>
              </w:rPr>
            </w:pPr>
            <w:r w:rsidRPr="00A41234">
              <w:rPr>
                <w:rFonts w:hint="cs"/>
                <w:sz w:val="32"/>
                <w:szCs w:val="32"/>
                <w:rtl/>
                <w:lang w:bidi="ar-EG"/>
              </w:rPr>
              <w:lastRenderedPageBreak/>
              <w:t xml:space="preserve">هيثم عبد العاطي محمد عبد الفتاح </w:t>
            </w:r>
          </w:p>
        </w:tc>
        <w:tc>
          <w:tcPr>
            <w:tcW w:w="1843" w:type="dxa"/>
          </w:tcPr>
          <w:p w14:paraId="7794925F" w14:textId="77777777" w:rsidR="00B77C54" w:rsidRPr="00A41234" w:rsidRDefault="00B77C54" w:rsidP="00D83987">
            <w:pPr>
              <w:rPr>
                <w:sz w:val="32"/>
                <w:szCs w:val="32"/>
                <w:rtl/>
                <w:lang w:bidi="ar-EG"/>
              </w:rPr>
            </w:pPr>
            <w:r w:rsidRPr="00A41234">
              <w:rPr>
                <w:rFonts w:hint="cs"/>
                <w:sz w:val="32"/>
                <w:szCs w:val="32"/>
                <w:rtl/>
                <w:lang w:bidi="ar-EG"/>
              </w:rPr>
              <w:t xml:space="preserve">2-7-2018 </w:t>
            </w:r>
          </w:p>
        </w:tc>
      </w:tr>
      <w:tr w:rsidR="00B77C54" w14:paraId="47AE4A82" w14:textId="77777777" w:rsidTr="00D83987">
        <w:tc>
          <w:tcPr>
            <w:tcW w:w="1701" w:type="dxa"/>
          </w:tcPr>
          <w:p w14:paraId="7C9D0ECF" w14:textId="77777777" w:rsidR="00B77C54" w:rsidRPr="00905EF8" w:rsidRDefault="00B77C54" w:rsidP="00D83987">
            <w:pPr>
              <w:rPr>
                <w:sz w:val="32"/>
                <w:szCs w:val="32"/>
                <w:rtl/>
                <w:lang w:bidi="ar-EG"/>
              </w:rPr>
            </w:pPr>
            <w:r w:rsidRPr="00905EF8">
              <w:rPr>
                <w:rFonts w:hint="cs"/>
                <w:sz w:val="32"/>
                <w:szCs w:val="32"/>
                <w:rtl/>
                <w:lang w:bidi="ar-EG"/>
              </w:rPr>
              <w:t>الموافقه</w:t>
            </w:r>
          </w:p>
        </w:tc>
        <w:tc>
          <w:tcPr>
            <w:tcW w:w="3178" w:type="dxa"/>
          </w:tcPr>
          <w:p w14:paraId="304E2093" w14:textId="77777777" w:rsidR="00B77C54" w:rsidRPr="00905EF8" w:rsidRDefault="00B77C54" w:rsidP="00D83987">
            <w:pPr>
              <w:rPr>
                <w:sz w:val="32"/>
                <w:szCs w:val="32"/>
                <w:rtl/>
                <w:lang w:bidi="ar-EG"/>
              </w:rPr>
            </w:pPr>
            <w:r w:rsidRPr="00905EF8">
              <w:rPr>
                <w:rFonts w:hint="cs"/>
                <w:sz w:val="32"/>
                <w:szCs w:val="32"/>
                <w:rtl/>
                <w:lang w:bidi="ar-EG"/>
              </w:rPr>
              <w:t xml:space="preserve">لجنة الاشراف </w:t>
            </w:r>
          </w:p>
          <w:p w14:paraId="4044672B" w14:textId="77777777" w:rsidR="00B77C54" w:rsidRPr="00905EF8" w:rsidRDefault="00B77C54" w:rsidP="00D83987">
            <w:pPr>
              <w:rPr>
                <w:sz w:val="32"/>
                <w:szCs w:val="32"/>
                <w:rtl/>
                <w:lang w:bidi="ar-EG"/>
              </w:rPr>
            </w:pPr>
            <w:r w:rsidRPr="00905EF8">
              <w:rPr>
                <w:rFonts w:hint="cs"/>
                <w:sz w:val="32"/>
                <w:szCs w:val="32"/>
                <w:rtl/>
                <w:lang w:bidi="ar-EG"/>
              </w:rPr>
              <w:t xml:space="preserve">اد.حسن خالد </w:t>
            </w:r>
          </w:p>
          <w:p w14:paraId="1B36A634" w14:textId="77777777" w:rsidR="00B77C54" w:rsidRPr="00905EF8" w:rsidRDefault="00B77C54" w:rsidP="00D83987">
            <w:pPr>
              <w:rPr>
                <w:sz w:val="32"/>
                <w:szCs w:val="32"/>
                <w:rtl/>
                <w:lang w:bidi="ar-EG"/>
              </w:rPr>
            </w:pPr>
            <w:r w:rsidRPr="00905EF8">
              <w:rPr>
                <w:rFonts w:hint="cs"/>
                <w:sz w:val="32"/>
                <w:szCs w:val="32"/>
                <w:rtl/>
                <w:lang w:bidi="ar-EG"/>
              </w:rPr>
              <w:t xml:space="preserve">اد. محمد منسي </w:t>
            </w:r>
          </w:p>
        </w:tc>
        <w:tc>
          <w:tcPr>
            <w:tcW w:w="3343" w:type="dxa"/>
          </w:tcPr>
          <w:p w14:paraId="1A92DA9B" w14:textId="77777777" w:rsidR="00B77C54" w:rsidRPr="00905EF8" w:rsidRDefault="00B77C54" w:rsidP="00D83987">
            <w:pPr>
              <w:rPr>
                <w:sz w:val="32"/>
                <w:szCs w:val="32"/>
                <w:rtl/>
                <w:lang w:bidi="ar-EG"/>
              </w:rPr>
            </w:pPr>
            <w:r w:rsidRPr="00905EF8">
              <w:rPr>
                <w:rFonts w:hint="cs"/>
                <w:sz w:val="32"/>
                <w:szCs w:val="32"/>
                <w:rtl/>
                <w:lang w:bidi="ar-EG"/>
              </w:rPr>
              <w:t xml:space="preserve">رسالة ماجستير بعنوان انقطاع الطمث الناتج عن العلاج الكيماوي في مرضي سرطلن الثدي قبل اليأس </w:t>
            </w:r>
          </w:p>
          <w:p w14:paraId="0ED92B40" w14:textId="77777777" w:rsidR="00B77C54" w:rsidRPr="00905EF8" w:rsidRDefault="00B77C54" w:rsidP="00D83987">
            <w:pPr>
              <w:rPr>
                <w:sz w:val="32"/>
                <w:szCs w:val="32"/>
                <w:rtl/>
                <w:lang w:bidi="ar-EG"/>
              </w:rPr>
            </w:pPr>
            <w:r w:rsidRPr="00905EF8">
              <w:rPr>
                <w:rFonts w:hint="cs"/>
                <w:sz w:val="32"/>
                <w:szCs w:val="32"/>
                <w:rtl/>
                <w:lang w:bidi="ar-EG"/>
              </w:rPr>
              <w:t xml:space="preserve">(دراسه استرجاعيه ) </w:t>
            </w:r>
          </w:p>
          <w:p w14:paraId="3C5CFFE8" w14:textId="77777777" w:rsidR="00B77C54" w:rsidRPr="00905EF8" w:rsidRDefault="00B77C54" w:rsidP="00D83987">
            <w:pPr>
              <w:rPr>
                <w:sz w:val="32"/>
                <w:szCs w:val="32"/>
                <w:lang w:bidi="ar-EG"/>
              </w:rPr>
            </w:pPr>
            <w:r w:rsidRPr="00905EF8">
              <w:rPr>
                <w:sz w:val="32"/>
                <w:szCs w:val="32"/>
                <w:lang w:bidi="ar-EG"/>
              </w:rPr>
              <w:t xml:space="preserve">Chemotherapy induced amenorrhea in premenopausal breast cancer patients </w:t>
            </w:r>
          </w:p>
          <w:p w14:paraId="56D22FF6" w14:textId="77777777" w:rsidR="00B77C54" w:rsidRPr="00905EF8" w:rsidRDefault="00B77C54" w:rsidP="00D83987">
            <w:pPr>
              <w:rPr>
                <w:sz w:val="32"/>
                <w:szCs w:val="32"/>
                <w:lang w:bidi="ar-EG"/>
              </w:rPr>
            </w:pPr>
            <w:r w:rsidRPr="00905EF8">
              <w:rPr>
                <w:sz w:val="32"/>
                <w:szCs w:val="32"/>
                <w:lang w:bidi="ar-EG"/>
              </w:rPr>
              <w:t xml:space="preserve">(retrospective study ) </w:t>
            </w:r>
          </w:p>
          <w:p w14:paraId="5886D18C" w14:textId="77777777" w:rsidR="00B77C54" w:rsidRPr="00905EF8" w:rsidRDefault="00B77C54" w:rsidP="00D83987">
            <w:pPr>
              <w:rPr>
                <w:sz w:val="32"/>
                <w:szCs w:val="32"/>
                <w:rtl/>
                <w:lang w:bidi="ar-EG"/>
              </w:rPr>
            </w:pPr>
          </w:p>
        </w:tc>
        <w:tc>
          <w:tcPr>
            <w:tcW w:w="1701" w:type="dxa"/>
          </w:tcPr>
          <w:p w14:paraId="4721D840" w14:textId="77777777" w:rsidR="00B77C54" w:rsidRPr="00905EF8" w:rsidRDefault="00B77C54" w:rsidP="00D83987">
            <w:pPr>
              <w:rPr>
                <w:sz w:val="32"/>
                <w:szCs w:val="32"/>
                <w:rtl/>
                <w:lang w:bidi="ar-EG"/>
              </w:rPr>
            </w:pPr>
            <w:r w:rsidRPr="00905EF8">
              <w:rPr>
                <w:rFonts w:hint="cs"/>
                <w:sz w:val="32"/>
                <w:szCs w:val="32"/>
                <w:rtl/>
                <w:lang w:bidi="ar-EG"/>
              </w:rPr>
              <w:t xml:space="preserve">السيد رافت السيد سعدون </w:t>
            </w:r>
          </w:p>
        </w:tc>
        <w:tc>
          <w:tcPr>
            <w:tcW w:w="1843" w:type="dxa"/>
          </w:tcPr>
          <w:p w14:paraId="7871FAC5" w14:textId="77777777" w:rsidR="00B77C54" w:rsidRDefault="00B77C54" w:rsidP="00D83987"/>
        </w:tc>
      </w:tr>
      <w:tr w:rsidR="00B77C54" w14:paraId="5C0568DB" w14:textId="77777777" w:rsidTr="00D83987">
        <w:tc>
          <w:tcPr>
            <w:tcW w:w="1701" w:type="dxa"/>
          </w:tcPr>
          <w:p w14:paraId="046D2948" w14:textId="77777777" w:rsidR="00B77C54" w:rsidRPr="00BC70A5" w:rsidRDefault="00B77C54" w:rsidP="00D83987">
            <w:pPr>
              <w:rPr>
                <w:sz w:val="32"/>
                <w:szCs w:val="32"/>
                <w:rtl/>
                <w:lang w:bidi="ar-EG"/>
              </w:rPr>
            </w:pPr>
            <w:r w:rsidRPr="00BC70A5">
              <w:rPr>
                <w:rFonts w:hint="cs"/>
                <w:sz w:val="32"/>
                <w:szCs w:val="32"/>
                <w:rtl/>
                <w:lang w:bidi="ar-EG"/>
              </w:rPr>
              <w:t>الموافقه</w:t>
            </w:r>
          </w:p>
        </w:tc>
        <w:tc>
          <w:tcPr>
            <w:tcW w:w="3178" w:type="dxa"/>
          </w:tcPr>
          <w:p w14:paraId="6AD570A4" w14:textId="77777777" w:rsidR="00B77C54" w:rsidRPr="00BC70A5" w:rsidRDefault="00B77C54" w:rsidP="00D83987">
            <w:pPr>
              <w:rPr>
                <w:sz w:val="32"/>
                <w:szCs w:val="32"/>
                <w:rtl/>
                <w:lang w:bidi="ar-EG"/>
              </w:rPr>
            </w:pPr>
            <w:r w:rsidRPr="00BC70A5">
              <w:rPr>
                <w:rFonts w:hint="cs"/>
                <w:sz w:val="32"/>
                <w:szCs w:val="32"/>
                <w:rtl/>
                <w:lang w:bidi="ar-EG"/>
              </w:rPr>
              <w:t xml:space="preserve">لجنة الاشراف </w:t>
            </w:r>
          </w:p>
          <w:p w14:paraId="194F3A58" w14:textId="77777777" w:rsidR="00B77C54" w:rsidRPr="00BC70A5" w:rsidRDefault="00B77C54" w:rsidP="00D83987">
            <w:pPr>
              <w:rPr>
                <w:sz w:val="32"/>
                <w:szCs w:val="32"/>
                <w:rtl/>
                <w:lang w:bidi="ar-EG"/>
              </w:rPr>
            </w:pPr>
            <w:r w:rsidRPr="00BC70A5">
              <w:rPr>
                <w:rFonts w:hint="cs"/>
                <w:sz w:val="32"/>
                <w:szCs w:val="32"/>
                <w:rtl/>
                <w:lang w:bidi="ar-EG"/>
              </w:rPr>
              <w:t xml:space="preserve">اد.احمد العجماوي </w:t>
            </w:r>
          </w:p>
          <w:p w14:paraId="0F7DF1B4" w14:textId="77777777" w:rsidR="00B77C54" w:rsidRPr="00BC70A5" w:rsidRDefault="00B77C54" w:rsidP="00D83987">
            <w:pPr>
              <w:rPr>
                <w:sz w:val="32"/>
                <w:szCs w:val="32"/>
                <w:rtl/>
                <w:lang w:bidi="ar-EG"/>
              </w:rPr>
            </w:pPr>
            <w:r w:rsidRPr="00BC70A5">
              <w:rPr>
                <w:rFonts w:hint="cs"/>
                <w:sz w:val="32"/>
                <w:szCs w:val="32"/>
                <w:rtl/>
                <w:lang w:bidi="ar-EG"/>
              </w:rPr>
              <w:t xml:space="preserve">اد .وائل الششتاوي </w:t>
            </w:r>
          </w:p>
        </w:tc>
        <w:tc>
          <w:tcPr>
            <w:tcW w:w="3343" w:type="dxa"/>
          </w:tcPr>
          <w:p w14:paraId="6DAE2E8D" w14:textId="77777777" w:rsidR="00B77C54" w:rsidRPr="00BC70A5" w:rsidRDefault="00B77C54" w:rsidP="00D83987">
            <w:pPr>
              <w:rPr>
                <w:sz w:val="32"/>
                <w:szCs w:val="32"/>
                <w:rtl/>
                <w:lang w:bidi="ar-EG"/>
              </w:rPr>
            </w:pPr>
            <w:r w:rsidRPr="00BC70A5">
              <w:rPr>
                <w:rFonts w:hint="cs"/>
                <w:sz w:val="32"/>
                <w:szCs w:val="32"/>
                <w:rtl/>
                <w:lang w:bidi="ar-EG"/>
              </w:rPr>
              <w:t xml:space="preserve">رسالة ماجستير بعنوان العوامل المؤثره الواصله للقلب والشريان التاجي الامامي الهابط اثناء العلاج الاشعاعي علي الثدي الايسر </w:t>
            </w:r>
          </w:p>
          <w:p w14:paraId="4E3CBED9" w14:textId="77777777" w:rsidR="00B77C54" w:rsidRPr="00BC70A5" w:rsidRDefault="00B77C54" w:rsidP="00D83987">
            <w:pPr>
              <w:rPr>
                <w:sz w:val="32"/>
                <w:szCs w:val="32"/>
                <w:rtl/>
                <w:lang w:bidi="ar-EG"/>
              </w:rPr>
            </w:pPr>
            <w:r w:rsidRPr="00BC70A5">
              <w:rPr>
                <w:rFonts w:hint="cs"/>
                <w:sz w:val="32"/>
                <w:szCs w:val="32"/>
                <w:rtl/>
                <w:lang w:bidi="ar-EG"/>
              </w:rPr>
              <w:t>(دراسه استرجاعيه)</w:t>
            </w:r>
          </w:p>
          <w:p w14:paraId="0B726CC4" w14:textId="77777777" w:rsidR="00B77C54" w:rsidRPr="00BC70A5" w:rsidRDefault="00B77C54" w:rsidP="00D83987">
            <w:pPr>
              <w:rPr>
                <w:sz w:val="32"/>
                <w:szCs w:val="32"/>
                <w:rtl/>
                <w:lang w:bidi="ar-EG"/>
              </w:rPr>
            </w:pPr>
            <w:r w:rsidRPr="00BC70A5">
              <w:rPr>
                <w:sz w:val="32"/>
                <w:szCs w:val="32"/>
                <w:lang w:bidi="ar-EG"/>
              </w:rPr>
              <w:t>Factors affecting heart and  anterior descending coronary artery radiation dose during left breast ( retrospective study )</w:t>
            </w:r>
          </w:p>
        </w:tc>
        <w:tc>
          <w:tcPr>
            <w:tcW w:w="1701" w:type="dxa"/>
          </w:tcPr>
          <w:p w14:paraId="3FC35E30" w14:textId="77777777" w:rsidR="00B77C54" w:rsidRPr="00BC70A5" w:rsidRDefault="00B77C54" w:rsidP="00D83987">
            <w:pPr>
              <w:rPr>
                <w:sz w:val="32"/>
                <w:szCs w:val="32"/>
                <w:rtl/>
                <w:lang w:bidi="ar-EG"/>
              </w:rPr>
            </w:pPr>
            <w:r w:rsidRPr="00BC70A5">
              <w:rPr>
                <w:rFonts w:hint="cs"/>
                <w:sz w:val="32"/>
                <w:szCs w:val="32"/>
                <w:rtl/>
                <w:lang w:bidi="ar-EG"/>
              </w:rPr>
              <w:t>وائل صابر محمد عبد الحميد</w:t>
            </w:r>
          </w:p>
        </w:tc>
        <w:tc>
          <w:tcPr>
            <w:tcW w:w="1843" w:type="dxa"/>
          </w:tcPr>
          <w:p w14:paraId="4501401D" w14:textId="77777777" w:rsidR="00B77C54" w:rsidRDefault="00B77C54" w:rsidP="00D83987"/>
        </w:tc>
      </w:tr>
      <w:tr w:rsidR="00B77C54" w14:paraId="14BCB423" w14:textId="77777777" w:rsidTr="00D83987">
        <w:tc>
          <w:tcPr>
            <w:tcW w:w="1701" w:type="dxa"/>
          </w:tcPr>
          <w:p w14:paraId="56948EF8" w14:textId="77777777" w:rsidR="00B77C54" w:rsidRPr="00BC70A5" w:rsidRDefault="00B77C54" w:rsidP="00D83987">
            <w:pPr>
              <w:rPr>
                <w:sz w:val="32"/>
                <w:szCs w:val="32"/>
                <w:rtl/>
                <w:lang w:bidi="ar-EG"/>
              </w:rPr>
            </w:pPr>
            <w:r w:rsidRPr="00BC70A5">
              <w:rPr>
                <w:rFonts w:hint="cs"/>
                <w:sz w:val="32"/>
                <w:szCs w:val="32"/>
                <w:rtl/>
                <w:lang w:bidi="ar-EG"/>
              </w:rPr>
              <w:t xml:space="preserve">الموافقه </w:t>
            </w:r>
          </w:p>
        </w:tc>
        <w:tc>
          <w:tcPr>
            <w:tcW w:w="3178" w:type="dxa"/>
          </w:tcPr>
          <w:p w14:paraId="1C3DB223" w14:textId="77777777" w:rsidR="00B77C54" w:rsidRPr="00BC70A5" w:rsidRDefault="00B77C54" w:rsidP="00D83987">
            <w:pPr>
              <w:rPr>
                <w:sz w:val="32"/>
                <w:szCs w:val="32"/>
                <w:rtl/>
                <w:lang w:bidi="ar-EG"/>
              </w:rPr>
            </w:pPr>
            <w:r w:rsidRPr="00BC70A5">
              <w:rPr>
                <w:rFonts w:hint="cs"/>
                <w:sz w:val="32"/>
                <w:szCs w:val="32"/>
                <w:rtl/>
                <w:lang w:bidi="ar-EG"/>
              </w:rPr>
              <w:t xml:space="preserve">لجنة الاشراف </w:t>
            </w:r>
          </w:p>
          <w:p w14:paraId="05E7ADBA" w14:textId="77777777" w:rsidR="00B77C54" w:rsidRPr="00BC70A5" w:rsidRDefault="00B77C54" w:rsidP="00D83987">
            <w:pPr>
              <w:rPr>
                <w:sz w:val="32"/>
                <w:szCs w:val="32"/>
                <w:rtl/>
                <w:lang w:bidi="ar-EG"/>
              </w:rPr>
            </w:pPr>
            <w:r w:rsidRPr="00BC70A5">
              <w:rPr>
                <w:rFonts w:hint="cs"/>
                <w:sz w:val="32"/>
                <w:szCs w:val="32"/>
                <w:rtl/>
                <w:lang w:bidi="ar-EG"/>
              </w:rPr>
              <w:t xml:space="preserve">اد. وائل الششتاوي </w:t>
            </w:r>
          </w:p>
          <w:p w14:paraId="24007736" w14:textId="77777777" w:rsidR="00B77C54" w:rsidRPr="00BC70A5" w:rsidRDefault="00B77C54" w:rsidP="00D83987">
            <w:pPr>
              <w:rPr>
                <w:sz w:val="32"/>
                <w:szCs w:val="32"/>
                <w:rtl/>
                <w:lang w:bidi="ar-EG"/>
              </w:rPr>
            </w:pPr>
            <w:r w:rsidRPr="00BC70A5">
              <w:rPr>
                <w:rFonts w:hint="cs"/>
                <w:sz w:val="32"/>
                <w:szCs w:val="32"/>
                <w:rtl/>
                <w:lang w:bidi="ar-EG"/>
              </w:rPr>
              <w:t xml:space="preserve">اد. محمد بنسي </w:t>
            </w:r>
          </w:p>
        </w:tc>
        <w:tc>
          <w:tcPr>
            <w:tcW w:w="3343" w:type="dxa"/>
          </w:tcPr>
          <w:p w14:paraId="40EA26C3" w14:textId="77777777" w:rsidR="00B77C54" w:rsidRPr="00BC70A5" w:rsidRDefault="00B77C54" w:rsidP="00D83987">
            <w:pPr>
              <w:rPr>
                <w:sz w:val="32"/>
                <w:szCs w:val="32"/>
                <w:rtl/>
                <w:lang w:bidi="ar-EG"/>
              </w:rPr>
            </w:pPr>
            <w:r w:rsidRPr="00BC70A5">
              <w:rPr>
                <w:rFonts w:hint="cs"/>
                <w:sz w:val="32"/>
                <w:szCs w:val="32"/>
                <w:rtl/>
                <w:lang w:bidi="ar-EG"/>
              </w:rPr>
              <w:t xml:space="preserve">رسالة ماجستير بعوان نتائج في مرضي اورام الرئه غير صغيره الخلايا المنتشر منذ المجئ </w:t>
            </w:r>
          </w:p>
          <w:p w14:paraId="71DDE000" w14:textId="77777777" w:rsidR="00B77C54" w:rsidRPr="00BC70A5" w:rsidRDefault="00B77C54" w:rsidP="00D83987">
            <w:pPr>
              <w:rPr>
                <w:sz w:val="32"/>
                <w:szCs w:val="32"/>
                <w:rtl/>
                <w:lang w:bidi="ar-EG"/>
              </w:rPr>
            </w:pPr>
            <w:r w:rsidRPr="00BC70A5">
              <w:rPr>
                <w:rFonts w:hint="cs"/>
                <w:sz w:val="32"/>
                <w:szCs w:val="32"/>
                <w:rtl/>
                <w:lang w:bidi="ar-EG"/>
              </w:rPr>
              <w:t>(دراسه استرجاعيه )</w:t>
            </w:r>
          </w:p>
          <w:p w14:paraId="67E7660B" w14:textId="77777777" w:rsidR="00B77C54" w:rsidRPr="00BC70A5" w:rsidRDefault="00B77C54" w:rsidP="00D83987">
            <w:pPr>
              <w:rPr>
                <w:sz w:val="32"/>
                <w:szCs w:val="32"/>
                <w:lang w:bidi="ar-EG"/>
              </w:rPr>
            </w:pPr>
            <w:r w:rsidRPr="00BC70A5">
              <w:rPr>
                <w:sz w:val="32"/>
                <w:szCs w:val="32"/>
                <w:lang w:bidi="ar-EG"/>
              </w:rPr>
              <w:t xml:space="preserve">Treatment outcome in patients with metastatic non small cell lung cancer at presentation </w:t>
            </w:r>
          </w:p>
          <w:p w14:paraId="3342B28D" w14:textId="77777777" w:rsidR="00B77C54" w:rsidRPr="00BC70A5" w:rsidRDefault="00B77C54" w:rsidP="00D83987">
            <w:pPr>
              <w:rPr>
                <w:sz w:val="32"/>
                <w:szCs w:val="32"/>
                <w:lang w:bidi="ar-EG"/>
              </w:rPr>
            </w:pPr>
            <w:r w:rsidRPr="00BC70A5">
              <w:rPr>
                <w:sz w:val="32"/>
                <w:szCs w:val="32"/>
                <w:lang w:bidi="ar-EG"/>
              </w:rPr>
              <w:lastRenderedPageBreak/>
              <w:t>(retrospective study )</w:t>
            </w:r>
          </w:p>
        </w:tc>
        <w:tc>
          <w:tcPr>
            <w:tcW w:w="1701" w:type="dxa"/>
          </w:tcPr>
          <w:p w14:paraId="20C89D0C" w14:textId="77777777" w:rsidR="00B77C54" w:rsidRPr="00BC70A5" w:rsidRDefault="00B77C54" w:rsidP="00D83987">
            <w:pPr>
              <w:rPr>
                <w:sz w:val="32"/>
                <w:szCs w:val="32"/>
                <w:rtl/>
                <w:lang w:bidi="ar-EG"/>
              </w:rPr>
            </w:pPr>
            <w:r w:rsidRPr="00BC70A5">
              <w:rPr>
                <w:rFonts w:hint="cs"/>
                <w:sz w:val="32"/>
                <w:szCs w:val="32"/>
                <w:rtl/>
                <w:lang w:bidi="ar-EG"/>
              </w:rPr>
              <w:lastRenderedPageBreak/>
              <w:t xml:space="preserve">عبد المنعم محمد عبد المنعم علي </w:t>
            </w:r>
          </w:p>
        </w:tc>
        <w:tc>
          <w:tcPr>
            <w:tcW w:w="1843" w:type="dxa"/>
          </w:tcPr>
          <w:p w14:paraId="4B3D9652" w14:textId="77777777" w:rsidR="00B77C54" w:rsidRDefault="00B77C54" w:rsidP="00D83987"/>
        </w:tc>
      </w:tr>
      <w:tr w:rsidR="00B77C54" w14:paraId="76D757CE" w14:textId="77777777" w:rsidTr="00D83987">
        <w:tc>
          <w:tcPr>
            <w:tcW w:w="1701" w:type="dxa"/>
          </w:tcPr>
          <w:p w14:paraId="26576F38" w14:textId="77777777" w:rsidR="00B77C54" w:rsidRPr="00113526" w:rsidRDefault="00B77C54" w:rsidP="00D83987">
            <w:pPr>
              <w:rPr>
                <w:sz w:val="32"/>
                <w:szCs w:val="32"/>
                <w:rtl/>
                <w:lang w:bidi="ar-EG"/>
              </w:rPr>
            </w:pPr>
            <w:r w:rsidRPr="00113526">
              <w:rPr>
                <w:rFonts w:hint="cs"/>
                <w:sz w:val="32"/>
                <w:szCs w:val="32"/>
                <w:rtl/>
                <w:lang w:bidi="ar-EG"/>
              </w:rPr>
              <w:t xml:space="preserve">الموافقه </w:t>
            </w:r>
          </w:p>
        </w:tc>
        <w:tc>
          <w:tcPr>
            <w:tcW w:w="3178" w:type="dxa"/>
          </w:tcPr>
          <w:p w14:paraId="03527C48" w14:textId="77777777" w:rsidR="00B77C54" w:rsidRPr="00113526" w:rsidRDefault="00B77C54" w:rsidP="00D83987">
            <w:pPr>
              <w:rPr>
                <w:sz w:val="32"/>
                <w:szCs w:val="32"/>
                <w:rtl/>
                <w:lang w:bidi="ar-EG"/>
              </w:rPr>
            </w:pPr>
            <w:r w:rsidRPr="00113526">
              <w:rPr>
                <w:rFonts w:hint="cs"/>
                <w:sz w:val="32"/>
                <w:szCs w:val="32"/>
                <w:rtl/>
                <w:lang w:bidi="ar-EG"/>
              </w:rPr>
              <w:t xml:space="preserve">لجنة الاشراف </w:t>
            </w:r>
          </w:p>
          <w:p w14:paraId="0E768DD5" w14:textId="77777777" w:rsidR="00B77C54" w:rsidRPr="00113526" w:rsidRDefault="00B77C54" w:rsidP="00D83987">
            <w:pPr>
              <w:rPr>
                <w:sz w:val="32"/>
                <w:szCs w:val="32"/>
                <w:rtl/>
                <w:lang w:bidi="ar-EG"/>
              </w:rPr>
            </w:pPr>
            <w:r w:rsidRPr="00113526">
              <w:rPr>
                <w:rFonts w:hint="cs"/>
                <w:sz w:val="32"/>
                <w:szCs w:val="32"/>
                <w:rtl/>
                <w:lang w:bidi="ar-EG"/>
              </w:rPr>
              <w:t xml:space="preserve">اد.احمد العجماوي </w:t>
            </w:r>
          </w:p>
          <w:p w14:paraId="752BD648" w14:textId="77777777" w:rsidR="00B77C54" w:rsidRPr="00113526" w:rsidRDefault="00B77C54" w:rsidP="00D83987">
            <w:pPr>
              <w:rPr>
                <w:sz w:val="32"/>
                <w:szCs w:val="32"/>
                <w:rtl/>
                <w:lang w:bidi="ar-EG"/>
              </w:rPr>
            </w:pPr>
            <w:r w:rsidRPr="00113526">
              <w:rPr>
                <w:rFonts w:hint="cs"/>
                <w:sz w:val="32"/>
                <w:szCs w:val="32"/>
                <w:rtl/>
                <w:lang w:bidi="ar-EG"/>
              </w:rPr>
              <w:t xml:space="preserve">د.محمد المنسي </w:t>
            </w:r>
          </w:p>
        </w:tc>
        <w:tc>
          <w:tcPr>
            <w:tcW w:w="3343" w:type="dxa"/>
          </w:tcPr>
          <w:p w14:paraId="2DC877F3" w14:textId="77777777" w:rsidR="00B77C54" w:rsidRPr="00113526" w:rsidRDefault="00B77C54" w:rsidP="00D83987">
            <w:pPr>
              <w:rPr>
                <w:sz w:val="32"/>
                <w:szCs w:val="32"/>
                <w:rtl/>
                <w:lang w:bidi="ar-EG"/>
              </w:rPr>
            </w:pPr>
            <w:r w:rsidRPr="00113526">
              <w:rPr>
                <w:rFonts w:hint="cs"/>
                <w:sz w:val="32"/>
                <w:szCs w:val="32"/>
                <w:rtl/>
                <w:lang w:bidi="ar-EG"/>
              </w:rPr>
              <w:t xml:space="preserve">رسالة ماجستير بعنوان الخصائص السريريه ونتائج العلاج في المرضي الذين يعانون من اورام الغدد الليمفاويه من النوع غير هودجكيني منخفض الدرجه ( خبرة مركز الاورام مستشفي الحسين الجامعي جامعة الازهر ) </w:t>
            </w:r>
          </w:p>
          <w:p w14:paraId="7EAE7F6A" w14:textId="77777777" w:rsidR="00B77C54" w:rsidRPr="00113526" w:rsidRDefault="00B77C54" w:rsidP="00D83987">
            <w:pPr>
              <w:rPr>
                <w:sz w:val="32"/>
                <w:szCs w:val="32"/>
                <w:rtl/>
                <w:lang w:bidi="ar-EG"/>
              </w:rPr>
            </w:pPr>
            <w:r w:rsidRPr="00113526">
              <w:rPr>
                <w:rFonts w:hint="cs"/>
                <w:sz w:val="32"/>
                <w:szCs w:val="32"/>
                <w:rtl/>
                <w:lang w:bidi="ar-EG"/>
              </w:rPr>
              <w:t xml:space="preserve">(دراسه استرجاعيه ) </w:t>
            </w:r>
          </w:p>
          <w:p w14:paraId="075AF30F" w14:textId="77777777" w:rsidR="00B77C54" w:rsidRPr="00113526" w:rsidRDefault="00B77C54" w:rsidP="00D83987">
            <w:pPr>
              <w:rPr>
                <w:sz w:val="32"/>
                <w:szCs w:val="32"/>
                <w:lang w:bidi="ar-EG"/>
              </w:rPr>
            </w:pPr>
            <w:r w:rsidRPr="00113526">
              <w:rPr>
                <w:sz w:val="32"/>
                <w:szCs w:val="32"/>
                <w:lang w:bidi="ar-EG"/>
              </w:rPr>
              <w:t xml:space="preserve">The clincal characteristics and treatment response of patients with low grade non-Hodgken lymphoma (experience of the oncology center alhussien hospital , azhar university ) </w:t>
            </w:r>
          </w:p>
          <w:p w14:paraId="472B2924" w14:textId="77777777" w:rsidR="00B77C54" w:rsidRPr="00113526" w:rsidRDefault="00B77C54" w:rsidP="00D83987">
            <w:pPr>
              <w:rPr>
                <w:sz w:val="32"/>
                <w:szCs w:val="32"/>
                <w:lang w:bidi="ar-EG"/>
              </w:rPr>
            </w:pPr>
            <w:r w:rsidRPr="00113526">
              <w:rPr>
                <w:sz w:val="32"/>
                <w:szCs w:val="32"/>
                <w:lang w:bidi="ar-EG"/>
              </w:rPr>
              <w:t>(retrospective study )</w:t>
            </w:r>
          </w:p>
        </w:tc>
        <w:tc>
          <w:tcPr>
            <w:tcW w:w="1701" w:type="dxa"/>
          </w:tcPr>
          <w:p w14:paraId="5DD627BD" w14:textId="77777777" w:rsidR="00B77C54" w:rsidRPr="00113526" w:rsidRDefault="00B77C54" w:rsidP="00D83987">
            <w:pPr>
              <w:rPr>
                <w:sz w:val="32"/>
                <w:szCs w:val="32"/>
                <w:rtl/>
                <w:lang w:bidi="ar-EG"/>
              </w:rPr>
            </w:pPr>
            <w:r w:rsidRPr="00113526">
              <w:rPr>
                <w:rFonts w:hint="cs"/>
                <w:sz w:val="32"/>
                <w:szCs w:val="32"/>
                <w:rtl/>
                <w:lang w:bidi="ar-EG"/>
              </w:rPr>
              <w:t xml:space="preserve">محمد عمر احمد ابراهيم </w:t>
            </w:r>
          </w:p>
        </w:tc>
        <w:tc>
          <w:tcPr>
            <w:tcW w:w="1843" w:type="dxa"/>
          </w:tcPr>
          <w:p w14:paraId="7BBF5972" w14:textId="77777777" w:rsidR="00B77C54" w:rsidRPr="00113526" w:rsidRDefault="00B77C54" w:rsidP="00D83987">
            <w:pPr>
              <w:rPr>
                <w:sz w:val="32"/>
                <w:szCs w:val="32"/>
                <w:lang w:bidi="ar-EG"/>
              </w:rPr>
            </w:pPr>
            <w:r w:rsidRPr="00113526">
              <w:rPr>
                <w:rFonts w:hint="cs"/>
                <w:sz w:val="32"/>
                <w:szCs w:val="32"/>
                <w:rtl/>
                <w:lang w:bidi="ar-EG"/>
              </w:rPr>
              <w:t>6-1-2019</w:t>
            </w:r>
          </w:p>
        </w:tc>
      </w:tr>
      <w:tr w:rsidR="00B77C54" w14:paraId="580AF900" w14:textId="77777777" w:rsidTr="00D83987">
        <w:tc>
          <w:tcPr>
            <w:tcW w:w="1701" w:type="dxa"/>
          </w:tcPr>
          <w:p w14:paraId="3E508188" w14:textId="77777777" w:rsidR="00B77C54" w:rsidRPr="00113526" w:rsidRDefault="00B77C54" w:rsidP="00D83987">
            <w:pPr>
              <w:rPr>
                <w:sz w:val="32"/>
                <w:szCs w:val="32"/>
                <w:rtl/>
                <w:lang w:bidi="ar-EG"/>
              </w:rPr>
            </w:pPr>
            <w:r w:rsidRPr="00113526">
              <w:rPr>
                <w:rFonts w:hint="cs"/>
                <w:sz w:val="32"/>
                <w:szCs w:val="32"/>
                <w:rtl/>
                <w:lang w:bidi="ar-EG"/>
              </w:rPr>
              <w:t xml:space="preserve">الموافقه </w:t>
            </w:r>
          </w:p>
        </w:tc>
        <w:tc>
          <w:tcPr>
            <w:tcW w:w="3178" w:type="dxa"/>
          </w:tcPr>
          <w:p w14:paraId="31861673" w14:textId="77777777" w:rsidR="00B77C54" w:rsidRPr="00113526" w:rsidRDefault="00B77C54" w:rsidP="00D83987">
            <w:pPr>
              <w:rPr>
                <w:sz w:val="32"/>
                <w:szCs w:val="32"/>
                <w:rtl/>
                <w:lang w:bidi="ar-EG"/>
              </w:rPr>
            </w:pPr>
            <w:r w:rsidRPr="00113526">
              <w:rPr>
                <w:rFonts w:hint="cs"/>
                <w:sz w:val="32"/>
                <w:szCs w:val="32"/>
                <w:rtl/>
                <w:lang w:bidi="ar-EG"/>
              </w:rPr>
              <w:t xml:space="preserve">لجنة الاشراف </w:t>
            </w:r>
          </w:p>
          <w:p w14:paraId="0017FDAB" w14:textId="77777777" w:rsidR="00B77C54" w:rsidRPr="00113526" w:rsidRDefault="00B77C54" w:rsidP="00D83987">
            <w:pPr>
              <w:rPr>
                <w:sz w:val="32"/>
                <w:szCs w:val="32"/>
                <w:rtl/>
                <w:lang w:bidi="ar-EG"/>
              </w:rPr>
            </w:pPr>
            <w:r w:rsidRPr="00113526">
              <w:rPr>
                <w:rFonts w:hint="cs"/>
                <w:sz w:val="32"/>
                <w:szCs w:val="32"/>
                <w:rtl/>
                <w:lang w:bidi="ar-EG"/>
              </w:rPr>
              <w:t xml:space="preserve">اد. احمد العجماوي </w:t>
            </w:r>
          </w:p>
          <w:p w14:paraId="336B2BF7" w14:textId="77777777" w:rsidR="00B77C54" w:rsidRPr="00113526" w:rsidRDefault="00B77C54" w:rsidP="00D83987">
            <w:pPr>
              <w:rPr>
                <w:sz w:val="32"/>
                <w:szCs w:val="32"/>
                <w:rtl/>
                <w:lang w:bidi="ar-EG"/>
              </w:rPr>
            </w:pPr>
            <w:r w:rsidRPr="00113526">
              <w:rPr>
                <w:rFonts w:hint="cs"/>
                <w:sz w:val="32"/>
                <w:szCs w:val="32"/>
                <w:rtl/>
                <w:lang w:bidi="ar-EG"/>
              </w:rPr>
              <w:t xml:space="preserve">اد . وائل الششتاوي </w:t>
            </w:r>
          </w:p>
        </w:tc>
        <w:tc>
          <w:tcPr>
            <w:tcW w:w="3343" w:type="dxa"/>
          </w:tcPr>
          <w:p w14:paraId="318267F8" w14:textId="77777777" w:rsidR="00B77C54" w:rsidRPr="00113526" w:rsidRDefault="00B77C54" w:rsidP="00D83987">
            <w:pPr>
              <w:rPr>
                <w:sz w:val="32"/>
                <w:szCs w:val="32"/>
                <w:rtl/>
                <w:lang w:bidi="ar-EG"/>
              </w:rPr>
            </w:pPr>
            <w:r w:rsidRPr="00113526">
              <w:rPr>
                <w:rFonts w:hint="cs"/>
                <w:sz w:val="32"/>
                <w:szCs w:val="32"/>
                <w:rtl/>
                <w:lang w:bidi="ar-EG"/>
              </w:rPr>
              <w:t xml:space="preserve">رسالة دكتوراه بعنوان تقييم العلاج الاشعاعي التكييفي في علاج الاورام السرطانيه للرأس والرقبه المتقدمه موضعيا </w:t>
            </w:r>
          </w:p>
          <w:p w14:paraId="72DB4FE9" w14:textId="77777777" w:rsidR="00B77C54" w:rsidRPr="00113526" w:rsidRDefault="00B77C54" w:rsidP="00D83987">
            <w:pPr>
              <w:rPr>
                <w:sz w:val="32"/>
                <w:szCs w:val="32"/>
                <w:rtl/>
                <w:lang w:bidi="ar-EG"/>
              </w:rPr>
            </w:pPr>
            <w:r w:rsidRPr="00113526">
              <w:rPr>
                <w:rFonts w:hint="cs"/>
                <w:sz w:val="32"/>
                <w:szCs w:val="32"/>
                <w:rtl/>
                <w:lang w:bidi="ar-EG"/>
              </w:rPr>
              <w:t>(دراسه استرجاعيه )</w:t>
            </w:r>
          </w:p>
          <w:p w14:paraId="62958E09" w14:textId="77777777" w:rsidR="00B77C54" w:rsidRPr="00113526" w:rsidRDefault="00B77C54" w:rsidP="00D83987">
            <w:pPr>
              <w:rPr>
                <w:sz w:val="32"/>
                <w:szCs w:val="32"/>
                <w:lang w:bidi="ar-EG"/>
              </w:rPr>
            </w:pPr>
            <w:r w:rsidRPr="00113526">
              <w:rPr>
                <w:sz w:val="32"/>
                <w:szCs w:val="32"/>
                <w:lang w:bidi="ar-EG"/>
              </w:rPr>
              <w:t>Evaluation of adaptive radiation therapy in treatment of locally advanced H&amp;N cancer .</w:t>
            </w:r>
          </w:p>
          <w:p w14:paraId="1E76DACB" w14:textId="77777777" w:rsidR="00B77C54" w:rsidRPr="00113526" w:rsidRDefault="00B77C54" w:rsidP="00D83987">
            <w:pPr>
              <w:rPr>
                <w:sz w:val="32"/>
                <w:szCs w:val="32"/>
                <w:rtl/>
                <w:lang w:bidi="ar-EG"/>
              </w:rPr>
            </w:pPr>
          </w:p>
        </w:tc>
        <w:tc>
          <w:tcPr>
            <w:tcW w:w="1701" w:type="dxa"/>
          </w:tcPr>
          <w:p w14:paraId="50B46A52" w14:textId="77777777" w:rsidR="00B77C54" w:rsidRPr="00113526" w:rsidRDefault="00B77C54" w:rsidP="00D83987">
            <w:pPr>
              <w:rPr>
                <w:sz w:val="32"/>
                <w:szCs w:val="32"/>
                <w:rtl/>
                <w:lang w:bidi="ar-EG"/>
              </w:rPr>
            </w:pPr>
            <w:r w:rsidRPr="00113526">
              <w:rPr>
                <w:rFonts w:hint="cs"/>
                <w:sz w:val="32"/>
                <w:szCs w:val="32"/>
                <w:rtl/>
                <w:lang w:bidi="ar-EG"/>
              </w:rPr>
              <w:t xml:space="preserve">مصطفي الشحات مصطفي </w:t>
            </w:r>
          </w:p>
        </w:tc>
        <w:tc>
          <w:tcPr>
            <w:tcW w:w="1843" w:type="dxa"/>
          </w:tcPr>
          <w:p w14:paraId="345FBE0E" w14:textId="77777777" w:rsidR="00B77C54" w:rsidRPr="00113526" w:rsidRDefault="00B77C54" w:rsidP="00D83987">
            <w:pPr>
              <w:rPr>
                <w:sz w:val="32"/>
                <w:szCs w:val="32"/>
                <w:rtl/>
                <w:lang w:bidi="ar-EG"/>
              </w:rPr>
            </w:pPr>
            <w:r w:rsidRPr="00113526">
              <w:rPr>
                <w:rFonts w:hint="cs"/>
                <w:sz w:val="32"/>
                <w:szCs w:val="32"/>
                <w:rtl/>
                <w:lang w:bidi="ar-EG"/>
              </w:rPr>
              <w:t>10-2-2019</w:t>
            </w:r>
          </w:p>
        </w:tc>
      </w:tr>
      <w:tr w:rsidR="00B77C54" w14:paraId="7C1164DF" w14:textId="77777777" w:rsidTr="00D83987">
        <w:tc>
          <w:tcPr>
            <w:tcW w:w="1701" w:type="dxa"/>
          </w:tcPr>
          <w:p w14:paraId="37FF4DA4" w14:textId="77777777" w:rsidR="00B77C54" w:rsidRPr="00947D29" w:rsidRDefault="00B77C54" w:rsidP="00D83987">
            <w:pPr>
              <w:rPr>
                <w:sz w:val="32"/>
                <w:szCs w:val="32"/>
                <w:rtl/>
                <w:lang w:bidi="ar-EG"/>
              </w:rPr>
            </w:pPr>
            <w:r w:rsidRPr="00947D29">
              <w:rPr>
                <w:rFonts w:hint="cs"/>
                <w:sz w:val="32"/>
                <w:szCs w:val="32"/>
                <w:rtl/>
                <w:lang w:bidi="ar-EG"/>
              </w:rPr>
              <w:lastRenderedPageBreak/>
              <w:t>الموافقه</w:t>
            </w:r>
          </w:p>
        </w:tc>
        <w:tc>
          <w:tcPr>
            <w:tcW w:w="3178" w:type="dxa"/>
          </w:tcPr>
          <w:p w14:paraId="585261D8" w14:textId="77777777" w:rsidR="00B77C54" w:rsidRPr="00947D29" w:rsidRDefault="00B77C54" w:rsidP="00D83987">
            <w:pPr>
              <w:rPr>
                <w:sz w:val="32"/>
                <w:szCs w:val="32"/>
                <w:rtl/>
                <w:lang w:bidi="ar-EG"/>
              </w:rPr>
            </w:pPr>
            <w:r w:rsidRPr="00947D29">
              <w:rPr>
                <w:rFonts w:hint="cs"/>
                <w:sz w:val="32"/>
                <w:szCs w:val="32"/>
                <w:rtl/>
                <w:lang w:bidi="ar-EG"/>
              </w:rPr>
              <w:t xml:space="preserve">لجنة الاشراف </w:t>
            </w:r>
          </w:p>
          <w:p w14:paraId="6B80906E" w14:textId="77777777" w:rsidR="00B77C54" w:rsidRPr="00947D29" w:rsidRDefault="00B77C54" w:rsidP="00D83987">
            <w:pPr>
              <w:rPr>
                <w:sz w:val="32"/>
                <w:szCs w:val="32"/>
                <w:rtl/>
                <w:lang w:bidi="ar-EG"/>
              </w:rPr>
            </w:pPr>
            <w:r w:rsidRPr="00947D29">
              <w:rPr>
                <w:rFonts w:hint="cs"/>
                <w:sz w:val="32"/>
                <w:szCs w:val="32"/>
                <w:rtl/>
                <w:lang w:bidi="ar-EG"/>
              </w:rPr>
              <w:t xml:space="preserve">اد.محسن زكري </w:t>
            </w:r>
          </w:p>
          <w:p w14:paraId="3E31BA8E" w14:textId="77777777" w:rsidR="00B77C54" w:rsidRPr="00947D29" w:rsidRDefault="00B77C54" w:rsidP="00D83987">
            <w:pPr>
              <w:rPr>
                <w:sz w:val="32"/>
                <w:szCs w:val="32"/>
                <w:rtl/>
                <w:lang w:bidi="ar-EG"/>
              </w:rPr>
            </w:pPr>
            <w:r w:rsidRPr="00947D29">
              <w:rPr>
                <w:rFonts w:hint="cs"/>
                <w:sz w:val="32"/>
                <w:szCs w:val="32"/>
                <w:rtl/>
                <w:lang w:bidi="ar-EG"/>
              </w:rPr>
              <w:t xml:space="preserve">اد.وائل الششتاوي </w:t>
            </w:r>
          </w:p>
        </w:tc>
        <w:tc>
          <w:tcPr>
            <w:tcW w:w="3343" w:type="dxa"/>
          </w:tcPr>
          <w:p w14:paraId="14CEB753" w14:textId="77777777" w:rsidR="00B77C54" w:rsidRPr="00947D29" w:rsidRDefault="00B77C54" w:rsidP="00D83987">
            <w:pPr>
              <w:rPr>
                <w:sz w:val="32"/>
                <w:szCs w:val="32"/>
                <w:rtl/>
                <w:lang w:bidi="ar-EG"/>
              </w:rPr>
            </w:pPr>
            <w:r w:rsidRPr="00947D29">
              <w:rPr>
                <w:rFonts w:hint="cs"/>
                <w:sz w:val="32"/>
                <w:szCs w:val="32"/>
                <w:rtl/>
                <w:lang w:bidi="ar-EG"/>
              </w:rPr>
              <w:t xml:space="preserve">رسالة ماجستير بعنوان دراسه استرجاعيه في النتائج بين الجانب الايسر والجانب الايمن من سرطان القولون </w:t>
            </w:r>
          </w:p>
          <w:p w14:paraId="595BA78B" w14:textId="77777777" w:rsidR="00B77C54" w:rsidRPr="00947D29" w:rsidRDefault="00B77C54" w:rsidP="00D83987">
            <w:pPr>
              <w:rPr>
                <w:sz w:val="32"/>
                <w:szCs w:val="32"/>
                <w:rtl/>
                <w:lang w:bidi="ar-EG"/>
              </w:rPr>
            </w:pPr>
            <w:r w:rsidRPr="00947D29">
              <w:rPr>
                <w:sz w:val="32"/>
                <w:szCs w:val="32"/>
                <w:lang w:bidi="ar-EG"/>
              </w:rPr>
              <w:t xml:space="preserve">Retrospective study of the outcome between LT sided and RT sided colon cancer . </w:t>
            </w:r>
          </w:p>
        </w:tc>
        <w:tc>
          <w:tcPr>
            <w:tcW w:w="1701" w:type="dxa"/>
          </w:tcPr>
          <w:p w14:paraId="2C3768C6" w14:textId="77777777" w:rsidR="00B77C54" w:rsidRPr="00947D29" w:rsidRDefault="00B77C54" w:rsidP="00D83987">
            <w:pPr>
              <w:rPr>
                <w:sz w:val="32"/>
                <w:szCs w:val="32"/>
                <w:rtl/>
                <w:lang w:bidi="ar-EG"/>
              </w:rPr>
            </w:pPr>
            <w:r w:rsidRPr="00947D29">
              <w:rPr>
                <w:rFonts w:hint="cs"/>
                <w:sz w:val="32"/>
                <w:szCs w:val="32"/>
                <w:rtl/>
                <w:lang w:bidi="ar-EG"/>
              </w:rPr>
              <w:t xml:space="preserve">محمد عبد الحميد حفني ابراهيم </w:t>
            </w:r>
          </w:p>
        </w:tc>
        <w:tc>
          <w:tcPr>
            <w:tcW w:w="1843" w:type="dxa"/>
          </w:tcPr>
          <w:p w14:paraId="64BB2F45" w14:textId="77777777" w:rsidR="00B77C54" w:rsidRPr="00947D29" w:rsidRDefault="00B77C54" w:rsidP="00D83987">
            <w:pPr>
              <w:rPr>
                <w:sz w:val="32"/>
                <w:szCs w:val="32"/>
                <w:rtl/>
                <w:lang w:bidi="ar-EG"/>
              </w:rPr>
            </w:pPr>
            <w:r w:rsidRPr="00947D29">
              <w:rPr>
                <w:rFonts w:hint="cs"/>
                <w:sz w:val="32"/>
                <w:szCs w:val="32"/>
                <w:rtl/>
                <w:lang w:bidi="ar-EG"/>
              </w:rPr>
              <w:t xml:space="preserve">3-11-2019 </w:t>
            </w:r>
          </w:p>
        </w:tc>
      </w:tr>
      <w:tr w:rsidR="00B77C54" w14:paraId="057C7BF3" w14:textId="77777777" w:rsidTr="00D83987">
        <w:tc>
          <w:tcPr>
            <w:tcW w:w="1701" w:type="dxa"/>
          </w:tcPr>
          <w:p w14:paraId="4257B40D" w14:textId="77777777" w:rsidR="00B77C54" w:rsidRPr="008C6FC0" w:rsidRDefault="00B77C54" w:rsidP="00D83987">
            <w:pPr>
              <w:rPr>
                <w:sz w:val="32"/>
                <w:szCs w:val="32"/>
                <w:rtl/>
                <w:lang w:bidi="ar-EG"/>
              </w:rPr>
            </w:pPr>
            <w:r w:rsidRPr="008C6FC0">
              <w:rPr>
                <w:rFonts w:hint="cs"/>
                <w:sz w:val="32"/>
                <w:szCs w:val="32"/>
                <w:rtl/>
                <w:lang w:bidi="ar-EG"/>
              </w:rPr>
              <w:t>الموافقه</w:t>
            </w:r>
          </w:p>
        </w:tc>
        <w:tc>
          <w:tcPr>
            <w:tcW w:w="3178" w:type="dxa"/>
          </w:tcPr>
          <w:p w14:paraId="39A32613" w14:textId="77777777" w:rsidR="00B77C54" w:rsidRPr="008C6FC0" w:rsidRDefault="00B77C54" w:rsidP="00D83987">
            <w:pPr>
              <w:rPr>
                <w:sz w:val="32"/>
                <w:szCs w:val="32"/>
                <w:rtl/>
                <w:lang w:bidi="ar-EG"/>
              </w:rPr>
            </w:pPr>
            <w:r w:rsidRPr="008C6FC0">
              <w:rPr>
                <w:rFonts w:hint="cs"/>
                <w:sz w:val="32"/>
                <w:szCs w:val="32"/>
                <w:rtl/>
                <w:lang w:bidi="ar-EG"/>
              </w:rPr>
              <w:t xml:space="preserve">لجنة الاشراف </w:t>
            </w:r>
          </w:p>
          <w:p w14:paraId="42F86817" w14:textId="77777777" w:rsidR="00B77C54" w:rsidRPr="008C6FC0" w:rsidRDefault="00B77C54" w:rsidP="00D83987">
            <w:pPr>
              <w:rPr>
                <w:sz w:val="32"/>
                <w:szCs w:val="32"/>
                <w:rtl/>
                <w:lang w:bidi="ar-EG"/>
              </w:rPr>
            </w:pPr>
            <w:r w:rsidRPr="008C6FC0">
              <w:rPr>
                <w:rFonts w:hint="cs"/>
                <w:sz w:val="32"/>
                <w:szCs w:val="32"/>
                <w:rtl/>
                <w:lang w:bidi="ar-EG"/>
              </w:rPr>
              <w:t xml:space="preserve">اد .احمد العحماوي </w:t>
            </w:r>
          </w:p>
          <w:p w14:paraId="4EBE153E" w14:textId="77777777" w:rsidR="00B77C54" w:rsidRPr="008C6FC0" w:rsidRDefault="00B77C54" w:rsidP="00D83987">
            <w:pPr>
              <w:rPr>
                <w:sz w:val="32"/>
                <w:szCs w:val="32"/>
                <w:rtl/>
                <w:lang w:bidi="ar-EG"/>
              </w:rPr>
            </w:pPr>
            <w:r w:rsidRPr="008C6FC0">
              <w:rPr>
                <w:rFonts w:hint="cs"/>
                <w:sz w:val="32"/>
                <w:szCs w:val="32"/>
                <w:rtl/>
                <w:lang w:bidi="ar-EG"/>
              </w:rPr>
              <w:t xml:space="preserve">د.وائل الششتاوي </w:t>
            </w:r>
          </w:p>
        </w:tc>
        <w:tc>
          <w:tcPr>
            <w:tcW w:w="3343" w:type="dxa"/>
          </w:tcPr>
          <w:p w14:paraId="6D41D206" w14:textId="77777777" w:rsidR="00B77C54" w:rsidRPr="008C6FC0" w:rsidRDefault="00B77C54" w:rsidP="00D83987">
            <w:pPr>
              <w:rPr>
                <w:sz w:val="32"/>
                <w:szCs w:val="32"/>
                <w:lang w:bidi="ar-EG"/>
              </w:rPr>
            </w:pPr>
            <w:r w:rsidRPr="008C6FC0">
              <w:rPr>
                <w:rFonts w:hint="cs"/>
                <w:sz w:val="32"/>
                <w:szCs w:val="32"/>
                <w:rtl/>
                <w:lang w:bidi="ar-EG"/>
              </w:rPr>
              <w:t xml:space="preserve">رسالة ماجستير بعنوان القيمه الحديثه للمعامل البيولوجي </w:t>
            </w:r>
            <w:r w:rsidRPr="008C6FC0">
              <w:rPr>
                <w:sz w:val="32"/>
                <w:szCs w:val="32"/>
                <w:lang w:bidi="ar-EG"/>
              </w:rPr>
              <w:t>ki67</w:t>
            </w:r>
          </w:p>
          <w:p w14:paraId="11231C9B" w14:textId="77777777" w:rsidR="00B77C54" w:rsidRPr="008C6FC0" w:rsidRDefault="00B77C54" w:rsidP="00D83987">
            <w:pPr>
              <w:rPr>
                <w:sz w:val="32"/>
                <w:szCs w:val="32"/>
                <w:rtl/>
                <w:lang w:bidi="ar-EG"/>
              </w:rPr>
            </w:pPr>
            <w:r w:rsidRPr="008C6FC0">
              <w:rPr>
                <w:rFonts w:hint="cs"/>
                <w:sz w:val="32"/>
                <w:szCs w:val="32"/>
                <w:rtl/>
                <w:lang w:bidi="ar-EG"/>
              </w:rPr>
              <w:t xml:space="preserve">للتنبؤ بالتطور المرضي لسرطان الثدي عند السيدات </w:t>
            </w:r>
          </w:p>
          <w:p w14:paraId="0B0D137E" w14:textId="77777777" w:rsidR="00B77C54" w:rsidRPr="008C6FC0" w:rsidRDefault="00B77C54" w:rsidP="00D83987">
            <w:pPr>
              <w:rPr>
                <w:sz w:val="32"/>
                <w:szCs w:val="32"/>
                <w:rtl/>
                <w:lang w:bidi="ar-EG"/>
              </w:rPr>
            </w:pPr>
            <w:r w:rsidRPr="008C6FC0">
              <w:rPr>
                <w:rFonts w:hint="cs"/>
                <w:sz w:val="32"/>
                <w:szCs w:val="32"/>
                <w:rtl/>
                <w:lang w:bidi="ar-EG"/>
              </w:rPr>
              <w:t>(دراسه استرجاعيه )</w:t>
            </w:r>
          </w:p>
          <w:p w14:paraId="0FB1908F" w14:textId="77777777" w:rsidR="00B77C54" w:rsidRPr="008C6FC0" w:rsidRDefault="00B77C54" w:rsidP="00D83987">
            <w:pPr>
              <w:rPr>
                <w:sz w:val="32"/>
                <w:szCs w:val="32"/>
                <w:lang w:bidi="ar-EG"/>
              </w:rPr>
            </w:pPr>
            <w:r w:rsidRPr="008C6FC0">
              <w:rPr>
                <w:sz w:val="32"/>
                <w:szCs w:val="32"/>
                <w:lang w:bidi="ar-EG"/>
              </w:rPr>
              <w:t xml:space="preserve">Cutoff value of KI 67 biomarker as prognostic marker in breast cancer </w:t>
            </w:r>
          </w:p>
          <w:p w14:paraId="2A0371E0" w14:textId="77777777" w:rsidR="00B77C54" w:rsidRPr="008C6FC0" w:rsidRDefault="00B77C54" w:rsidP="00D83987">
            <w:pPr>
              <w:rPr>
                <w:sz w:val="32"/>
                <w:szCs w:val="32"/>
                <w:lang w:bidi="ar-EG"/>
              </w:rPr>
            </w:pPr>
            <w:r w:rsidRPr="008C6FC0">
              <w:rPr>
                <w:sz w:val="32"/>
                <w:szCs w:val="32"/>
                <w:lang w:bidi="ar-EG"/>
              </w:rPr>
              <w:t>(retrospective study )</w:t>
            </w:r>
          </w:p>
        </w:tc>
        <w:tc>
          <w:tcPr>
            <w:tcW w:w="1701" w:type="dxa"/>
          </w:tcPr>
          <w:p w14:paraId="6134737E" w14:textId="77777777" w:rsidR="00B77C54" w:rsidRPr="008C6FC0" w:rsidRDefault="00B77C54" w:rsidP="00D83987">
            <w:pPr>
              <w:rPr>
                <w:sz w:val="32"/>
                <w:szCs w:val="32"/>
                <w:rtl/>
                <w:lang w:bidi="ar-EG"/>
              </w:rPr>
            </w:pPr>
            <w:r w:rsidRPr="008C6FC0">
              <w:rPr>
                <w:rFonts w:hint="cs"/>
                <w:sz w:val="32"/>
                <w:szCs w:val="32"/>
                <w:rtl/>
                <w:lang w:bidi="ar-EG"/>
              </w:rPr>
              <w:t xml:space="preserve">نبيل دسوقي مغاوري </w:t>
            </w:r>
          </w:p>
        </w:tc>
        <w:tc>
          <w:tcPr>
            <w:tcW w:w="1843" w:type="dxa"/>
          </w:tcPr>
          <w:p w14:paraId="343F8FCD" w14:textId="77777777" w:rsidR="00B77C54" w:rsidRDefault="00B77C54" w:rsidP="00D83987"/>
        </w:tc>
      </w:tr>
      <w:tr w:rsidR="00B77C54" w14:paraId="58E47D74" w14:textId="77777777" w:rsidTr="00D83987">
        <w:tc>
          <w:tcPr>
            <w:tcW w:w="1701" w:type="dxa"/>
          </w:tcPr>
          <w:p w14:paraId="13ABCFE7" w14:textId="77777777" w:rsidR="00B77C54" w:rsidRDefault="00B77C54" w:rsidP="00D83987">
            <w:pPr>
              <w:rPr>
                <w:lang w:bidi="ar-EG"/>
              </w:rPr>
            </w:pPr>
            <w:r>
              <w:rPr>
                <w:rFonts w:hint="cs"/>
                <w:rtl/>
                <w:lang w:bidi="ar-EG"/>
              </w:rPr>
              <w:t>الموافقه</w:t>
            </w:r>
          </w:p>
        </w:tc>
        <w:tc>
          <w:tcPr>
            <w:tcW w:w="3178" w:type="dxa"/>
          </w:tcPr>
          <w:p w14:paraId="4153945B" w14:textId="77777777" w:rsidR="00B77C54" w:rsidRDefault="00B77C54" w:rsidP="00D83987"/>
        </w:tc>
        <w:tc>
          <w:tcPr>
            <w:tcW w:w="3343" w:type="dxa"/>
          </w:tcPr>
          <w:p w14:paraId="3E6F2CD1" w14:textId="77777777" w:rsidR="00B77C54" w:rsidRPr="00DB1039" w:rsidRDefault="00B77C54" w:rsidP="00D83987">
            <w:pPr>
              <w:rPr>
                <w:sz w:val="32"/>
                <w:szCs w:val="32"/>
                <w:rtl/>
                <w:lang w:bidi="ar-EG"/>
              </w:rPr>
            </w:pPr>
            <w:r w:rsidRPr="00DB1039">
              <w:rPr>
                <w:rFonts w:hint="cs"/>
                <w:sz w:val="32"/>
                <w:szCs w:val="32"/>
                <w:rtl/>
                <w:lang w:bidi="ar-EG"/>
              </w:rPr>
              <w:t xml:space="preserve">طلب مقدم للحصول علي اللقب العلمي لوظيفة أستاذ </w:t>
            </w:r>
          </w:p>
          <w:p w14:paraId="4A172BE3" w14:textId="77777777" w:rsidR="00B77C54" w:rsidRPr="00DB1039" w:rsidRDefault="00B77C54" w:rsidP="00D83987">
            <w:pPr>
              <w:rPr>
                <w:sz w:val="32"/>
                <w:szCs w:val="32"/>
                <w:lang w:bidi="ar-EG"/>
              </w:rPr>
            </w:pPr>
            <w:r w:rsidRPr="00DB1039">
              <w:rPr>
                <w:rFonts w:hint="cs"/>
                <w:sz w:val="32"/>
                <w:szCs w:val="32"/>
                <w:rtl/>
                <w:lang w:bidi="ar-EG"/>
              </w:rPr>
              <w:t>قائمة الأبحاث العلميه المقدمه</w:t>
            </w:r>
          </w:p>
          <w:p w14:paraId="75FB74C2" w14:textId="77777777" w:rsidR="00B77C54" w:rsidRPr="00DB1039" w:rsidRDefault="00B77C54" w:rsidP="00D83987">
            <w:pPr>
              <w:rPr>
                <w:sz w:val="32"/>
                <w:szCs w:val="32"/>
                <w:lang w:bidi="ar-EG"/>
              </w:rPr>
            </w:pPr>
            <w:r w:rsidRPr="00DB1039">
              <w:rPr>
                <w:sz w:val="32"/>
                <w:szCs w:val="32"/>
                <w:lang w:bidi="ar-EG"/>
              </w:rPr>
              <w:t xml:space="preserve">1-Dosimetric comparison between intensity modulated radiotherapy and volumetric modulated ARC therapy in hippocamus sparing in brain metastasis treated by whole brain irradiation and </w:t>
            </w:r>
            <w:r w:rsidRPr="00DB1039">
              <w:rPr>
                <w:sz w:val="32"/>
                <w:szCs w:val="32"/>
                <w:lang w:bidi="ar-EG"/>
              </w:rPr>
              <w:lastRenderedPageBreak/>
              <w:t>simultaneous integrated boost .</w:t>
            </w:r>
          </w:p>
          <w:p w14:paraId="4ABB39C0" w14:textId="77777777" w:rsidR="00B77C54" w:rsidRPr="00DB1039" w:rsidRDefault="00B77C54" w:rsidP="00D83987">
            <w:pPr>
              <w:rPr>
                <w:sz w:val="32"/>
                <w:szCs w:val="32"/>
                <w:lang w:bidi="ar-EG"/>
              </w:rPr>
            </w:pPr>
            <w:r w:rsidRPr="00DB1039">
              <w:rPr>
                <w:rFonts w:hint="cs"/>
                <w:sz w:val="32"/>
                <w:szCs w:val="32"/>
                <w:rtl/>
                <w:lang w:bidi="ar-EG"/>
              </w:rPr>
              <w:t>مقارنة قياس الجرعه بين العلاج الاشعاعي متغير الكثافه والعلاج الاشعاعي الحجمي المحوري متغير الكثافه في حماية الحصين لمرضي سرطان المخ المعالجون بالعلاج الاشعاعي للمخ كله مع جرعه متكامله في وقت واحد.</w:t>
            </w:r>
          </w:p>
          <w:p w14:paraId="0BA35D95" w14:textId="77777777" w:rsidR="00B77C54" w:rsidRPr="00DB1039" w:rsidRDefault="00B77C54" w:rsidP="00D83987">
            <w:pPr>
              <w:rPr>
                <w:sz w:val="32"/>
                <w:szCs w:val="32"/>
                <w:lang w:bidi="ar-EG"/>
              </w:rPr>
            </w:pPr>
            <w:r w:rsidRPr="00DB1039">
              <w:rPr>
                <w:sz w:val="32"/>
                <w:szCs w:val="32"/>
                <w:lang w:bidi="ar-EG"/>
              </w:rPr>
              <w:t>2-Dosimetric comparison between VMAT and IMRT in adjuvant breast cancer irradiation .</w:t>
            </w:r>
          </w:p>
          <w:p w14:paraId="1549E703" w14:textId="77777777" w:rsidR="00B77C54" w:rsidRPr="00DB1039" w:rsidRDefault="00B77C54" w:rsidP="00D83987">
            <w:pPr>
              <w:rPr>
                <w:sz w:val="32"/>
                <w:szCs w:val="32"/>
                <w:rtl/>
                <w:lang w:bidi="ar-EG"/>
              </w:rPr>
            </w:pPr>
            <w:r w:rsidRPr="00DB1039">
              <w:rPr>
                <w:rFonts w:hint="cs"/>
                <w:sz w:val="32"/>
                <w:szCs w:val="32"/>
                <w:rtl/>
                <w:lang w:bidi="ar-EG"/>
              </w:rPr>
              <w:t>مقارنة قياس الجرعه بين العلاج الاشعاعي الحجمي المحوري متغير الكثافه والعلاج الاشعاعي متغير الكثافه لمريض سرطان الثدي ,</w:t>
            </w:r>
          </w:p>
          <w:p w14:paraId="4F301550" w14:textId="77777777" w:rsidR="00B77C54" w:rsidRPr="00DB1039" w:rsidRDefault="00B77C54" w:rsidP="00D83987">
            <w:pPr>
              <w:rPr>
                <w:sz w:val="32"/>
                <w:szCs w:val="32"/>
                <w:lang w:bidi="ar-EG"/>
              </w:rPr>
            </w:pPr>
            <w:r w:rsidRPr="00DB1039">
              <w:rPr>
                <w:sz w:val="32"/>
                <w:szCs w:val="32"/>
                <w:lang w:bidi="ar-EG"/>
              </w:rPr>
              <w:t>3-Evaluation physical charcteristics of electron beam of extended distances for total skin electron irradiation technique .</w:t>
            </w:r>
          </w:p>
          <w:p w14:paraId="02AE72E3" w14:textId="77777777" w:rsidR="00B77C54" w:rsidRPr="00DB1039" w:rsidRDefault="00B77C54" w:rsidP="00D83987">
            <w:pPr>
              <w:rPr>
                <w:sz w:val="32"/>
                <w:szCs w:val="32"/>
                <w:rtl/>
                <w:lang w:bidi="ar-EG"/>
              </w:rPr>
            </w:pPr>
            <w:r w:rsidRPr="00DB1039">
              <w:rPr>
                <w:rFonts w:hint="cs"/>
                <w:sz w:val="32"/>
                <w:szCs w:val="32"/>
                <w:rtl/>
                <w:lang w:bidi="ar-EG"/>
              </w:rPr>
              <w:t>تقييم الخواص الفيزيائيه لشعاع الالكترون في المسافات الممتده  من المصدر لعلاج سرطان الجلد.</w:t>
            </w:r>
          </w:p>
          <w:p w14:paraId="797A1340" w14:textId="77777777" w:rsidR="00B77C54" w:rsidRPr="00DB1039" w:rsidRDefault="00B77C54" w:rsidP="00D83987">
            <w:pPr>
              <w:rPr>
                <w:sz w:val="32"/>
                <w:szCs w:val="32"/>
                <w:lang w:bidi="ar-EG"/>
              </w:rPr>
            </w:pPr>
            <w:r w:rsidRPr="00DB1039">
              <w:rPr>
                <w:sz w:val="32"/>
                <w:szCs w:val="32"/>
                <w:lang w:bidi="ar-EG"/>
              </w:rPr>
              <w:t xml:space="preserve">4- Intensity modulated radiation therapy versus supportive care in malignant pleural </w:t>
            </w:r>
            <w:r w:rsidRPr="00DB1039">
              <w:rPr>
                <w:sz w:val="32"/>
                <w:szCs w:val="32"/>
                <w:lang w:bidi="ar-EG"/>
              </w:rPr>
              <w:lastRenderedPageBreak/>
              <w:t>mesothelioma A pilot study for treatment outcomes and cost effective expectation .</w:t>
            </w:r>
          </w:p>
          <w:p w14:paraId="5B418592" w14:textId="77777777" w:rsidR="00B77C54" w:rsidRPr="00DB1039" w:rsidRDefault="00B77C54" w:rsidP="00D83987">
            <w:pPr>
              <w:rPr>
                <w:sz w:val="32"/>
                <w:szCs w:val="32"/>
                <w:rtl/>
                <w:lang w:bidi="ar-EG"/>
              </w:rPr>
            </w:pPr>
            <w:r w:rsidRPr="00DB1039">
              <w:rPr>
                <w:rFonts w:hint="cs"/>
                <w:sz w:val="32"/>
                <w:szCs w:val="32"/>
                <w:rtl/>
                <w:lang w:bidi="ar-EG"/>
              </w:rPr>
              <w:t xml:space="preserve">العلاج الاشعاعي متغير الكثافه بالمقارنه بالعلاج التخطيطي لسرطان الغشاء البلوري للرئه </w:t>
            </w:r>
          </w:p>
        </w:tc>
        <w:tc>
          <w:tcPr>
            <w:tcW w:w="1701" w:type="dxa"/>
          </w:tcPr>
          <w:p w14:paraId="7BAE249A" w14:textId="77777777" w:rsidR="00B77C54" w:rsidRPr="00DB1039" w:rsidRDefault="00B77C54" w:rsidP="00D83987">
            <w:pPr>
              <w:rPr>
                <w:sz w:val="32"/>
                <w:szCs w:val="32"/>
                <w:rtl/>
                <w:lang w:bidi="ar-EG"/>
              </w:rPr>
            </w:pPr>
            <w:r w:rsidRPr="00DB1039">
              <w:rPr>
                <w:rFonts w:hint="cs"/>
                <w:sz w:val="32"/>
                <w:szCs w:val="32"/>
                <w:rtl/>
                <w:lang w:bidi="ar-EG"/>
              </w:rPr>
              <w:lastRenderedPageBreak/>
              <w:t xml:space="preserve">خالد محمد الشحات </w:t>
            </w:r>
          </w:p>
        </w:tc>
        <w:tc>
          <w:tcPr>
            <w:tcW w:w="1843" w:type="dxa"/>
          </w:tcPr>
          <w:p w14:paraId="62BF1DBB" w14:textId="77777777" w:rsidR="00B77C54" w:rsidRPr="00DB1039" w:rsidRDefault="00B77C54" w:rsidP="00D83987">
            <w:pPr>
              <w:rPr>
                <w:sz w:val="32"/>
                <w:szCs w:val="32"/>
                <w:rtl/>
                <w:lang w:bidi="ar-EG"/>
              </w:rPr>
            </w:pPr>
            <w:r w:rsidRPr="00DB1039">
              <w:rPr>
                <w:rFonts w:hint="cs"/>
                <w:sz w:val="32"/>
                <w:szCs w:val="32"/>
                <w:rtl/>
                <w:lang w:bidi="ar-EG"/>
              </w:rPr>
              <w:t xml:space="preserve">2-2-2020 </w:t>
            </w:r>
          </w:p>
        </w:tc>
      </w:tr>
      <w:tr w:rsidR="00B77C54" w14:paraId="52F85944" w14:textId="77777777" w:rsidTr="00D83987">
        <w:tc>
          <w:tcPr>
            <w:tcW w:w="1701" w:type="dxa"/>
          </w:tcPr>
          <w:p w14:paraId="50ADA1E8" w14:textId="77777777" w:rsidR="00B77C54" w:rsidRPr="00A37AE3" w:rsidRDefault="00B77C54" w:rsidP="00D83987">
            <w:pPr>
              <w:rPr>
                <w:sz w:val="32"/>
                <w:szCs w:val="32"/>
                <w:rtl/>
                <w:lang w:bidi="ar-EG"/>
              </w:rPr>
            </w:pPr>
            <w:r w:rsidRPr="00A37AE3">
              <w:rPr>
                <w:rFonts w:hint="cs"/>
                <w:sz w:val="32"/>
                <w:szCs w:val="32"/>
                <w:rtl/>
                <w:lang w:bidi="ar-EG"/>
              </w:rPr>
              <w:lastRenderedPageBreak/>
              <w:t>الموافقه</w:t>
            </w:r>
          </w:p>
        </w:tc>
        <w:tc>
          <w:tcPr>
            <w:tcW w:w="3178" w:type="dxa"/>
          </w:tcPr>
          <w:p w14:paraId="30292829" w14:textId="77777777" w:rsidR="00B77C54" w:rsidRPr="00A37AE3" w:rsidRDefault="00B77C54" w:rsidP="00D83987">
            <w:pPr>
              <w:rPr>
                <w:sz w:val="32"/>
                <w:szCs w:val="32"/>
                <w:rtl/>
                <w:lang w:bidi="ar-EG"/>
              </w:rPr>
            </w:pPr>
            <w:r w:rsidRPr="00A37AE3">
              <w:rPr>
                <w:rFonts w:hint="cs"/>
                <w:sz w:val="32"/>
                <w:szCs w:val="32"/>
                <w:rtl/>
                <w:lang w:bidi="ar-EG"/>
              </w:rPr>
              <w:t xml:space="preserve">لجنة الاشراف </w:t>
            </w:r>
          </w:p>
          <w:p w14:paraId="35F66F6F" w14:textId="77777777" w:rsidR="00B77C54" w:rsidRPr="00A37AE3" w:rsidRDefault="00B77C54" w:rsidP="00D83987">
            <w:pPr>
              <w:rPr>
                <w:sz w:val="32"/>
                <w:szCs w:val="32"/>
                <w:lang w:bidi="ar-EG"/>
              </w:rPr>
            </w:pPr>
            <w:r w:rsidRPr="00A37AE3">
              <w:rPr>
                <w:rFonts w:hint="cs"/>
                <w:sz w:val="32"/>
                <w:szCs w:val="32"/>
                <w:rtl/>
                <w:lang w:bidi="ar-EG"/>
              </w:rPr>
              <w:t xml:space="preserve">اد.احمد العجماوي </w:t>
            </w:r>
          </w:p>
          <w:p w14:paraId="4A1DB430" w14:textId="77777777" w:rsidR="00B77C54" w:rsidRPr="00A37AE3" w:rsidRDefault="00B77C54" w:rsidP="00D83987">
            <w:pPr>
              <w:rPr>
                <w:sz w:val="32"/>
                <w:szCs w:val="32"/>
                <w:rtl/>
                <w:lang w:bidi="ar-EG"/>
              </w:rPr>
            </w:pPr>
            <w:r w:rsidRPr="00A37AE3">
              <w:rPr>
                <w:rFonts w:hint="cs"/>
                <w:sz w:val="32"/>
                <w:szCs w:val="32"/>
                <w:rtl/>
                <w:lang w:bidi="ar-EG"/>
              </w:rPr>
              <w:t xml:space="preserve">اد.وائل الششتاوي </w:t>
            </w:r>
          </w:p>
        </w:tc>
        <w:tc>
          <w:tcPr>
            <w:tcW w:w="3343" w:type="dxa"/>
          </w:tcPr>
          <w:p w14:paraId="70967E7C" w14:textId="77777777" w:rsidR="00B77C54" w:rsidRPr="00A37AE3" w:rsidRDefault="00B77C54" w:rsidP="00D83987">
            <w:pPr>
              <w:rPr>
                <w:sz w:val="32"/>
                <w:szCs w:val="32"/>
                <w:rtl/>
                <w:lang w:bidi="ar-EG"/>
              </w:rPr>
            </w:pPr>
            <w:r w:rsidRPr="00A37AE3">
              <w:rPr>
                <w:rFonts w:hint="cs"/>
                <w:sz w:val="32"/>
                <w:szCs w:val="32"/>
                <w:rtl/>
                <w:lang w:bidi="ar-EG"/>
              </w:rPr>
              <w:t xml:space="preserve">رسالة ماجستير بعنوان </w:t>
            </w:r>
          </w:p>
          <w:p w14:paraId="587F4E36" w14:textId="77777777" w:rsidR="00B77C54" w:rsidRPr="00A37AE3" w:rsidRDefault="00B77C54" w:rsidP="00D83987">
            <w:pPr>
              <w:rPr>
                <w:sz w:val="32"/>
                <w:szCs w:val="32"/>
                <w:rtl/>
                <w:lang w:bidi="ar-EG"/>
              </w:rPr>
            </w:pPr>
            <w:r w:rsidRPr="00A37AE3">
              <w:rPr>
                <w:rFonts w:hint="cs"/>
                <w:sz w:val="32"/>
                <w:szCs w:val="32"/>
                <w:rtl/>
                <w:lang w:bidi="ar-EG"/>
              </w:rPr>
              <w:t xml:space="preserve">الجرعه الاشعاعيه الواصله للبطين الايسر والشريان التاجي الامامي الايسر الهابط لمرضي سرطان الثدي الايسر المتلقين للعلاج الاشعاعي المساعد في وضع الانبطاح الامامي </w:t>
            </w:r>
          </w:p>
          <w:p w14:paraId="26E84E80" w14:textId="77777777" w:rsidR="00B77C54" w:rsidRPr="00A37AE3" w:rsidRDefault="00B77C54" w:rsidP="00D83987">
            <w:pPr>
              <w:rPr>
                <w:sz w:val="32"/>
                <w:szCs w:val="32"/>
                <w:rtl/>
                <w:lang w:bidi="ar-EG"/>
              </w:rPr>
            </w:pPr>
            <w:r w:rsidRPr="00A37AE3">
              <w:rPr>
                <w:rFonts w:hint="cs"/>
                <w:sz w:val="32"/>
                <w:szCs w:val="32"/>
                <w:rtl/>
                <w:lang w:bidi="ar-EG"/>
              </w:rPr>
              <w:t>(دراسه استباقيه)</w:t>
            </w:r>
          </w:p>
          <w:p w14:paraId="39185905" w14:textId="77777777" w:rsidR="00B77C54" w:rsidRPr="00A37AE3" w:rsidRDefault="00B77C54" w:rsidP="00D83987">
            <w:pPr>
              <w:rPr>
                <w:sz w:val="32"/>
                <w:szCs w:val="32"/>
                <w:lang w:bidi="ar-EG"/>
              </w:rPr>
            </w:pPr>
            <w:r w:rsidRPr="00A37AE3">
              <w:rPr>
                <w:sz w:val="32"/>
                <w:szCs w:val="32"/>
                <w:lang w:bidi="ar-EG"/>
              </w:rPr>
              <w:t>Left ventricle and left descending coronary artery radiation dose in patients receiving adjuvant radiotherapy for left breast cancer in prone position .</w:t>
            </w:r>
          </w:p>
          <w:p w14:paraId="761BEA75" w14:textId="77777777" w:rsidR="00B77C54" w:rsidRPr="00A37AE3" w:rsidRDefault="00B77C54" w:rsidP="00D83987">
            <w:pPr>
              <w:rPr>
                <w:sz w:val="32"/>
                <w:szCs w:val="32"/>
                <w:rtl/>
                <w:lang w:bidi="ar-EG"/>
              </w:rPr>
            </w:pPr>
            <w:r w:rsidRPr="00A37AE3">
              <w:rPr>
                <w:sz w:val="32"/>
                <w:szCs w:val="32"/>
                <w:lang w:bidi="ar-EG"/>
              </w:rPr>
              <w:t xml:space="preserve">A prospective study </w:t>
            </w:r>
          </w:p>
        </w:tc>
        <w:tc>
          <w:tcPr>
            <w:tcW w:w="1701" w:type="dxa"/>
          </w:tcPr>
          <w:p w14:paraId="27FE7BF2" w14:textId="77777777" w:rsidR="00B77C54" w:rsidRPr="00A37AE3" w:rsidRDefault="00B77C54" w:rsidP="00D83987">
            <w:pPr>
              <w:rPr>
                <w:sz w:val="32"/>
                <w:szCs w:val="32"/>
                <w:rtl/>
                <w:lang w:bidi="ar-EG"/>
              </w:rPr>
            </w:pPr>
            <w:r w:rsidRPr="00A37AE3">
              <w:rPr>
                <w:rFonts w:hint="cs"/>
                <w:sz w:val="32"/>
                <w:szCs w:val="32"/>
                <w:rtl/>
                <w:lang w:bidi="ar-EG"/>
              </w:rPr>
              <w:t>هبه رفعت انور صالح</w:t>
            </w:r>
          </w:p>
        </w:tc>
        <w:tc>
          <w:tcPr>
            <w:tcW w:w="1843" w:type="dxa"/>
          </w:tcPr>
          <w:p w14:paraId="68E5CD0D" w14:textId="77777777" w:rsidR="00B77C54" w:rsidRPr="00A37AE3" w:rsidRDefault="00B77C54" w:rsidP="00D83987">
            <w:pPr>
              <w:rPr>
                <w:sz w:val="32"/>
                <w:szCs w:val="32"/>
                <w:rtl/>
                <w:lang w:bidi="ar-EG"/>
              </w:rPr>
            </w:pPr>
            <w:r w:rsidRPr="00A37AE3">
              <w:rPr>
                <w:rFonts w:hint="cs"/>
                <w:sz w:val="32"/>
                <w:szCs w:val="32"/>
                <w:rtl/>
                <w:lang w:bidi="ar-EG"/>
              </w:rPr>
              <w:t>5-3-2020</w:t>
            </w:r>
          </w:p>
        </w:tc>
      </w:tr>
      <w:tr w:rsidR="00B77C54" w14:paraId="3F0E9C2E" w14:textId="77777777" w:rsidTr="00D83987">
        <w:tc>
          <w:tcPr>
            <w:tcW w:w="1701" w:type="dxa"/>
          </w:tcPr>
          <w:p w14:paraId="1C8574F9" w14:textId="77777777" w:rsidR="00B77C54" w:rsidRPr="00807A45" w:rsidRDefault="00B77C54" w:rsidP="00D83987">
            <w:pPr>
              <w:rPr>
                <w:sz w:val="32"/>
                <w:szCs w:val="32"/>
                <w:rtl/>
                <w:lang w:bidi="ar-EG"/>
              </w:rPr>
            </w:pPr>
            <w:r w:rsidRPr="00807A45">
              <w:rPr>
                <w:rFonts w:hint="cs"/>
                <w:sz w:val="32"/>
                <w:szCs w:val="32"/>
                <w:rtl/>
                <w:lang w:bidi="ar-EG"/>
              </w:rPr>
              <w:t>الموافقه</w:t>
            </w:r>
          </w:p>
        </w:tc>
        <w:tc>
          <w:tcPr>
            <w:tcW w:w="3178" w:type="dxa"/>
          </w:tcPr>
          <w:p w14:paraId="46E5442E" w14:textId="77777777" w:rsidR="00B77C54" w:rsidRPr="00807A45" w:rsidRDefault="00B77C54" w:rsidP="00D83987">
            <w:pPr>
              <w:rPr>
                <w:sz w:val="32"/>
                <w:szCs w:val="32"/>
                <w:rtl/>
                <w:lang w:bidi="ar-EG"/>
              </w:rPr>
            </w:pPr>
            <w:r w:rsidRPr="00807A45">
              <w:rPr>
                <w:rFonts w:hint="cs"/>
                <w:sz w:val="32"/>
                <w:szCs w:val="32"/>
                <w:rtl/>
                <w:lang w:bidi="ar-EG"/>
              </w:rPr>
              <w:t xml:space="preserve">لجنة الاشراف </w:t>
            </w:r>
          </w:p>
          <w:p w14:paraId="64757CBD" w14:textId="77777777" w:rsidR="00B77C54" w:rsidRPr="00807A45" w:rsidRDefault="00B77C54" w:rsidP="00D83987">
            <w:pPr>
              <w:rPr>
                <w:sz w:val="32"/>
                <w:szCs w:val="32"/>
                <w:rtl/>
                <w:lang w:bidi="ar-EG"/>
              </w:rPr>
            </w:pPr>
            <w:r w:rsidRPr="00807A45">
              <w:rPr>
                <w:rFonts w:hint="cs"/>
                <w:sz w:val="32"/>
                <w:szCs w:val="32"/>
                <w:rtl/>
                <w:lang w:bidi="ar-EG"/>
              </w:rPr>
              <w:t xml:space="preserve">اد. محسن زكري </w:t>
            </w:r>
          </w:p>
          <w:p w14:paraId="0A3F4B4F" w14:textId="77777777" w:rsidR="00B77C54" w:rsidRPr="00807A45" w:rsidRDefault="00B77C54" w:rsidP="00D83987">
            <w:pPr>
              <w:rPr>
                <w:sz w:val="32"/>
                <w:szCs w:val="32"/>
                <w:rtl/>
                <w:lang w:bidi="ar-EG"/>
              </w:rPr>
            </w:pPr>
            <w:r w:rsidRPr="00807A45">
              <w:rPr>
                <w:rFonts w:hint="cs"/>
                <w:sz w:val="32"/>
                <w:szCs w:val="32"/>
                <w:rtl/>
                <w:lang w:bidi="ar-EG"/>
              </w:rPr>
              <w:t xml:space="preserve">د.هشام عباس </w:t>
            </w:r>
          </w:p>
        </w:tc>
        <w:tc>
          <w:tcPr>
            <w:tcW w:w="3343" w:type="dxa"/>
          </w:tcPr>
          <w:p w14:paraId="3938D7B6" w14:textId="77777777" w:rsidR="00B77C54" w:rsidRPr="00807A45" w:rsidRDefault="00B77C54" w:rsidP="00D83987">
            <w:pPr>
              <w:rPr>
                <w:sz w:val="32"/>
                <w:szCs w:val="32"/>
                <w:rtl/>
                <w:lang w:bidi="ar-EG"/>
              </w:rPr>
            </w:pPr>
            <w:r w:rsidRPr="00807A45">
              <w:rPr>
                <w:rFonts w:hint="cs"/>
                <w:sz w:val="32"/>
                <w:szCs w:val="32"/>
                <w:rtl/>
                <w:lang w:bidi="ar-EG"/>
              </w:rPr>
              <w:t xml:space="preserve">رسالة ماجستير بعنوان </w:t>
            </w:r>
          </w:p>
          <w:p w14:paraId="54B83BEE" w14:textId="77777777" w:rsidR="00B77C54" w:rsidRPr="00807A45" w:rsidRDefault="00B77C54" w:rsidP="00D83987">
            <w:pPr>
              <w:rPr>
                <w:sz w:val="32"/>
                <w:szCs w:val="32"/>
                <w:rtl/>
                <w:lang w:bidi="ar-EG"/>
              </w:rPr>
            </w:pPr>
            <w:r w:rsidRPr="00807A45">
              <w:rPr>
                <w:rFonts w:hint="cs"/>
                <w:sz w:val="32"/>
                <w:szCs w:val="32"/>
                <w:rtl/>
                <w:lang w:bidi="ar-EG"/>
              </w:rPr>
              <w:t xml:space="preserve">تقيم النتائج والاضرار والاثار الجانبيه الناتجه عن العلاج الكيماوي في سرطان القولون </w:t>
            </w:r>
          </w:p>
          <w:p w14:paraId="3ADFF8FF" w14:textId="77777777" w:rsidR="00B77C54" w:rsidRPr="00807A45" w:rsidRDefault="00B77C54" w:rsidP="00D83987">
            <w:pPr>
              <w:rPr>
                <w:sz w:val="32"/>
                <w:szCs w:val="32"/>
                <w:lang w:bidi="ar-EG"/>
              </w:rPr>
            </w:pPr>
            <w:r w:rsidRPr="00807A45">
              <w:rPr>
                <w:rFonts w:hint="cs"/>
                <w:sz w:val="32"/>
                <w:szCs w:val="32"/>
                <w:rtl/>
                <w:lang w:bidi="ar-EG"/>
              </w:rPr>
              <w:t>(دراسه استرجاعيه )</w:t>
            </w:r>
          </w:p>
          <w:p w14:paraId="3D6018D1" w14:textId="77777777" w:rsidR="00B77C54" w:rsidRPr="00807A45" w:rsidRDefault="00B77C54" w:rsidP="00D83987">
            <w:pPr>
              <w:rPr>
                <w:sz w:val="32"/>
                <w:szCs w:val="32"/>
                <w:lang w:bidi="ar-EG"/>
              </w:rPr>
            </w:pPr>
            <w:r w:rsidRPr="00807A45">
              <w:rPr>
                <w:sz w:val="32"/>
                <w:szCs w:val="32"/>
                <w:lang w:bidi="ar-EG"/>
              </w:rPr>
              <w:t xml:space="preserve">Evaluation outcome and toxicity in patient with colon cancer treatment with chemotherapy </w:t>
            </w:r>
          </w:p>
          <w:p w14:paraId="2AA4DD06" w14:textId="77777777" w:rsidR="00B77C54" w:rsidRPr="00807A45" w:rsidRDefault="00B77C54" w:rsidP="00D83987">
            <w:pPr>
              <w:rPr>
                <w:sz w:val="32"/>
                <w:szCs w:val="32"/>
                <w:lang w:bidi="ar-EG"/>
              </w:rPr>
            </w:pPr>
            <w:r w:rsidRPr="00807A45">
              <w:rPr>
                <w:sz w:val="32"/>
                <w:szCs w:val="32"/>
                <w:lang w:bidi="ar-EG"/>
              </w:rPr>
              <w:t>(Retrospective study )</w:t>
            </w:r>
          </w:p>
        </w:tc>
        <w:tc>
          <w:tcPr>
            <w:tcW w:w="1701" w:type="dxa"/>
          </w:tcPr>
          <w:p w14:paraId="11BFF384" w14:textId="77777777" w:rsidR="00B77C54" w:rsidRPr="00807A45" w:rsidRDefault="00B77C54" w:rsidP="00D83987">
            <w:pPr>
              <w:rPr>
                <w:sz w:val="32"/>
                <w:szCs w:val="32"/>
                <w:rtl/>
                <w:lang w:bidi="ar-EG"/>
              </w:rPr>
            </w:pPr>
            <w:r w:rsidRPr="00807A45">
              <w:rPr>
                <w:rFonts w:hint="cs"/>
                <w:sz w:val="32"/>
                <w:szCs w:val="32"/>
                <w:rtl/>
                <w:lang w:bidi="ar-EG"/>
              </w:rPr>
              <w:t xml:space="preserve">اسلام بخيت ابراهيم سلامه </w:t>
            </w:r>
          </w:p>
        </w:tc>
        <w:tc>
          <w:tcPr>
            <w:tcW w:w="1843" w:type="dxa"/>
          </w:tcPr>
          <w:p w14:paraId="0BEDDB9C" w14:textId="77777777" w:rsidR="00B77C54" w:rsidRPr="00807A45" w:rsidRDefault="00B77C54" w:rsidP="00D83987">
            <w:pPr>
              <w:rPr>
                <w:sz w:val="32"/>
                <w:szCs w:val="32"/>
                <w:lang w:bidi="ar-EG"/>
              </w:rPr>
            </w:pPr>
            <w:r w:rsidRPr="00807A45">
              <w:rPr>
                <w:rFonts w:hint="cs"/>
                <w:sz w:val="32"/>
                <w:szCs w:val="32"/>
                <w:rtl/>
                <w:lang w:bidi="ar-EG"/>
              </w:rPr>
              <w:t>5-12-2020</w:t>
            </w:r>
          </w:p>
        </w:tc>
      </w:tr>
      <w:tr w:rsidR="00B77C54" w14:paraId="7CFCE344" w14:textId="77777777" w:rsidTr="00D83987">
        <w:tc>
          <w:tcPr>
            <w:tcW w:w="1701" w:type="dxa"/>
          </w:tcPr>
          <w:p w14:paraId="2E8A6681" w14:textId="77777777" w:rsidR="00B77C54" w:rsidRPr="00167ACE" w:rsidRDefault="00B77C54" w:rsidP="00D83987">
            <w:pPr>
              <w:rPr>
                <w:sz w:val="32"/>
                <w:szCs w:val="32"/>
                <w:rtl/>
                <w:lang w:bidi="ar-EG"/>
              </w:rPr>
            </w:pPr>
            <w:r w:rsidRPr="00167ACE">
              <w:rPr>
                <w:rFonts w:hint="cs"/>
                <w:sz w:val="32"/>
                <w:szCs w:val="32"/>
                <w:rtl/>
                <w:lang w:bidi="ar-EG"/>
              </w:rPr>
              <w:lastRenderedPageBreak/>
              <w:t>الموافقه</w:t>
            </w:r>
          </w:p>
        </w:tc>
        <w:tc>
          <w:tcPr>
            <w:tcW w:w="3178" w:type="dxa"/>
          </w:tcPr>
          <w:p w14:paraId="0E8B3BE2" w14:textId="77777777" w:rsidR="00B77C54" w:rsidRPr="00167ACE" w:rsidRDefault="00B77C54" w:rsidP="00D83987">
            <w:pPr>
              <w:rPr>
                <w:sz w:val="32"/>
                <w:szCs w:val="32"/>
                <w:rtl/>
                <w:lang w:bidi="ar-EG"/>
              </w:rPr>
            </w:pPr>
            <w:r w:rsidRPr="00167ACE">
              <w:rPr>
                <w:rFonts w:hint="cs"/>
                <w:sz w:val="32"/>
                <w:szCs w:val="32"/>
                <w:rtl/>
                <w:lang w:bidi="ar-EG"/>
              </w:rPr>
              <w:t xml:space="preserve">لجنة الاشراف </w:t>
            </w:r>
          </w:p>
          <w:p w14:paraId="0E84F87D" w14:textId="77777777" w:rsidR="00B77C54" w:rsidRPr="00167ACE" w:rsidRDefault="00B77C54" w:rsidP="00D83987">
            <w:pPr>
              <w:rPr>
                <w:sz w:val="32"/>
                <w:szCs w:val="32"/>
                <w:rtl/>
                <w:lang w:bidi="ar-EG"/>
              </w:rPr>
            </w:pPr>
            <w:r w:rsidRPr="00167ACE">
              <w:rPr>
                <w:rFonts w:hint="cs"/>
                <w:sz w:val="32"/>
                <w:szCs w:val="32"/>
                <w:rtl/>
                <w:lang w:bidi="ar-EG"/>
              </w:rPr>
              <w:t xml:space="preserve">اد.حسن خالد </w:t>
            </w:r>
          </w:p>
          <w:p w14:paraId="1E3D8D68" w14:textId="77777777" w:rsidR="00B77C54" w:rsidRPr="00167ACE" w:rsidRDefault="00B77C54" w:rsidP="00D83987">
            <w:pPr>
              <w:rPr>
                <w:sz w:val="32"/>
                <w:szCs w:val="32"/>
                <w:rtl/>
                <w:lang w:bidi="ar-EG"/>
              </w:rPr>
            </w:pPr>
            <w:r w:rsidRPr="00167ACE">
              <w:rPr>
                <w:rFonts w:hint="cs"/>
                <w:sz w:val="32"/>
                <w:szCs w:val="32"/>
                <w:rtl/>
                <w:lang w:bidi="ar-EG"/>
              </w:rPr>
              <w:t xml:space="preserve">د.هشام عباس </w:t>
            </w:r>
          </w:p>
        </w:tc>
        <w:tc>
          <w:tcPr>
            <w:tcW w:w="3343" w:type="dxa"/>
          </w:tcPr>
          <w:p w14:paraId="3A6698E3" w14:textId="77777777" w:rsidR="00B77C54" w:rsidRPr="00167ACE" w:rsidRDefault="00B77C54" w:rsidP="00D83987">
            <w:pPr>
              <w:rPr>
                <w:sz w:val="32"/>
                <w:szCs w:val="32"/>
                <w:rtl/>
                <w:lang w:bidi="ar-EG"/>
              </w:rPr>
            </w:pPr>
            <w:r w:rsidRPr="00167ACE">
              <w:rPr>
                <w:rFonts w:hint="cs"/>
                <w:sz w:val="32"/>
                <w:szCs w:val="32"/>
                <w:rtl/>
                <w:lang w:bidi="ar-EG"/>
              </w:rPr>
              <w:t xml:space="preserve">رسالة ماجستير بعنوان </w:t>
            </w:r>
          </w:p>
          <w:p w14:paraId="0D040898" w14:textId="77777777" w:rsidR="00B77C54" w:rsidRPr="00167ACE" w:rsidRDefault="00B77C54" w:rsidP="00D83987">
            <w:pPr>
              <w:rPr>
                <w:sz w:val="32"/>
                <w:szCs w:val="32"/>
                <w:rtl/>
                <w:lang w:bidi="ar-EG"/>
              </w:rPr>
            </w:pPr>
            <w:r w:rsidRPr="00167ACE">
              <w:rPr>
                <w:rFonts w:hint="cs"/>
                <w:sz w:val="32"/>
                <w:szCs w:val="32"/>
                <w:rtl/>
                <w:lang w:bidi="ar-EG"/>
              </w:rPr>
              <w:t xml:space="preserve">مقارنة الاثار الجانبيه بين العلاج الاشعاعي متغير الكثافه والعلاج الاشعاعي التطابقي ثلاثي الابعاد في علاج سرطان الراس والرقبه موضعيا </w:t>
            </w:r>
          </w:p>
          <w:p w14:paraId="6ECA77AC" w14:textId="77777777" w:rsidR="00B77C54" w:rsidRPr="00167ACE" w:rsidRDefault="00B77C54" w:rsidP="00D83987">
            <w:pPr>
              <w:rPr>
                <w:sz w:val="32"/>
                <w:szCs w:val="32"/>
                <w:lang w:bidi="ar-EG"/>
              </w:rPr>
            </w:pPr>
            <w:r w:rsidRPr="00167ACE">
              <w:rPr>
                <w:sz w:val="32"/>
                <w:szCs w:val="32"/>
                <w:lang w:bidi="ar-EG"/>
              </w:rPr>
              <w:t>Comparison of toxicity profile between intensity modulated radiotherapy (IMRT) vs three dimensional conformal radiorherapy (3D-CRT)</w:t>
            </w:r>
          </w:p>
          <w:p w14:paraId="685DF41F" w14:textId="77777777" w:rsidR="00B77C54" w:rsidRPr="00167ACE" w:rsidRDefault="00B77C54" w:rsidP="00D83987">
            <w:pPr>
              <w:rPr>
                <w:sz w:val="32"/>
                <w:szCs w:val="32"/>
                <w:lang w:bidi="ar-EG"/>
              </w:rPr>
            </w:pPr>
            <w:r w:rsidRPr="00167ACE">
              <w:rPr>
                <w:sz w:val="32"/>
                <w:szCs w:val="32"/>
                <w:lang w:bidi="ar-EG"/>
              </w:rPr>
              <w:t xml:space="preserve">In locally advanced Head and neck cancer </w:t>
            </w:r>
          </w:p>
        </w:tc>
        <w:tc>
          <w:tcPr>
            <w:tcW w:w="1701" w:type="dxa"/>
          </w:tcPr>
          <w:p w14:paraId="776B462A" w14:textId="77777777" w:rsidR="00B77C54" w:rsidRPr="00167ACE" w:rsidRDefault="00B77C54" w:rsidP="00D83987">
            <w:pPr>
              <w:rPr>
                <w:sz w:val="32"/>
                <w:szCs w:val="32"/>
                <w:rtl/>
                <w:lang w:bidi="ar-EG"/>
              </w:rPr>
            </w:pPr>
            <w:r w:rsidRPr="00167ACE">
              <w:rPr>
                <w:rFonts w:hint="cs"/>
                <w:sz w:val="32"/>
                <w:szCs w:val="32"/>
                <w:rtl/>
                <w:lang w:bidi="ar-EG"/>
              </w:rPr>
              <w:t xml:space="preserve">محمود السيد محمد ابو العزم </w:t>
            </w:r>
          </w:p>
        </w:tc>
        <w:tc>
          <w:tcPr>
            <w:tcW w:w="1843" w:type="dxa"/>
          </w:tcPr>
          <w:p w14:paraId="696FB197" w14:textId="77777777" w:rsidR="00B77C54" w:rsidRPr="00167ACE" w:rsidRDefault="00B77C54" w:rsidP="00D83987">
            <w:pPr>
              <w:rPr>
                <w:sz w:val="32"/>
                <w:szCs w:val="32"/>
                <w:rtl/>
                <w:lang w:bidi="ar-EG"/>
              </w:rPr>
            </w:pPr>
            <w:r w:rsidRPr="00167ACE">
              <w:rPr>
                <w:rFonts w:hint="cs"/>
                <w:sz w:val="32"/>
                <w:szCs w:val="32"/>
                <w:rtl/>
                <w:lang w:bidi="ar-EG"/>
              </w:rPr>
              <w:t>4-4-2021</w:t>
            </w:r>
          </w:p>
        </w:tc>
      </w:tr>
    </w:tbl>
    <w:p w14:paraId="0CA799BF" w14:textId="77777777" w:rsidR="00B77C54" w:rsidRPr="00374777" w:rsidRDefault="00B77C54" w:rsidP="00B77C54"/>
    <w:p w14:paraId="2A5FF1E3" w14:textId="0D6C03F1" w:rsidR="00B77C54" w:rsidRDefault="00B77C54" w:rsidP="008B35FD">
      <w:pPr>
        <w:tabs>
          <w:tab w:val="left" w:pos="8416"/>
        </w:tabs>
        <w:jc w:val="right"/>
        <w:rPr>
          <w:sz w:val="56"/>
          <w:szCs w:val="56"/>
          <w:rtl/>
          <w:lang w:bidi="ar-EG"/>
        </w:rPr>
      </w:pPr>
    </w:p>
    <w:p w14:paraId="03DFE5DC" w14:textId="3F81C9F7" w:rsidR="00B77C54" w:rsidRDefault="00B77C54" w:rsidP="008B35FD">
      <w:pPr>
        <w:tabs>
          <w:tab w:val="left" w:pos="8416"/>
        </w:tabs>
        <w:jc w:val="right"/>
        <w:rPr>
          <w:sz w:val="56"/>
          <w:szCs w:val="56"/>
          <w:rtl/>
          <w:lang w:bidi="ar-EG"/>
        </w:rPr>
      </w:pPr>
    </w:p>
    <w:p w14:paraId="712DE68A" w14:textId="08F225DC" w:rsidR="00B77C54" w:rsidRDefault="00B77C54" w:rsidP="008B35FD">
      <w:pPr>
        <w:tabs>
          <w:tab w:val="left" w:pos="8416"/>
        </w:tabs>
        <w:jc w:val="right"/>
        <w:rPr>
          <w:sz w:val="56"/>
          <w:szCs w:val="56"/>
          <w:rtl/>
          <w:lang w:bidi="ar-EG"/>
        </w:rPr>
      </w:pPr>
    </w:p>
    <w:p w14:paraId="4CA327C9" w14:textId="2A3A3312" w:rsidR="00B77C54" w:rsidRDefault="00B77C54" w:rsidP="008B35FD">
      <w:pPr>
        <w:tabs>
          <w:tab w:val="left" w:pos="8416"/>
        </w:tabs>
        <w:jc w:val="right"/>
        <w:rPr>
          <w:sz w:val="56"/>
          <w:szCs w:val="56"/>
          <w:rtl/>
          <w:lang w:bidi="ar-EG"/>
        </w:rPr>
      </w:pPr>
    </w:p>
    <w:p w14:paraId="15C60658" w14:textId="68EE1869" w:rsidR="00B77C54" w:rsidRDefault="00B77C54" w:rsidP="008B35FD">
      <w:pPr>
        <w:tabs>
          <w:tab w:val="left" w:pos="8416"/>
        </w:tabs>
        <w:jc w:val="right"/>
        <w:rPr>
          <w:sz w:val="56"/>
          <w:szCs w:val="56"/>
          <w:rtl/>
          <w:lang w:bidi="ar-EG"/>
        </w:rPr>
      </w:pPr>
    </w:p>
    <w:p w14:paraId="112B6810" w14:textId="4943E137" w:rsidR="00B77C54" w:rsidRDefault="00B77C54" w:rsidP="008B35FD">
      <w:pPr>
        <w:tabs>
          <w:tab w:val="left" w:pos="8416"/>
        </w:tabs>
        <w:jc w:val="right"/>
        <w:rPr>
          <w:sz w:val="56"/>
          <w:szCs w:val="56"/>
          <w:rtl/>
          <w:lang w:bidi="ar-EG"/>
        </w:rPr>
      </w:pPr>
    </w:p>
    <w:p w14:paraId="4C23C5AF" w14:textId="1363A816" w:rsidR="00B77C54" w:rsidRDefault="00B77C54" w:rsidP="008B35FD">
      <w:pPr>
        <w:tabs>
          <w:tab w:val="left" w:pos="8416"/>
        </w:tabs>
        <w:jc w:val="right"/>
        <w:rPr>
          <w:sz w:val="56"/>
          <w:szCs w:val="56"/>
          <w:rtl/>
          <w:lang w:bidi="ar-EG"/>
        </w:rPr>
      </w:pPr>
    </w:p>
    <w:p w14:paraId="713421D7" w14:textId="78032ABD" w:rsidR="00B77C54" w:rsidRDefault="00B77C54" w:rsidP="008B35FD">
      <w:pPr>
        <w:tabs>
          <w:tab w:val="left" w:pos="8416"/>
        </w:tabs>
        <w:jc w:val="right"/>
        <w:rPr>
          <w:sz w:val="56"/>
          <w:szCs w:val="56"/>
          <w:rtl/>
          <w:lang w:bidi="ar-EG"/>
        </w:rPr>
      </w:pPr>
    </w:p>
    <w:p w14:paraId="1AB9C640" w14:textId="77777777" w:rsidR="00B77C54" w:rsidRDefault="00B77C54" w:rsidP="00B77C54">
      <w:pPr>
        <w:pStyle w:val="NoSpacing"/>
        <w:bidi/>
        <w:jc w:val="center"/>
        <w:rPr>
          <w:rFonts w:cs="Old Antic Outline"/>
          <w:sz w:val="72"/>
          <w:szCs w:val="72"/>
          <w:rtl/>
          <w:lang w:bidi="ar-EG"/>
        </w:rPr>
      </w:pPr>
    </w:p>
    <w:p w14:paraId="63F7508D" w14:textId="77777777" w:rsidR="00B77C54" w:rsidRDefault="00B77C54" w:rsidP="00B77C54">
      <w:pPr>
        <w:pStyle w:val="NoSpacing"/>
        <w:bidi/>
        <w:jc w:val="center"/>
        <w:rPr>
          <w:rFonts w:cs="Old Antic Outline"/>
          <w:sz w:val="72"/>
          <w:szCs w:val="72"/>
          <w:rtl/>
          <w:lang w:bidi="ar-EG"/>
        </w:rPr>
      </w:pPr>
    </w:p>
    <w:p w14:paraId="21DA201E" w14:textId="77777777" w:rsidR="00B77C54" w:rsidRDefault="00B77C54" w:rsidP="00B77C54">
      <w:pPr>
        <w:pStyle w:val="NoSpacing"/>
        <w:bidi/>
        <w:jc w:val="center"/>
        <w:rPr>
          <w:rFonts w:cs="Old Antic Outline"/>
          <w:sz w:val="72"/>
          <w:szCs w:val="72"/>
          <w:rtl/>
          <w:lang w:bidi="ar-EG"/>
        </w:rPr>
      </w:pPr>
    </w:p>
    <w:p w14:paraId="480EF225" w14:textId="77777777" w:rsidR="00B77C54" w:rsidRDefault="00B77C54" w:rsidP="00B77C54">
      <w:pPr>
        <w:pStyle w:val="NoSpacing"/>
        <w:bidi/>
        <w:jc w:val="center"/>
        <w:rPr>
          <w:rFonts w:cs="Old Antic Outline"/>
          <w:sz w:val="72"/>
          <w:szCs w:val="72"/>
          <w:rtl/>
          <w:lang w:bidi="ar-EG"/>
        </w:rPr>
      </w:pPr>
    </w:p>
    <w:p w14:paraId="006C47B8" w14:textId="77777777" w:rsidR="00B77C54" w:rsidRDefault="00B77C54" w:rsidP="00B77C54">
      <w:pPr>
        <w:pStyle w:val="NoSpacing"/>
        <w:bidi/>
        <w:jc w:val="center"/>
        <w:rPr>
          <w:rFonts w:cs="Old Antic Outline"/>
          <w:sz w:val="72"/>
          <w:szCs w:val="72"/>
          <w:rtl/>
          <w:lang w:bidi="ar-EG"/>
        </w:rPr>
      </w:pPr>
    </w:p>
    <w:p w14:paraId="5507FBE4" w14:textId="77777777" w:rsidR="00B77C54" w:rsidRDefault="00B77C54" w:rsidP="00B77C54">
      <w:pPr>
        <w:pStyle w:val="NoSpacing"/>
        <w:bidi/>
        <w:jc w:val="center"/>
        <w:rPr>
          <w:rFonts w:cs="Old Antic Outline"/>
          <w:sz w:val="72"/>
          <w:szCs w:val="72"/>
          <w:rtl/>
          <w:lang w:bidi="ar-EG"/>
        </w:rPr>
      </w:pPr>
    </w:p>
    <w:p w14:paraId="2E572D73" w14:textId="77777777" w:rsidR="00B77C54" w:rsidRDefault="00B77C54" w:rsidP="00B77C54">
      <w:pPr>
        <w:pStyle w:val="NoSpacing"/>
        <w:bidi/>
        <w:jc w:val="center"/>
        <w:rPr>
          <w:rFonts w:cs="Old Antic Outline"/>
          <w:sz w:val="72"/>
          <w:szCs w:val="72"/>
          <w:rtl/>
          <w:lang w:bidi="ar-EG"/>
        </w:rPr>
      </w:pPr>
    </w:p>
    <w:p w14:paraId="61776EFD" w14:textId="77777777" w:rsidR="00B77C54" w:rsidRPr="00C37AF3" w:rsidRDefault="00B77C54" w:rsidP="00B77C54">
      <w:pPr>
        <w:pStyle w:val="NoSpacing"/>
        <w:bidi/>
        <w:jc w:val="center"/>
        <w:rPr>
          <w:rFonts w:cs="Old Antic Outline"/>
          <w:sz w:val="72"/>
          <w:szCs w:val="72"/>
          <w:rtl/>
          <w:lang w:bidi="ar-EG"/>
        </w:rPr>
      </w:pPr>
      <w:r>
        <w:rPr>
          <w:rFonts w:cs="Old Antic Outline" w:hint="cs"/>
          <w:sz w:val="72"/>
          <w:szCs w:val="72"/>
          <w:rtl/>
          <w:lang w:bidi="ar-EG"/>
        </w:rPr>
        <w:t>43.</w:t>
      </w:r>
      <w:r w:rsidRPr="00C37AF3">
        <w:rPr>
          <w:rFonts w:cs="Old Antic Outline" w:hint="cs"/>
          <w:sz w:val="72"/>
          <w:szCs w:val="72"/>
          <w:rtl/>
          <w:lang w:bidi="ar-EG"/>
        </w:rPr>
        <w:t>قائمة بالأبحاث المشتركة مع جهات بحثية من خارج الكلية</w:t>
      </w:r>
    </w:p>
    <w:p w14:paraId="3DE9D46D" w14:textId="77777777" w:rsidR="00B77C54" w:rsidRDefault="00B77C54" w:rsidP="00B77C54">
      <w:pPr>
        <w:pStyle w:val="NoSpacing"/>
        <w:bidi/>
        <w:jc w:val="center"/>
        <w:rPr>
          <w:rFonts w:cs="Old Antic Outline"/>
          <w:sz w:val="160"/>
          <w:szCs w:val="160"/>
          <w:rtl/>
          <w:lang w:bidi="ar-EG"/>
        </w:rPr>
      </w:pPr>
    </w:p>
    <w:p w14:paraId="4E871E62" w14:textId="77777777" w:rsidR="00B77C54" w:rsidRDefault="00B77C54" w:rsidP="00B77C54">
      <w:pPr>
        <w:pStyle w:val="Heading2"/>
        <w:numPr>
          <w:ilvl w:val="0"/>
          <w:numId w:val="0"/>
        </w:numPr>
        <w:ind w:left="666" w:hanging="576"/>
        <w:rPr>
          <w:rtl/>
        </w:rPr>
      </w:pPr>
    </w:p>
    <w:p w14:paraId="30A565B3" w14:textId="77777777" w:rsidR="00B77C54" w:rsidRDefault="00B77C54" w:rsidP="00B77C54">
      <w:pPr>
        <w:pStyle w:val="Heading2"/>
        <w:numPr>
          <w:ilvl w:val="0"/>
          <w:numId w:val="0"/>
        </w:numPr>
        <w:ind w:left="666" w:hanging="576"/>
        <w:rPr>
          <w:rFonts w:ascii="Courier New" w:hAnsi="Courier New" w:cs="Courier New"/>
          <w:sz w:val="56"/>
          <w:szCs w:val="56"/>
          <w:rtl/>
        </w:rPr>
      </w:pPr>
    </w:p>
    <w:p w14:paraId="543B6489" w14:textId="77777777" w:rsidR="00B77C54" w:rsidRDefault="00B77C54" w:rsidP="00B77C54">
      <w:pPr>
        <w:pStyle w:val="Heading2"/>
        <w:numPr>
          <w:ilvl w:val="0"/>
          <w:numId w:val="0"/>
        </w:numPr>
        <w:ind w:left="666" w:hanging="576"/>
        <w:jc w:val="center"/>
        <w:rPr>
          <w:rtl/>
          <w:lang w:bidi="ar-EG"/>
        </w:rPr>
      </w:pPr>
      <w:r w:rsidRPr="00331D88">
        <w:rPr>
          <w:rFonts w:ascii="Courier New" w:hAnsi="Courier New" w:cs="Courier New"/>
          <w:sz w:val="56"/>
          <w:szCs w:val="56"/>
          <w:rtl/>
          <w:lang w:bidi="ar-EG"/>
        </w:rPr>
        <w:t>السياسة</w:t>
      </w:r>
    </w:p>
    <w:p w14:paraId="058CB3D0" w14:textId="77777777" w:rsidR="00B77C54" w:rsidRPr="00264933" w:rsidRDefault="00B77C54" w:rsidP="00B77C54">
      <w:pPr>
        <w:pStyle w:val="Heading2"/>
        <w:numPr>
          <w:ilvl w:val="0"/>
          <w:numId w:val="0"/>
        </w:numPr>
        <w:ind w:left="666" w:hanging="576"/>
        <w:jc w:val="left"/>
        <w:rPr>
          <w:u w:val="single"/>
          <w:rtl/>
        </w:rPr>
      </w:pPr>
      <w:r w:rsidRPr="00264933">
        <w:rPr>
          <w:u w:val="single"/>
          <w:rtl/>
        </w:rPr>
        <w:t>مقدم</w:t>
      </w:r>
      <w:r w:rsidRPr="00264933">
        <w:rPr>
          <w:rFonts w:hint="cs"/>
          <w:u w:val="single"/>
          <w:rtl/>
        </w:rPr>
        <w:t>ه</w:t>
      </w:r>
      <w:r w:rsidRPr="00264933">
        <w:rPr>
          <w:u w:val="single"/>
          <w:rtl/>
        </w:rPr>
        <w:t>:</w:t>
      </w:r>
    </w:p>
    <w:p w14:paraId="01DAF674" w14:textId="77777777" w:rsidR="00B77C54" w:rsidRPr="00264933" w:rsidRDefault="00B77C54" w:rsidP="00B77C54">
      <w:pPr>
        <w:jc w:val="right"/>
        <w:rPr>
          <w:rFonts w:eastAsia="Calibri"/>
          <w:sz w:val="28"/>
          <w:szCs w:val="28"/>
          <w:lang w:bidi="ar-EG"/>
        </w:rPr>
      </w:pPr>
      <w:r w:rsidRPr="00264933">
        <w:rPr>
          <w:rFonts w:eastAsia="Calibri"/>
          <w:sz w:val="28"/>
          <w:szCs w:val="28"/>
          <w:rtl/>
          <w:lang w:bidi="ar-EG"/>
        </w:rPr>
        <w:t>عمل قائمة بالأبحاث المشتركة مع جهات بحثية من خارج الكلية يتيح لأعضاء القسم والمنتسبين إليه الرجوع إليها للحصول على المادة العلمية كما أنه يساهم في تقييم وتطوير البحث العلمى والمشاركة المجتمعية بالقسم.</w:t>
      </w:r>
    </w:p>
    <w:p w14:paraId="482D62FB" w14:textId="77777777" w:rsidR="00B77C54" w:rsidRPr="00264933" w:rsidRDefault="00B77C54" w:rsidP="00B77C54">
      <w:pPr>
        <w:pStyle w:val="Heading2"/>
        <w:numPr>
          <w:ilvl w:val="0"/>
          <w:numId w:val="0"/>
        </w:numPr>
        <w:ind w:left="666" w:hanging="576"/>
        <w:jc w:val="left"/>
        <w:rPr>
          <w:u w:val="single"/>
          <w:rtl/>
        </w:rPr>
      </w:pPr>
      <w:r w:rsidRPr="00264933">
        <w:rPr>
          <w:u w:val="single"/>
          <w:rtl/>
        </w:rPr>
        <w:t>المجال</w:t>
      </w:r>
    </w:p>
    <w:p w14:paraId="103B22C9" w14:textId="77777777" w:rsidR="00B77C54" w:rsidRPr="00264933" w:rsidRDefault="00B77C54" w:rsidP="00B77C54">
      <w:pPr>
        <w:jc w:val="right"/>
        <w:rPr>
          <w:sz w:val="28"/>
          <w:szCs w:val="28"/>
          <w:rtl/>
        </w:rPr>
      </w:pPr>
      <w:r w:rsidRPr="00264933">
        <w:rPr>
          <w:rFonts w:eastAsia="Calibri"/>
          <w:sz w:val="28"/>
          <w:szCs w:val="28"/>
          <w:rtl/>
          <w:lang w:bidi="ar-EG"/>
        </w:rPr>
        <w:t>يتم ذلك عن طريق سكرتارية القسم تحت اشراف ومتابعة لجنة الدراسات العليا والبحث العلمى بالقسم.</w:t>
      </w:r>
    </w:p>
    <w:p w14:paraId="47B23D34" w14:textId="77777777" w:rsidR="00B77C54" w:rsidRPr="00264933" w:rsidRDefault="00B77C54" w:rsidP="00B77C54">
      <w:pPr>
        <w:pStyle w:val="Heading2"/>
        <w:numPr>
          <w:ilvl w:val="0"/>
          <w:numId w:val="0"/>
        </w:numPr>
        <w:ind w:left="666" w:hanging="576"/>
        <w:jc w:val="left"/>
        <w:rPr>
          <w:u w:val="single"/>
          <w:rtl/>
        </w:rPr>
      </w:pPr>
      <w:r w:rsidRPr="00264933">
        <w:rPr>
          <w:u w:val="single"/>
          <w:rtl/>
        </w:rPr>
        <w:t>الاجراءات</w:t>
      </w:r>
    </w:p>
    <w:p w14:paraId="1BE2D8F9" w14:textId="77777777" w:rsidR="00B77C54" w:rsidRPr="00264933" w:rsidRDefault="00B77C54" w:rsidP="00B77C54">
      <w:pPr>
        <w:jc w:val="right"/>
        <w:rPr>
          <w:sz w:val="28"/>
          <w:szCs w:val="28"/>
          <w:rtl/>
        </w:rPr>
      </w:pPr>
      <w:r w:rsidRPr="00264933">
        <w:rPr>
          <w:rFonts w:eastAsia="Calibri"/>
          <w:sz w:val="28"/>
          <w:szCs w:val="28"/>
          <w:rtl/>
          <w:lang w:bidi="ar-EG"/>
        </w:rPr>
        <w:t>يقوم الأعضاء القائمين على البحث بتزويد سكرتيرة القسم بالبيانات الخاصة بالبحث وتقوم السكرتيرة بإضافة البيانات تحت اشراف اللجنة.</w:t>
      </w:r>
    </w:p>
    <w:p w14:paraId="68AA7D34" w14:textId="77777777" w:rsidR="00B77C54" w:rsidRPr="00264933" w:rsidRDefault="00B77C54" w:rsidP="00B77C54">
      <w:pPr>
        <w:pStyle w:val="Heading2"/>
        <w:numPr>
          <w:ilvl w:val="0"/>
          <w:numId w:val="0"/>
        </w:numPr>
        <w:ind w:left="666" w:hanging="576"/>
        <w:jc w:val="left"/>
        <w:rPr>
          <w:u w:val="single"/>
          <w:rtl/>
        </w:rPr>
      </w:pPr>
      <w:r>
        <w:rPr>
          <w:u w:val="single"/>
          <w:rtl/>
        </w:rPr>
        <w:t>ا</w:t>
      </w:r>
      <w:r w:rsidRPr="00264933">
        <w:rPr>
          <w:u w:val="single"/>
          <w:rtl/>
        </w:rPr>
        <w:t>لتحديث الدوري</w:t>
      </w:r>
    </w:p>
    <w:p w14:paraId="6F922F4C" w14:textId="77777777" w:rsidR="00B77C54" w:rsidRPr="00264933" w:rsidRDefault="00B77C54" w:rsidP="00B77C54">
      <w:pPr>
        <w:jc w:val="right"/>
        <w:rPr>
          <w:rFonts w:eastAsia="Calibri"/>
          <w:sz w:val="28"/>
          <w:szCs w:val="28"/>
          <w:lang w:bidi="ar-EG"/>
        </w:rPr>
      </w:pPr>
      <w:r w:rsidRPr="00264933">
        <w:rPr>
          <w:rFonts w:eastAsia="Calibri"/>
          <w:sz w:val="28"/>
          <w:szCs w:val="28"/>
          <w:rtl/>
          <w:lang w:bidi="ar-EG"/>
        </w:rPr>
        <w:t>يتم تحديث القائمة عند اشتراك القسم في أحد الأبحاث.</w:t>
      </w:r>
    </w:p>
    <w:p w14:paraId="562D56AB" w14:textId="77777777" w:rsidR="00B77C54" w:rsidRDefault="00B77C54" w:rsidP="00B77C54">
      <w:pPr>
        <w:jc w:val="right"/>
        <w:rPr>
          <w:rFonts w:eastAsia="Calibri"/>
          <w:rtl/>
          <w:lang w:bidi="ar-EG"/>
        </w:rPr>
      </w:pPr>
    </w:p>
    <w:p w14:paraId="2462B2DE" w14:textId="77777777" w:rsidR="00B77C54" w:rsidRDefault="00B77C54" w:rsidP="00B77C54">
      <w:pPr>
        <w:rPr>
          <w:rFonts w:eastAsia="Calibri"/>
          <w:rtl/>
          <w:lang w:bidi="ar-EG"/>
        </w:rPr>
      </w:pPr>
    </w:p>
    <w:p w14:paraId="7974B2D4" w14:textId="77777777" w:rsidR="00B77C54" w:rsidRDefault="00B77C54" w:rsidP="00B77C54">
      <w:pPr>
        <w:rPr>
          <w:rFonts w:eastAsia="Calibri"/>
          <w:rtl/>
          <w:lang w:bidi="ar-EG"/>
        </w:rPr>
      </w:pPr>
    </w:p>
    <w:p w14:paraId="0CFD7A76" w14:textId="77777777" w:rsidR="00B77C54" w:rsidRDefault="00B77C54" w:rsidP="00B77C54">
      <w:pPr>
        <w:rPr>
          <w:rFonts w:eastAsia="Calibri"/>
          <w:rtl/>
          <w:lang w:bidi="ar-EG"/>
        </w:rPr>
      </w:pPr>
    </w:p>
    <w:p w14:paraId="734FB5B0" w14:textId="77777777" w:rsidR="00B77C54" w:rsidRDefault="00B77C54" w:rsidP="00B77C54">
      <w:pPr>
        <w:rPr>
          <w:rFonts w:eastAsia="Calibri"/>
          <w:rtl/>
          <w:lang w:bidi="ar-EG"/>
        </w:rPr>
      </w:pPr>
    </w:p>
    <w:p w14:paraId="53FA2350" w14:textId="77777777" w:rsidR="00B77C54" w:rsidRDefault="00B77C54" w:rsidP="00B77C54">
      <w:pPr>
        <w:rPr>
          <w:rFonts w:eastAsia="Calibri"/>
          <w:rtl/>
          <w:lang w:bidi="ar-EG"/>
        </w:rPr>
      </w:pPr>
    </w:p>
    <w:p w14:paraId="3E299000" w14:textId="77777777" w:rsidR="00B77C54" w:rsidRDefault="00B77C54" w:rsidP="00B77C54">
      <w:pPr>
        <w:rPr>
          <w:rFonts w:eastAsia="Calibri"/>
          <w:rtl/>
          <w:lang w:bidi="ar-EG"/>
        </w:rPr>
      </w:pPr>
    </w:p>
    <w:p w14:paraId="5B8624F8" w14:textId="77777777" w:rsidR="00B77C54" w:rsidRDefault="00B77C54" w:rsidP="00B77C54">
      <w:pPr>
        <w:rPr>
          <w:rFonts w:eastAsia="Calibri"/>
          <w:rtl/>
          <w:lang w:bidi="ar-EG"/>
        </w:rPr>
      </w:pPr>
    </w:p>
    <w:p w14:paraId="4445172F" w14:textId="77777777" w:rsidR="00B77C54" w:rsidRDefault="00B77C54" w:rsidP="00B77C54">
      <w:pPr>
        <w:rPr>
          <w:rFonts w:eastAsia="Calibri"/>
          <w:rtl/>
          <w:lang w:bidi="ar-EG"/>
        </w:rPr>
      </w:pPr>
    </w:p>
    <w:p w14:paraId="29973ECA" w14:textId="77777777" w:rsidR="00B77C54" w:rsidRDefault="00B77C54" w:rsidP="00B77C54">
      <w:pPr>
        <w:rPr>
          <w:rFonts w:eastAsia="Calibri"/>
          <w:rtl/>
          <w:lang w:bidi="ar-EG"/>
        </w:rPr>
      </w:pPr>
    </w:p>
    <w:p w14:paraId="2A50A79F" w14:textId="77777777" w:rsidR="00B77C54" w:rsidRDefault="00B77C54" w:rsidP="00B77C54">
      <w:pPr>
        <w:rPr>
          <w:rFonts w:eastAsia="Calibri"/>
          <w:rtl/>
          <w:lang w:bidi="ar-EG"/>
        </w:rPr>
      </w:pPr>
    </w:p>
    <w:p w14:paraId="733B493D" w14:textId="77777777" w:rsidR="00B77C54" w:rsidRDefault="00B77C54" w:rsidP="00B77C54">
      <w:pPr>
        <w:rPr>
          <w:rFonts w:eastAsia="Calibri"/>
          <w:rtl/>
          <w:lang w:bidi="ar-EG"/>
        </w:rPr>
      </w:pPr>
    </w:p>
    <w:p w14:paraId="44759821" w14:textId="77777777" w:rsidR="00B77C54" w:rsidRDefault="00B77C54" w:rsidP="00B77C54">
      <w:pPr>
        <w:rPr>
          <w:rFonts w:eastAsia="Calibri"/>
          <w:rtl/>
          <w:lang w:bidi="ar-EG"/>
        </w:rPr>
      </w:pPr>
    </w:p>
    <w:p w14:paraId="6E5A0446" w14:textId="77777777" w:rsidR="00B77C54" w:rsidRDefault="00B77C54" w:rsidP="00B77C54">
      <w:pPr>
        <w:rPr>
          <w:rFonts w:eastAsia="Calibri"/>
          <w:rtl/>
          <w:lang w:bidi="ar-EG"/>
        </w:rPr>
      </w:pPr>
    </w:p>
    <w:p w14:paraId="0E62ECEA" w14:textId="77777777" w:rsidR="00B77C54" w:rsidRDefault="00B77C54" w:rsidP="00B77C54">
      <w:pPr>
        <w:rPr>
          <w:rFonts w:eastAsia="Calibri"/>
          <w:rtl/>
          <w:lang w:bidi="ar-EG"/>
        </w:rPr>
      </w:pPr>
    </w:p>
    <w:p w14:paraId="04278DAD" w14:textId="77777777" w:rsidR="00B77C54" w:rsidRPr="00394170" w:rsidRDefault="00B77C54" w:rsidP="00B77C54">
      <w:pPr>
        <w:jc w:val="right"/>
        <w:rPr>
          <w:b/>
          <w:bCs/>
          <w:sz w:val="32"/>
          <w:szCs w:val="32"/>
          <w:rtl/>
          <w:lang w:bidi="ar-EG"/>
        </w:rPr>
      </w:pPr>
      <w:r w:rsidRPr="00394170">
        <w:rPr>
          <w:rFonts w:hint="cs"/>
          <w:b/>
          <w:bCs/>
          <w:rtl/>
          <w:lang w:bidi="ar-EG"/>
        </w:rPr>
        <w:t>ا</w:t>
      </w:r>
      <w:r w:rsidRPr="00394170">
        <w:rPr>
          <w:rFonts w:hint="cs"/>
          <w:b/>
          <w:bCs/>
          <w:sz w:val="32"/>
          <w:szCs w:val="32"/>
          <w:rtl/>
          <w:lang w:bidi="ar-EG"/>
        </w:rPr>
        <w:t>لسيد الأستاذ الدكتور /عميد الكلية</w:t>
      </w:r>
    </w:p>
    <w:p w14:paraId="7C72CFF4" w14:textId="77777777" w:rsidR="00B77C54" w:rsidRPr="00394170" w:rsidRDefault="00B77C54" w:rsidP="00B77C54">
      <w:pPr>
        <w:jc w:val="right"/>
        <w:rPr>
          <w:b/>
          <w:bCs/>
          <w:sz w:val="28"/>
          <w:szCs w:val="28"/>
          <w:rtl/>
          <w:lang w:bidi="ar-EG"/>
        </w:rPr>
      </w:pPr>
      <w:r w:rsidRPr="00394170">
        <w:rPr>
          <w:rFonts w:hint="cs"/>
          <w:b/>
          <w:bCs/>
          <w:sz w:val="28"/>
          <w:szCs w:val="28"/>
          <w:rtl/>
          <w:lang w:bidi="ar-EG"/>
        </w:rPr>
        <w:t>تحية طيبة وبعد،</w:t>
      </w:r>
    </w:p>
    <w:p w14:paraId="5BA0C6FD" w14:textId="77777777" w:rsidR="00B77C54" w:rsidRPr="00135D1A" w:rsidRDefault="00B77C54" w:rsidP="00B77C54">
      <w:pPr>
        <w:jc w:val="right"/>
        <w:rPr>
          <w:sz w:val="32"/>
          <w:szCs w:val="32"/>
          <w:rtl/>
          <w:lang w:bidi="ar-EG"/>
        </w:rPr>
      </w:pPr>
      <w:r w:rsidRPr="00135D1A">
        <w:rPr>
          <w:rFonts w:hint="cs"/>
          <w:sz w:val="32"/>
          <w:szCs w:val="32"/>
          <w:rtl/>
          <w:lang w:bidi="ar-EG"/>
        </w:rPr>
        <w:t>نحيط سيادتكم علما بأنه تم التواصل مع قسم علاج الأورام بمستشفى سان بارتس بالمملكة المتحدة وّذلك مع رئيس القسم البروفيسور بلومان وذلك لتفعيل مشروع التعاون بين جامعة الأزهر مع الإتحاد الأوروبى بناءا على الخطاب الوارد إلينا من سيادتكم .</w:t>
      </w:r>
    </w:p>
    <w:p w14:paraId="41FEC1C9" w14:textId="77777777" w:rsidR="00B77C54" w:rsidRPr="00394170" w:rsidRDefault="00B77C54" w:rsidP="00B77C54">
      <w:pPr>
        <w:jc w:val="center"/>
        <w:rPr>
          <w:sz w:val="28"/>
          <w:szCs w:val="28"/>
          <w:rtl/>
          <w:lang w:bidi="ar-EG"/>
        </w:rPr>
      </w:pPr>
      <w:r w:rsidRPr="00135D1A">
        <w:rPr>
          <w:rFonts w:hint="cs"/>
          <w:sz w:val="32"/>
          <w:szCs w:val="32"/>
          <w:rtl/>
          <w:lang w:bidi="ar-EG"/>
        </w:rPr>
        <w:t>ولسيادتكم فائق التقدير والإحترام</w:t>
      </w:r>
    </w:p>
    <w:p w14:paraId="655D08BF" w14:textId="77777777" w:rsidR="00B77C54" w:rsidRPr="00394170" w:rsidRDefault="00B77C54" w:rsidP="00B77C54">
      <w:pPr>
        <w:rPr>
          <w:b/>
          <w:bCs/>
          <w:sz w:val="28"/>
          <w:szCs w:val="28"/>
          <w:rtl/>
          <w:lang w:bidi="ar-EG"/>
        </w:rPr>
      </w:pPr>
      <w:r w:rsidRPr="00394170">
        <w:rPr>
          <w:rFonts w:hint="cs"/>
          <w:b/>
          <w:bCs/>
          <w:sz w:val="28"/>
          <w:szCs w:val="28"/>
          <w:rtl/>
          <w:lang w:bidi="ar-EG"/>
        </w:rPr>
        <w:t>رئيس القسم</w:t>
      </w:r>
    </w:p>
    <w:p w14:paraId="3D25613A" w14:textId="77777777" w:rsidR="00B77C54" w:rsidRPr="00394170" w:rsidRDefault="00B77C54" w:rsidP="00B77C54">
      <w:pPr>
        <w:rPr>
          <w:b/>
          <w:bCs/>
          <w:sz w:val="28"/>
          <w:szCs w:val="28"/>
          <w:rtl/>
          <w:lang w:bidi="ar-EG"/>
        </w:rPr>
      </w:pPr>
      <w:r w:rsidRPr="00394170">
        <w:rPr>
          <w:rFonts w:hint="cs"/>
          <w:b/>
          <w:bCs/>
          <w:sz w:val="28"/>
          <w:szCs w:val="28"/>
          <w:rtl/>
          <w:lang w:bidi="ar-EG"/>
        </w:rPr>
        <w:t>أ.د./</w:t>
      </w:r>
      <w:r>
        <w:rPr>
          <w:rFonts w:hint="cs"/>
          <w:b/>
          <w:bCs/>
          <w:sz w:val="28"/>
          <w:szCs w:val="28"/>
          <w:rtl/>
          <w:lang w:bidi="ar-EG"/>
        </w:rPr>
        <w:t>وائل الشيشتاوي</w:t>
      </w:r>
    </w:p>
    <w:p w14:paraId="5E0FBFBE" w14:textId="77777777" w:rsidR="00B77C54" w:rsidRDefault="00B77C54" w:rsidP="00B77C54">
      <w:pPr>
        <w:rPr>
          <w:rFonts w:eastAsia="Calibri"/>
          <w:rtl/>
          <w:lang w:bidi="ar-EG"/>
        </w:rPr>
      </w:pPr>
    </w:p>
    <w:p w14:paraId="1D3BB56A" w14:textId="77777777" w:rsidR="00B77C54" w:rsidRDefault="00B77C54" w:rsidP="00B77C54">
      <w:pPr>
        <w:jc w:val="right"/>
        <w:rPr>
          <w:rFonts w:eastAsia="Calibri"/>
          <w:rtl/>
          <w:lang w:bidi="ar-EG"/>
        </w:rPr>
      </w:pPr>
    </w:p>
    <w:p w14:paraId="16AB71BC" w14:textId="77777777" w:rsidR="00B77C54" w:rsidRDefault="00B77C54" w:rsidP="00B77C54">
      <w:pPr>
        <w:rPr>
          <w:rFonts w:eastAsia="Calibri"/>
          <w:rtl/>
          <w:lang w:bidi="ar-EG"/>
        </w:rPr>
      </w:pPr>
    </w:p>
    <w:p w14:paraId="4A37050D" w14:textId="77777777" w:rsidR="00B77C54" w:rsidRDefault="00B77C54" w:rsidP="00B77C54">
      <w:pPr>
        <w:rPr>
          <w:rFonts w:eastAsia="Calibri"/>
          <w:rtl/>
          <w:lang w:bidi="ar-EG"/>
        </w:rPr>
      </w:pPr>
    </w:p>
    <w:p w14:paraId="3BC98FB3" w14:textId="77777777" w:rsidR="00B77C54" w:rsidRDefault="00B77C54" w:rsidP="00B77C54">
      <w:pPr>
        <w:rPr>
          <w:rFonts w:eastAsia="Calibri"/>
          <w:rtl/>
          <w:lang w:bidi="ar-EG"/>
        </w:rPr>
      </w:pPr>
    </w:p>
    <w:p w14:paraId="3E9AA6E9" w14:textId="77777777" w:rsidR="00B77C54" w:rsidRDefault="00B77C54" w:rsidP="00B77C54">
      <w:pPr>
        <w:rPr>
          <w:rFonts w:eastAsia="Calibri"/>
          <w:rtl/>
          <w:lang w:bidi="ar-EG"/>
        </w:rPr>
      </w:pPr>
    </w:p>
    <w:p w14:paraId="4E020D2A" w14:textId="77777777" w:rsidR="00B77C54" w:rsidRDefault="00B77C54" w:rsidP="00B77C54">
      <w:pPr>
        <w:rPr>
          <w:rFonts w:eastAsia="Calibri"/>
          <w:rtl/>
          <w:lang w:bidi="ar-EG"/>
        </w:rPr>
      </w:pPr>
    </w:p>
    <w:p w14:paraId="3FBFD9E7" w14:textId="77777777" w:rsidR="00B77C54" w:rsidRDefault="00B77C54" w:rsidP="00B77C54">
      <w:pPr>
        <w:rPr>
          <w:rFonts w:eastAsia="Calibri"/>
          <w:rtl/>
          <w:lang w:bidi="ar-EG"/>
        </w:rPr>
      </w:pPr>
    </w:p>
    <w:p w14:paraId="3E173DFF" w14:textId="77777777" w:rsidR="00B77C54" w:rsidRDefault="00B77C54" w:rsidP="00B77C54">
      <w:pPr>
        <w:rPr>
          <w:rFonts w:eastAsia="Calibri"/>
          <w:rtl/>
          <w:lang w:bidi="ar-EG"/>
        </w:rPr>
      </w:pPr>
    </w:p>
    <w:p w14:paraId="1CB239A1" w14:textId="77777777" w:rsidR="00B77C54" w:rsidRDefault="00B77C54" w:rsidP="00B77C54">
      <w:pPr>
        <w:rPr>
          <w:rFonts w:eastAsia="Calibri"/>
          <w:rtl/>
          <w:lang w:bidi="ar-EG"/>
        </w:rPr>
      </w:pPr>
    </w:p>
    <w:p w14:paraId="7C598EBB" w14:textId="77777777" w:rsidR="00B77C54" w:rsidRDefault="00B77C54" w:rsidP="00B77C54">
      <w:pPr>
        <w:rPr>
          <w:rFonts w:eastAsia="Calibri"/>
          <w:rtl/>
          <w:lang w:bidi="ar-EG"/>
        </w:rPr>
      </w:pPr>
    </w:p>
    <w:p w14:paraId="12C59373" w14:textId="77777777" w:rsidR="00B77C54" w:rsidRDefault="00B77C54" w:rsidP="00B77C54">
      <w:pPr>
        <w:rPr>
          <w:rFonts w:eastAsia="Calibri"/>
          <w:rtl/>
          <w:lang w:bidi="ar-EG"/>
        </w:rPr>
      </w:pPr>
    </w:p>
    <w:p w14:paraId="40B64B77" w14:textId="77777777" w:rsidR="00B77C54" w:rsidRDefault="00B77C54" w:rsidP="00B77C54">
      <w:pPr>
        <w:rPr>
          <w:rFonts w:eastAsia="Calibri"/>
          <w:rtl/>
          <w:lang w:bidi="ar-EG"/>
        </w:rPr>
      </w:pPr>
    </w:p>
    <w:p w14:paraId="2C79DFE9" w14:textId="77777777" w:rsidR="00B77C54" w:rsidRDefault="00B77C54" w:rsidP="00B77C54">
      <w:pPr>
        <w:rPr>
          <w:rFonts w:eastAsia="Calibri"/>
          <w:rtl/>
          <w:lang w:bidi="ar-EG"/>
        </w:rPr>
      </w:pPr>
    </w:p>
    <w:p w14:paraId="5A8FB2A7" w14:textId="77777777" w:rsidR="00B77C54" w:rsidRDefault="00B77C54" w:rsidP="00B77C54">
      <w:pPr>
        <w:rPr>
          <w:rFonts w:eastAsia="Calibri"/>
          <w:rtl/>
          <w:lang w:bidi="ar-EG"/>
        </w:rPr>
      </w:pPr>
    </w:p>
    <w:p w14:paraId="55C595AC" w14:textId="77777777" w:rsidR="00B77C54" w:rsidRDefault="00B77C54" w:rsidP="00B77C54">
      <w:pPr>
        <w:rPr>
          <w:rFonts w:eastAsia="Calibri"/>
          <w:rtl/>
          <w:lang w:bidi="ar-EG"/>
        </w:rPr>
      </w:pPr>
    </w:p>
    <w:p w14:paraId="180BBBA2" w14:textId="77777777" w:rsidR="00B77C54" w:rsidRDefault="00B77C54" w:rsidP="00B77C54">
      <w:pPr>
        <w:rPr>
          <w:rFonts w:eastAsia="Calibri"/>
          <w:rtl/>
          <w:lang w:bidi="ar-EG"/>
        </w:rPr>
      </w:pPr>
    </w:p>
    <w:p w14:paraId="1529E8A8" w14:textId="77777777" w:rsidR="00B77C54" w:rsidRDefault="00B77C54" w:rsidP="00B77C54">
      <w:pPr>
        <w:jc w:val="center"/>
        <w:rPr>
          <w:rFonts w:eastAsia="Calibri"/>
          <w:b/>
          <w:bCs/>
          <w:sz w:val="48"/>
          <w:szCs w:val="48"/>
          <w:rtl/>
          <w:lang w:bidi="ar-EG"/>
        </w:rPr>
      </w:pPr>
      <w:r w:rsidRPr="00264933">
        <w:rPr>
          <w:rFonts w:eastAsia="Calibri"/>
          <w:b/>
          <w:bCs/>
          <w:sz w:val="48"/>
          <w:szCs w:val="48"/>
          <w:rtl/>
          <w:lang w:bidi="ar-EG"/>
        </w:rPr>
        <w:lastRenderedPageBreak/>
        <w:t>قائمة بالأبحاث المشتركة مع جهات بحثية من خارج الكلية</w:t>
      </w:r>
    </w:p>
    <w:p w14:paraId="03CF2E5B" w14:textId="77777777" w:rsidR="00B77C54" w:rsidRPr="00264933" w:rsidRDefault="00B77C54" w:rsidP="00B77C54">
      <w:pPr>
        <w:jc w:val="center"/>
        <w:rPr>
          <w:rFonts w:eastAsia="Calibri"/>
          <w:b/>
          <w:bCs/>
          <w:sz w:val="48"/>
          <w:szCs w:val="48"/>
          <w:lang w:bidi="ar-EG"/>
        </w:rPr>
      </w:pPr>
    </w:p>
    <w:tbl>
      <w:tblPr>
        <w:tblW w:w="0" w:type="auto"/>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0" w:type="dxa"/>
          <w:right w:w="0" w:type="dxa"/>
        </w:tblCellMar>
        <w:tblLook w:val="04A0" w:firstRow="1" w:lastRow="0" w:firstColumn="1" w:lastColumn="0" w:noHBand="0" w:noVBand="1"/>
      </w:tblPr>
      <w:tblGrid>
        <w:gridCol w:w="1371"/>
        <w:gridCol w:w="1242"/>
        <w:gridCol w:w="2231"/>
        <w:gridCol w:w="1133"/>
        <w:gridCol w:w="1104"/>
        <w:gridCol w:w="1182"/>
      </w:tblGrid>
      <w:tr w:rsidR="00B77C54" w:rsidRPr="00161871" w14:paraId="09354E13" w14:textId="77777777" w:rsidTr="00D83987">
        <w:trPr>
          <w:trHeight w:val="537"/>
          <w:jc w:val="center"/>
        </w:trPr>
        <w:tc>
          <w:tcPr>
            <w:tcW w:w="0" w:type="auto"/>
            <w:tcMar>
              <w:top w:w="15" w:type="dxa"/>
              <w:left w:w="108" w:type="dxa"/>
              <w:bottom w:w="0" w:type="dxa"/>
              <w:right w:w="108" w:type="dxa"/>
            </w:tcMar>
            <w:hideMark/>
          </w:tcPr>
          <w:p w14:paraId="3E320AD0" w14:textId="77777777" w:rsidR="00B77C54" w:rsidRPr="00264933" w:rsidRDefault="00B77C54" w:rsidP="00D83987">
            <w:pPr>
              <w:rPr>
                <w:b/>
                <w:bCs/>
                <w:sz w:val="40"/>
                <w:szCs w:val="40"/>
              </w:rPr>
            </w:pPr>
            <w:r w:rsidRPr="00264933">
              <w:rPr>
                <w:rFonts w:eastAsia="Calibri"/>
                <w:b/>
                <w:bCs/>
                <w:sz w:val="40"/>
                <w:szCs w:val="40"/>
                <w:rtl/>
                <w:lang w:bidi="ar-EG"/>
              </w:rPr>
              <w:t>ملاحظات</w:t>
            </w:r>
          </w:p>
        </w:tc>
        <w:tc>
          <w:tcPr>
            <w:tcW w:w="0" w:type="auto"/>
            <w:tcMar>
              <w:top w:w="15" w:type="dxa"/>
              <w:left w:w="108" w:type="dxa"/>
              <w:bottom w:w="0" w:type="dxa"/>
              <w:right w:w="108" w:type="dxa"/>
            </w:tcMar>
            <w:hideMark/>
          </w:tcPr>
          <w:p w14:paraId="20D5986B" w14:textId="77777777" w:rsidR="00B77C54" w:rsidRPr="00264933" w:rsidRDefault="00B77C54" w:rsidP="00D83987">
            <w:pPr>
              <w:rPr>
                <w:b/>
                <w:bCs/>
                <w:sz w:val="40"/>
                <w:szCs w:val="40"/>
              </w:rPr>
            </w:pPr>
            <w:r w:rsidRPr="00264933">
              <w:rPr>
                <w:rFonts w:eastAsia="Calibri"/>
                <w:b/>
                <w:bCs/>
                <w:sz w:val="40"/>
                <w:szCs w:val="40"/>
                <w:rtl/>
                <w:lang w:bidi="ar-EG"/>
              </w:rPr>
              <w:t>الباحثين</w:t>
            </w:r>
          </w:p>
        </w:tc>
        <w:tc>
          <w:tcPr>
            <w:tcW w:w="0" w:type="auto"/>
            <w:tcMar>
              <w:top w:w="15" w:type="dxa"/>
              <w:left w:w="108" w:type="dxa"/>
              <w:bottom w:w="0" w:type="dxa"/>
              <w:right w:w="108" w:type="dxa"/>
            </w:tcMar>
            <w:hideMark/>
          </w:tcPr>
          <w:p w14:paraId="3D4505F5" w14:textId="77777777" w:rsidR="00B77C54" w:rsidRPr="00264933" w:rsidRDefault="00B77C54" w:rsidP="00D83987">
            <w:pPr>
              <w:rPr>
                <w:b/>
                <w:bCs/>
                <w:sz w:val="40"/>
                <w:szCs w:val="40"/>
              </w:rPr>
            </w:pPr>
            <w:r w:rsidRPr="00264933">
              <w:rPr>
                <w:rFonts w:eastAsia="Calibri"/>
                <w:b/>
                <w:bCs/>
                <w:sz w:val="40"/>
                <w:szCs w:val="40"/>
                <w:rtl/>
                <w:lang w:bidi="ar-EG"/>
              </w:rPr>
              <w:t>الجهة المشاركة</w:t>
            </w:r>
          </w:p>
        </w:tc>
        <w:tc>
          <w:tcPr>
            <w:tcW w:w="0" w:type="auto"/>
            <w:tcMar>
              <w:top w:w="15" w:type="dxa"/>
              <w:left w:w="108" w:type="dxa"/>
              <w:bottom w:w="0" w:type="dxa"/>
              <w:right w:w="108" w:type="dxa"/>
            </w:tcMar>
            <w:hideMark/>
          </w:tcPr>
          <w:p w14:paraId="1C024D9D" w14:textId="77777777" w:rsidR="00B77C54" w:rsidRPr="00264933" w:rsidRDefault="00B77C54" w:rsidP="00D83987">
            <w:pPr>
              <w:rPr>
                <w:b/>
                <w:bCs/>
                <w:sz w:val="40"/>
                <w:szCs w:val="40"/>
              </w:rPr>
            </w:pPr>
            <w:r w:rsidRPr="00264933">
              <w:rPr>
                <w:rFonts w:eastAsia="Calibri"/>
                <w:b/>
                <w:bCs/>
                <w:sz w:val="40"/>
                <w:szCs w:val="40"/>
                <w:rtl/>
                <w:lang w:bidi="ar-EG"/>
              </w:rPr>
              <w:t>العنوان</w:t>
            </w:r>
          </w:p>
        </w:tc>
        <w:tc>
          <w:tcPr>
            <w:tcW w:w="0" w:type="auto"/>
            <w:tcMar>
              <w:top w:w="15" w:type="dxa"/>
              <w:left w:w="108" w:type="dxa"/>
              <w:bottom w:w="0" w:type="dxa"/>
              <w:right w:w="108" w:type="dxa"/>
            </w:tcMar>
            <w:hideMark/>
          </w:tcPr>
          <w:p w14:paraId="1F685010" w14:textId="77777777" w:rsidR="00B77C54" w:rsidRPr="00264933" w:rsidRDefault="00B77C54" w:rsidP="00D83987">
            <w:pPr>
              <w:rPr>
                <w:b/>
                <w:bCs/>
                <w:sz w:val="40"/>
                <w:szCs w:val="40"/>
              </w:rPr>
            </w:pPr>
            <w:r w:rsidRPr="00264933">
              <w:rPr>
                <w:rFonts w:eastAsia="Calibri"/>
                <w:b/>
                <w:bCs/>
                <w:sz w:val="40"/>
                <w:szCs w:val="40"/>
                <w:rtl/>
                <w:lang w:bidi="ar-EG"/>
              </w:rPr>
              <w:t>التاريخ</w:t>
            </w:r>
          </w:p>
        </w:tc>
        <w:tc>
          <w:tcPr>
            <w:tcW w:w="1182" w:type="dxa"/>
            <w:tcMar>
              <w:top w:w="15" w:type="dxa"/>
              <w:left w:w="108" w:type="dxa"/>
              <w:bottom w:w="0" w:type="dxa"/>
              <w:right w:w="108" w:type="dxa"/>
            </w:tcMar>
            <w:hideMark/>
          </w:tcPr>
          <w:p w14:paraId="7FD428FC" w14:textId="77777777" w:rsidR="00B77C54" w:rsidRPr="00264933" w:rsidRDefault="00B77C54" w:rsidP="00D83987">
            <w:pPr>
              <w:rPr>
                <w:b/>
                <w:bCs/>
                <w:sz w:val="40"/>
                <w:szCs w:val="40"/>
              </w:rPr>
            </w:pPr>
            <w:r w:rsidRPr="00264933">
              <w:rPr>
                <w:rFonts w:eastAsia="Calibri"/>
                <w:b/>
                <w:bCs/>
                <w:sz w:val="40"/>
                <w:szCs w:val="40"/>
                <w:rtl/>
                <w:lang w:bidi="ar-EG"/>
              </w:rPr>
              <w:t>م</w:t>
            </w:r>
          </w:p>
        </w:tc>
      </w:tr>
      <w:tr w:rsidR="00B77C54" w:rsidRPr="00161871" w14:paraId="3ABF1515" w14:textId="77777777" w:rsidTr="00D83987">
        <w:trPr>
          <w:trHeight w:val="600"/>
          <w:jc w:val="center"/>
        </w:trPr>
        <w:tc>
          <w:tcPr>
            <w:tcW w:w="0" w:type="auto"/>
            <w:tcMar>
              <w:top w:w="15" w:type="dxa"/>
              <w:left w:w="108" w:type="dxa"/>
              <w:bottom w:w="0" w:type="dxa"/>
              <w:right w:w="108" w:type="dxa"/>
            </w:tcMar>
            <w:hideMark/>
          </w:tcPr>
          <w:p w14:paraId="5D00F290" w14:textId="77777777" w:rsidR="00B77C54" w:rsidRPr="00161871" w:rsidRDefault="00B77C54" w:rsidP="00D83987"/>
        </w:tc>
        <w:tc>
          <w:tcPr>
            <w:tcW w:w="0" w:type="auto"/>
            <w:tcMar>
              <w:top w:w="15" w:type="dxa"/>
              <w:left w:w="108" w:type="dxa"/>
              <w:bottom w:w="0" w:type="dxa"/>
              <w:right w:w="108" w:type="dxa"/>
            </w:tcMar>
            <w:hideMark/>
          </w:tcPr>
          <w:p w14:paraId="086658FB" w14:textId="77777777" w:rsidR="00B77C54" w:rsidRPr="00161871" w:rsidRDefault="00B77C54" w:rsidP="00D83987"/>
        </w:tc>
        <w:tc>
          <w:tcPr>
            <w:tcW w:w="0" w:type="auto"/>
            <w:tcMar>
              <w:top w:w="15" w:type="dxa"/>
              <w:left w:w="108" w:type="dxa"/>
              <w:bottom w:w="0" w:type="dxa"/>
              <w:right w:w="108" w:type="dxa"/>
            </w:tcMar>
            <w:hideMark/>
          </w:tcPr>
          <w:p w14:paraId="5970406A" w14:textId="77777777" w:rsidR="00B77C54" w:rsidRPr="00161871" w:rsidRDefault="00B77C54" w:rsidP="00D83987"/>
        </w:tc>
        <w:tc>
          <w:tcPr>
            <w:tcW w:w="0" w:type="auto"/>
            <w:tcMar>
              <w:top w:w="15" w:type="dxa"/>
              <w:left w:w="108" w:type="dxa"/>
              <w:bottom w:w="0" w:type="dxa"/>
              <w:right w:w="108" w:type="dxa"/>
            </w:tcMar>
            <w:hideMark/>
          </w:tcPr>
          <w:p w14:paraId="42641B4B" w14:textId="77777777" w:rsidR="00B77C54" w:rsidRPr="00161871" w:rsidRDefault="00B77C54" w:rsidP="00D83987"/>
        </w:tc>
        <w:tc>
          <w:tcPr>
            <w:tcW w:w="0" w:type="auto"/>
            <w:tcMar>
              <w:top w:w="15" w:type="dxa"/>
              <w:left w:w="108" w:type="dxa"/>
              <w:bottom w:w="0" w:type="dxa"/>
              <w:right w:w="108" w:type="dxa"/>
            </w:tcMar>
            <w:hideMark/>
          </w:tcPr>
          <w:p w14:paraId="1577DE98" w14:textId="77777777" w:rsidR="00B77C54" w:rsidRPr="00161871" w:rsidRDefault="00B77C54" w:rsidP="00D83987"/>
        </w:tc>
        <w:tc>
          <w:tcPr>
            <w:tcW w:w="1182" w:type="dxa"/>
            <w:tcMar>
              <w:top w:w="15" w:type="dxa"/>
              <w:left w:w="108" w:type="dxa"/>
              <w:bottom w:w="0" w:type="dxa"/>
              <w:right w:w="108" w:type="dxa"/>
            </w:tcMar>
            <w:hideMark/>
          </w:tcPr>
          <w:p w14:paraId="32A33899" w14:textId="77777777" w:rsidR="00B77C54" w:rsidRPr="00264933" w:rsidRDefault="00B77C54" w:rsidP="00D83987"/>
        </w:tc>
      </w:tr>
      <w:tr w:rsidR="00B77C54" w:rsidRPr="00161871" w14:paraId="202347C5" w14:textId="77777777" w:rsidTr="00D83987">
        <w:trPr>
          <w:trHeight w:val="690"/>
          <w:jc w:val="center"/>
        </w:trPr>
        <w:tc>
          <w:tcPr>
            <w:tcW w:w="0" w:type="auto"/>
            <w:tcMar>
              <w:top w:w="15" w:type="dxa"/>
              <w:left w:w="108" w:type="dxa"/>
              <w:bottom w:w="0" w:type="dxa"/>
              <w:right w:w="108" w:type="dxa"/>
            </w:tcMar>
          </w:tcPr>
          <w:p w14:paraId="4F9895C1" w14:textId="77777777" w:rsidR="00B77C54" w:rsidRPr="00161871" w:rsidRDefault="00B77C54" w:rsidP="00D83987"/>
        </w:tc>
        <w:tc>
          <w:tcPr>
            <w:tcW w:w="0" w:type="auto"/>
            <w:tcMar>
              <w:top w:w="15" w:type="dxa"/>
              <w:left w:w="108" w:type="dxa"/>
              <w:bottom w:w="0" w:type="dxa"/>
              <w:right w:w="108" w:type="dxa"/>
            </w:tcMar>
          </w:tcPr>
          <w:p w14:paraId="2BB5DFC3" w14:textId="77777777" w:rsidR="00B77C54" w:rsidRPr="00161871" w:rsidRDefault="00B77C54" w:rsidP="00D83987"/>
        </w:tc>
        <w:tc>
          <w:tcPr>
            <w:tcW w:w="0" w:type="auto"/>
            <w:tcMar>
              <w:top w:w="15" w:type="dxa"/>
              <w:left w:w="108" w:type="dxa"/>
              <w:bottom w:w="0" w:type="dxa"/>
              <w:right w:w="108" w:type="dxa"/>
            </w:tcMar>
          </w:tcPr>
          <w:p w14:paraId="7B55FCB9" w14:textId="77777777" w:rsidR="00B77C54" w:rsidRPr="00161871" w:rsidRDefault="00B77C54" w:rsidP="00D83987"/>
        </w:tc>
        <w:tc>
          <w:tcPr>
            <w:tcW w:w="0" w:type="auto"/>
            <w:tcMar>
              <w:top w:w="15" w:type="dxa"/>
              <w:left w:w="108" w:type="dxa"/>
              <w:bottom w:w="0" w:type="dxa"/>
              <w:right w:w="108" w:type="dxa"/>
            </w:tcMar>
          </w:tcPr>
          <w:p w14:paraId="2CCD50F3" w14:textId="77777777" w:rsidR="00B77C54" w:rsidRPr="00161871" w:rsidRDefault="00B77C54" w:rsidP="00D83987"/>
        </w:tc>
        <w:tc>
          <w:tcPr>
            <w:tcW w:w="0" w:type="auto"/>
            <w:tcMar>
              <w:top w:w="15" w:type="dxa"/>
              <w:left w:w="108" w:type="dxa"/>
              <w:bottom w:w="0" w:type="dxa"/>
              <w:right w:w="108" w:type="dxa"/>
            </w:tcMar>
          </w:tcPr>
          <w:p w14:paraId="5BA74AF9" w14:textId="77777777" w:rsidR="00B77C54" w:rsidRPr="00161871" w:rsidRDefault="00B77C54" w:rsidP="00D83987"/>
        </w:tc>
        <w:tc>
          <w:tcPr>
            <w:tcW w:w="1182" w:type="dxa"/>
            <w:tcMar>
              <w:top w:w="15" w:type="dxa"/>
              <w:left w:w="108" w:type="dxa"/>
              <w:bottom w:w="0" w:type="dxa"/>
              <w:right w:w="108" w:type="dxa"/>
            </w:tcMar>
          </w:tcPr>
          <w:p w14:paraId="3BF42459" w14:textId="77777777" w:rsidR="00B77C54" w:rsidRPr="00161871" w:rsidRDefault="00B77C54" w:rsidP="00D83987"/>
        </w:tc>
      </w:tr>
      <w:tr w:rsidR="00B77C54" w:rsidRPr="00161871" w14:paraId="7BE40E98" w14:textId="77777777" w:rsidTr="00D83987">
        <w:trPr>
          <w:trHeight w:val="420"/>
          <w:jc w:val="center"/>
        </w:trPr>
        <w:tc>
          <w:tcPr>
            <w:tcW w:w="0" w:type="auto"/>
            <w:tcMar>
              <w:top w:w="15" w:type="dxa"/>
              <w:left w:w="108" w:type="dxa"/>
              <w:bottom w:w="0" w:type="dxa"/>
              <w:right w:w="108" w:type="dxa"/>
            </w:tcMar>
          </w:tcPr>
          <w:p w14:paraId="04851774" w14:textId="77777777" w:rsidR="00B77C54" w:rsidRPr="00161871" w:rsidRDefault="00B77C54" w:rsidP="00D83987"/>
        </w:tc>
        <w:tc>
          <w:tcPr>
            <w:tcW w:w="0" w:type="auto"/>
            <w:tcMar>
              <w:top w:w="15" w:type="dxa"/>
              <w:left w:w="108" w:type="dxa"/>
              <w:bottom w:w="0" w:type="dxa"/>
              <w:right w:w="108" w:type="dxa"/>
            </w:tcMar>
          </w:tcPr>
          <w:p w14:paraId="00E16A2D" w14:textId="77777777" w:rsidR="00B77C54" w:rsidRPr="00161871" w:rsidRDefault="00B77C54" w:rsidP="00D83987"/>
        </w:tc>
        <w:tc>
          <w:tcPr>
            <w:tcW w:w="0" w:type="auto"/>
            <w:tcMar>
              <w:top w:w="15" w:type="dxa"/>
              <w:left w:w="108" w:type="dxa"/>
              <w:bottom w:w="0" w:type="dxa"/>
              <w:right w:w="108" w:type="dxa"/>
            </w:tcMar>
          </w:tcPr>
          <w:p w14:paraId="62B2FA31" w14:textId="77777777" w:rsidR="00B77C54" w:rsidRPr="00161871" w:rsidRDefault="00B77C54" w:rsidP="00D83987"/>
        </w:tc>
        <w:tc>
          <w:tcPr>
            <w:tcW w:w="0" w:type="auto"/>
            <w:tcMar>
              <w:top w:w="15" w:type="dxa"/>
              <w:left w:w="108" w:type="dxa"/>
              <w:bottom w:w="0" w:type="dxa"/>
              <w:right w:w="108" w:type="dxa"/>
            </w:tcMar>
          </w:tcPr>
          <w:p w14:paraId="07350C56" w14:textId="77777777" w:rsidR="00B77C54" w:rsidRPr="00161871" w:rsidRDefault="00B77C54" w:rsidP="00D83987"/>
        </w:tc>
        <w:tc>
          <w:tcPr>
            <w:tcW w:w="0" w:type="auto"/>
            <w:tcMar>
              <w:top w:w="15" w:type="dxa"/>
              <w:left w:w="108" w:type="dxa"/>
              <w:bottom w:w="0" w:type="dxa"/>
              <w:right w:w="108" w:type="dxa"/>
            </w:tcMar>
          </w:tcPr>
          <w:p w14:paraId="1926F8B7" w14:textId="77777777" w:rsidR="00B77C54" w:rsidRPr="00161871" w:rsidRDefault="00B77C54" w:rsidP="00D83987"/>
        </w:tc>
        <w:tc>
          <w:tcPr>
            <w:tcW w:w="1182" w:type="dxa"/>
            <w:tcMar>
              <w:top w:w="15" w:type="dxa"/>
              <w:left w:w="108" w:type="dxa"/>
              <w:bottom w:w="0" w:type="dxa"/>
              <w:right w:w="108" w:type="dxa"/>
            </w:tcMar>
          </w:tcPr>
          <w:p w14:paraId="0720442C" w14:textId="77777777" w:rsidR="00B77C54" w:rsidRPr="00161871" w:rsidRDefault="00B77C54" w:rsidP="00D83987"/>
        </w:tc>
      </w:tr>
    </w:tbl>
    <w:p w14:paraId="7710C96A" w14:textId="77777777" w:rsidR="00B77C54" w:rsidRDefault="00B77C54" w:rsidP="00B77C54">
      <w:pPr>
        <w:pStyle w:val="NoSpacing"/>
        <w:bidi/>
        <w:jc w:val="center"/>
        <w:rPr>
          <w:rtl/>
          <w:lang w:bidi="ar-EG"/>
        </w:rPr>
      </w:pPr>
    </w:p>
    <w:p w14:paraId="5A0BCC6F" w14:textId="77777777" w:rsidR="00B77C54" w:rsidRPr="00503505" w:rsidRDefault="00B77C54" w:rsidP="00B77C54">
      <w:pPr>
        <w:pStyle w:val="NoSpacing"/>
        <w:bidi/>
        <w:jc w:val="center"/>
        <w:rPr>
          <w:rFonts w:ascii="Times New Roman" w:hAnsi="Times New Roman" w:cs="Times New Roman"/>
          <w:b/>
          <w:bCs/>
          <w:sz w:val="48"/>
          <w:szCs w:val="48"/>
          <w:rtl/>
          <w:lang w:bidi="ar-EG"/>
        </w:rPr>
      </w:pPr>
      <w:r w:rsidRPr="00503505">
        <w:rPr>
          <w:rFonts w:ascii="Times New Roman" w:hAnsi="Times New Roman" w:cs="Times New Roman"/>
          <w:b/>
          <w:bCs/>
          <w:sz w:val="48"/>
          <w:szCs w:val="48"/>
          <w:rtl/>
          <w:lang w:bidi="ar-EG"/>
        </w:rPr>
        <w:t>قائمة المشروعات البحثية المشتركة مع جهات بحثية من خارج الكلية</w:t>
      </w:r>
    </w:p>
    <w:tbl>
      <w:tblPr>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0" w:type="dxa"/>
          <w:right w:w="0" w:type="dxa"/>
        </w:tblCellMar>
        <w:tblLook w:val="04A0" w:firstRow="1" w:lastRow="0" w:firstColumn="1" w:lastColumn="0" w:noHBand="0" w:noVBand="1"/>
      </w:tblPr>
      <w:tblGrid>
        <w:gridCol w:w="1667"/>
        <w:gridCol w:w="3957"/>
        <w:gridCol w:w="3630"/>
      </w:tblGrid>
      <w:tr w:rsidR="00B77C54" w:rsidRPr="00503505" w14:paraId="66A0CA3F" w14:textId="77777777" w:rsidTr="00D83987">
        <w:trPr>
          <w:trHeight w:val="736"/>
          <w:jc w:val="center"/>
        </w:trPr>
        <w:tc>
          <w:tcPr>
            <w:tcW w:w="0" w:type="auto"/>
            <w:tcMar>
              <w:top w:w="15" w:type="dxa"/>
              <w:left w:w="80" w:type="dxa"/>
              <w:bottom w:w="0" w:type="dxa"/>
              <w:right w:w="80" w:type="dxa"/>
            </w:tcMar>
            <w:hideMark/>
          </w:tcPr>
          <w:p w14:paraId="11AEB1F1" w14:textId="77777777" w:rsidR="00B77C54" w:rsidRPr="00503505" w:rsidRDefault="00B77C54" w:rsidP="00D83987">
            <w:pPr>
              <w:rPr>
                <w:b/>
                <w:bCs/>
                <w:sz w:val="32"/>
                <w:szCs w:val="32"/>
              </w:rPr>
            </w:pPr>
            <w:r w:rsidRPr="00503505">
              <w:rPr>
                <w:rFonts w:eastAsia="Calibri"/>
                <w:b/>
                <w:bCs/>
                <w:sz w:val="32"/>
                <w:szCs w:val="32"/>
                <w:rtl/>
                <w:lang w:bidi="ar-EG"/>
              </w:rPr>
              <w:t>عنوان المشروع</w:t>
            </w:r>
          </w:p>
        </w:tc>
        <w:tc>
          <w:tcPr>
            <w:tcW w:w="0" w:type="auto"/>
            <w:tcMar>
              <w:top w:w="15" w:type="dxa"/>
              <w:left w:w="80" w:type="dxa"/>
              <w:bottom w:w="0" w:type="dxa"/>
              <w:right w:w="80" w:type="dxa"/>
            </w:tcMar>
            <w:hideMark/>
          </w:tcPr>
          <w:p w14:paraId="75ED2870" w14:textId="77777777" w:rsidR="00B77C54" w:rsidRPr="00503505" w:rsidRDefault="00B77C54" w:rsidP="00D83987">
            <w:pPr>
              <w:rPr>
                <w:b/>
                <w:bCs/>
                <w:sz w:val="32"/>
                <w:szCs w:val="32"/>
              </w:rPr>
            </w:pPr>
            <w:r w:rsidRPr="00503505">
              <w:rPr>
                <w:rFonts w:eastAsia="Calibri"/>
                <w:b/>
                <w:bCs/>
                <w:sz w:val="32"/>
                <w:szCs w:val="32"/>
                <w:rtl/>
                <w:lang w:bidi="ar-EG"/>
              </w:rPr>
              <w:t>الأعضاء القائمين على البحث من داخل الكلية</w:t>
            </w:r>
          </w:p>
        </w:tc>
        <w:tc>
          <w:tcPr>
            <w:tcW w:w="0" w:type="auto"/>
            <w:tcMar>
              <w:top w:w="15" w:type="dxa"/>
              <w:left w:w="80" w:type="dxa"/>
              <w:bottom w:w="0" w:type="dxa"/>
              <w:right w:w="80" w:type="dxa"/>
            </w:tcMar>
            <w:hideMark/>
          </w:tcPr>
          <w:p w14:paraId="2635523E" w14:textId="77777777" w:rsidR="00B77C54" w:rsidRPr="00503505" w:rsidRDefault="00B77C54" w:rsidP="00D83987">
            <w:pPr>
              <w:rPr>
                <w:b/>
                <w:bCs/>
                <w:sz w:val="32"/>
                <w:szCs w:val="32"/>
              </w:rPr>
            </w:pPr>
            <w:r w:rsidRPr="00503505">
              <w:rPr>
                <w:rFonts w:eastAsia="Calibri"/>
                <w:b/>
                <w:bCs/>
                <w:sz w:val="32"/>
                <w:szCs w:val="32"/>
                <w:rtl/>
                <w:lang w:bidi="ar-EG"/>
              </w:rPr>
              <w:t>اسم الجهة الخارجية المشتركة فى البحث</w:t>
            </w:r>
          </w:p>
        </w:tc>
      </w:tr>
      <w:tr w:rsidR="00B77C54" w:rsidRPr="00503505" w14:paraId="60E8D3C4" w14:textId="77777777" w:rsidTr="00D83987">
        <w:trPr>
          <w:trHeight w:val="1756"/>
          <w:jc w:val="center"/>
        </w:trPr>
        <w:tc>
          <w:tcPr>
            <w:tcW w:w="0" w:type="auto"/>
            <w:tcMar>
              <w:top w:w="15" w:type="dxa"/>
              <w:left w:w="80" w:type="dxa"/>
              <w:bottom w:w="0" w:type="dxa"/>
              <w:right w:w="80" w:type="dxa"/>
            </w:tcMar>
            <w:hideMark/>
          </w:tcPr>
          <w:p w14:paraId="417BB5CB" w14:textId="77777777" w:rsidR="00B77C54" w:rsidRPr="00503505" w:rsidRDefault="00B77C54" w:rsidP="00D83987">
            <w:pPr>
              <w:rPr>
                <w:b/>
                <w:bCs/>
                <w:sz w:val="32"/>
                <w:szCs w:val="32"/>
              </w:rPr>
            </w:pPr>
          </w:p>
        </w:tc>
        <w:tc>
          <w:tcPr>
            <w:tcW w:w="0" w:type="auto"/>
            <w:tcMar>
              <w:top w:w="15" w:type="dxa"/>
              <w:left w:w="80" w:type="dxa"/>
              <w:bottom w:w="0" w:type="dxa"/>
              <w:right w:w="80" w:type="dxa"/>
            </w:tcMar>
            <w:hideMark/>
          </w:tcPr>
          <w:p w14:paraId="41F9FD98" w14:textId="77777777" w:rsidR="00B77C54" w:rsidRPr="00503505" w:rsidRDefault="00B77C54" w:rsidP="00D83987">
            <w:pPr>
              <w:rPr>
                <w:b/>
                <w:bCs/>
                <w:sz w:val="32"/>
                <w:szCs w:val="32"/>
              </w:rPr>
            </w:pPr>
          </w:p>
        </w:tc>
        <w:tc>
          <w:tcPr>
            <w:tcW w:w="0" w:type="auto"/>
            <w:tcMar>
              <w:top w:w="15" w:type="dxa"/>
              <w:left w:w="80" w:type="dxa"/>
              <w:bottom w:w="0" w:type="dxa"/>
              <w:right w:w="80" w:type="dxa"/>
            </w:tcMar>
            <w:hideMark/>
          </w:tcPr>
          <w:p w14:paraId="2E8289AF" w14:textId="77777777" w:rsidR="00B77C54" w:rsidRPr="00503505" w:rsidRDefault="00B77C54" w:rsidP="00D83987">
            <w:pPr>
              <w:rPr>
                <w:b/>
                <w:bCs/>
                <w:sz w:val="32"/>
                <w:szCs w:val="32"/>
              </w:rPr>
            </w:pPr>
          </w:p>
        </w:tc>
      </w:tr>
    </w:tbl>
    <w:p w14:paraId="5F10F432" w14:textId="77777777" w:rsidR="00B77C54" w:rsidRDefault="00B77C54" w:rsidP="00B77C54">
      <w:pPr>
        <w:pStyle w:val="NoSpacing"/>
        <w:bidi/>
        <w:jc w:val="center"/>
        <w:rPr>
          <w:rFonts w:cs="Old Antic Outline"/>
          <w:sz w:val="160"/>
          <w:szCs w:val="160"/>
          <w:rtl/>
          <w:lang w:bidi="ar-EG"/>
        </w:rPr>
      </w:pPr>
    </w:p>
    <w:p w14:paraId="287514E2" w14:textId="77777777" w:rsidR="00B77C54" w:rsidRDefault="00B77C54" w:rsidP="00B77C54">
      <w:pPr>
        <w:jc w:val="right"/>
        <w:rPr>
          <w:lang w:bidi="ar-EG"/>
        </w:rPr>
      </w:pPr>
    </w:p>
    <w:p w14:paraId="3DE973F6" w14:textId="2E03084A" w:rsidR="00B77C54" w:rsidRDefault="00B77C54" w:rsidP="008B35FD">
      <w:pPr>
        <w:tabs>
          <w:tab w:val="left" w:pos="8416"/>
        </w:tabs>
        <w:jc w:val="right"/>
        <w:rPr>
          <w:sz w:val="56"/>
          <w:szCs w:val="56"/>
          <w:rtl/>
          <w:lang w:bidi="ar-EG"/>
        </w:rPr>
      </w:pPr>
    </w:p>
    <w:p w14:paraId="4561B7E7" w14:textId="50D8FB86" w:rsidR="00B77C54" w:rsidRDefault="00B77C54" w:rsidP="008B35FD">
      <w:pPr>
        <w:tabs>
          <w:tab w:val="left" w:pos="8416"/>
        </w:tabs>
        <w:jc w:val="right"/>
        <w:rPr>
          <w:sz w:val="56"/>
          <w:szCs w:val="56"/>
          <w:rtl/>
          <w:lang w:bidi="ar-EG"/>
        </w:rPr>
      </w:pPr>
    </w:p>
    <w:p w14:paraId="2F361F05" w14:textId="4A50C667" w:rsidR="00B77C54" w:rsidRDefault="00B77C54" w:rsidP="008B35FD">
      <w:pPr>
        <w:tabs>
          <w:tab w:val="left" w:pos="8416"/>
        </w:tabs>
        <w:jc w:val="right"/>
        <w:rPr>
          <w:sz w:val="56"/>
          <w:szCs w:val="56"/>
          <w:rtl/>
          <w:lang w:bidi="ar-EG"/>
        </w:rPr>
      </w:pPr>
    </w:p>
    <w:p w14:paraId="157A999E" w14:textId="77777777" w:rsidR="00B77C54" w:rsidRDefault="00B77C54" w:rsidP="00B77C54">
      <w:pPr>
        <w:jc w:val="center"/>
        <w:rPr>
          <w:rFonts w:cs="Old Antic Outline"/>
          <w:sz w:val="72"/>
          <w:szCs w:val="72"/>
          <w:rtl/>
          <w:lang w:bidi="ar-EG"/>
        </w:rPr>
      </w:pPr>
    </w:p>
    <w:p w14:paraId="1B64004B" w14:textId="77777777" w:rsidR="00B77C54" w:rsidRDefault="00B77C54" w:rsidP="00B77C54">
      <w:pPr>
        <w:jc w:val="center"/>
        <w:rPr>
          <w:rFonts w:cs="Old Antic Outline"/>
          <w:sz w:val="72"/>
          <w:szCs w:val="72"/>
          <w:rtl/>
          <w:lang w:bidi="ar-EG"/>
        </w:rPr>
      </w:pPr>
    </w:p>
    <w:p w14:paraId="666BF212" w14:textId="77777777" w:rsidR="00B77C54" w:rsidRDefault="00B77C54" w:rsidP="00B77C54">
      <w:pPr>
        <w:jc w:val="center"/>
        <w:rPr>
          <w:rFonts w:cs="Old Antic Outline"/>
          <w:sz w:val="72"/>
          <w:szCs w:val="72"/>
          <w:rtl/>
          <w:lang w:bidi="ar-EG"/>
        </w:rPr>
      </w:pPr>
    </w:p>
    <w:p w14:paraId="5632788D" w14:textId="77777777" w:rsidR="00B77C54" w:rsidRDefault="00B77C54" w:rsidP="00B77C54">
      <w:pPr>
        <w:jc w:val="center"/>
        <w:rPr>
          <w:rFonts w:cs="Old Antic Outline"/>
          <w:sz w:val="72"/>
          <w:szCs w:val="72"/>
          <w:rtl/>
          <w:lang w:bidi="ar-EG"/>
        </w:rPr>
      </w:pPr>
    </w:p>
    <w:p w14:paraId="69479528" w14:textId="77777777" w:rsidR="00B77C54" w:rsidRDefault="00B77C54" w:rsidP="00B77C54">
      <w:pPr>
        <w:jc w:val="center"/>
        <w:rPr>
          <w:rFonts w:cs="Old Antic Outline"/>
          <w:sz w:val="72"/>
          <w:szCs w:val="72"/>
          <w:rtl/>
          <w:lang w:bidi="ar-EG"/>
        </w:rPr>
      </w:pPr>
      <w:r>
        <w:rPr>
          <w:rFonts w:cs="Old Antic Outline" w:hint="cs"/>
          <w:sz w:val="72"/>
          <w:szCs w:val="72"/>
          <w:rtl/>
          <w:lang w:bidi="ar-EG"/>
        </w:rPr>
        <w:t>44.</w:t>
      </w:r>
      <w:r w:rsidRPr="009C6E4B">
        <w:rPr>
          <w:rFonts w:cs="Old Antic Outline" w:hint="cs"/>
          <w:sz w:val="72"/>
          <w:szCs w:val="72"/>
          <w:rtl/>
          <w:lang w:bidi="ar-EG"/>
        </w:rPr>
        <w:t>الإعلان عن الدورات التدريبية فيما يخص العملية التعليمية بالقسم</w:t>
      </w:r>
    </w:p>
    <w:p w14:paraId="7A321ADC" w14:textId="77777777" w:rsidR="00B77C54" w:rsidRDefault="00B77C54" w:rsidP="00B77C54">
      <w:pPr>
        <w:jc w:val="center"/>
        <w:rPr>
          <w:rFonts w:cs="Old Antic Outline"/>
          <w:sz w:val="72"/>
          <w:szCs w:val="72"/>
          <w:rtl/>
          <w:lang w:bidi="ar-EG"/>
        </w:rPr>
      </w:pPr>
    </w:p>
    <w:p w14:paraId="6F3D695F" w14:textId="77777777" w:rsidR="00B77C54" w:rsidRDefault="00B77C54" w:rsidP="00B77C54">
      <w:pPr>
        <w:jc w:val="center"/>
        <w:rPr>
          <w:rFonts w:cs="Old Antic Outline"/>
          <w:sz w:val="72"/>
          <w:szCs w:val="72"/>
          <w:rtl/>
          <w:lang w:bidi="ar-EG"/>
        </w:rPr>
      </w:pPr>
    </w:p>
    <w:p w14:paraId="220060AB" w14:textId="77777777" w:rsidR="00B77C54" w:rsidRDefault="00B77C54" w:rsidP="00B77C54">
      <w:pPr>
        <w:jc w:val="center"/>
        <w:rPr>
          <w:rFonts w:cs="Old Antic Outline"/>
          <w:sz w:val="72"/>
          <w:szCs w:val="72"/>
          <w:rtl/>
          <w:lang w:bidi="ar-EG"/>
        </w:rPr>
      </w:pPr>
    </w:p>
    <w:p w14:paraId="03893D0B" w14:textId="77777777" w:rsidR="00B77C54" w:rsidRDefault="00B77C54" w:rsidP="00B77C54">
      <w:pPr>
        <w:jc w:val="center"/>
        <w:rPr>
          <w:rFonts w:cs="Old Antic Outline"/>
          <w:sz w:val="72"/>
          <w:szCs w:val="72"/>
          <w:rtl/>
          <w:lang w:bidi="ar-EG"/>
        </w:rPr>
      </w:pPr>
    </w:p>
    <w:p w14:paraId="42F775F5" w14:textId="77777777" w:rsidR="00B77C54" w:rsidRDefault="00B77C54" w:rsidP="00B77C54">
      <w:pPr>
        <w:jc w:val="center"/>
        <w:rPr>
          <w:rFonts w:cs="Old Antic Outline"/>
          <w:sz w:val="72"/>
          <w:szCs w:val="72"/>
          <w:rtl/>
          <w:lang w:bidi="ar-EG"/>
        </w:rPr>
      </w:pPr>
    </w:p>
    <w:p w14:paraId="4D9924A6" w14:textId="77777777" w:rsidR="00B77C54" w:rsidRDefault="00B77C54" w:rsidP="00B77C54">
      <w:pPr>
        <w:pStyle w:val="NoSpacing"/>
        <w:bidi/>
        <w:rPr>
          <w:rFonts w:ascii="Courier New" w:hAnsi="Courier New" w:cs="Courier New"/>
          <w:sz w:val="56"/>
          <w:szCs w:val="56"/>
          <w:lang w:bidi="ar-EG"/>
        </w:rPr>
      </w:pPr>
    </w:p>
    <w:p w14:paraId="071FDD6F" w14:textId="77777777" w:rsidR="00B77C54" w:rsidRDefault="00B77C54" w:rsidP="00B77C54">
      <w:pPr>
        <w:pStyle w:val="NoSpacing"/>
        <w:bidi/>
        <w:rPr>
          <w:rFonts w:ascii="Courier New" w:hAnsi="Courier New" w:cs="Courier New"/>
          <w:sz w:val="56"/>
          <w:szCs w:val="56"/>
          <w:lang w:bidi="ar-EG"/>
        </w:rPr>
      </w:pPr>
    </w:p>
    <w:p w14:paraId="6C7E98BA" w14:textId="77777777" w:rsidR="00B77C54" w:rsidRDefault="00B77C54" w:rsidP="00B77C54">
      <w:pPr>
        <w:pStyle w:val="NoSpacing"/>
        <w:bidi/>
        <w:rPr>
          <w:rFonts w:ascii="Courier New" w:hAnsi="Courier New" w:cs="Courier New"/>
          <w:sz w:val="56"/>
          <w:szCs w:val="56"/>
          <w:lang w:bidi="ar-EG"/>
        </w:rPr>
      </w:pPr>
    </w:p>
    <w:p w14:paraId="4FB61A9F" w14:textId="77777777" w:rsidR="00B77C54" w:rsidRDefault="00B77C54" w:rsidP="00B77C54">
      <w:pPr>
        <w:pStyle w:val="NoSpacing"/>
        <w:bidi/>
        <w:rPr>
          <w:rFonts w:ascii="Courier New" w:hAnsi="Courier New" w:cs="Courier New"/>
          <w:sz w:val="56"/>
          <w:szCs w:val="56"/>
          <w:lang w:bidi="ar-EG"/>
        </w:rPr>
      </w:pPr>
    </w:p>
    <w:p w14:paraId="182813C4" w14:textId="77777777" w:rsidR="00B77C54" w:rsidRDefault="00B77C54" w:rsidP="00B77C54">
      <w:pPr>
        <w:pStyle w:val="NoSpacing"/>
        <w:bidi/>
        <w:rPr>
          <w:rFonts w:ascii="Courier New" w:hAnsi="Courier New" w:cs="Courier New"/>
          <w:sz w:val="56"/>
          <w:szCs w:val="56"/>
          <w:lang w:bidi="ar-EG"/>
        </w:rPr>
      </w:pPr>
    </w:p>
    <w:p w14:paraId="548AFD0D" w14:textId="77777777" w:rsidR="00B77C54" w:rsidRDefault="00B77C54" w:rsidP="00B77C54">
      <w:pPr>
        <w:pStyle w:val="NoSpacing"/>
        <w:bidi/>
        <w:rPr>
          <w:rFonts w:ascii="Courier New" w:hAnsi="Courier New" w:cs="Courier New"/>
          <w:sz w:val="56"/>
          <w:szCs w:val="56"/>
          <w:lang w:bidi="ar-EG"/>
        </w:rPr>
      </w:pPr>
    </w:p>
    <w:p w14:paraId="731AB40F" w14:textId="77777777" w:rsidR="00B77C54" w:rsidRDefault="00B77C54" w:rsidP="00B77C54">
      <w:pPr>
        <w:pStyle w:val="NoSpacing"/>
        <w:bidi/>
        <w:rPr>
          <w:rFonts w:ascii="Courier New" w:hAnsi="Courier New" w:cs="Courier New"/>
          <w:sz w:val="56"/>
          <w:szCs w:val="56"/>
          <w:lang w:bidi="ar-EG"/>
        </w:rPr>
      </w:pPr>
    </w:p>
    <w:p w14:paraId="627AA992" w14:textId="77777777" w:rsidR="00B77C54" w:rsidRDefault="00B77C54" w:rsidP="00B77C54">
      <w:pPr>
        <w:pStyle w:val="NoSpacing"/>
        <w:bidi/>
        <w:rPr>
          <w:rFonts w:ascii="Courier New" w:hAnsi="Courier New" w:cs="Courier New"/>
          <w:sz w:val="56"/>
          <w:szCs w:val="56"/>
          <w:rtl/>
          <w:lang w:bidi="ar-EG"/>
        </w:rPr>
      </w:pPr>
    </w:p>
    <w:p w14:paraId="16C82547" w14:textId="77777777" w:rsidR="00B77C54" w:rsidRDefault="00B77C54" w:rsidP="00B77C54">
      <w:pPr>
        <w:pStyle w:val="NoSpacing"/>
        <w:bidi/>
        <w:jc w:val="center"/>
        <w:rPr>
          <w:rFonts w:ascii="Courier New" w:hAnsi="Courier New" w:cs="Courier New"/>
          <w:sz w:val="56"/>
          <w:szCs w:val="56"/>
          <w:rtl/>
          <w:lang w:bidi="ar-EG"/>
        </w:rPr>
      </w:pPr>
    </w:p>
    <w:p w14:paraId="174AC31A" w14:textId="77777777" w:rsidR="00B77C54" w:rsidRPr="002458DB" w:rsidRDefault="00B77C54" w:rsidP="00B77C54">
      <w:pPr>
        <w:pStyle w:val="NoSpacing"/>
        <w:bidi/>
        <w:jc w:val="center"/>
        <w:rPr>
          <w:rFonts w:cs="Old Antic Outline"/>
          <w:sz w:val="72"/>
          <w:szCs w:val="72"/>
          <w:lang w:bidi="ar-EG"/>
        </w:rPr>
      </w:pPr>
      <w:r w:rsidRPr="002458DB">
        <w:rPr>
          <w:rFonts w:cs="Old Antic Outline"/>
          <w:sz w:val="72"/>
          <w:szCs w:val="72"/>
          <w:lang w:bidi="ar-EG"/>
        </w:rPr>
        <w:t>NORMS</w:t>
      </w:r>
      <w:r>
        <w:rPr>
          <w:rFonts w:cs="Old Antic Outline"/>
          <w:sz w:val="72"/>
          <w:szCs w:val="72"/>
          <w:lang w:bidi="ar-EG"/>
        </w:rPr>
        <w:t>.45</w:t>
      </w:r>
    </w:p>
    <w:p w14:paraId="2A2B79AA" w14:textId="77777777" w:rsidR="00B77C54" w:rsidRDefault="00B77C54" w:rsidP="00B77C54">
      <w:pPr>
        <w:pStyle w:val="NoSpacing"/>
        <w:bidi/>
        <w:jc w:val="center"/>
        <w:rPr>
          <w:rFonts w:ascii="Courier New" w:hAnsi="Courier New" w:cs="Courier New"/>
          <w:sz w:val="56"/>
          <w:szCs w:val="56"/>
          <w:rtl/>
          <w:lang w:bidi="ar-EG"/>
        </w:rPr>
      </w:pPr>
    </w:p>
    <w:p w14:paraId="60E73198" w14:textId="77777777" w:rsidR="00B77C54" w:rsidRDefault="00B77C54" w:rsidP="00B77C54">
      <w:pPr>
        <w:pStyle w:val="NoSpacing"/>
        <w:bidi/>
        <w:jc w:val="center"/>
        <w:rPr>
          <w:rFonts w:ascii="Courier New" w:hAnsi="Courier New" w:cs="Courier New"/>
          <w:sz w:val="56"/>
          <w:szCs w:val="56"/>
          <w:rtl/>
          <w:lang w:bidi="ar-EG"/>
        </w:rPr>
      </w:pPr>
    </w:p>
    <w:p w14:paraId="20666EF6" w14:textId="77777777" w:rsidR="00B77C54" w:rsidRDefault="00B77C54" w:rsidP="00B77C54">
      <w:pPr>
        <w:pStyle w:val="NoSpacing"/>
        <w:bidi/>
        <w:jc w:val="center"/>
        <w:rPr>
          <w:rFonts w:ascii="Courier New" w:hAnsi="Courier New" w:cs="Courier New"/>
          <w:sz w:val="56"/>
          <w:szCs w:val="56"/>
          <w:rtl/>
          <w:lang w:bidi="ar-EG"/>
        </w:rPr>
      </w:pPr>
    </w:p>
    <w:p w14:paraId="14BB8592" w14:textId="77777777" w:rsidR="00B77C54" w:rsidRDefault="00B77C54" w:rsidP="00B77C54">
      <w:pPr>
        <w:pStyle w:val="NoSpacing"/>
        <w:bidi/>
        <w:jc w:val="center"/>
        <w:rPr>
          <w:rFonts w:ascii="Courier New" w:hAnsi="Courier New" w:cs="Courier New"/>
          <w:sz w:val="56"/>
          <w:szCs w:val="56"/>
          <w:rtl/>
          <w:lang w:bidi="ar-EG"/>
        </w:rPr>
      </w:pPr>
    </w:p>
    <w:p w14:paraId="79000056" w14:textId="77777777" w:rsidR="00B77C54" w:rsidRDefault="00B77C54" w:rsidP="00B77C54">
      <w:pPr>
        <w:pStyle w:val="NoSpacing"/>
        <w:bidi/>
        <w:jc w:val="center"/>
        <w:rPr>
          <w:rFonts w:ascii="Courier New" w:hAnsi="Courier New" w:cs="Courier New"/>
          <w:sz w:val="56"/>
          <w:szCs w:val="56"/>
          <w:rtl/>
          <w:lang w:bidi="ar-EG"/>
        </w:rPr>
      </w:pPr>
    </w:p>
    <w:p w14:paraId="1019DC54" w14:textId="77777777" w:rsidR="00B77C54" w:rsidRDefault="00B77C54" w:rsidP="00B77C54">
      <w:pPr>
        <w:pStyle w:val="NoSpacing"/>
        <w:bidi/>
        <w:jc w:val="center"/>
        <w:rPr>
          <w:rFonts w:ascii="Courier New" w:hAnsi="Courier New" w:cs="Courier New"/>
          <w:sz w:val="56"/>
          <w:szCs w:val="56"/>
          <w:rtl/>
          <w:lang w:bidi="ar-EG"/>
        </w:rPr>
      </w:pPr>
    </w:p>
    <w:p w14:paraId="4B264A5F" w14:textId="77777777" w:rsidR="00B77C54" w:rsidRDefault="00B77C54" w:rsidP="00B77C54">
      <w:pPr>
        <w:pStyle w:val="NoSpacing"/>
        <w:bidi/>
        <w:jc w:val="center"/>
        <w:rPr>
          <w:rFonts w:ascii="Courier New" w:hAnsi="Courier New" w:cs="Courier New"/>
          <w:sz w:val="56"/>
          <w:szCs w:val="56"/>
          <w:rtl/>
          <w:lang w:bidi="ar-EG"/>
        </w:rPr>
      </w:pPr>
    </w:p>
    <w:p w14:paraId="16FFFFC5" w14:textId="77777777" w:rsidR="00B77C54" w:rsidRDefault="00B77C54" w:rsidP="00B77C54">
      <w:pPr>
        <w:pStyle w:val="NoSpacing"/>
        <w:bidi/>
        <w:jc w:val="center"/>
        <w:rPr>
          <w:rFonts w:ascii="Courier New" w:hAnsi="Courier New" w:cs="Courier New"/>
          <w:sz w:val="56"/>
          <w:szCs w:val="56"/>
          <w:rtl/>
          <w:lang w:bidi="ar-EG"/>
        </w:rPr>
      </w:pPr>
    </w:p>
    <w:p w14:paraId="7603F990" w14:textId="77777777" w:rsidR="00B77C54" w:rsidRDefault="00B77C54" w:rsidP="00B77C54">
      <w:pPr>
        <w:pStyle w:val="NoSpacing"/>
        <w:bidi/>
        <w:jc w:val="center"/>
        <w:rPr>
          <w:rFonts w:ascii="Courier New" w:hAnsi="Courier New" w:cs="Courier New"/>
          <w:sz w:val="56"/>
          <w:szCs w:val="56"/>
          <w:rtl/>
          <w:lang w:bidi="ar-EG"/>
        </w:rPr>
      </w:pPr>
    </w:p>
    <w:p w14:paraId="1189F0B7" w14:textId="77777777" w:rsidR="00B77C54" w:rsidRDefault="00B77C54" w:rsidP="00B77C54">
      <w:pPr>
        <w:pStyle w:val="NoSpacing"/>
        <w:bidi/>
        <w:rPr>
          <w:rFonts w:ascii="Courier New" w:hAnsi="Courier New" w:cs="Courier New"/>
          <w:sz w:val="56"/>
          <w:szCs w:val="56"/>
          <w:rtl/>
          <w:lang w:bidi="ar-EG"/>
        </w:rPr>
      </w:pPr>
    </w:p>
    <w:p w14:paraId="73E4696E" w14:textId="77777777" w:rsidR="00B77C54" w:rsidRPr="002458DB" w:rsidRDefault="00B77C54" w:rsidP="00B77C54">
      <w:pPr>
        <w:pStyle w:val="NoSpacing"/>
        <w:bidi/>
        <w:jc w:val="center"/>
        <w:rPr>
          <w:rFonts w:cs="Old Antic Outline"/>
          <w:sz w:val="72"/>
          <w:szCs w:val="72"/>
          <w:rtl/>
          <w:lang w:bidi="ar-EG"/>
        </w:rPr>
      </w:pPr>
      <w:r w:rsidRPr="002458DB">
        <w:rPr>
          <w:rFonts w:cs="Old Antic Outline"/>
          <w:sz w:val="72"/>
          <w:szCs w:val="72"/>
          <w:lang w:bidi="ar-EG"/>
        </w:rPr>
        <w:lastRenderedPageBreak/>
        <w:t>NORMS</w:t>
      </w:r>
    </w:p>
    <w:p w14:paraId="1CAD8FB5" w14:textId="77777777" w:rsidR="00B77C54" w:rsidRDefault="00B77C54" w:rsidP="00B77C54">
      <w:pPr>
        <w:pStyle w:val="NoSpacing"/>
        <w:bidi/>
        <w:jc w:val="center"/>
        <w:rPr>
          <w:rFonts w:ascii="Courier New" w:hAnsi="Courier New" w:cs="Courier New"/>
          <w:sz w:val="56"/>
          <w:szCs w:val="56"/>
          <w:rtl/>
          <w:lang w:bidi="ar-EG"/>
        </w:rPr>
      </w:pPr>
    </w:p>
    <w:p w14:paraId="496ED836" w14:textId="77777777" w:rsidR="00B77C54" w:rsidRDefault="00B77C54" w:rsidP="00B77C54">
      <w:pPr>
        <w:pStyle w:val="NoSpacing"/>
        <w:bidi/>
        <w:jc w:val="center"/>
        <w:rPr>
          <w:rFonts w:cs="Old Antic Outline"/>
          <w:sz w:val="160"/>
          <w:szCs w:val="160"/>
          <w:rtl/>
          <w:lang w:bidi="ar-EG"/>
        </w:rPr>
      </w:pPr>
      <w:r w:rsidRPr="00331D88">
        <w:rPr>
          <w:rFonts w:ascii="Courier New" w:hAnsi="Courier New" w:cs="Courier New"/>
          <w:sz w:val="56"/>
          <w:szCs w:val="56"/>
          <w:rtl/>
          <w:lang w:bidi="ar-EG"/>
        </w:rPr>
        <w:t>السياسة</w:t>
      </w:r>
    </w:p>
    <w:p w14:paraId="3C697811" w14:textId="77777777" w:rsidR="00B77C54" w:rsidRPr="00503505" w:rsidRDefault="00B77C54" w:rsidP="00B77C54">
      <w:pPr>
        <w:pStyle w:val="Heading2"/>
        <w:numPr>
          <w:ilvl w:val="0"/>
          <w:numId w:val="0"/>
        </w:numPr>
        <w:ind w:left="666" w:hanging="576"/>
        <w:rPr>
          <w:u w:val="single"/>
        </w:rPr>
      </w:pPr>
      <w:r w:rsidRPr="00503505">
        <w:rPr>
          <w:u w:val="single"/>
          <w:rtl/>
        </w:rPr>
        <w:t>مقدم</w:t>
      </w:r>
      <w:r w:rsidRPr="00503505">
        <w:rPr>
          <w:rFonts w:hint="cs"/>
          <w:u w:val="single"/>
          <w:rtl/>
        </w:rPr>
        <w:t>ه</w:t>
      </w:r>
      <w:r w:rsidRPr="00503505">
        <w:rPr>
          <w:u w:val="single"/>
          <w:rtl/>
        </w:rPr>
        <w:t>:</w:t>
      </w:r>
    </w:p>
    <w:p w14:paraId="353005F5" w14:textId="77777777" w:rsidR="00B77C54" w:rsidRPr="00161871" w:rsidRDefault="00B77C54" w:rsidP="00B77C54">
      <w:pPr>
        <w:pStyle w:val="NoSpacing"/>
        <w:bidi/>
        <w:spacing w:line="276" w:lineRule="auto"/>
        <w:jc w:val="both"/>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وضعت الهيئة القومية لضمان جودة التعليم والإعتماد دليل إرشادى لمعايير المساحات والموارد البشرية والتجهيزات والمواصفات العامة للمبانى والمرافق لمؤسسات التعليم العالى ( </w:t>
      </w:r>
      <w:r w:rsidRPr="00161871">
        <w:rPr>
          <w:rFonts w:asciiTheme="majorBidi" w:hAnsiTheme="majorBidi" w:cstheme="majorBidi"/>
          <w:sz w:val="28"/>
          <w:szCs w:val="28"/>
          <w:lang w:bidi="ar-EG"/>
        </w:rPr>
        <w:t>Norms Planning Guidelines</w:t>
      </w:r>
      <w:r w:rsidRPr="00161871">
        <w:rPr>
          <w:rFonts w:asciiTheme="majorBidi" w:hAnsiTheme="majorBidi" w:cstheme="majorBidi"/>
          <w:sz w:val="28"/>
          <w:szCs w:val="28"/>
          <w:rtl/>
          <w:lang w:bidi="ar-EG"/>
        </w:rPr>
        <w:t>)</w:t>
      </w:r>
    </w:p>
    <w:p w14:paraId="0E61636B" w14:textId="77777777" w:rsidR="00B77C54" w:rsidRPr="00503505" w:rsidRDefault="00B77C54" w:rsidP="00B77C54">
      <w:pPr>
        <w:pStyle w:val="Heading2"/>
        <w:numPr>
          <w:ilvl w:val="0"/>
          <w:numId w:val="0"/>
        </w:numPr>
        <w:ind w:left="666" w:hanging="576"/>
        <w:rPr>
          <w:u w:val="single"/>
          <w:rtl/>
          <w:lang w:bidi="ar-EG"/>
        </w:rPr>
      </w:pPr>
      <w:r w:rsidRPr="00503505">
        <w:rPr>
          <w:u w:val="single"/>
          <w:rtl/>
        </w:rPr>
        <w:t>المجال</w:t>
      </w:r>
    </w:p>
    <w:p w14:paraId="492FCA6D" w14:textId="77777777" w:rsidR="00B77C54" w:rsidRPr="00161871" w:rsidRDefault="00B77C54" w:rsidP="00B77C54">
      <w:pPr>
        <w:pStyle w:val="NoSpacing"/>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يتم الحصول على نماذج ال </w:t>
      </w:r>
      <w:r w:rsidRPr="00161871">
        <w:rPr>
          <w:rFonts w:asciiTheme="majorBidi" w:hAnsiTheme="majorBidi" w:cstheme="majorBidi"/>
          <w:sz w:val="28"/>
          <w:szCs w:val="28"/>
          <w:lang w:bidi="ar-EG"/>
        </w:rPr>
        <w:t>Norms</w:t>
      </w:r>
      <w:r w:rsidRPr="00161871">
        <w:rPr>
          <w:rFonts w:asciiTheme="majorBidi" w:hAnsiTheme="majorBidi" w:cstheme="majorBidi"/>
          <w:sz w:val="28"/>
          <w:szCs w:val="28"/>
          <w:rtl/>
          <w:lang w:bidi="ar-EG"/>
        </w:rPr>
        <w:t xml:space="preserve"> الخاصة بالهيئة القومية من منسقى الموارد المالية </w:t>
      </w:r>
    </w:p>
    <w:p w14:paraId="4975872C" w14:textId="77777777" w:rsidR="00B77C54" w:rsidRPr="00503505" w:rsidRDefault="00B77C54" w:rsidP="00B77C54">
      <w:pPr>
        <w:pStyle w:val="Heading2"/>
        <w:numPr>
          <w:ilvl w:val="0"/>
          <w:numId w:val="0"/>
        </w:numPr>
        <w:ind w:left="666" w:hanging="576"/>
        <w:rPr>
          <w:u w:val="single"/>
        </w:rPr>
      </w:pPr>
      <w:r w:rsidRPr="00503505">
        <w:rPr>
          <w:u w:val="single"/>
          <w:rtl/>
        </w:rPr>
        <w:t>التعريفات والمصطلحات</w:t>
      </w:r>
    </w:p>
    <w:p w14:paraId="3CCF7914" w14:textId="77777777" w:rsidR="00B77C54" w:rsidRPr="00161871" w:rsidRDefault="00B77C54" w:rsidP="00B77C54">
      <w:pPr>
        <w:pStyle w:val="NoSpacing"/>
        <w:bidi/>
        <w:spacing w:line="276" w:lineRule="auto"/>
        <w:rPr>
          <w:rFonts w:asciiTheme="majorBidi" w:hAnsiTheme="majorBidi" w:cstheme="majorBidi"/>
          <w:b/>
          <w:bCs/>
          <w:sz w:val="28"/>
          <w:szCs w:val="28"/>
          <w:lang w:bidi="ar-EG"/>
        </w:rPr>
      </w:pPr>
      <w:r w:rsidRPr="00161871">
        <w:rPr>
          <w:rFonts w:asciiTheme="majorBidi" w:hAnsiTheme="majorBidi" w:cstheme="majorBidi"/>
          <w:b/>
          <w:bCs/>
          <w:sz w:val="28"/>
          <w:szCs w:val="28"/>
          <w:lang w:bidi="ar-EG"/>
        </w:rPr>
        <w:t xml:space="preserve">Norms </w:t>
      </w:r>
    </w:p>
    <w:p w14:paraId="7E64C2C9" w14:textId="77777777" w:rsidR="00B77C54" w:rsidRPr="00161871" w:rsidRDefault="00B77C54" w:rsidP="00B77C54">
      <w:pPr>
        <w:pStyle w:val="NoSpacing"/>
        <w:bidi/>
        <w:spacing w:line="276" w:lineRule="auto"/>
        <w:jc w:val="both"/>
        <w:rPr>
          <w:rFonts w:asciiTheme="majorBidi" w:hAnsiTheme="majorBidi" w:cstheme="majorBidi"/>
          <w:b/>
          <w:bCs/>
          <w:sz w:val="28"/>
          <w:szCs w:val="28"/>
          <w:u w:val="single"/>
          <w:rtl/>
          <w:lang w:bidi="ar-EG"/>
        </w:rPr>
      </w:pPr>
      <w:r w:rsidRPr="00161871">
        <w:rPr>
          <w:rFonts w:asciiTheme="majorBidi" w:hAnsiTheme="majorBidi" w:cstheme="majorBidi"/>
          <w:sz w:val="28"/>
          <w:szCs w:val="28"/>
          <w:rtl/>
          <w:lang w:bidi="ar-EG"/>
        </w:rPr>
        <w:t>هى معايير وصفية تحدد الحد الأدنى من الشروط الواجب توافرها فى المبانى الجامعية وملحقاتها وكذلك التجهيزات المطلوبة اللازمة للحكم على مدى ملائمة المبانى الجامعية وتجهيزاتها للمعايير المتفق عليها عالميا لضمان جودة التعليم وسلامة وأمان ورضاء الطلاب والعاملين بالمؤسسة</w:t>
      </w:r>
    </w:p>
    <w:p w14:paraId="7A91A701" w14:textId="77777777" w:rsidR="00B77C54" w:rsidRPr="00503505" w:rsidRDefault="00B77C54" w:rsidP="00B77C54">
      <w:pPr>
        <w:pStyle w:val="Heading2"/>
        <w:numPr>
          <w:ilvl w:val="0"/>
          <w:numId w:val="0"/>
        </w:numPr>
        <w:ind w:left="666" w:hanging="576"/>
        <w:rPr>
          <w:u w:val="single"/>
        </w:rPr>
      </w:pPr>
      <w:r w:rsidRPr="00503505">
        <w:rPr>
          <w:u w:val="single"/>
          <w:rtl/>
        </w:rPr>
        <w:t>الاجراءات</w:t>
      </w:r>
    </w:p>
    <w:p w14:paraId="40C0D9A8"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161871">
        <w:rPr>
          <w:rFonts w:asciiTheme="majorBidi" w:hAnsiTheme="majorBidi" w:cstheme="majorBidi"/>
          <w:sz w:val="28"/>
          <w:szCs w:val="28"/>
          <w:rtl/>
          <w:lang w:bidi="ar-EG"/>
        </w:rPr>
        <w:t xml:space="preserve">يقوم منسق القسم بالحصول على نماذج الــ </w:t>
      </w:r>
      <w:r w:rsidRPr="00161871">
        <w:rPr>
          <w:rFonts w:asciiTheme="majorBidi" w:hAnsiTheme="majorBidi" w:cstheme="majorBidi"/>
          <w:sz w:val="28"/>
          <w:szCs w:val="28"/>
          <w:lang w:bidi="ar-EG"/>
        </w:rPr>
        <w:t xml:space="preserve">Norms </w:t>
      </w:r>
      <w:r w:rsidRPr="00161871">
        <w:rPr>
          <w:rFonts w:asciiTheme="majorBidi" w:hAnsiTheme="majorBidi" w:cstheme="majorBidi"/>
          <w:sz w:val="28"/>
          <w:szCs w:val="28"/>
          <w:rtl/>
          <w:lang w:bidi="ar-EG"/>
        </w:rPr>
        <w:t xml:space="preserve"> من منسقى الموارد المالية</w:t>
      </w:r>
    </w:p>
    <w:p w14:paraId="416AEB75"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 xml:space="preserve">يتم تشكيل لجنة من القسم خاصة بمتابعة الــ </w:t>
      </w:r>
      <w:r w:rsidRPr="00503505">
        <w:rPr>
          <w:rFonts w:asciiTheme="majorBidi" w:hAnsiTheme="majorBidi" w:cstheme="majorBidi"/>
          <w:sz w:val="28"/>
          <w:szCs w:val="28"/>
          <w:lang w:bidi="ar-EG"/>
        </w:rPr>
        <w:t>NORMS</w:t>
      </w:r>
      <w:r w:rsidRPr="00503505">
        <w:rPr>
          <w:rFonts w:asciiTheme="majorBidi" w:hAnsiTheme="majorBidi" w:cstheme="majorBidi"/>
          <w:sz w:val="28"/>
          <w:szCs w:val="28"/>
          <w:rtl/>
          <w:lang w:bidi="ar-EG"/>
        </w:rPr>
        <w:t xml:space="preserve"> الخاصة بالقسم</w:t>
      </w:r>
    </w:p>
    <w:p w14:paraId="3DD7B0C9"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 xml:space="preserve">يتم عمل تقرير كامل من لجنة القسم </w:t>
      </w:r>
    </w:p>
    <w:p w14:paraId="16A5DB39"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يتم إعتماد هذا التقرير من مجلس القسم</w:t>
      </w:r>
    </w:p>
    <w:p w14:paraId="73D7E921"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يسلم هذا التقرير إلى منسق القسم</w:t>
      </w:r>
    </w:p>
    <w:p w14:paraId="3D178582" w14:textId="77777777" w:rsidR="00B77C54"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 xml:space="preserve">يقوم منسق القسم بتسليم نسخة من التقرير لوحدة ضمان الجودة بالكلية </w:t>
      </w:r>
    </w:p>
    <w:p w14:paraId="4A69A311" w14:textId="77777777" w:rsidR="00B77C54" w:rsidRPr="00503505" w:rsidRDefault="00B77C54" w:rsidP="00B77C54">
      <w:pPr>
        <w:pStyle w:val="NoSpacing"/>
        <w:numPr>
          <w:ilvl w:val="0"/>
          <w:numId w:val="218"/>
        </w:numPr>
        <w:bidi/>
        <w:spacing w:line="276" w:lineRule="auto"/>
        <w:rPr>
          <w:rFonts w:asciiTheme="majorBidi" w:hAnsiTheme="majorBidi" w:cstheme="majorBidi"/>
          <w:sz w:val="28"/>
          <w:szCs w:val="28"/>
          <w:lang w:bidi="ar-EG"/>
        </w:rPr>
      </w:pPr>
      <w:r w:rsidRPr="00503505">
        <w:rPr>
          <w:rFonts w:asciiTheme="majorBidi" w:hAnsiTheme="majorBidi" w:cstheme="majorBidi"/>
          <w:sz w:val="28"/>
          <w:szCs w:val="28"/>
          <w:rtl/>
          <w:lang w:bidi="ar-EG"/>
        </w:rPr>
        <w:t>يحصل منسق القسم على رد على التقرير من وحدة ضمان الجودة بالكلية يوضح فيه المقترحات والحلول للمشكلات الواردة بالتقرير</w:t>
      </w:r>
    </w:p>
    <w:p w14:paraId="51A1B105" w14:textId="77777777" w:rsidR="00B77C54" w:rsidRDefault="00B77C54" w:rsidP="00B77C54">
      <w:pPr>
        <w:rPr>
          <w:rtl/>
          <w:lang w:bidi="ar-EG"/>
        </w:rPr>
      </w:pPr>
    </w:p>
    <w:p w14:paraId="4310F198" w14:textId="77777777" w:rsidR="00B77C54" w:rsidRPr="00503505" w:rsidRDefault="00B77C54" w:rsidP="00B77C54">
      <w:pPr>
        <w:pStyle w:val="Heading2"/>
        <w:numPr>
          <w:ilvl w:val="0"/>
          <w:numId w:val="0"/>
        </w:numPr>
        <w:ind w:left="666" w:hanging="576"/>
        <w:rPr>
          <w:u w:val="single"/>
          <w:rtl/>
        </w:rPr>
      </w:pPr>
      <w:r w:rsidRPr="00503505">
        <w:rPr>
          <w:rFonts w:hint="cs"/>
          <w:u w:val="single"/>
          <w:rtl/>
        </w:rPr>
        <w:t>المرفقات</w:t>
      </w:r>
    </w:p>
    <w:p w14:paraId="7C1139D1" w14:textId="77777777" w:rsidR="00B77C54" w:rsidRPr="00F45866" w:rsidRDefault="00B77C54" w:rsidP="00B77C54">
      <w:pPr>
        <w:rPr>
          <w:rtl/>
          <w:lang w:bidi="ar-EG"/>
        </w:rPr>
      </w:pPr>
      <w:r w:rsidRPr="00503505">
        <w:rPr>
          <w:sz w:val="28"/>
          <w:szCs w:val="28"/>
          <w:rtl/>
          <w:lang w:bidi="ar-EG"/>
        </w:rPr>
        <w:t xml:space="preserve">دليل </w:t>
      </w:r>
      <w:r w:rsidRPr="00503505">
        <w:rPr>
          <w:sz w:val="28"/>
          <w:szCs w:val="28"/>
          <w:lang w:bidi="ar-EG"/>
        </w:rPr>
        <w:t xml:space="preserve">Norms </w:t>
      </w:r>
      <w:r w:rsidRPr="00503505">
        <w:rPr>
          <w:sz w:val="28"/>
          <w:szCs w:val="28"/>
          <w:rtl/>
          <w:lang w:bidi="ar-EG"/>
        </w:rPr>
        <w:t xml:space="preserve"> الخاص بالهيئة القومية لضمان جودة التعليم والإعتماد</w:t>
      </w:r>
    </w:p>
    <w:p w14:paraId="3BE412D1" w14:textId="77777777" w:rsidR="00B77C54" w:rsidRDefault="00B77C54" w:rsidP="00B77C54">
      <w:pPr>
        <w:jc w:val="right"/>
        <w:rPr>
          <w:lang w:bidi="ar-EG"/>
        </w:rPr>
      </w:pPr>
    </w:p>
    <w:p w14:paraId="29EF9100" w14:textId="77777777" w:rsidR="00B77C54" w:rsidRDefault="00B77C54" w:rsidP="00B77C54">
      <w:pPr>
        <w:pStyle w:val="NoSpacing"/>
        <w:bidi/>
        <w:jc w:val="center"/>
        <w:rPr>
          <w:rFonts w:cs="Old Antic Outline"/>
          <w:sz w:val="96"/>
          <w:szCs w:val="96"/>
          <w:rtl/>
          <w:lang w:bidi="ar-EG"/>
        </w:rPr>
      </w:pPr>
    </w:p>
    <w:p w14:paraId="669A64F8" w14:textId="77777777" w:rsidR="00B77C54" w:rsidRDefault="00B77C54" w:rsidP="00B77C54">
      <w:pPr>
        <w:pStyle w:val="NoSpacing"/>
        <w:bidi/>
        <w:jc w:val="center"/>
        <w:rPr>
          <w:rFonts w:cs="Old Antic Outline"/>
          <w:sz w:val="96"/>
          <w:szCs w:val="96"/>
          <w:rtl/>
          <w:lang w:bidi="ar-EG"/>
        </w:rPr>
      </w:pPr>
    </w:p>
    <w:p w14:paraId="4C20723B" w14:textId="77777777" w:rsidR="00B77C54" w:rsidRDefault="00B77C54" w:rsidP="00B77C54">
      <w:pPr>
        <w:pStyle w:val="NoSpacing"/>
        <w:bidi/>
        <w:jc w:val="center"/>
        <w:rPr>
          <w:rFonts w:cs="Old Antic Outline"/>
          <w:sz w:val="96"/>
          <w:szCs w:val="96"/>
          <w:rtl/>
          <w:lang w:bidi="ar-EG"/>
        </w:rPr>
      </w:pPr>
    </w:p>
    <w:p w14:paraId="13CB301B" w14:textId="77777777" w:rsidR="00B77C54" w:rsidRDefault="00B77C54" w:rsidP="00B77C54">
      <w:pPr>
        <w:pStyle w:val="NoSpacing"/>
        <w:bidi/>
        <w:jc w:val="center"/>
        <w:rPr>
          <w:rFonts w:cs="Old Antic Outline"/>
          <w:sz w:val="96"/>
          <w:szCs w:val="96"/>
          <w:rtl/>
          <w:lang w:bidi="ar-EG"/>
        </w:rPr>
      </w:pPr>
    </w:p>
    <w:p w14:paraId="75013A25" w14:textId="77777777" w:rsidR="00B77C54" w:rsidRDefault="00B77C54" w:rsidP="00B77C54">
      <w:pPr>
        <w:pStyle w:val="NoSpacing"/>
        <w:bidi/>
        <w:jc w:val="center"/>
        <w:rPr>
          <w:rFonts w:cs="Old Antic Outline"/>
          <w:sz w:val="96"/>
          <w:szCs w:val="96"/>
          <w:rtl/>
          <w:lang w:bidi="ar-EG"/>
        </w:rPr>
      </w:pPr>
    </w:p>
    <w:p w14:paraId="4B20A270" w14:textId="77777777" w:rsidR="00B77C54" w:rsidRPr="00A553C7" w:rsidRDefault="00B77C54" w:rsidP="00B77C54">
      <w:pPr>
        <w:pStyle w:val="NoSpacing"/>
        <w:bidi/>
        <w:jc w:val="center"/>
        <w:rPr>
          <w:rFonts w:cs="Old Antic Outline"/>
          <w:sz w:val="96"/>
          <w:szCs w:val="96"/>
          <w:rtl/>
          <w:lang w:bidi="ar-EG"/>
        </w:rPr>
      </w:pPr>
      <w:r>
        <w:rPr>
          <w:rFonts w:cs="Old Antic Outline" w:hint="cs"/>
          <w:sz w:val="96"/>
          <w:szCs w:val="96"/>
          <w:rtl/>
          <w:lang w:bidi="ar-EG"/>
        </w:rPr>
        <w:t>46.</w:t>
      </w:r>
      <w:r w:rsidRPr="00A553C7">
        <w:rPr>
          <w:rFonts w:cs="Old Antic Outline" w:hint="cs"/>
          <w:sz w:val="96"/>
          <w:szCs w:val="96"/>
          <w:rtl/>
          <w:lang w:bidi="ar-EG"/>
        </w:rPr>
        <w:t>الوحدات التخصصية بالقسم</w:t>
      </w:r>
    </w:p>
    <w:p w14:paraId="3E048C69" w14:textId="77777777" w:rsidR="00B77C54" w:rsidRDefault="00B77C54" w:rsidP="00B77C54">
      <w:pPr>
        <w:pStyle w:val="Heading2"/>
        <w:numPr>
          <w:ilvl w:val="0"/>
          <w:numId w:val="0"/>
        </w:numPr>
        <w:ind w:left="666" w:hanging="576"/>
        <w:rPr>
          <w:rFonts w:ascii="Courier New" w:hAnsi="Courier New" w:cs="Courier New"/>
          <w:sz w:val="56"/>
          <w:szCs w:val="56"/>
          <w:rtl/>
          <w:lang w:bidi="ar-EG"/>
        </w:rPr>
      </w:pPr>
    </w:p>
    <w:p w14:paraId="4F8B7D4C" w14:textId="77777777" w:rsidR="00B77C54" w:rsidRDefault="00B77C54" w:rsidP="00B77C54">
      <w:pPr>
        <w:pStyle w:val="Heading2"/>
        <w:numPr>
          <w:ilvl w:val="0"/>
          <w:numId w:val="0"/>
        </w:numPr>
        <w:ind w:left="666" w:hanging="576"/>
        <w:jc w:val="left"/>
        <w:rPr>
          <w:rFonts w:ascii="Courier New" w:hAnsi="Courier New" w:cs="Courier New"/>
          <w:sz w:val="56"/>
          <w:szCs w:val="56"/>
          <w:rtl/>
          <w:lang w:bidi="ar-EG"/>
        </w:rPr>
      </w:pPr>
    </w:p>
    <w:p w14:paraId="3552AEB1" w14:textId="77777777" w:rsidR="00B77C54" w:rsidRDefault="00B77C54" w:rsidP="00B77C54">
      <w:pPr>
        <w:pStyle w:val="Heading2"/>
        <w:numPr>
          <w:ilvl w:val="0"/>
          <w:numId w:val="0"/>
        </w:numPr>
        <w:ind w:left="666" w:hanging="576"/>
        <w:jc w:val="left"/>
        <w:rPr>
          <w:rtl/>
          <w:lang w:bidi="ar-EG"/>
        </w:rPr>
      </w:pPr>
      <w:r w:rsidRPr="00331D88">
        <w:rPr>
          <w:rFonts w:ascii="Courier New" w:hAnsi="Courier New" w:cs="Courier New"/>
          <w:sz w:val="56"/>
          <w:szCs w:val="56"/>
          <w:rtl/>
          <w:lang w:bidi="ar-EG"/>
        </w:rPr>
        <w:t>السياسة</w:t>
      </w:r>
    </w:p>
    <w:p w14:paraId="40048D39" w14:textId="77777777" w:rsidR="00B77C54" w:rsidRDefault="00B77C54" w:rsidP="00B77C54">
      <w:pPr>
        <w:pStyle w:val="Heading2"/>
        <w:numPr>
          <w:ilvl w:val="0"/>
          <w:numId w:val="0"/>
        </w:numPr>
        <w:ind w:left="666" w:hanging="576"/>
        <w:jc w:val="left"/>
        <w:rPr>
          <w:rtl/>
        </w:rPr>
      </w:pPr>
    </w:p>
    <w:p w14:paraId="09AAA425" w14:textId="77777777" w:rsidR="00B77C54" w:rsidRPr="00503505" w:rsidRDefault="00B77C54" w:rsidP="00B77C54">
      <w:pPr>
        <w:pStyle w:val="Heading2"/>
        <w:numPr>
          <w:ilvl w:val="0"/>
          <w:numId w:val="0"/>
        </w:numPr>
        <w:ind w:left="666" w:hanging="576"/>
        <w:jc w:val="left"/>
        <w:rPr>
          <w:u w:val="single"/>
          <w:rtl/>
        </w:rPr>
      </w:pPr>
      <w:r w:rsidRPr="00503505">
        <w:rPr>
          <w:u w:val="single"/>
          <w:rtl/>
        </w:rPr>
        <w:t>مقدم</w:t>
      </w:r>
      <w:r w:rsidRPr="00503505">
        <w:rPr>
          <w:rFonts w:hint="cs"/>
          <w:u w:val="single"/>
          <w:rtl/>
        </w:rPr>
        <w:t>ه</w:t>
      </w:r>
      <w:r w:rsidRPr="00503505">
        <w:rPr>
          <w:u w:val="single"/>
          <w:rtl/>
        </w:rPr>
        <w:t>:</w:t>
      </w:r>
    </w:p>
    <w:p w14:paraId="12C3022D" w14:textId="410EEDFF" w:rsidR="00B77C54" w:rsidRPr="00B77C54" w:rsidRDefault="00B77C54" w:rsidP="00B77C54">
      <w:pPr>
        <w:jc w:val="right"/>
        <w:rPr>
          <w:sz w:val="28"/>
          <w:szCs w:val="28"/>
          <w:rtl/>
        </w:rPr>
      </w:pPr>
      <w:r w:rsidRPr="00503505">
        <w:rPr>
          <w:sz w:val="28"/>
          <w:szCs w:val="28"/>
          <w:rtl/>
          <w:lang w:bidi="ar-EG"/>
        </w:rPr>
        <w:t>تعتبر سياسيه انشاء الوحدات المتخصصه بالاقسام من اهم السياسات التي ترفع من دقه وكفاءه الخدمه التعليميه والطبيه التي تقدمها الكليه وتهدف الي تنظيم ورفع كفاءه الاداء وتقييمه والعمل علي تطوير الاقسام المختلفه والحرص علي وصولها لمستويات متميزه حيث ان التوصيف الوظيفي للعاملين وتحديد المهام بدقه داخل هذه الوحدات يرفع من كفاءه وجوده الخدمه كما ان هيكله هذه الوحدات ومراجعه وتقييم ادائها دوريا يعد الخطوه الاولي للارتقاء بمستوي الخدم</w:t>
      </w:r>
    </w:p>
    <w:p w14:paraId="5E374140"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المجال</w:t>
      </w:r>
    </w:p>
    <w:p w14:paraId="08CF2A57" w14:textId="77777777" w:rsidR="00B77C54" w:rsidRPr="00503505" w:rsidRDefault="00B77C54" w:rsidP="00B77C54">
      <w:pPr>
        <w:jc w:val="right"/>
        <w:rPr>
          <w:sz w:val="28"/>
          <w:szCs w:val="28"/>
        </w:rPr>
      </w:pPr>
      <w:r w:rsidRPr="00503505">
        <w:rPr>
          <w:sz w:val="28"/>
          <w:szCs w:val="28"/>
          <w:rtl/>
          <w:lang w:bidi="ar-EG"/>
        </w:rPr>
        <w:t>مجال سياسه الوحدات المتخصصه بالقسم يتم تشكيل هيكل الوحدات المتخصصه بالقسم متضمنا اسم الوحده والهيكل التنظيمي لها من أعضاء هيئه التدريس والهيئات المعاونه والتمريض والسكرتاريه المكلفه بالعمل بالوحده وطبيعه ومواعيد العمل بالوحده والخدمات التي تقدمها الوحده عن طريق رئيس القسم ويتم اعتمادها في مجلس القسم وعمل هيكل للوحدات بالقسم ويتم وضعه في لوحه في كل قسم ويرفق بملف الجوده بالكليه وملف الجوده الموجود في القسم</w:t>
      </w:r>
    </w:p>
    <w:p w14:paraId="0E980946" w14:textId="77777777" w:rsidR="00B77C54" w:rsidRPr="00503505" w:rsidRDefault="00B77C54" w:rsidP="00B77C54">
      <w:pPr>
        <w:jc w:val="right"/>
        <w:rPr>
          <w:sz w:val="28"/>
          <w:szCs w:val="28"/>
          <w:rtl/>
        </w:rPr>
      </w:pPr>
    </w:p>
    <w:p w14:paraId="79A888B6" w14:textId="77777777" w:rsidR="00B77C54" w:rsidRPr="00161871" w:rsidRDefault="00B77C54" w:rsidP="00B77C54">
      <w:pPr>
        <w:pStyle w:val="Heading2"/>
        <w:numPr>
          <w:ilvl w:val="0"/>
          <w:numId w:val="0"/>
        </w:numPr>
        <w:ind w:left="666" w:hanging="576"/>
        <w:jc w:val="left"/>
        <w:rPr>
          <w:rtl/>
        </w:rPr>
      </w:pPr>
      <w:r w:rsidRPr="00161871">
        <w:rPr>
          <w:rtl/>
        </w:rPr>
        <w:t>الاجراءات</w:t>
      </w:r>
    </w:p>
    <w:p w14:paraId="5191967E" w14:textId="77777777" w:rsidR="00B77C54" w:rsidRPr="00503505" w:rsidRDefault="00B77C54" w:rsidP="00B77C54">
      <w:pPr>
        <w:pStyle w:val="ListParagraph"/>
        <w:numPr>
          <w:ilvl w:val="0"/>
          <w:numId w:val="219"/>
        </w:numPr>
      </w:pPr>
      <w:r w:rsidRPr="00503505">
        <w:rPr>
          <w:b/>
          <w:bCs/>
          <w:rtl/>
          <w:lang w:bidi="ar-EG"/>
        </w:rPr>
        <w:t xml:space="preserve">اولا: </w:t>
      </w:r>
      <w:r w:rsidRPr="00503505">
        <w:rPr>
          <w:rtl/>
          <w:lang w:bidi="ar-EG"/>
        </w:rPr>
        <w:t>يتم  تحديدالقسم التابع له الوحده التخصصيه وتحديد الفريق المشرف علي الوحده واجراءات التحكم والاداره بها</w:t>
      </w:r>
    </w:p>
    <w:p w14:paraId="59473AA9" w14:textId="77777777" w:rsidR="00B77C54" w:rsidRPr="00503505" w:rsidRDefault="00B77C54" w:rsidP="00B77C54">
      <w:pPr>
        <w:pStyle w:val="ListParagraph"/>
        <w:numPr>
          <w:ilvl w:val="0"/>
          <w:numId w:val="219"/>
        </w:numPr>
      </w:pPr>
      <w:r w:rsidRPr="00503505">
        <w:rPr>
          <w:b/>
          <w:bCs/>
          <w:rtl/>
          <w:lang w:bidi="ar-EG"/>
        </w:rPr>
        <w:t>ثانيا:.</w:t>
      </w:r>
      <w:r w:rsidRPr="00503505">
        <w:rPr>
          <w:rtl/>
          <w:lang w:bidi="ar-EG"/>
        </w:rPr>
        <w:t>انشاء مجموعه اداره للوحده التخصصيه تشمل (اداره دعم فني.اداره تدريب.اداره التخطيط الاستراتيجي.اداره تكنولوجيا المعلومات)</w:t>
      </w:r>
    </w:p>
    <w:p w14:paraId="1CA24BE6" w14:textId="77777777" w:rsidR="00B77C54" w:rsidRPr="00503505" w:rsidRDefault="00B77C54" w:rsidP="00B77C54">
      <w:pPr>
        <w:pStyle w:val="ListParagraph"/>
        <w:numPr>
          <w:ilvl w:val="0"/>
          <w:numId w:val="219"/>
        </w:numPr>
      </w:pPr>
      <w:r w:rsidRPr="00503505">
        <w:rPr>
          <w:b/>
          <w:bCs/>
          <w:rtl/>
          <w:lang w:bidi="ar-EG"/>
        </w:rPr>
        <w:t>ثالثا:</w:t>
      </w:r>
      <w:r w:rsidRPr="00503505">
        <w:rPr>
          <w:rtl/>
          <w:lang w:bidi="ar-EG"/>
        </w:rPr>
        <w:t>يتم تحديد موعد التجديد بناءا علي البيانات المسجله من اداره التكنولوجيا وخطوات البناء الاستراتيجي (تتراوح من ٤اي٦شهور)</w:t>
      </w:r>
    </w:p>
    <w:p w14:paraId="19467C9E" w14:textId="77777777" w:rsidR="00B77C54" w:rsidRPr="00503505" w:rsidRDefault="00B77C54" w:rsidP="00B77C54">
      <w:pPr>
        <w:pStyle w:val="ListParagraph"/>
        <w:numPr>
          <w:ilvl w:val="0"/>
          <w:numId w:val="219"/>
        </w:numPr>
      </w:pPr>
      <w:r w:rsidRPr="00503505">
        <w:rPr>
          <w:b/>
          <w:bCs/>
          <w:rtl/>
          <w:lang w:bidi="ar-EG"/>
        </w:rPr>
        <w:t>رابعا</w:t>
      </w:r>
      <w:r w:rsidRPr="00503505">
        <w:rPr>
          <w:rtl/>
          <w:lang w:bidi="ar-EG"/>
        </w:rPr>
        <w:t>:.بيان مهام المكلفين لاداء المهام :</w:t>
      </w:r>
    </w:p>
    <w:p w14:paraId="40276681" w14:textId="77777777" w:rsidR="00B77C54" w:rsidRDefault="00B77C54" w:rsidP="00B77C54">
      <w:pPr>
        <w:pStyle w:val="ListParagraph"/>
        <w:numPr>
          <w:ilvl w:val="0"/>
          <w:numId w:val="219"/>
        </w:numPr>
      </w:pPr>
      <w:r w:rsidRPr="00503505">
        <w:rPr>
          <w:rtl/>
          <w:lang w:bidi="ar-EG"/>
        </w:rPr>
        <w:t>(رئيس الوحده    .كوادر   .اعضاء فرق طبيه.    اداريين)</w:t>
      </w:r>
    </w:p>
    <w:p w14:paraId="42944A0A" w14:textId="77777777" w:rsidR="00B77C54" w:rsidRPr="00A553C7" w:rsidRDefault="00B77C54" w:rsidP="00B77C54">
      <w:pPr>
        <w:jc w:val="right"/>
        <w:rPr>
          <w:sz w:val="48"/>
          <w:szCs w:val="48"/>
          <w:u w:val="single"/>
          <w:rtl/>
        </w:rPr>
      </w:pPr>
      <w:r w:rsidRPr="00A553C7">
        <w:rPr>
          <w:rFonts w:hint="cs"/>
          <w:sz w:val="48"/>
          <w:szCs w:val="48"/>
          <w:u w:val="single"/>
          <w:rtl/>
        </w:rPr>
        <w:lastRenderedPageBreak/>
        <w:t>الوحدات التخصصيه بقسم علاج الأورام</w:t>
      </w:r>
    </w:p>
    <w:p w14:paraId="4DE9400B" w14:textId="77777777" w:rsidR="00B77C54" w:rsidRDefault="00B77C54" w:rsidP="00B77C54">
      <w:pPr>
        <w:jc w:val="right"/>
      </w:pPr>
    </w:p>
    <w:p w14:paraId="084ABABE" w14:textId="77777777" w:rsidR="00B77C54" w:rsidRPr="00A553C7" w:rsidRDefault="00B77C54" w:rsidP="00B77C54">
      <w:pPr>
        <w:spacing w:line="480" w:lineRule="auto"/>
        <w:jc w:val="right"/>
        <w:rPr>
          <w:sz w:val="56"/>
          <w:szCs w:val="56"/>
          <w:rtl/>
        </w:rPr>
      </w:pPr>
      <w:r w:rsidRPr="00A553C7">
        <w:rPr>
          <w:rFonts w:hint="cs"/>
          <w:sz w:val="56"/>
          <w:szCs w:val="56"/>
          <w:rtl/>
        </w:rPr>
        <w:t xml:space="preserve">1.وحده العلاج الكيماوي </w:t>
      </w:r>
    </w:p>
    <w:p w14:paraId="35EACF36" w14:textId="77777777" w:rsidR="00B77C54" w:rsidRPr="00A553C7" w:rsidRDefault="00B77C54" w:rsidP="00B77C54">
      <w:pPr>
        <w:spacing w:line="480" w:lineRule="auto"/>
        <w:jc w:val="right"/>
        <w:rPr>
          <w:sz w:val="56"/>
          <w:szCs w:val="56"/>
          <w:rtl/>
        </w:rPr>
      </w:pPr>
      <w:r w:rsidRPr="00A553C7">
        <w:rPr>
          <w:rFonts w:hint="cs"/>
          <w:sz w:val="56"/>
          <w:szCs w:val="56"/>
          <w:rtl/>
        </w:rPr>
        <w:t>2.وحده العلاج الاشعاعي</w:t>
      </w:r>
    </w:p>
    <w:p w14:paraId="0C1C0956" w14:textId="77777777" w:rsidR="00B77C54" w:rsidRPr="00A553C7" w:rsidRDefault="00B77C54" w:rsidP="00B77C54">
      <w:pPr>
        <w:spacing w:line="480" w:lineRule="auto"/>
        <w:jc w:val="right"/>
        <w:rPr>
          <w:sz w:val="56"/>
          <w:szCs w:val="56"/>
          <w:rtl/>
        </w:rPr>
      </w:pPr>
      <w:r w:rsidRPr="00A553C7">
        <w:rPr>
          <w:rFonts w:hint="cs"/>
          <w:sz w:val="56"/>
          <w:szCs w:val="56"/>
          <w:rtl/>
        </w:rPr>
        <w:t>3.وحده المسح الذري</w:t>
      </w:r>
    </w:p>
    <w:p w14:paraId="2A9EDCFE" w14:textId="77777777" w:rsidR="00B77C54" w:rsidRPr="00A553C7" w:rsidRDefault="00B77C54" w:rsidP="00B77C54">
      <w:pPr>
        <w:spacing w:line="480" w:lineRule="auto"/>
        <w:jc w:val="right"/>
        <w:rPr>
          <w:sz w:val="56"/>
          <w:szCs w:val="56"/>
        </w:rPr>
      </w:pPr>
      <w:r w:rsidRPr="00A553C7">
        <w:rPr>
          <w:rFonts w:hint="cs"/>
          <w:sz w:val="56"/>
          <w:szCs w:val="56"/>
          <w:rtl/>
        </w:rPr>
        <w:t>4.وحده اورام الدم</w:t>
      </w:r>
    </w:p>
    <w:p w14:paraId="2A75233A" w14:textId="77777777" w:rsidR="00B77C54" w:rsidRDefault="00B77C54" w:rsidP="00B77C54">
      <w:pPr>
        <w:jc w:val="center"/>
        <w:rPr>
          <w:rFonts w:cs="Old Antic Outline"/>
          <w:sz w:val="72"/>
          <w:szCs w:val="72"/>
          <w:rtl/>
          <w:lang w:bidi="ar-EG"/>
        </w:rPr>
      </w:pPr>
    </w:p>
    <w:p w14:paraId="17D8311E" w14:textId="74CD1D56" w:rsidR="00B77C54" w:rsidRDefault="00B77C54" w:rsidP="008B35FD">
      <w:pPr>
        <w:tabs>
          <w:tab w:val="left" w:pos="8416"/>
        </w:tabs>
        <w:jc w:val="right"/>
        <w:rPr>
          <w:sz w:val="56"/>
          <w:szCs w:val="56"/>
          <w:rtl/>
          <w:lang w:bidi="ar-EG"/>
        </w:rPr>
      </w:pPr>
    </w:p>
    <w:p w14:paraId="7BEB53F1" w14:textId="0E002D61" w:rsidR="00B77C54" w:rsidRDefault="00B77C54" w:rsidP="008B35FD">
      <w:pPr>
        <w:tabs>
          <w:tab w:val="left" w:pos="8416"/>
        </w:tabs>
        <w:jc w:val="right"/>
        <w:rPr>
          <w:sz w:val="56"/>
          <w:szCs w:val="56"/>
          <w:rtl/>
          <w:lang w:bidi="ar-EG"/>
        </w:rPr>
      </w:pPr>
    </w:p>
    <w:p w14:paraId="37D99A36" w14:textId="31FDD765" w:rsidR="00B77C54" w:rsidRDefault="00B77C54" w:rsidP="008B35FD">
      <w:pPr>
        <w:tabs>
          <w:tab w:val="left" w:pos="8416"/>
        </w:tabs>
        <w:jc w:val="right"/>
        <w:rPr>
          <w:sz w:val="56"/>
          <w:szCs w:val="56"/>
          <w:rtl/>
          <w:lang w:bidi="ar-EG"/>
        </w:rPr>
      </w:pPr>
    </w:p>
    <w:p w14:paraId="723D05FF" w14:textId="2A1BEC58" w:rsidR="00B77C54" w:rsidRDefault="00B77C54" w:rsidP="008B35FD">
      <w:pPr>
        <w:tabs>
          <w:tab w:val="left" w:pos="8416"/>
        </w:tabs>
        <w:jc w:val="right"/>
        <w:rPr>
          <w:sz w:val="56"/>
          <w:szCs w:val="56"/>
          <w:rtl/>
          <w:lang w:bidi="ar-EG"/>
        </w:rPr>
      </w:pPr>
    </w:p>
    <w:p w14:paraId="0C46A43E" w14:textId="0D17A1D0" w:rsidR="00B77C54" w:rsidRDefault="00B77C54" w:rsidP="008B35FD">
      <w:pPr>
        <w:tabs>
          <w:tab w:val="left" w:pos="8416"/>
        </w:tabs>
        <w:jc w:val="right"/>
        <w:rPr>
          <w:sz w:val="56"/>
          <w:szCs w:val="56"/>
          <w:rtl/>
          <w:lang w:bidi="ar-EG"/>
        </w:rPr>
      </w:pPr>
    </w:p>
    <w:p w14:paraId="1BC00B0C" w14:textId="77777777" w:rsidR="00B77C54" w:rsidRDefault="00B77C54" w:rsidP="00B77C54">
      <w:pPr>
        <w:pStyle w:val="NoSpacing"/>
        <w:bidi/>
        <w:jc w:val="center"/>
        <w:rPr>
          <w:rFonts w:cs="Old Antic Outline"/>
          <w:sz w:val="96"/>
          <w:szCs w:val="96"/>
          <w:rtl/>
          <w:lang w:bidi="ar-EG"/>
        </w:rPr>
      </w:pPr>
    </w:p>
    <w:p w14:paraId="31748E59" w14:textId="77777777" w:rsidR="00B77C54" w:rsidRDefault="00B77C54" w:rsidP="00B77C54">
      <w:pPr>
        <w:pStyle w:val="NoSpacing"/>
        <w:bidi/>
        <w:jc w:val="center"/>
        <w:rPr>
          <w:rFonts w:cs="Old Antic Outline"/>
          <w:sz w:val="96"/>
          <w:szCs w:val="96"/>
          <w:rtl/>
          <w:lang w:bidi="ar-EG"/>
        </w:rPr>
      </w:pPr>
    </w:p>
    <w:p w14:paraId="5F85AEA4" w14:textId="77777777" w:rsidR="00B77C54" w:rsidRDefault="00B77C54" w:rsidP="00B77C54">
      <w:pPr>
        <w:pStyle w:val="NoSpacing"/>
        <w:bidi/>
        <w:jc w:val="center"/>
        <w:rPr>
          <w:rFonts w:cs="Old Antic Outline"/>
          <w:sz w:val="96"/>
          <w:szCs w:val="96"/>
          <w:rtl/>
          <w:lang w:bidi="ar-EG"/>
        </w:rPr>
      </w:pPr>
    </w:p>
    <w:p w14:paraId="2689C044" w14:textId="77777777" w:rsidR="00B77C54" w:rsidRDefault="00B77C54" w:rsidP="00B77C54">
      <w:pPr>
        <w:pStyle w:val="NoSpacing"/>
        <w:bidi/>
        <w:jc w:val="center"/>
        <w:rPr>
          <w:rFonts w:cs="Old Antic Outline"/>
          <w:sz w:val="96"/>
          <w:szCs w:val="96"/>
          <w:rtl/>
          <w:lang w:bidi="ar-EG"/>
        </w:rPr>
      </w:pPr>
    </w:p>
    <w:p w14:paraId="0DA1BFC2" w14:textId="77777777" w:rsidR="00B77C54" w:rsidRPr="00956F79" w:rsidRDefault="00B77C54" w:rsidP="00B77C54">
      <w:pPr>
        <w:pStyle w:val="NoSpacing"/>
        <w:bidi/>
        <w:jc w:val="center"/>
        <w:rPr>
          <w:rFonts w:cs="Old Antic Outline"/>
          <w:sz w:val="96"/>
          <w:szCs w:val="96"/>
          <w:rtl/>
          <w:lang w:bidi="ar-EG"/>
        </w:rPr>
      </w:pPr>
      <w:r>
        <w:rPr>
          <w:rFonts w:cs="Old Antic Outline" w:hint="cs"/>
          <w:sz w:val="96"/>
          <w:szCs w:val="96"/>
          <w:rtl/>
          <w:lang w:bidi="ar-EG"/>
        </w:rPr>
        <w:t>47.</w:t>
      </w:r>
      <w:r w:rsidRPr="00956F79">
        <w:rPr>
          <w:rFonts w:cs="Old Antic Outline" w:hint="cs"/>
          <w:sz w:val="96"/>
          <w:szCs w:val="96"/>
          <w:rtl/>
          <w:lang w:bidi="ar-EG"/>
        </w:rPr>
        <w:t>صندوق الشكاوي</w:t>
      </w:r>
    </w:p>
    <w:p w14:paraId="11461ACB" w14:textId="77777777" w:rsidR="00B77C54" w:rsidRDefault="00B77C54" w:rsidP="00B77C54">
      <w:pPr>
        <w:pStyle w:val="NoSpacing"/>
        <w:bidi/>
        <w:jc w:val="center"/>
        <w:rPr>
          <w:rFonts w:cs="Old Antic Outline"/>
          <w:sz w:val="160"/>
          <w:szCs w:val="160"/>
          <w:rtl/>
          <w:lang w:bidi="ar-EG"/>
        </w:rPr>
      </w:pPr>
    </w:p>
    <w:p w14:paraId="497EA2C1" w14:textId="77777777" w:rsidR="00B77C54" w:rsidRDefault="00B77C54" w:rsidP="00B77C54">
      <w:pPr>
        <w:pStyle w:val="NoSpacing"/>
        <w:bidi/>
        <w:jc w:val="center"/>
        <w:rPr>
          <w:rFonts w:cs="Old Antic Outline"/>
          <w:sz w:val="160"/>
          <w:szCs w:val="160"/>
          <w:rtl/>
          <w:lang w:bidi="ar-EG"/>
        </w:rPr>
      </w:pPr>
    </w:p>
    <w:p w14:paraId="1A36AB1F" w14:textId="77777777" w:rsidR="00B77C54" w:rsidRDefault="00B77C54" w:rsidP="00B77C54">
      <w:pPr>
        <w:pStyle w:val="Heading2"/>
        <w:numPr>
          <w:ilvl w:val="0"/>
          <w:numId w:val="0"/>
        </w:numPr>
        <w:ind w:left="666" w:hanging="576"/>
        <w:jc w:val="center"/>
        <w:rPr>
          <w:rFonts w:ascii="Courier New" w:hAnsi="Courier New" w:cs="Courier New"/>
          <w:sz w:val="56"/>
          <w:szCs w:val="56"/>
          <w:rtl/>
          <w:lang w:bidi="ar-EG"/>
        </w:rPr>
      </w:pPr>
    </w:p>
    <w:p w14:paraId="3E4F720B" w14:textId="77777777" w:rsidR="00B77C54" w:rsidRDefault="00B77C54" w:rsidP="00B77C54">
      <w:pPr>
        <w:rPr>
          <w:rtl/>
          <w:lang w:bidi="ar-EG"/>
        </w:rPr>
      </w:pPr>
    </w:p>
    <w:p w14:paraId="08D6E92A" w14:textId="77777777" w:rsidR="00B77C54" w:rsidRDefault="00B77C54" w:rsidP="00B77C54">
      <w:pPr>
        <w:rPr>
          <w:rtl/>
          <w:lang w:bidi="ar-EG"/>
        </w:rPr>
      </w:pPr>
    </w:p>
    <w:p w14:paraId="37BBA994" w14:textId="77777777" w:rsidR="00B77C54" w:rsidRDefault="00B77C54" w:rsidP="00B77C54">
      <w:pPr>
        <w:rPr>
          <w:rtl/>
          <w:lang w:bidi="ar-EG"/>
        </w:rPr>
      </w:pPr>
    </w:p>
    <w:p w14:paraId="35656AE2" w14:textId="77777777" w:rsidR="00B77C54" w:rsidRDefault="00B77C54" w:rsidP="00B77C54">
      <w:pPr>
        <w:rPr>
          <w:rtl/>
          <w:lang w:bidi="ar-EG"/>
        </w:rPr>
      </w:pPr>
    </w:p>
    <w:p w14:paraId="0EC22AF5" w14:textId="77777777" w:rsidR="00B77C54" w:rsidRDefault="00B77C54" w:rsidP="00B77C54">
      <w:pPr>
        <w:rPr>
          <w:rtl/>
          <w:lang w:bidi="ar-EG"/>
        </w:rPr>
      </w:pPr>
    </w:p>
    <w:p w14:paraId="49F6BE16" w14:textId="77777777" w:rsidR="00B77C54" w:rsidRDefault="00B77C54" w:rsidP="00B77C54">
      <w:pPr>
        <w:rPr>
          <w:rtl/>
          <w:lang w:bidi="ar-EG"/>
        </w:rPr>
      </w:pPr>
    </w:p>
    <w:p w14:paraId="2CA24FD5" w14:textId="77777777" w:rsidR="00B77C54" w:rsidRPr="00AE48CA" w:rsidRDefault="00B77C54" w:rsidP="00B77C54">
      <w:pPr>
        <w:rPr>
          <w:rtl/>
          <w:lang w:bidi="ar-EG"/>
        </w:rPr>
      </w:pPr>
    </w:p>
    <w:p w14:paraId="69DD6209" w14:textId="77777777" w:rsidR="00B77C54" w:rsidRDefault="00B77C54" w:rsidP="00B77C54">
      <w:pPr>
        <w:pStyle w:val="Heading2"/>
        <w:numPr>
          <w:ilvl w:val="0"/>
          <w:numId w:val="0"/>
        </w:numPr>
        <w:ind w:left="666" w:hanging="576"/>
        <w:rPr>
          <w:rtl/>
          <w:lang w:bidi="ar-EG"/>
        </w:rPr>
      </w:pPr>
      <w:r w:rsidRPr="00331D88">
        <w:rPr>
          <w:rFonts w:ascii="Courier New" w:hAnsi="Courier New" w:cs="Courier New"/>
          <w:sz w:val="56"/>
          <w:szCs w:val="56"/>
          <w:rtl/>
          <w:lang w:bidi="ar-EG"/>
        </w:rPr>
        <w:t>السياسة</w:t>
      </w:r>
    </w:p>
    <w:p w14:paraId="6D06F44B" w14:textId="77777777" w:rsidR="00B77C54" w:rsidRPr="00503505" w:rsidRDefault="00B77C54" w:rsidP="00B77C54">
      <w:pPr>
        <w:pStyle w:val="Heading2"/>
        <w:numPr>
          <w:ilvl w:val="0"/>
          <w:numId w:val="0"/>
        </w:numPr>
        <w:ind w:left="666" w:hanging="576"/>
        <w:jc w:val="left"/>
        <w:rPr>
          <w:u w:val="single"/>
          <w:rtl/>
          <w:lang w:bidi="ar-EG"/>
        </w:rPr>
      </w:pPr>
      <w:r w:rsidRPr="00503505">
        <w:rPr>
          <w:u w:val="single"/>
          <w:rtl/>
        </w:rPr>
        <w:t>مقدم</w:t>
      </w:r>
      <w:r w:rsidRPr="00503505">
        <w:rPr>
          <w:rFonts w:hint="cs"/>
          <w:u w:val="single"/>
          <w:rtl/>
        </w:rPr>
        <w:t>ه</w:t>
      </w:r>
      <w:r w:rsidRPr="00503505">
        <w:rPr>
          <w:u w:val="single"/>
          <w:rtl/>
        </w:rPr>
        <w:t>:</w:t>
      </w:r>
    </w:p>
    <w:p w14:paraId="3ED6D935" w14:textId="77777777" w:rsidR="00B77C54" w:rsidRDefault="00B77C54" w:rsidP="00B77C54">
      <w:pPr>
        <w:jc w:val="right"/>
        <w:rPr>
          <w:sz w:val="28"/>
          <w:szCs w:val="28"/>
          <w:rtl/>
        </w:rPr>
      </w:pPr>
      <w:r w:rsidRPr="00503505">
        <w:rPr>
          <w:sz w:val="28"/>
          <w:szCs w:val="28"/>
          <w:rtl/>
        </w:rPr>
        <w:t>يعد الاستماع إلى الشكاوي والمقترحات من العاملين والمستفيدين ركيزة أساس</w:t>
      </w:r>
      <w:r>
        <w:rPr>
          <w:sz w:val="28"/>
          <w:szCs w:val="28"/>
          <w:rtl/>
        </w:rPr>
        <w:t>ية من ركائز التقويم وضمان الجود</w:t>
      </w:r>
      <w:r>
        <w:rPr>
          <w:rFonts w:hint="cs"/>
          <w:sz w:val="28"/>
          <w:szCs w:val="28"/>
          <w:rtl/>
        </w:rPr>
        <w:t>ة</w:t>
      </w:r>
      <w:r w:rsidRPr="00503505">
        <w:rPr>
          <w:sz w:val="28"/>
          <w:szCs w:val="28"/>
        </w:rPr>
        <w:t xml:space="preserve">        </w:t>
      </w:r>
      <w:r w:rsidRPr="00503505">
        <w:rPr>
          <w:sz w:val="28"/>
          <w:szCs w:val="28"/>
          <w:rtl/>
        </w:rPr>
        <w:t>يعتبر لها دور في موضوعية التقويم الذاتي من أجل التحسين والتطوير (المؤشر الرابع في المعيار الثالث إدارة الجودة والتطوير)</w:t>
      </w:r>
      <w:r w:rsidRPr="00503505">
        <w:rPr>
          <w:sz w:val="28"/>
          <w:szCs w:val="28"/>
        </w:rPr>
        <w:t> </w:t>
      </w:r>
    </w:p>
    <w:p w14:paraId="535798C0" w14:textId="77777777" w:rsidR="00B77C54" w:rsidRPr="00503505" w:rsidRDefault="00B77C54" w:rsidP="00B77C54">
      <w:pPr>
        <w:jc w:val="right"/>
        <w:rPr>
          <w:sz w:val="28"/>
          <w:szCs w:val="28"/>
        </w:rPr>
      </w:pPr>
      <w:r w:rsidRPr="00503505">
        <w:rPr>
          <w:sz w:val="28"/>
          <w:szCs w:val="28"/>
        </w:rPr>
        <w:t xml:space="preserve">         </w:t>
      </w:r>
      <w:r w:rsidRPr="00503505">
        <w:rPr>
          <w:sz w:val="28"/>
          <w:szCs w:val="28"/>
          <w:rtl/>
        </w:rPr>
        <w:t>يعتبر لها دور في موضوعية تقييم أداء العاملين (مؤشر السادس في معيار أعضاء هيئة التدريس والمؤشر الثالث في معيار الجهاز الإداري)</w:t>
      </w:r>
    </w:p>
    <w:p w14:paraId="628BD710" w14:textId="77777777" w:rsidR="00B77C54" w:rsidRPr="00503505" w:rsidRDefault="00B77C54" w:rsidP="00B77C54">
      <w:pPr>
        <w:jc w:val="right"/>
        <w:rPr>
          <w:sz w:val="28"/>
          <w:szCs w:val="28"/>
        </w:rPr>
      </w:pPr>
      <w:r w:rsidRPr="00503505">
        <w:rPr>
          <w:sz w:val="28"/>
          <w:szCs w:val="28"/>
        </w:rPr>
        <w:t xml:space="preserve">           </w:t>
      </w:r>
      <w:r w:rsidRPr="00503505">
        <w:rPr>
          <w:sz w:val="28"/>
          <w:szCs w:val="28"/>
          <w:rtl/>
        </w:rPr>
        <w:t>وكذلك معرفة آراء العاملين (المؤشر السابع في معيار أعضاء هيئة التدريس والهيئة المعاونة والمؤشر الرابع في معيار الجهاز الإداري)</w:t>
      </w:r>
      <w:r w:rsidRPr="00503505">
        <w:rPr>
          <w:sz w:val="28"/>
          <w:szCs w:val="28"/>
        </w:rPr>
        <w:t xml:space="preserve">      </w:t>
      </w:r>
    </w:p>
    <w:p w14:paraId="29C66E6F" w14:textId="77777777" w:rsidR="00B77C54" w:rsidRPr="00503505" w:rsidRDefault="00B77C54" w:rsidP="00B77C54">
      <w:pPr>
        <w:jc w:val="right"/>
        <w:rPr>
          <w:sz w:val="28"/>
          <w:szCs w:val="28"/>
        </w:rPr>
      </w:pPr>
      <w:r w:rsidRPr="00503505">
        <w:rPr>
          <w:sz w:val="28"/>
          <w:szCs w:val="28"/>
        </w:rPr>
        <w:t xml:space="preserve">       </w:t>
      </w:r>
      <w:r w:rsidRPr="00503505">
        <w:rPr>
          <w:sz w:val="28"/>
          <w:szCs w:val="28"/>
          <w:rtl/>
        </w:rPr>
        <w:t>كما يمكن توظيف الشكاوي كإحدى قنوات قياس الآراء من المستفيدين (المؤشر الثامن في معيار التاسع الطلاب والخريجون والمؤشر الحادي عشر في معيار الحادي عشر الدراسات العليا) والمؤشرين التاسع والعاشر في المعيار الثامن التدريس والتعلم</w:t>
      </w:r>
    </w:p>
    <w:p w14:paraId="3C876833" w14:textId="77777777" w:rsidR="00B77C54" w:rsidRPr="00161871" w:rsidRDefault="00B77C54" w:rsidP="00B77C54">
      <w:pPr>
        <w:jc w:val="right"/>
        <w:rPr>
          <w:rtl/>
        </w:rPr>
      </w:pPr>
    </w:p>
    <w:p w14:paraId="31B53822"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المجال</w:t>
      </w:r>
    </w:p>
    <w:p w14:paraId="10372E65" w14:textId="77777777" w:rsidR="00B77C54" w:rsidRPr="00503505" w:rsidRDefault="00B77C54" w:rsidP="00B77C54">
      <w:pPr>
        <w:jc w:val="right"/>
        <w:rPr>
          <w:sz w:val="28"/>
          <w:szCs w:val="28"/>
        </w:rPr>
      </w:pPr>
      <w:r w:rsidRPr="00503505">
        <w:rPr>
          <w:sz w:val="28"/>
          <w:szCs w:val="28"/>
          <w:u w:val="single"/>
          <w:rtl/>
          <w:lang w:bidi="ar-EG"/>
        </w:rPr>
        <w:t>-المكان:</w:t>
      </w:r>
      <w:r w:rsidRPr="00503505">
        <w:rPr>
          <w:sz w:val="28"/>
          <w:szCs w:val="28"/>
          <w:rtl/>
          <w:lang w:bidi="ar-EG"/>
        </w:rPr>
        <w:t xml:space="preserve"> يتم تفعيل استقبال الشكاوي ومراجعاتها والفصل فيها والاستفاده منها كتغذيه مرتجعه لتحسين جوده الخدمه التي تقدمها الموسسه عن طريق وضع صناديق للشكاوي في الاماكن التاليه:</w:t>
      </w:r>
    </w:p>
    <w:p w14:paraId="2FFB9B74" w14:textId="77777777" w:rsidR="00B77C54" w:rsidRPr="00503505" w:rsidRDefault="00B77C54" w:rsidP="00B77C54">
      <w:pPr>
        <w:jc w:val="right"/>
        <w:rPr>
          <w:sz w:val="28"/>
          <w:szCs w:val="28"/>
        </w:rPr>
      </w:pPr>
      <w:r w:rsidRPr="00503505">
        <w:rPr>
          <w:sz w:val="28"/>
          <w:szCs w:val="28"/>
          <w:rtl/>
          <w:lang w:bidi="ar-EG"/>
        </w:rPr>
        <w:t>اماكن تقديم الخدمات التعليميه والتدريس والتدريب للطلاب بالمراحل المختلفه شامله الدراسات العليا</w:t>
      </w:r>
    </w:p>
    <w:p w14:paraId="628784E9" w14:textId="77777777" w:rsidR="00B77C54" w:rsidRPr="00503505" w:rsidRDefault="00B77C54" w:rsidP="00B77C54">
      <w:pPr>
        <w:jc w:val="right"/>
        <w:rPr>
          <w:sz w:val="28"/>
          <w:szCs w:val="28"/>
        </w:rPr>
      </w:pPr>
      <w:r w:rsidRPr="00503505">
        <w:rPr>
          <w:sz w:val="28"/>
          <w:szCs w:val="28"/>
          <w:rtl/>
          <w:lang w:bidi="ar-EG"/>
        </w:rPr>
        <w:t>.  صندوق شكاوي الطلاب (صندوق داخل رعاية الشباب- وصندوق أخر داخل مكتب السيد الأستاذ الدكتور/ وكيل الكلية لشئون التعليم والطلاب, وداخل مكتب السيد الأستاذ الدكتور/ عميد الكلية)</w:t>
      </w:r>
    </w:p>
    <w:p w14:paraId="0402BB56" w14:textId="77777777" w:rsidR="00B77C54" w:rsidRPr="00503505" w:rsidRDefault="00B77C54" w:rsidP="00B77C54">
      <w:pPr>
        <w:jc w:val="right"/>
        <w:rPr>
          <w:sz w:val="28"/>
          <w:szCs w:val="28"/>
        </w:rPr>
      </w:pPr>
      <w:r w:rsidRPr="00503505">
        <w:rPr>
          <w:sz w:val="28"/>
          <w:szCs w:val="28"/>
          <w:rtl/>
          <w:lang w:bidi="ar-EG"/>
        </w:rPr>
        <w:t>.  من خلال رؤساء الأقسام العلمية مباشرة إما كتابة وإما شفاهية (يوجد صندوق بكل قسم علمي)</w:t>
      </w:r>
    </w:p>
    <w:p w14:paraId="77D979CD" w14:textId="77777777" w:rsidR="00B77C54" w:rsidRPr="00503505" w:rsidRDefault="00B77C54" w:rsidP="00B77C54">
      <w:pPr>
        <w:jc w:val="right"/>
        <w:rPr>
          <w:sz w:val="28"/>
          <w:szCs w:val="28"/>
        </w:rPr>
      </w:pPr>
      <w:r w:rsidRPr="00503505">
        <w:rPr>
          <w:sz w:val="28"/>
          <w:szCs w:val="28"/>
          <w:rtl/>
          <w:lang w:bidi="ar-EG"/>
        </w:rPr>
        <w:t>.  من خلال إجتماعات الريادة مع السادة الأساتذة أعضاء هيئة التدريس بالمجموعات الطلابية</w:t>
      </w:r>
    </w:p>
    <w:p w14:paraId="6D22AA13" w14:textId="77777777" w:rsidR="00B77C54" w:rsidRPr="00503505" w:rsidRDefault="00B77C54" w:rsidP="00B77C54">
      <w:pPr>
        <w:jc w:val="right"/>
        <w:rPr>
          <w:sz w:val="28"/>
          <w:szCs w:val="28"/>
        </w:rPr>
      </w:pPr>
      <w:r w:rsidRPr="00503505">
        <w:rPr>
          <w:sz w:val="28"/>
          <w:szCs w:val="28"/>
          <w:rtl/>
          <w:lang w:bidi="ar-EG"/>
        </w:rPr>
        <w:t>.  من خلال طلاب الإتحاد .</w:t>
      </w:r>
    </w:p>
    <w:p w14:paraId="65E39DCD" w14:textId="77777777" w:rsidR="00B77C54" w:rsidRPr="00503505" w:rsidRDefault="00B77C54" w:rsidP="00B77C54">
      <w:pPr>
        <w:jc w:val="right"/>
        <w:rPr>
          <w:sz w:val="28"/>
          <w:szCs w:val="28"/>
        </w:rPr>
      </w:pPr>
      <w:r w:rsidRPr="00503505">
        <w:rPr>
          <w:sz w:val="28"/>
          <w:szCs w:val="28"/>
          <w:rtl/>
          <w:lang w:bidi="ar-EG"/>
        </w:rPr>
        <w:t>.  من خلال موقع الكلية .</w:t>
      </w:r>
    </w:p>
    <w:p w14:paraId="6829A7E6" w14:textId="77777777" w:rsidR="00B77C54" w:rsidRPr="00503505" w:rsidRDefault="00B77C54" w:rsidP="00B77C54">
      <w:pPr>
        <w:jc w:val="right"/>
        <w:rPr>
          <w:sz w:val="28"/>
          <w:szCs w:val="28"/>
        </w:rPr>
      </w:pPr>
      <w:r w:rsidRPr="00503505">
        <w:rPr>
          <w:sz w:val="28"/>
          <w:szCs w:val="28"/>
          <w:rtl/>
          <w:lang w:bidi="ar-EG"/>
        </w:rPr>
        <w:t>اماكن تقديم الخدمات الطبيه المختلفه من:</w:t>
      </w:r>
    </w:p>
    <w:p w14:paraId="211B0803" w14:textId="77777777" w:rsidR="00B77C54" w:rsidRPr="00503505" w:rsidRDefault="00B77C54" w:rsidP="00B77C54">
      <w:pPr>
        <w:jc w:val="right"/>
        <w:rPr>
          <w:sz w:val="28"/>
          <w:szCs w:val="28"/>
        </w:rPr>
      </w:pPr>
      <w:r w:rsidRPr="00503505">
        <w:rPr>
          <w:sz w:val="28"/>
          <w:szCs w:val="28"/>
          <w:rtl/>
          <w:lang w:bidi="ar-EG"/>
        </w:rPr>
        <w:t> اقسام داخليه   وعيادات خارجيه  ومكتب مديري المستشفيات لشئون المرضي</w:t>
      </w:r>
    </w:p>
    <w:p w14:paraId="250F0C52" w14:textId="77777777" w:rsidR="00B77C54" w:rsidRPr="00503505" w:rsidRDefault="00B77C54" w:rsidP="00B77C54">
      <w:pPr>
        <w:jc w:val="right"/>
        <w:rPr>
          <w:sz w:val="28"/>
          <w:szCs w:val="28"/>
          <w:rtl/>
        </w:rPr>
      </w:pPr>
    </w:p>
    <w:p w14:paraId="4D58663A" w14:textId="77777777" w:rsidR="00B77C54" w:rsidRPr="00503505" w:rsidRDefault="00B77C54" w:rsidP="00B77C54">
      <w:pPr>
        <w:jc w:val="right"/>
        <w:rPr>
          <w:sz w:val="28"/>
          <w:szCs w:val="28"/>
        </w:rPr>
      </w:pPr>
      <w:r w:rsidRPr="00503505">
        <w:rPr>
          <w:sz w:val="28"/>
          <w:szCs w:val="28"/>
          <w:rtl/>
          <w:lang w:bidi="ar-EG"/>
        </w:rPr>
        <w:lastRenderedPageBreak/>
        <w:t>2- من يستطيع تقديم الشكاوي والمقترحات؟</w:t>
      </w:r>
    </w:p>
    <w:p w14:paraId="5356A100" w14:textId="77777777" w:rsidR="00B77C54" w:rsidRPr="00503505" w:rsidRDefault="00B77C54" w:rsidP="00B77C54">
      <w:pPr>
        <w:jc w:val="right"/>
        <w:rPr>
          <w:sz w:val="28"/>
          <w:szCs w:val="28"/>
        </w:rPr>
      </w:pPr>
      <w:r w:rsidRPr="00503505">
        <w:rPr>
          <w:sz w:val="28"/>
          <w:szCs w:val="28"/>
          <w:rtl/>
          <w:lang w:bidi="ar-EG"/>
        </w:rPr>
        <w:t>‌) الطلاب بمختلف فئاتهم الدراسية</w:t>
      </w:r>
    </w:p>
    <w:p w14:paraId="3D6B665A"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الجاز الإداري والعاملين</w:t>
      </w:r>
    </w:p>
    <w:p w14:paraId="5C424D01"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أعضاء هيئة التدريس المعاونة</w:t>
      </w:r>
    </w:p>
    <w:p w14:paraId="7691160C"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المرضي والمترددين علي العيادة الخارجيه</w:t>
      </w:r>
    </w:p>
    <w:p w14:paraId="3707BFC6"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الزائرين</w:t>
      </w:r>
    </w:p>
    <w:p w14:paraId="3F54DAAF" w14:textId="77777777" w:rsidR="00B77C54" w:rsidRPr="00503505" w:rsidRDefault="00B77C54" w:rsidP="00B77C54">
      <w:pPr>
        <w:jc w:val="right"/>
        <w:rPr>
          <w:sz w:val="28"/>
          <w:szCs w:val="28"/>
        </w:rPr>
      </w:pPr>
      <w:r w:rsidRPr="00503505">
        <w:rPr>
          <w:sz w:val="28"/>
          <w:szCs w:val="28"/>
          <w:rtl/>
          <w:lang w:bidi="ar-EG"/>
        </w:rPr>
        <w:t>3- طريقة تقديمها:</w:t>
      </w:r>
    </w:p>
    <w:p w14:paraId="3556378D" w14:textId="77777777" w:rsidR="00B77C54" w:rsidRPr="00503505" w:rsidRDefault="00B77C54" w:rsidP="00B77C54">
      <w:pPr>
        <w:jc w:val="right"/>
        <w:rPr>
          <w:sz w:val="28"/>
          <w:szCs w:val="28"/>
        </w:rPr>
      </w:pPr>
      <w:r w:rsidRPr="00503505">
        <w:rPr>
          <w:sz w:val="28"/>
          <w:szCs w:val="28"/>
          <w:rtl/>
          <w:lang w:bidi="ar-EG"/>
        </w:rPr>
        <w:t>عن طريق وضع المقترحات أو الشكاوي في “صندوق المقترحات والشكاوي” الموجود بالاماكن السابقه، علي أن تكون الشكوي مستوفية الشروط الأتية:</w:t>
      </w:r>
    </w:p>
    <w:p w14:paraId="479DFD1B" w14:textId="77777777" w:rsidR="00B77C54" w:rsidRPr="00503505" w:rsidRDefault="00B77C54" w:rsidP="00B77C54">
      <w:pPr>
        <w:jc w:val="right"/>
        <w:rPr>
          <w:sz w:val="28"/>
          <w:szCs w:val="28"/>
        </w:rPr>
      </w:pPr>
      <w:r w:rsidRPr="00503505">
        <w:rPr>
          <w:sz w:val="28"/>
          <w:szCs w:val="28"/>
          <w:rtl/>
          <w:lang w:bidi="ar-EG"/>
        </w:rPr>
        <w:t>– الإسم – التاريخ</w:t>
      </w:r>
    </w:p>
    <w:p w14:paraId="1303C955" w14:textId="77777777" w:rsidR="00B77C54" w:rsidRPr="00503505" w:rsidRDefault="00B77C54" w:rsidP="00B77C54">
      <w:pPr>
        <w:jc w:val="right"/>
        <w:rPr>
          <w:sz w:val="28"/>
          <w:szCs w:val="28"/>
        </w:rPr>
      </w:pPr>
      <w:r w:rsidRPr="00503505">
        <w:rPr>
          <w:sz w:val="28"/>
          <w:szCs w:val="28"/>
          <w:rtl/>
          <w:lang w:bidi="ar-EG"/>
        </w:rPr>
        <w:t>– الوظيفة بالنسبة للجهاز الإداري</w:t>
      </w:r>
      <w:r w:rsidRPr="00503505">
        <w:rPr>
          <w:sz w:val="28"/>
          <w:szCs w:val="28"/>
        </w:rPr>
        <w:t xml:space="preserve"> </w:t>
      </w:r>
      <w:r w:rsidRPr="00503505">
        <w:rPr>
          <w:sz w:val="28"/>
          <w:szCs w:val="28"/>
          <w:rtl/>
          <w:lang w:bidi="ar-EG"/>
        </w:rPr>
        <w:t>– رقم الهاتف</w:t>
      </w:r>
    </w:p>
    <w:p w14:paraId="134F7129" w14:textId="77777777" w:rsidR="00B77C54" w:rsidRPr="00503505" w:rsidRDefault="00B77C54" w:rsidP="00B77C54">
      <w:pPr>
        <w:jc w:val="right"/>
        <w:rPr>
          <w:sz w:val="28"/>
          <w:szCs w:val="28"/>
        </w:rPr>
      </w:pPr>
      <w:r w:rsidRPr="00503505">
        <w:rPr>
          <w:sz w:val="28"/>
          <w:szCs w:val="28"/>
          <w:rtl/>
          <w:lang w:bidi="ar-EG"/>
        </w:rPr>
        <w:t>– البريد الإلكتروني إن وجد)  </w:t>
      </w:r>
      <w:r w:rsidRPr="00503505">
        <w:rPr>
          <w:sz w:val="28"/>
          <w:szCs w:val="28"/>
        </w:rPr>
        <w:t>ID</w:t>
      </w:r>
      <w:r w:rsidRPr="00503505">
        <w:rPr>
          <w:sz w:val="28"/>
          <w:szCs w:val="28"/>
          <w:rtl/>
          <w:lang w:bidi="ar-EG"/>
        </w:rPr>
        <w:t> ( بالنسبة للطلبة).وذلك لسهولة الإتصال بالشاكي أو المُقترِح.</w:t>
      </w:r>
    </w:p>
    <w:p w14:paraId="69B4FCF8" w14:textId="77777777" w:rsidR="00B77C54" w:rsidRPr="00161871" w:rsidRDefault="00B77C54" w:rsidP="00B77C54">
      <w:pPr>
        <w:pStyle w:val="Heading2"/>
        <w:numPr>
          <w:ilvl w:val="0"/>
          <w:numId w:val="0"/>
        </w:numPr>
        <w:ind w:left="666" w:hanging="576"/>
        <w:jc w:val="left"/>
        <w:rPr>
          <w:rtl/>
        </w:rPr>
      </w:pPr>
    </w:p>
    <w:p w14:paraId="5F59B672"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الاجراءات</w:t>
      </w:r>
    </w:p>
    <w:p w14:paraId="0FB91307" w14:textId="77777777" w:rsidR="00B77C54" w:rsidRPr="00503505" w:rsidRDefault="00B77C54" w:rsidP="00B77C54">
      <w:pPr>
        <w:jc w:val="right"/>
        <w:rPr>
          <w:sz w:val="28"/>
          <w:szCs w:val="28"/>
        </w:rPr>
      </w:pPr>
      <w:r w:rsidRPr="00503505">
        <w:rPr>
          <w:sz w:val="28"/>
          <w:szCs w:val="28"/>
          <w:rtl/>
        </w:rPr>
        <w:t>تتشكل</w:t>
      </w:r>
      <w:r w:rsidRPr="00503505">
        <w:rPr>
          <w:sz w:val="28"/>
          <w:szCs w:val="28"/>
        </w:rPr>
        <w:t xml:space="preserve"> </w:t>
      </w:r>
      <w:r w:rsidRPr="00503505">
        <w:rPr>
          <w:sz w:val="28"/>
          <w:szCs w:val="28"/>
          <w:rtl/>
        </w:rPr>
        <w:t>لجنة</w:t>
      </w:r>
      <w:r w:rsidRPr="00503505">
        <w:rPr>
          <w:sz w:val="28"/>
          <w:szCs w:val="28"/>
        </w:rPr>
        <w:t xml:space="preserve"> </w:t>
      </w:r>
      <w:r w:rsidRPr="00503505">
        <w:rPr>
          <w:sz w:val="28"/>
          <w:szCs w:val="28"/>
          <w:rtl/>
        </w:rPr>
        <w:t>لفحص</w:t>
      </w:r>
      <w:r w:rsidRPr="00503505">
        <w:rPr>
          <w:sz w:val="28"/>
          <w:szCs w:val="28"/>
        </w:rPr>
        <w:t xml:space="preserve"> </w:t>
      </w:r>
      <w:r w:rsidRPr="00503505">
        <w:rPr>
          <w:sz w:val="28"/>
          <w:szCs w:val="28"/>
          <w:rtl/>
        </w:rPr>
        <w:t>الشكاوى</w:t>
      </w:r>
      <w:r w:rsidRPr="00503505">
        <w:rPr>
          <w:sz w:val="28"/>
          <w:szCs w:val="28"/>
        </w:rPr>
        <w:t xml:space="preserve"> </w:t>
      </w:r>
      <w:r w:rsidRPr="00503505">
        <w:rPr>
          <w:sz w:val="28"/>
          <w:szCs w:val="28"/>
          <w:rtl/>
        </w:rPr>
        <w:t>من</w:t>
      </w:r>
      <w:r w:rsidRPr="00503505">
        <w:rPr>
          <w:sz w:val="28"/>
          <w:szCs w:val="28"/>
        </w:rPr>
        <w:t xml:space="preserve"> </w:t>
      </w:r>
      <w:r w:rsidRPr="00503505">
        <w:rPr>
          <w:sz w:val="28"/>
          <w:szCs w:val="28"/>
          <w:rtl/>
        </w:rPr>
        <w:t>رئيس</w:t>
      </w:r>
      <w:r w:rsidRPr="00503505">
        <w:rPr>
          <w:sz w:val="28"/>
          <w:szCs w:val="28"/>
        </w:rPr>
        <w:t xml:space="preserve"> </w:t>
      </w:r>
      <w:r w:rsidRPr="00503505">
        <w:rPr>
          <w:sz w:val="28"/>
          <w:szCs w:val="28"/>
          <w:rtl/>
        </w:rPr>
        <w:t>القسم</w:t>
      </w:r>
      <w:r w:rsidRPr="00503505">
        <w:rPr>
          <w:sz w:val="28"/>
          <w:szCs w:val="28"/>
        </w:rPr>
        <w:t xml:space="preserve"> </w:t>
      </w:r>
      <w:r w:rsidRPr="00503505">
        <w:rPr>
          <w:sz w:val="28"/>
          <w:szCs w:val="28"/>
          <w:rtl/>
        </w:rPr>
        <w:t>واثنان</w:t>
      </w:r>
      <w:r w:rsidRPr="00503505">
        <w:rPr>
          <w:sz w:val="28"/>
          <w:szCs w:val="28"/>
        </w:rPr>
        <w:t xml:space="preserve"> </w:t>
      </w:r>
      <w:r w:rsidRPr="00503505">
        <w:rPr>
          <w:sz w:val="28"/>
          <w:szCs w:val="28"/>
          <w:rtl/>
        </w:rPr>
        <w:t>من</w:t>
      </w:r>
      <w:r w:rsidRPr="00503505">
        <w:rPr>
          <w:sz w:val="28"/>
          <w:szCs w:val="28"/>
        </w:rPr>
        <w:t xml:space="preserve"> </w:t>
      </w:r>
      <w:r w:rsidRPr="00503505">
        <w:rPr>
          <w:sz w:val="28"/>
          <w:szCs w:val="28"/>
          <w:rtl/>
        </w:rPr>
        <w:t>أعضاء</w:t>
      </w:r>
      <w:r w:rsidRPr="00503505">
        <w:rPr>
          <w:sz w:val="28"/>
          <w:szCs w:val="28"/>
        </w:rPr>
        <w:t xml:space="preserve"> </w:t>
      </w:r>
      <w:r w:rsidRPr="00503505">
        <w:rPr>
          <w:sz w:val="28"/>
          <w:szCs w:val="28"/>
          <w:rtl/>
        </w:rPr>
        <w:t>هيئة</w:t>
      </w:r>
      <w:r w:rsidRPr="00503505">
        <w:rPr>
          <w:sz w:val="28"/>
          <w:szCs w:val="28"/>
        </w:rPr>
        <w:t xml:space="preserve"> </w:t>
      </w:r>
      <w:r w:rsidRPr="00503505">
        <w:rPr>
          <w:sz w:val="28"/>
          <w:szCs w:val="28"/>
          <w:rtl/>
        </w:rPr>
        <w:t>التدريس</w:t>
      </w:r>
    </w:p>
    <w:p w14:paraId="4A1B9E54" w14:textId="77777777" w:rsidR="00B77C54" w:rsidRPr="00161871" w:rsidRDefault="00B77C54" w:rsidP="00B77C54">
      <w:pPr>
        <w:pStyle w:val="Heading2"/>
        <w:numPr>
          <w:ilvl w:val="0"/>
          <w:numId w:val="0"/>
        </w:numPr>
        <w:ind w:left="666" w:hanging="576"/>
        <w:jc w:val="left"/>
      </w:pPr>
      <w:r w:rsidRPr="00161871">
        <w:rPr>
          <w:rtl/>
          <w:lang w:bidi="ar-EG"/>
        </w:rPr>
        <w:t xml:space="preserve"> </w:t>
      </w:r>
      <w:r w:rsidRPr="00503505">
        <w:rPr>
          <w:u w:val="single"/>
          <w:rtl/>
        </w:rPr>
        <w:t>اجراءات التعامل مع الشكاوي:</w:t>
      </w:r>
      <w:r w:rsidRPr="00503505">
        <w:rPr>
          <w:u w:val="single"/>
        </w:rPr>
        <w:t>​</w:t>
      </w:r>
    </w:p>
    <w:p w14:paraId="2095CB7E" w14:textId="77777777" w:rsidR="00B77C54" w:rsidRPr="00503505" w:rsidRDefault="00B77C54" w:rsidP="00B77C54">
      <w:pPr>
        <w:jc w:val="right"/>
        <w:rPr>
          <w:sz w:val="28"/>
          <w:szCs w:val="28"/>
        </w:rPr>
      </w:pPr>
      <w:r w:rsidRPr="00503505">
        <w:rPr>
          <w:sz w:val="28"/>
          <w:szCs w:val="28"/>
          <w:rtl/>
          <w:lang w:bidi="ar-EG"/>
        </w:rPr>
        <w:t>تقوم السكرتيرة بالتعاون مع منسق الجوده بالقسم   بتقسيم المقترحات والشكاوي إلي أربع مجموعات رئيسية لتقديمها إلي الجهة المسئولة عن كل مجموعة لإبداء رأيه فيها:</w:t>
      </w:r>
      <w:r w:rsidRPr="00503505">
        <w:rPr>
          <w:sz w:val="28"/>
          <w:szCs w:val="28"/>
        </w:rPr>
        <w:t>​</w:t>
      </w:r>
    </w:p>
    <w:p w14:paraId="2DAC657C"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شكاوي الطلبة إلي لجنة شئون الطلبة</w:t>
      </w:r>
      <w:r w:rsidRPr="00503505">
        <w:rPr>
          <w:sz w:val="28"/>
          <w:szCs w:val="28"/>
        </w:rPr>
        <w:t>​</w:t>
      </w:r>
    </w:p>
    <w:p w14:paraId="49BE0F2D"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شكاوي الجهاز الإداري والعاملين إلي القائم بأعمال الكلية</w:t>
      </w:r>
      <w:r w:rsidRPr="00503505">
        <w:rPr>
          <w:sz w:val="28"/>
          <w:szCs w:val="28"/>
        </w:rPr>
        <w:t>​</w:t>
      </w:r>
    </w:p>
    <w:p w14:paraId="1B5915FB"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شكاوي أعضاء هيئه التدريس المعاونة إلي وكيل الكلية</w:t>
      </w:r>
      <w:r w:rsidRPr="00503505">
        <w:rPr>
          <w:sz w:val="28"/>
          <w:szCs w:val="28"/>
        </w:rPr>
        <w:t>​</w:t>
      </w:r>
    </w:p>
    <w:p w14:paraId="43ACEF7D" w14:textId="77777777" w:rsidR="00B77C54" w:rsidRPr="00503505" w:rsidRDefault="00B77C54" w:rsidP="00B77C54">
      <w:pPr>
        <w:jc w:val="right"/>
        <w:rPr>
          <w:sz w:val="28"/>
          <w:szCs w:val="28"/>
        </w:rPr>
      </w:pPr>
      <w:r w:rsidRPr="00503505">
        <w:rPr>
          <w:sz w:val="28"/>
          <w:szCs w:val="28"/>
        </w:rPr>
        <w:t>‌</w:t>
      </w:r>
      <w:r w:rsidRPr="00503505">
        <w:rPr>
          <w:sz w:val="28"/>
          <w:szCs w:val="28"/>
          <w:rtl/>
          <w:lang w:bidi="ar-EG"/>
        </w:rPr>
        <w:t>) شكاوي المرضي والزوار إلي المسئول عن تقديم الخدمه الطبيه من رؤساء الاقسام ومدير المستشفي لشئون الاقسام الداخليه والعيادات الخارجيه</w:t>
      </w:r>
      <w:r w:rsidRPr="00503505">
        <w:rPr>
          <w:sz w:val="28"/>
          <w:szCs w:val="28"/>
        </w:rPr>
        <w:t>​</w:t>
      </w:r>
    </w:p>
    <w:p w14:paraId="5C6C55D1" w14:textId="77777777" w:rsidR="00B77C54" w:rsidRPr="00503505" w:rsidRDefault="00B77C54" w:rsidP="00B77C54">
      <w:pPr>
        <w:jc w:val="right"/>
        <w:rPr>
          <w:sz w:val="28"/>
          <w:szCs w:val="28"/>
        </w:rPr>
      </w:pPr>
      <w:r w:rsidRPr="00503505">
        <w:rPr>
          <w:sz w:val="28"/>
          <w:szCs w:val="28"/>
          <w:rtl/>
          <w:lang w:bidi="ar-EG"/>
        </w:rPr>
        <w:t>اقتراح وجود منسق شكاوي بكل قسم من اقسام الكليه وشئون الطلاب ومكتب مدير المستشفي للاقسام الداخليه والعيادات الخارجيه</w:t>
      </w:r>
      <w:r w:rsidRPr="00503505">
        <w:rPr>
          <w:sz w:val="28"/>
          <w:szCs w:val="28"/>
        </w:rPr>
        <w:t>​</w:t>
      </w:r>
    </w:p>
    <w:p w14:paraId="432510BC" w14:textId="77777777" w:rsidR="00B77C54" w:rsidRPr="00503505" w:rsidRDefault="00B77C54" w:rsidP="00B77C54">
      <w:pPr>
        <w:jc w:val="right"/>
        <w:rPr>
          <w:sz w:val="28"/>
          <w:szCs w:val="28"/>
        </w:rPr>
      </w:pPr>
      <w:r w:rsidRPr="00503505">
        <w:rPr>
          <w:sz w:val="28"/>
          <w:szCs w:val="28"/>
          <w:rtl/>
          <w:lang w:bidi="ar-EG"/>
        </w:rPr>
        <w:t>دور منسق الشكاوى يشمل النقاط التالية:</w:t>
      </w:r>
      <w:r w:rsidRPr="00503505">
        <w:rPr>
          <w:sz w:val="28"/>
          <w:szCs w:val="28"/>
        </w:rPr>
        <w:t>​</w:t>
      </w:r>
    </w:p>
    <w:p w14:paraId="7FFFE604" w14:textId="77777777" w:rsidR="00B77C54" w:rsidRPr="00503505" w:rsidRDefault="00B77C54" w:rsidP="00B77C54">
      <w:pPr>
        <w:jc w:val="right"/>
        <w:rPr>
          <w:sz w:val="28"/>
          <w:szCs w:val="28"/>
        </w:rPr>
      </w:pPr>
      <w:r w:rsidRPr="00503505">
        <w:rPr>
          <w:sz w:val="28"/>
          <w:szCs w:val="28"/>
          <w:rtl/>
          <w:lang w:bidi="ar-EG"/>
        </w:rPr>
        <w:lastRenderedPageBreak/>
        <w:t>  أ- تم تحديد منسق للتعامل كل من كل قسم علمى للتعامل مع شكاوى الطلاب والجهاز الاداري ومتلقي الخدمه الطبيه ويكون همزة وصل بين الطلبة وأعضاء هيئة التدريس بالقسم ويقوم بتقديم النصائح المتعلقة بكيفية التعامل مع شكاوى الطلاب والمرضي والجهاز الاداري</w:t>
      </w:r>
      <w:r w:rsidRPr="00503505">
        <w:rPr>
          <w:sz w:val="28"/>
          <w:szCs w:val="28"/>
        </w:rPr>
        <w:t>​</w:t>
      </w:r>
    </w:p>
    <w:p w14:paraId="172832F9" w14:textId="77777777" w:rsidR="00B77C54" w:rsidRPr="00503505" w:rsidRDefault="00B77C54" w:rsidP="00B77C54">
      <w:pPr>
        <w:jc w:val="right"/>
        <w:rPr>
          <w:sz w:val="28"/>
          <w:szCs w:val="28"/>
        </w:rPr>
      </w:pPr>
      <w:r w:rsidRPr="00503505">
        <w:rPr>
          <w:sz w:val="28"/>
          <w:szCs w:val="28"/>
          <w:rtl/>
          <w:lang w:bidi="ar-EG"/>
        </w:rPr>
        <w:t xml:space="preserve">  ب- يقوم بفحص شكاوى المرحلة الأولى ويشرف على تنفيذ  أى نتائج لعملية التحقيق بالتعاون مع السادة أعضاء هيئة التدريس ومقدمي الخدمات الطبيه </w:t>
      </w:r>
    </w:p>
    <w:p w14:paraId="7C383652" w14:textId="77777777" w:rsidR="00B77C54" w:rsidRPr="00503505" w:rsidRDefault="00B77C54" w:rsidP="00B77C54">
      <w:pPr>
        <w:jc w:val="right"/>
        <w:rPr>
          <w:sz w:val="28"/>
          <w:szCs w:val="28"/>
        </w:rPr>
      </w:pPr>
      <w:r w:rsidRPr="00503505">
        <w:rPr>
          <w:sz w:val="28"/>
          <w:szCs w:val="28"/>
          <w:rtl/>
          <w:lang w:bidi="ar-EG"/>
        </w:rPr>
        <w:t>جـ- يتم الاستعانة به فى تحقيقات المرحلة الثانية بالتنسيق مع وكيل الكلية لشئون الطلاب ومع الساده مديري المستشفيات</w:t>
      </w:r>
    </w:p>
    <w:p w14:paraId="1388ED04" w14:textId="77777777" w:rsidR="00B77C54" w:rsidRPr="00503505" w:rsidRDefault="00B77C54" w:rsidP="00B77C54">
      <w:pPr>
        <w:jc w:val="right"/>
        <w:rPr>
          <w:sz w:val="28"/>
          <w:szCs w:val="28"/>
        </w:rPr>
      </w:pPr>
      <w:r w:rsidRPr="00503505">
        <w:rPr>
          <w:sz w:val="28"/>
          <w:szCs w:val="28"/>
          <w:rtl/>
          <w:lang w:bidi="ar-EG"/>
        </w:rPr>
        <w:t> دـ يقوم بتجميع كافة المعلومات عن الشكاوى غير الرسمية والتى يحتويها التقرير السنوى الذى يعده وكيل الكلية لشئون التعليم والطلاب أو وكيل الكلية لشئون الدراسات العليا والبحوث ومديري المستشفيات</w:t>
      </w:r>
    </w:p>
    <w:p w14:paraId="06F9646F" w14:textId="77777777" w:rsidR="00B77C54" w:rsidRPr="00503505" w:rsidRDefault="00B77C54" w:rsidP="00B77C54">
      <w:pPr>
        <w:jc w:val="right"/>
        <w:rPr>
          <w:sz w:val="28"/>
          <w:szCs w:val="28"/>
        </w:rPr>
      </w:pPr>
      <w:r w:rsidRPr="00503505">
        <w:rPr>
          <w:sz w:val="28"/>
          <w:szCs w:val="28"/>
          <w:rtl/>
        </w:rPr>
        <w:t>خطوات عمل سياسة الشكاوي</w:t>
      </w:r>
    </w:p>
    <w:p w14:paraId="288EAFB9" w14:textId="77777777" w:rsidR="00B77C54" w:rsidRPr="00503505" w:rsidRDefault="00B77C54" w:rsidP="00B77C54">
      <w:pPr>
        <w:jc w:val="right"/>
        <w:rPr>
          <w:sz w:val="28"/>
          <w:szCs w:val="28"/>
        </w:rPr>
      </w:pPr>
      <w:r w:rsidRPr="00503505">
        <w:rPr>
          <w:sz w:val="28"/>
          <w:szCs w:val="28"/>
          <w:rtl/>
          <w:lang w:bidi="ar-EG"/>
        </w:rPr>
        <w:t>تجتمع</w:t>
      </w:r>
      <w:r w:rsidRPr="00503505">
        <w:rPr>
          <w:sz w:val="28"/>
          <w:szCs w:val="28"/>
          <w:rtl/>
        </w:rPr>
        <w:t>اللجنة المنوط بها فحص الشكاوي والمقترحات شهريا والرد بموضوعية علي المقترحات والشكاوي المقدمة من العاملين أو المنتمين للمؤسسة</w:t>
      </w:r>
    </w:p>
    <w:p w14:paraId="04F804EF" w14:textId="77777777" w:rsidR="00B77C54" w:rsidRPr="00503505" w:rsidRDefault="00B77C54" w:rsidP="00B77C54">
      <w:pPr>
        <w:pStyle w:val="Heading2"/>
        <w:numPr>
          <w:ilvl w:val="0"/>
          <w:numId w:val="0"/>
        </w:numPr>
        <w:ind w:left="666" w:hanging="576"/>
        <w:jc w:val="left"/>
        <w:rPr>
          <w:u w:val="single"/>
          <w:rtl/>
        </w:rPr>
      </w:pPr>
      <w:r>
        <w:rPr>
          <w:u w:val="single"/>
          <w:rtl/>
        </w:rPr>
        <w:t>ا</w:t>
      </w:r>
      <w:r w:rsidRPr="00503505">
        <w:rPr>
          <w:u w:val="single"/>
          <w:rtl/>
        </w:rPr>
        <w:t>لتحديث الدوري</w:t>
      </w:r>
    </w:p>
    <w:p w14:paraId="39E1E532" w14:textId="059590DB" w:rsidR="00B77C54" w:rsidRDefault="00B77C54" w:rsidP="00B77C54">
      <w:pPr>
        <w:jc w:val="right"/>
        <w:rPr>
          <w:sz w:val="28"/>
          <w:szCs w:val="28"/>
          <w:rtl/>
          <w:lang w:bidi="ar-EG"/>
        </w:rPr>
      </w:pPr>
      <w:r w:rsidRPr="00503505">
        <w:rPr>
          <w:sz w:val="28"/>
          <w:szCs w:val="28"/>
          <w:rtl/>
          <w:lang w:bidi="ar-EG"/>
        </w:rPr>
        <w:t>يقترح ان يتم هذا بشكل شهري بعد الوقوف على مدى آلية التعامل مع الشكوى ومدى الوصول الى القنوات الرئيسيه التي يمكن من خلالها أخذ الشكوى بعين الاعتبار مع وجود خطوات إصلاحيه للوقوف على ماجاء بتلك الشكاوي ومحاولة ضمان عدم تكرار ذلك</w:t>
      </w:r>
    </w:p>
    <w:p w14:paraId="55E2DDBA" w14:textId="7B60FCF0" w:rsidR="00B77C54" w:rsidRDefault="00B77C54" w:rsidP="00B77C54">
      <w:pPr>
        <w:jc w:val="right"/>
        <w:rPr>
          <w:sz w:val="28"/>
          <w:szCs w:val="28"/>
          <w:rtl/>
          <w:lang w:bidi="ar-EG"/>
        </w:rPr>
      </w:pPr>
    </w:p>
    <w:p w14:paraId="52D47142" w14:textId="3B09C45F" w:rsidR="00B77C54" w:rsidRDefault="00B77C54" w:rsidP="00B77C54">
      <w:pPr>
        <w:jc w:val="right"/>
        <w:rPr>
          <w:sz w:val="28"/>
          <w:szCs w:val="28"/>
          <w:rtl/>
          <w:lang w:bidi="ar-EG"/>
        </w:rPr>
      </w:pPr>
    </w:p>
    <w:p w14:paraId="00BF50B9" w14:textId="46888560" w:rsidR="00B77C54" w:rsidRDefault="00B77C54" w:rsidP="00B77C54">
      <w:pPr>
        <w:jc w:val="right"/>
        <w:rPr>
          <w:sz w:val="28"/>
          <w:szCs w:val="28"/>
          <w:rtl/>
          <w:lang w:bidi="ar-EG"/>
        </w:rPr>
      </w:pPr>
    </w:p>
    <w:p w14:paraId="7E71883E" w14:textId="6484AC0E" w:rsidR="00B77C54" w:rsidRDefault="00B77C54" w:rsidP="00B77C54">
      <w:pPr>
        <w:jc w:val="right"/>
        <w:rPr>
          <w:sz w:val="28"/>
          <w:szCs w:val="28"/>
          <w:rtl/>
          <w:lang w:bidi="ar-EG"/>
        </w:rPr>
      </w:pPr>
    </w:p>
    <w:p w14:paraId="50C986E7" w14:textId="5E492262" w:rsidR="00B77C54" w:rsidRDefault="00B77C54" w:rsidP="00B77C54">
      <w:pPr>
        <w:jc w:val="right"/>
        <w:rPr>
          <w:sz w:val="28"/>
          <w:szCs w:val="28"/>
          <w:rtl/>
          <w:lang w:bidi="ar-EG"/>
        </w:rPr>
      </w:pPr>
    </w:p>
    <w:p w14:paraId="36B8FAF8" w14:textId="7180CF1D" w:rsidR="00B77C54" w:rsidRDefault="00B77C54" w:rsidP="00B77C54">
      <w:pPr>
        <w:jc w:val="right"/>
        <w:rPr>
          <w:sz w:val="28"/>
          <w:szCs w:val="28"/>
          <w:rtl/>
          <w:lang w:bidi="ar-EG"/>
        </w:rPr>
      </w:pPr>
    </w:p>
    <w:p w14:paraId="75966F43" w14:textId="2737548D" w:rsidR="00B77C54" w:rsidRDefault="00B77C54" w:rsidP="00B77C54">
      <w:pPr>
        <w:jc w:val="right"/>
        <w:rPr>
          <w:sz w:val="28"/>
          <w:szCs w:val="28"/>
          <w:rtl/>
          <w:lang w:bidi="ar-EG"/>
        </w:rPr>
      </w:pPr>
    </w:p>
    <w:p w14:paraId="10B37EC4" w14:textId="5112DB00" w:rsidR="00B77C54" w:rsidRDefault="00B77C54" w:rsidP="00B77C54">
      <w:pPr>
        <w:jc w:val="right"/>
        <w:rPr>
          <w:sz w:val="28"/>
          <w:szCs w:val="28"/>
          <w:rtl/>
          <w:lang w:bidi="ar-EG"/>
        </w:rPr>
      </w:pPr>
    </w:p>
    <w:p w14:paraId="5B6878DF" w14:textId="51F1F61A" w:rsidR="00B77C54" w:rsidRDefault="00B77C54" w:rsidP="00B77C54">
      <w:pPr>
        <w:jc w:val="right"/>
        <w:rPr>
          <w:sz w:val="28"/>
          <w:szCs w:val="28"/>
          <w:rtl/>
          <w:lang w:bidi="ar-EG"/>
        </w:rPr>
      </w:pPr>
    </w:p>
    <w:p w14:paraId="4A7B1D49" w14:textId="701F4B30" w:rsidR="00B77C54" w:rsidRDefault="00B77C54" w:rsidP="00B77C54">
      <w:pPr>
        <w:jc w:val="right"/>
        <w:rPr>
          <w:sz w:val="28"/>
          <w:szCs w:val="28"/>
          <w:rtl/>
          <w:lang w:bidi="ar-EG"/>
        </w:rPr>
      </w:pPr>
    </w:p>
    <w:p w14:paraId="7B947030" w14:textId="77777777" w:rsidR="00B77C54" w:rsidRDefault="00B77C54" w:rsidP="00B77C54">
      <w:pPr>
        <w:jc w:val="right"/>
        <w:rPr>
          <w:sz w:val="28"/>
          <w:szCs w:val="28"/>
          <w:rtl/>
          <w:lang w:bidi="ar-EG"/>
        </w:rPr>
      </w:pPr>
    </w:p>
    <w:p w14:paraId="5EA76062" w14:textId="1E6B05DC" w:rsidR="00B77C54" w:rsidRDefault="00B77C54" w:rsidP="008B35FD">
      <w:pPr>
        <w:tabs>
          <w:tab w:val="left" w:pos="8416"/>
        </w:tabs>
        <w:jc w:val="right"/>
        <w:rPr>
          <w:sz w:val="56"/>
          <w:szCs w:val="56"/>
          <w:lang w:bidi="ar-EG"/>
        </w:rPr>
      </w:pPr>
    </w:p>
    <w:p w14:paraId="0ACC7CA0" w14:textId="61D5C656" w:rsidR="00B77C54" w:rsidRPr="00B77C54" w:rsidRDefault="00B77C54" w:rsidP="00B77C54">
      <w:pPr>
        <w:rPr>
          <w:sz w:val="56"/>
          <w:szCs w:val="56"/>
          <w:rtl/>
          <w:lang w:bidi="ar-EG"/>
        </w:rPr>
      </w:pPr>
    </w:p>
    <w:p w14:paraId="6126C4A1" w14:textId="27524A34" w:rsidR="00B77C54" w:rsidRPr="00B77C54" w:rsidRDefault="00B77C54" w:rsidP="00B77C54">
      <w:pPr>
        <w:rPr>
          <w:sz w:val="56"/>
          <w:szCs w:val="56"/>
          <w:rtl/>
          <w:lang w:bidi="ar-EG"/>
        </w:rPr>
      </w:pPr>
    </w:p>
    <w:p w14:paraId="1AF56E15" w14:textId="548CD027" w:rsidR="00B77C54" w:rsidRPr="00B77C54" w:rsidRDefault="00B77C54" w:rsidP="00B77C54">
      <w:pPr>
        <w:rPr>
          <w:sz w:val="56"/>
          <w:szCs w:val="56"/>
          <w:rtl/>
          <w:lang w:bidi="ar-EG"/>
        </w:rPr>
      </w:pPr>
    </w:p>
    <w:p w14:paraId="391A4EAC" w14:textId="4148E28B" w:rsidR="00B77C54" w:rsidRDefault="00B77C54" w:rsidP="00B77C54">
      <w:pPr>
        <w:rPr>
          <w:sz w:val="56"/>
          <w:szCs w:val="56"/>
          <w:rtl/>
          <w:lang w:bidi="ar-EG"/>
        </w:rPr>
      </w:pPr>
    </w:p>
    <w:p w14:paraId="2427C1F8" w14:textId="4A6E1FCF" w:rsidR="00B77C54" w:rsidRDefault="00B77C54" w:rsidP="00B77C54">
      <w:pPr>
        <w:jc w:val="right"/>
        <w:rPr>
          <w:sz w:val="56"/>
          <w:szCs w:val="56"/>
          <w:rtl/>
          <w:lang w:bidi="ar-EG"/>
        </w:rPr>
      </w:pPr>
      <w:r>
        <w:rPr>
          <w:rFonts w:hint="cs"/>
          <w:sz w:val="56"/>
          <w:szCs w:val="56"/>
          <w:rtl/>
          <w:lang w:bidi="ar-EG"/>
        </w:rPr>
        <w:t xml:space="preserve">48.بيانات المؤتمرات المحليه والدوليه </w:t>
      </w:r>
    </w:p>
    <w:p w14:paraId="7DC72B53" w14:textId="5CD61B44" w:rsidR="00B77C54" w:rsidRDefault="00B77C54" w:rsidP="00B77C54">
      <w:pPr>
        <w:jc w:val="right"/>
        <w:rPr>
          <w:sz w:val="56"/>
          <w:szCs w:val="56"/>
          <w:rtl/>
          <w:lang w:bidi="ar-EG"/>
        </w:rPr>
      </w:pPr>
    </w:p>
    <w:p w14:paraId="1CE0F352" w14:textId="7CE34EAD" w:rsidR="00B77C54" w:rsidRDefault="00B77C54" w:rsidP="00B77C54">
      <w:pPr>
        <w:jc w:val="right"/>
        <w:rPr>
          <w:sz w:val="56"/>
          <w:szCs w:val="56"/>
          <w:rtl/>
          <w:lang w:bidi="ar-EG"/>
        </w:rPr>
      </w:pPr>
    </w:p>
    <w:p w14:paraId="374E4466" w14:textId="50A2D924" w:rsidR="00B77C54" w:rsidRDefault="00B77C54" w:rsidP="00B77C54">
      <w:pPr>
        <w:jc w:val="right"/>
        <w:rPr>
          <w:sz w:val="56"/>
          <w:szCs w:val="56"/>
          <w:rtl/>
          <w:lang w:bidi="ar-EG"/>
        </w:rPr>
      </w:pPr>
    </w:p>
    <w:p w14:paraId="12711CFD" w14:textId="1871C066" w:rsidR="00B77C54" w:rsidRDefault="00B77C54" w:rsidP="00B77C54">
      <w:pPr>
        <w:jc w:val="right"/>
        <w:rPr>
          <w:sz w:val="56"/>
          <w:szCs w:val="56"/>
          <w:rtl/>
          <w:lang w:bidi="ar-EG"/>
        </w:rPr>
      </w:pPr>
    </w:p>
    <w:p w14:paraId="5EEEBC27" w14:textId="07B51FBA" w:rsidR="00B77C54" w:rsidRDefault="00B77C54" w:rsidP="00B77C54">
      <w:pPr>
        <w:jc w:val="right"/>
        <w:rPr>
          <w:sz w:val="56"/>
          <w:szCs w:val="56"/>
          <w:rtl/>
          <w:lang w:bidi="ar-EG"/>
        </w:rPr>
      </w:pPr>
    </w:p>
    <w:p w14:paraId="4A8EEA34" w14:textId="67BB993E" w:rsidR="00B77C54" w:rsidRDefault="00B77C54" w:rsidP="00B77C54">
      <w:pPr>
        <w:jc w:val="right"/>
        <w:rPr>
          <w:sz w:val="56"/>
          <w:szCs w:val="56"/>
          <w:rtl/>
          <w:lang w:bidi="ar-EG"/>
        </w:rPr>
      </w:pPr>
    </w:p>
    <w:p w14:paraId="22F2BCE3" w14:textId="55451061" w:rsidR="00B77C54" w:rsidRDefault="00B77C54" w:rsidP="00B77C54">
      <w:pPr>
        <w:jc w:val="right"/>
        <w:rPr>
          <w:sz w:val="56"/>
          <w:szCs w:val="56"/>
          <w:rtl/>
          <w:lang w:bidi="ar-EG"/>
        </w:rPr>
      </w:pPr>
    </w:p>
    <w:p w14:paraId="559230C1" w14:textId="64653BF2" w:rsidR="00B77C54" w:rsidRDefault="00B77C54" w:rsidP="00B77C54">
      <w:pPr>
        <w:jc w:val="right"/>
        <w:rPr>
          <w:sz w:val="56"/>
          <w:szCs w:val="56"/>
          <w:rtl/>
          <w:lang w:bidi="ar-EG"/>
        </w:rPr>
      </w:pPr>
    </w:p>
    <w:p w14:paraId="1AB998F8" w14:textId="5D2E24B4" w:rsidR="00B77C54" w:rsidRDefault="00B77C54" w:rsidP="00B77C54">
      <w:pPr>
        <w:jc w:val="right"/>
        <w:rPr>
          <w:sz w:val="56"/>
          <w:szCs w:val="56"/>
          <w:rtl/>
          <w:lang w:bidi="ar-EG"/>
        </w:rPr>
      </w:pPr>
    </w:p>
    <w:p w14:paraId="4E42F996" w14:textId="7A6DD46B" w:rsidR="00B77C54" w:rsidRDefault="00B77C54" w:rsidP="00B77C54">
      <w:pPr>
        <w:jc w:val="right"/>
        <w:rPr>
          <w:sz w:val="56"/>
          <w:szCs w:val="56"/>
          <w:rtl/>
          <w:lang w:bidi="ar-EG"/>
        </w:rPr>
      </w:pPr>
    </w:p>
    <w:p w14:paraId="627B0069" w14:textId="23CB9995" w:rsidR="00B77C54" w:rsidRDefault="00B77C54" w:rsidP="00B77C54">
      <w:pPr>
        <w:jc w:val="right"/>
        <w:rPr>
          <w:sz w:val="56"/>
          <w:szCs w:val="56"/>
          <w:rtl/>
          <w:lang w:bidi="ar-EG"/>
        </w:rPr>
      </w:pPr>
    </w:p>
    <w:p w14:paraId="558767CD" w14:textId="77777777" w:rsidR="00B77C54" w:rsidRDefault="00B77C54" w:rsidP="00B77C54">
      <w:pPr>
        <w:pStyle w:val="NoSpacing"/>
        <w:bidi/>
        <w:rPr>
          <w:rFonts w:cs="Old Antic Outline"/>
          <w:sz w:val="160"/>
          <w:szCs w:val="160"/>
          <w:rtl/>
          <w:lang w:bidi="ar-EG"/>
        </w:rPr>
      </w:pPr>
    </w:p>
    <w:p w14:paraId="46A61656" w14:textId="77777777" w:rsidR="00B77C54" w:rsidRDefault="00B77C54" w:rsidP="00B77C54">
      <w:pPr>
        <w:pStyle w:val="NoSpacing"/>
        <w:bidi/>
        <w:rPr>
          <w:rFonts w:cs="Old Antic Outline"/>
          <w:sz w:val="160"/>
          <w:szCs w:val="160"/>
          <w:rtl/>
          <w:lang w:bidi="ar-EG"/>
        </w:rPr>
      </w:pPr>
    </w:p>
    <w:p w14:paraId="6CB3CC89" w14:textId="77777777" w:rsidR="00B77C54" w:rsidRDefault="00B77C54" w:rsidP="00B77C54">
      <w:pPr>
        <w:pStyle w:val="NoSpacing"/>
        <w:bidi/>
        <w:jc w:val="center"/>
        <w:rPr>
          <w:rFonts w:cs="Old Antic Outline"/>
          <w:sz w:val="96"/>
          <w:szCs w:val="96"/>
          <w:rtl/>
          <w:lang w:bidi="ar-EG"/>
        </w:rPr>
      </w:pPr>
    </w:p>
    <w:p w14:paraId="48BAA82B" w14:textId="77777777" w:rsidR="00B77C54" w:rsidRDefault="00B77C54" w:rsidP="00B77C54">
      <w:pPr>
        <w:pStyle w:val="NoSpacing"/>
        <w:bidi/>
        <w:jc w:val="center"/>
        <w:rPr>
          <w:rFonts w:cs="Old Antic Outline"/>
          <w:sz w:val="96"/>
          <w:szCs w:val="96"/>
          <w:rtl/>
          <w:lang w:bidi="ar-EG"/>
        </w:rPr>
      </w:pPr>
    </w:p>
    <w:p w14:paraId="3BD251F6" w14:textId="77777777" w:rsidR="00B77C54" w:rsidRPr="00305E18" w:rsidRDefault="00B77C54" w:rsidP="00B77C54">
      <w:pPr>
        <w:pStyle w:val="NoSpacing"/>
        <w:bidi/>
        <w:jc w:val="center"/>
        <w:rPr>
          <w:rFonts w:cs="Old Antic Outline"/>
          <w:sz w:val="96"/>
          <w:szCs w:val="96"/>
          <w:rtl/>
          <w:lang w:bidi="ar-EG"/>
        </w:rPr>
      </w:pPr>
      <w:r>
        <w:rPr>
          <w:rFonts w:cs="Old Antic Outline" w:hint="cs"/>
          <w:sz w:val="96"/>
          <w:szCs w:val="96"/>
          <w:rtl/>
          <w:lang w:bidi="ar-EG"/>
        </w:rPr>
        <w:t>49.</w:t>
      </w:r>
      <w:r w:rsidRPr="00305E18">
        <w:rPr>
          <w:rFonts w:cs="Old Antic Outline" w:hint="cs"/>
          <w:sz w:val="96"/>
          <w:szCs w:val="96"/>
          <w:rtl/>
          <w:lang w:bidi="ar-EG"/>
        </w:rPr>
        <w:t>ملف المتميزين بالقسم</w:t>
      </w:r>
    </w:p>
    <w:p w14:paraId="0E9F2A21" w14:textId="77777777" w:rsidR="00B77C54" w:rsidRDefault="00B77C54" w:rsidP="00B77C54">
      <w:pPr>
        <w:pStyle w:val="NoSpacing"/>
        <w:bidi/>
        <w:jc w:val="center"/>
        <w:rPr>
          <w:rFonts w:cs="Old Antic Outline"/>
          <w:sz w:val="144"/>
          <w:szCs w:val="144"/>
          <w:rtl/>
          <w:lang w:bidi="ar-EG"/>
        </w:rPr>
      </w:pPr>
    </w:p>
    <w:p w14:paraId="0B1FECB6" w14:textId="77777777" w:rsidR="00B77C54" w:rsidRDefault="00B77C54" w:rsidP="00B77C54">
      <w:pPr>
        <w:pStyle w:val="NoSpacing"/>
        <w:bidi/>
        <w:jc w:val="center"/>
        <w:rPr>
          <w:rFonts w:cs="Old Antic Outline"/>
          <w:sz w:val="144"/>
          <w:szCs w:val="144"/>
          <w:rtl/>
          <w:lang w:bidi="ar-EG"/>
        </w:rPr>
      </w:pPr>
    </w:p>
    <w:p w14:paraId="62C8C8D9" w14:textId="77777777" w:rsidR="00B77C54" w:rsidRDefault="00B77C54" w:rsidP="00B77C54">
      <w:pPr>
        <w:pStyle w:val="Heading2"/>
        <w:numPr>
          <w:ilvl w:val="0"/>
          <w:numId w:val="0"/>
        </w:numPr>
        <w:ind w:left="666" w:hanging="576"/>
        <w:jc w:val="center"/>
        <w:rPr>
          <w:rFonts w:ascii="Courier New" w:hAnsi="Courier New" w:cs="Courier New"/>
          <w:sz w:val="56"/>
          <w:szCs w:val="56"/>
          <w:rtl/>
          <w:lang w:bidi="ar-EG"/>
        </w:rPr>
      </w:pPr>
    </w:p>
    <w:p w14:paraId="4BCE18A7" w14:textId="77777777" w:rsidR="00B77C54" w:rsidRDefault="00B77C54" w:rsidP="00B77C54">
      <w:pPr>
        <w:pStyle w:val="Heading2"/>
        <w:numPr>
          <w:ilvl w:val="0"/>
          <w:numId w:val="0"/>
        </w:numPr>
        <w:ind w:left="666" w:hanging="576"/>
        <w:jc w:val="center"/>
        <w:rPr>
          <w:rFonts w:ascii="Courier New" w:hAnsi="Courier New" w:cs="Courier New"/>
          <w:sz w:val="56"/>
          <w:szCs w:val="56"/>
          <w:rtl/>
          <w:lang w:bidi="ar-EG"/>
        </w:rPr>
      </w:pPr>
    </w:p>
    <w:p w14:paraId="3C94A71E" w14:textId="77777777" w:rsidR="00B77C54" w:rsidRDefault="00B77C54" w:rsidP="00B77C54">
      <w:pPr>
        <w:pStyle w:val="Heading2"/>
        <w:numPr>
          <w:ilvl w:val="0"/>
          <w:numId w:val="0"/>
        </w:numPr>
        <w:ind w:left="666" w:hanging="576"/>
        <w:jc w:val="center"/>
        <w:rPr>
          <w:rtl/>
          <w:lang w:bidi="ar-EG"/>
        </w:rPr>
      </w:pPr>
      <w:r w:rsidRPr="00331D88">
        <w:rPr>
          <w:rFonts w:ascii="Courier New" w:hAnsi="Courier New" w:cs="Courier New"/>
          <w:sz w:val="56"/>
          <w:szCs w:val="56"/>
          <w:rtl/>
          <w:lang w:bidi="ar-EG"/>
        </w:rPr>
        <w:t>السياسة</w:t>
      </w:r>
    </w:p>
    <w:p w14:paraId="2DDC0BAE" w14:textId="77777777" w:rsidR="00B77C54" w:rsidRDefault="00B77C54" w:rsidP="00B77C54">
      <w:pPr>
        <w:pStyle w:val="Heading2"/>
        <w:numPr>
          <w:ilvl w:val="0"/>
          <w:numId w:val="0"/>
        </w:numPr>
        <w:ind w:left="666" w:hanging="576"/>
        <w:rPr>
          <w:rtl/>
        </w:rPr>
      </w:pPr>
    </w:p>
    <w:p w14:paraId="6DB8ED9F" w14:textId="77777777" w:rsidR="00B77C54" w:rsidRPr="00503505" w:rsidRDefault="00B77C54" w:rsidP="00B77C54">
      <w:pPr>
        <w:pStyle w:val="Heading2"/>
        <w:numPr>
          <w:ilvl w:val="0"/>
          <w:numId w:val="0"/>
        </w:numPr>
        <w:ind w:left="666" w:hanging="576"/>
        <w:jc w:val="left"/>
        <w:rPr>
          <w:u w:val="single"/>
          <w:rtl/>
        </w:rPr>
      </w:pPr>
      <w:r w:rsidRPr="00503505">
        <w:rPr>
          <w:u w:val="single"/>
          <w:rtl/>
        </w:rPr>
        <w:t>مقدم</w:t>
      </w:r>
      <w:r w:rsidRPr="00503505">
        <w:rPr>
          <w:rFonts w:hint="cs"/>
          <w:u w:val="single"/>
          <w:rtl/>
        </w:rPr>
        <w:t>ه</w:t>
      </w:r>
      <w:r w:rsidRPr="00503505">
        <w:rPr>
          <w:u w:val="single"/>
          <w:rtl/>
        </w:rPr>
        <w:t>:</w:t>
      </w:r>
    </w:p>
    <w:p w14:paraId="6A80DDAD" w14:textId="77777777" w:rsidR="00B77C54" w:rsidRPr="00503505" w:rsidRDefault="00B77C54" w:rsidP="00B77C54">
      <w:pPr>
        <w:jc w:val="right"/>
        <w:rPr>
          <w:sz w:val="28"/>
          <w:szCs w:val="28"/>
        </w:rPr>
      </w:pPr>
      <w:r w:rsidRPr="00503505">
        <w:rPr>
          <w:sz w:val="28"/>
          <w:szCs w:val="28"/>
          <w:rtl/>
        </w:rPr>
        <w:t>يجب إعداد بيان بيان المتميزين بالقسم و ذلك لإبراز دور القسم من الناحية العلمية و البحثية.</w:t>
      </w:r>
    </w:p>
    <w:p w14:paraId="6CC52BDB"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المجال</w:t>
      </w:r>
    </w:p>
    <w:p w14:paraId="633073FB" w14:textId="77777777" w:rsidR="00B77C54" w:rsidRPr="00503505" w:rsidRDefault="00B77C54" w:rsidP="00B77C54">
      <w:pPr>
        <w:jc w:val="right"/>
        <w:rPr>
          <w:sz w:val="28"/>
          <w:szCs w:val="28"/>
        </w:rPr>
      </w:pPr>
      <w:r w:rsidRPr="00503505">
        <w:rPr>
          <w:sz w:val="28"/>
          <w:szCs w:val="28"/>
          <w:rtl/>
        </w:rPr>
        <w:t>اللجنة المكونة من أعضاء هيئة التدريس بالقسم المنوط بها إعداد هذا البيان و تشجيع أعضاء هيئة التدريس و الهيئة المعاونة و الطلاب على التميز في المجالات المختلفة.</w:t>
      </w:r>
    </w:p>
    <w:p w14:paraId="54DE5519" w14:textId="77777777" w:rsidR="00B77C54" w:rsidRPr="00161871" w:rsidRDefault="00B77C54" w:rsidP="00B77C54">
      <w:pPr>
        <w:pStyle w:val="Heading2"/>
        <w:numPr>
          <w:ilvl w:val="0"/>
          <w:numId w:val="0"/>
        </w:numPr>
        <w:ind w:left="666" w:hanging="576"/>
        <w:jc w:val="left"/>
        <w:rPr>
          <w:rtl/>
        </w:rPr>
      </w:pPr>
    </w:p>
    <w:p w14:paraId="70739604"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الاجراءات</w:t>
      </w:r>
    </w:p>
    <w:p w14:paraId="1D4F13E9" w14:textId="77777777" w:rsidR="00B77C54" w:rsidRPr="00503505" w:rsidRDefault="00B77C54" w:rsidP="00B77C54">
      <w:pPr>
        <w:jc w:val="right"/>
        <w:rPr>
          <w:sz w:val="28"/>
          <w:szCs w:val="28"/>
          <w:rtl/>
        </w:rPr>
      </w:pPr>
      <w:r w:rsidRPr="00503505">
        <w:rPr>
          <w:sz w:val="28"/>
          <w:szCs w:val="28"/>
          <w:rtl/>
        </w:rPr>
        <w:t>يتم إعداد بيان موضح به اسم المتميز و موضوع تميزه</w:t>
      </w:r>
    </w:p>
    <w:p w14:paraId="7DBBA03E" w14:textId="77777777" w:rsidR="00B77C54" w:rsidRPr="00503505" w:rsidRDefault="00B77C54" w:rsidP="00B77C54">
      <w:pPr>
        <w:jc w:val="right"/>
        <w:rPr>
          <w:sz w:val="28"/>
          <w:szCs w:val="28"/>
          <w:lang w:bidi="ar-EG"/>
        </w:rPr>
      </w:pPr>
      <w:r w:rsidRPr="00503505">
        <w:rPr>
          <w:b/>
          <w:bCs/>
          <w:sz w:val="28"/>
          <w:szCs w:val="28"/>
          <w:u w:val="single"/>
          <w:rtl/>
        </w:rPr>
        <w:t>الإعتماد</w:t>
      </w:r>
      <w:r w:rsidRPr="00503505">
        <w:rPr>
          <w:sz w:val="28"/>
          <w:szCs w:val="28"/>
          <w:rtl/>
        </w:rPr>
        <w:t>: يتم اعتماد هذا البيان من لجنة البحث العلمي و مجلس القسم</w:t>
      </w:r>
      <w:r w:rsidRPr="00503505">
        <w:rPr>
          <w:sz w:val="28"/>
          <w:szCs w:val="28"/>
          <w:rtl/>
          <w:lang w:bidi="ar-EG"/>
        </w:rPr>
        <w:t>.</w:t>
      </w:r>
    </w:p>
    <w:p w14:paraId="21FF591F" w14:textId="77777777" w:rsidR="00B77C54" w:rsidRPr="00503505" w:rsidRDefault="00B77C54" w:rsidP="00B77C54">
      <w:pPr>
        <w:jc w:val="right"/>
        <w:rPr>
          <w:sz w:val="28"/>
          <w:szCs w:val="28"/>
          <w:rtl/>
        </w:rPr>
      </w:pPr>
      <w:r w:rsidRPr="00503505">
        <w:rPr>
          <w:b/>
          <w:bCs/>
          <w:sz w:val="28"/>
          <w:szCs w:val="28"/>
          <w:u w:val="single"/>
          <w:rtl/>
        </w:rPr>
        <w:t>الاعلان:</w:t>
      </w:r>
      <w:r w:rsidRPr="00503505">
        <w:rPr>
          <w:sz w:val="28"/>
          <w:szCs w:val="28"/>
          <w:rtl/>
        </w:rPr>
        <w:t xml:space="preserve"> ترسل اللجنة نسخة بعد اعتمادها رسميا للجهات المعنية مثل اعضاء مجلس القسم ومجلس الكلية ولجان شؤون التعليم ووحدة الجوده للاطلاع عليها.</w:t>
      </w:r>
    </w:p>
    <w:p w14:paraId="5C0AB1A2" w14:textId="77777777" w:rsidR="00B77C54" w:rsidRPr="00503505" w:rsidRDefault="00B77C54" w:rsidP="00B77C54">
      <w:pPr>
        <w:pStyle w:val="Heading2"/>
        <w:numPr>
          <w:ilvl w:val="0"/>
          <w:numId w:val="0"/>
        </w:numPr>
        <w:ind w:left="666" w:hanging="576"/>
        <w:jc w:val="left"/>
        <w:rPr>
          <w:u w:val="single"/>
          <w:rtl/>
        </w:rPr>
      </w:pPr>
      <w:r w:rsidRPr="00503505">
        <w:rPr>
          <w:u w:val="single"/>
          <w:rtl/>
        </w:rPr>
        <w:t>التحديث الدوري</w:t>
      </w:r>
    </w:p>
    <w:p w14:paraId="214D769C" w14:textId="77777777" w:rsidR="00B77C54" w:rsidRPr="00503505" w:rsidRDefault="00B77C54" w:rsidP="00B77C54">
      <w:pPr>
        <w:jc w:val="right"/>
        <w:rPr>
          <w:sz w:val="28"/>
          <w:szCs w:val="28"/>
          <w:rtl/>
        </w:rPr>
      </w:pPr>
      <w:r w:rsidRPr="00503505">
        <w:rPr>
          <w:sz w:val="28"/>
          <w:szCs w:val="28"/>
          <w:rtl/>
        </w:rPr>
        <w:t>يتم تجديد هذا البيان بصفة سنوية بواسطة لجنة البحث العلمي</w:t>
      </w:r>
    </w:p>
    <w:p w14:paraId="33CC0195" w14:textId="77777777" w:rsidR="00B77C54" w:rsidRDefault="00B77C54" w:rsidP="00B77C54">
      <w:pPr>
        <w:jc w:val="right"/>
      </w:pPr>
    </w:p>
    <w:p w14:paraId="54CFB003" w14:textId="2E054DB0" w:rsidR="00B77C54" w:rsidRDefault="00B77C54" w:rsidP="00B77C54">
      <w:pPr>
        <w:jc w:val="right"/>
        <w:rPr>
          <w:sz w:val="56"/>
          <w:szCs w:val="56"/>
          <w:rtl/>
          <w:lang w:bidi="ar-EG"/>
        </w:rPr>
      </w:pPr>
    </w:p>
    <w:p w14:paraId="1C823434" w14:textId="4A196B82" w:rsidR="00B77C54" w:rsidRDefault="00B77C54" w:rsidP="00B77C54">
      <w:pPr>
        <w:jc w:val="right"/>
        <w:rPr>
          <w:sz w:val="56"/>
          <w:szCs w:val="56"/>
          <w:rtl/>
          <w:lang w:bidi="ar-EG"/>
        </w:rPr>
      </w:pPr>
    </w:p>
    <w:p w14:paraId="61ED5F9F" w14:textId="77777777" w:rsidR="00B77C54" w:rsidRDefault="00B77C54" w:rsidP="00B77C54">
      <w:pPr>
        <w:pStyle w:val="NoSpacing"/>
        <w:bidi/>
        <w:jc w:val="center"/>
        <w:rPr>
          <w:rFonts w:cs="Old Antic Outline"/>
          <w:sz w:val="160"/>
          <w:szCs w:val="160"/>
          <w:rtl/>
          <w:lang w:bidi="ar-EG"/>
        </w:rPr>
      </w:pPr>
    </w:p>
    <w:p w14:paraId="6A7A2FD9" w14:textId="77777777" w:rsidR="00B77C54" w:rsidRDefault="00B77C54" w:rsidP="00B77C54">
      <w:pPr>
        <w:pStyle w:val="NoSpacing"/>
        <w:bidi/>
        <w:jc w:val="center"/>
        <w:rPr>
          <w:rFonts w:cs="Old Antic Outline"/>
          <w:sz w:val="160"/>
          <w:szCs w:val="160"/>
          <w:rtl/>
          <w:lang w:bidi="ar-EG"/>
        </w:rPr>
      </w:pPr>
    </w:p>
    <w:p w14:paraId="6C8A96E8" w14:textId="77777777" w:rsidR="00B77C54" w:rsidRPr="007A4B7A" w:rsidRDefault="00B77C54" w:rsidP="00B77C54">
      <w:pPr>
        <w:pStyle w:val="NoSpacing"/>
        <w:bidi/>
        <w:jc w:val="center"/>
        <w:rPr>
          <w:rFonts w:cs="Old Antic Outline"/>
          <w:sz w:val="96"/>
          <w:szCs w:val="96"/>
          <w:rtl/>
          <w:lang w:bidi="ar-EG"/>
        </w:rPr>
      </w:pPr>
      <w:r>
        <w:rPr>
          <w:rFonts w:cs="Old Antic Outline" w:hint="cs"/>
          <w:sz w:val="96"/>
          <w:szCs w:val="96"/>
          <w:rtl/>
          <w:lang w:bidi="ar-EG"/>
        </w:rPr>
        <w:t>50.</w:t>
      </w:r>
      <w:r w:rsidRPr="007A4B7A">
        <w:rPr>
          <w:rFonts w:cs="Old Antic Outline" w:hint="cs"/>
          <w:sz w:val="96"/>
          <w:szCs w:val="96"/>
          <w:rtl/>
          <w:lang w:bidi="ar-EG"/>
        </w:rPr>
        <w:t>المشاركة المجتمعية</w:t>
      </w:r>
    </w:p>
    <w:p w14:paraId="1BCC44E2" w14:textId="77777777" w:rsidR="00B77C54" w:rsidRDefault="00B77C54" w:rsidP="00B77C54">
      <w:pPr>
        <w:pStyle w:val="NoSpacing"/>
        <w:bidi/>
        <w:jc w:val="center"/>
        <w:rPr>
          <w:rFonts w:cs="Old Antic Outline"/>
          <w:sz w:val="160"/>
          <w:szCs w:val="160"/>
          <w:rtl/>
          <w:lang w:bidi="ar-EG"/>
        </w:rPr>
      </w:pPr>
    </w:p>
    <w:p w14:paraId="067B5CA9" w14:textId="77777777" w:rsidR="00B77C54" w:rsidRDefault="00B77C54" w:rsidP="00B77C54">
      <w:pPr>
        <w:pStyle w:val="NoSpacing"/>
        <w:bidi/>
        <w:jc w:val="center"/>
        <w:rPr>
          <w:rFonts w:cs="Old Antic Outline"/>
          <w:sz w:val="160"/>
          <w:szCs w:val="160"/>
          <w:rtl/>
          <w:lang w:bidi="ar-EG"/>
        </w:rPr>
      </w:pPr>
    </w:p>
    <w:p w14:paraId="459E689B" w14:textId="77777777" w:rsidR="00B77C54" w:rsidRDefault="00B77C54" w:rsidP="00B77C54">
      <w:pPr>
        <w:pStyle w:val="NoSpacing"/>
        <w:bidi/>
        <w:jc w:val="center"/>
        <w:rPr>
          <w:rFonts w:cs="Old Antic Outline"/>
          <w:sz w:val="160"/>
          <w:szCs w:val="160"/>
          <w:rtl/>
          <w:lang w:bidi="ar-EG"/>
        </w:rPr>
      </w:pPr>
    </w:p>
    <w:p w14:paraId="691FD866" w14:textId="77777777" w:rsidR="00B77C54" w:rsidRDefault="00B77C54" w:rsidP="00B77C54">
      <w:pPr>
        <w:pStyle w:val="NoSpacing"/>
        <w:bidi/>
        <w:jc w:val="center"/>
        <w:rPr>
          <w:rFonts w:cs="Old Antic Outline"/>
          <w:sz w:val="160"/>
          <w:szCs w:val="160"/>
          <w:rtl/>
          <w:lang w:bidi="ar-EG"/>
        </w:rPr>
      </w:pPr>
    </w:p>
    <w:p w14:paraId="05BDB5F2" w14:textId="77777777" w:rsidR="00B77C54" w:rsidRDefault="00B77C54" w:rsidP="00B77C54">
      <w:pPr>
        <w:pStyle w:val="NoSpacing"/>
        <w:bidi/>
        <w:jc w:val="center"/>
        <w:rPr>
          <w:rFonts w:ascii="Courier New" w:hAnsi="Courier New" w:cs="Courier New"/>
          <w:sz w:val="56"/>
          <w:szCs w:val="56"/>
          <w:rtl/>
          <w:lang w:bidi="ar-EG"/>
        </w:rPr>
      </w:pPr>
    </w:p>
    <w:p w14:paraId="59F9C62D" w14:textId="77777777" w:rsidR="00B77C54" w:rsidRDefault="00B77C54" w:rsidP="00B77C54">
      <w:pPr>
        <w:pStyle w:val="NoSpacing"/>
        <w:bidi/>
        <w:jc w:val="center"/>
        <w:rPr>
          <w:rFonts w:ascii="Courier New" w:hAnsi="Courier New" w:cs="Courier New"/>
          <w:sz w:val="56"/>
          <w:szCs w:val="56"/>
          <w:rtl/>
          <w:lang w:bidi="ar-EG"/>
        </w:rPr>
      </w:pPr>
      <w:r w:rsidRPr="00331D88">
        <w:rPr>
          <w:rFonts w:ascii="Courier New" w:hAnsi="Courier New" w:cs="Courier New"/>
          <w:sz w:val="56"/>
          <w:szCs w:val="56"/>
          <w:rtl/>
          <w:lang w:bidi="ar-EG"/>
        </w:rPr>
        <w:lastRenderedPageBreak/>
        <w:t>السياسة</w:t>
      </w:r>
    </w:p>
    <w:p w14:paraId="5E348E34" w14:textId="77777777" w:rsidR="00B77C54" w:rsidRPr="00543ED6" w:rsidRDefault="00B77C54" w:rsidP="00B77C54">
      <w:pPr>
        <w:pStyle w:val="Heading2"/>
        <w:numPr>
          <w:ilvl w:val="0"/>
          <w:numId w:val="0"/>
        </w:numPr>
        <w:ind w:left="666" w:hanging="576"/>
        <w:jc w:val="left"/>
        <w:rPr>
          <w:u w:val="single"/>
          <w:rtl/>
          <w:lang w:bidi="ar-EG"/>
        </w:rPr>
      </w:pPr>
      <w:r w:rsidRPr="00543ED6">
        <w:rPr>
          <w:u w:val="single"/>
          <w:rtl/>
          <w:lang w:bidi="ar-EG"/>
        </w:rPr>
        <w:t>مقدم</w:t>
      </w:r>
      <w:r w:rsidRPr="00543ED6">
        <w:rPr>
          <w:rFonts w:hint="cs"/>
          <w:u w:val="single"/>
          <w:rtl/>
          <w:lang w:bidi="ar-EG"/>
        </w:rPr>
        <w:t>ه</w:t>
      </w:r>
      <w:r w:rsidRPr="00543ED6">
        <w:rPr>
          <w:u w:val="single"/>
          <w:rtl/>
          <w:lang w:bidi="ar-EG"/>
        </w:rPr>
        <w:t>:</w:t>
      </w:r>
    </w:p>
    <w:p w14:paraId="21404346" w14:textId="77777777" w:rsidR="00B77C54" w:rsidRPr="00543ED6" w:rsidRDefault="00B77C54" w:rsidP="00B77C54">
      <w:pPr>
        <w:bidi/>
        <w:rPr>
          <w:rFonts w:eastAsia="Arial Unicode MS"/>
          <w:sz w:val="28"/>
          <w:szCs w:val="28"/>
        </w:rPr>
      </w:pPr>
      <w:r w:rsidRPr="00543ED6">
        <w:rPr>
          <w:rFonts w:eastAsia="Arial Unicode MS"/>
          <w:sz w:val="28"/>
          <w:szCs w:val="28"/>
          <w:rtl/>
          <w:lang w:bidi="ar-EG"/>
        </w:rPr>
        <w:t xml:space="preserve">تهدف الخطة إلى التروٌيج لدور الكلٌية فًى مجال خدمة المجتمع و تنميٌة البٌيئة وذلك من خلال تحفٌيز و تشجٌيع أعضاء هٌيئة التدرٌيس و معاونٌيهم و الطلبة علًى المشاركة المجتمعٌة و لضمان مشاركة المجتمع المدنًى (الجمعٌات الأهلٌية و المنظمات غٌير الحكومٌية المحلٌية) بصورة فعالة مع الكلٌية فًى الخدمات المجتمعٌية وتنمٌية البٌيئة. </w:t>
      </w:r>
    </w:p>
    <w:p w14:paraId="39619ADD" w14:textId="77777777" w:rsidR="00B77C54" w:rsidRPr="00543ED6" w:rsidRDefault="00B77C54" w:rsidP="00B77C54">
      <w:pPr>
        <w:bidi/>
        <w:rPr>
          <w:rFonts w:eastAsia="Arial Unicode MS"/>
          <w:sz w:val="28"/>
          <w:szCs w:val="28"/>
          <w:rtl/>
          <w:lang w:bidi="ar-EG"/>
        </w:rPr>
      </w:pPr>
      <w:r w:rsidRPr="00543ED6">
        <w:rPr>
          <w:rFonts w:eastAsia="Arial Unicode MS"/>
          <w:sz w:val="28"/>
          <w:szCs w:val="28"/>
          <w:rtl/>
          <w:lang w:bidi="ar-EG"/>
        </w:rPr>
        <w:t>كذلك توعٌية المستفٌيدٌين من الخدمة بما تقدمة الكلٌية من خدمات، وابرام العديٌد من بروتوكولات التعاون مع الأطراف المجتمعٌية ذات العلاقة وتفعٌل و تعزٌز المبرم منها،</w:t>
      </w:r>
    </w:p>
    <w:p w14:paraId="707EE03B" w14:textId="77777777" w:rsidR="00B77C54" w:rsidRPr="00543ED6" w:rsidRDefault="00B77C54" w:rsidP="00B77C54">
      <w:pPr>
        <w:bidi/>
        <w:rPr>
          <w:rFonts w:eastAsia="Arial Unicode MS"/>
          <w:sz w:val="28"/>
          <w:szCs w:val="28"/>
        </w:rPr>
      </w:pPr>
      <w:r w:rsidRPr="00543ED6">
        <w:rPr>
          <w:rFonts w:eastAsia="Arial Unicode MS"/>
          <w:sz w:val="28"/>
          <w:szCs w:val="28"/>
          <w:rtl/>
          <w:lang w:bidi="ar-EG"/>
        </w:rPr>
        <w:t>و تنفٌذ برامج التوعٌية بأنشطة الكلٌية طبقا لآلٌيات التنفٌيذ بالخطة الاستراتٌيجٌية، مع الحرص على قٌياس رضاء منظمات سوق العمل و المجتمع المدنًى عن أداء الكلٌية و مستوي خرٌيجٌيها</w:t>
      </w:r>
    </w:p>
    <w:p w14:paraId="4E6D305E" w14:textId="77777777" w:rsidR="00B77C54" w:rsidRPr="00543ED6" w:rsidRDefault="00B77C54" w:rsidP="00B77C54">
      <w:pPr>
        <w:pStyle w:val="Heading2"/>
        <w:numPr>
          <w:ilvl w:val="0"/>
          <w:numId w:val="0"/>
        </w:numPr>
        <w:ind w:left="666" w:hanging="576"/>
        <w:jc w:val="left"/>
        <w:rPr>
          <w:u w:val="single"/>
          <w:rtl/>
          <w:lang w:bidi="ar-EG"/>
        </w:rPr>
      </w:pPr>
      <w:r w:rsidRPr="00543ED6">
        <w:rPr>
          <w:u w:val="single"/>
          <w:rtl/>
          <w:lang w:bidi="ar-EG"/>
        </w:rPr>
        <w:t>المجال</w:t>
      </w:r>
    </w:p>
    <w:p w14:paraId="4DE56695" w14:textId="77777777" w:rsidR="00B77C54" w:rsidRPr="001A0657" w:rsidRDefault="00B77C54" w:rsidP="00B77C54">
      <w:pPr>
        <w:bidi/>
        <w:rPr>
          <w:rFonts w:eastAsia="Arial Unicode MS"/>
          <w:sz w:val="28"/>
          <w:szCs w:val="28"/>
        </w:rPr>
      </w:pPr>
      <w:r w:rsidRPr="001A0657">
        <w:rPr>
          <w:rFonts w:eastAsia="Arial Unicode MS"/>
          <w:sz w:val="28"/>
          <w:szCs w:val="28"/>
          <w:rtl/>
          <w:lang w:bidi="ar-EG"/>
        </w:rPr>
        <w:t>الافتراضات الأساسية لخطة خدمة المجتمع وتنمية البيئة:</w:t>
      </w:r>
    </w:p>
    <w:p w14:paraId="749D3333" w14:textId="77777777" w:rsidR="00B77C54" w:rsidRPr="001A0657" w:rsidRDefault="00B77C54" w:rsidP="00B77C54">
      <w:pPr>
        <w:pStyle w:val="ListParagraph"/>
        <w:numPr>
          <w:ilvl w:val="0"/>
          <w:numId w:val="220"/>
        </w:numPr>
        <w:jc w:val="left"/>
        <w:rPr>
          <w:rFonts w:eastAsia="Arial Unicode MS"/>
        </w:rPr>
      </w:pPr>
      <w:r w:rsidRPr="001A0657">
        <w:rPr>
          <w:rFonts w:eastAsia="Arial Unicode MS"/>
          <w:rtl/>
          <w:lang w:bidi="ar-EG"/>
        </w:rPr>
        <w:t>تبنى خطة الكلية لخدمة المجتمع وتنمية البيئة على مجموعة من الافتراضات:</w:t>
      </w:r>
    </w:p>
    <w:p w14:paraId="4DC219E5" w14:textId="77777777" w:rsidR="00B77C54" w:rsidRPr="001A0657" w:rsidRDefault="00B77C54" w:rsidP="00B77C54">
      <w:pPr>
        <w:pStyle w:val="ListParagraph"/>
        <w:numPr>
          <w:ilvl w:val="0"/>
          <w:numId w:val="220"/>
        </w:numPr>
        <w:jc w:val="left"/>
        <w:rPr>
          <w:rFonts w:eastAsia="Arial Unicode MS"/>
          <w:rtl/>
          <w:lang w:bidi="ar-EG"/>
        </w:rPr>
      </w:pPr>
      <w:r w:rsidRPr="001A0657">
        <w:rPr>
          <w:rFonts w:eastAsia="Arial Unicode MS"/>
          <w:rtl/>
          <w:lang w:bidi="ar-EG"/>
        </w:rPr>
        <w:t>ايمان كامل من ادارتى الجامعة والكلية بأنشطة خدمة المجتمع وتنمية البيئة</w:t>
      </w:r>
    </w:p>
    <w:p w14:paraId="2A685576" w14:textId="77777777" w:rsidR="00B77C54" w:rsidRPr="001A0657" w:rsidRDefault="00B77C54" w:rsidP="00B77C54">
      <w:pPr>
        <w:pStyle w:val="ListParagraph"/>
        <w:numPr>
          <w:ilvl w:val="0"/>
          <w:numId w:val="220"/>
        </w:numPr>
        <w:jc w:val="left"/>
        <w:rPr>
          <w:rFonts w:eastAsia="Arial Unicode MS"/>
        </w:rPr>
      </w:pPr>
      <w:r w:rsidRPr="001A0657">
        <w:rPr>
          <w:rFonts w:eastAsia="Arial Unicode MS"/>
          <w:rtl/>
          <w:lang w:bidi="ar-EG"/>
        </w:rPr>
        <w:t>كسبيل وحيد للنهوض بمستوى أداء المؤسسة.</w:t>
      </w:r>
    </w:p>
    <w:p w14:paraId="7FA35F96" w14:textId="77777777" w:rsidR="00B77C54" w:rsidRPr="001A0657" w:rsidRDefault="00B77C54" w:rsidP="00B77C54">
      <w:pPr>
        <w:pStyle w:val="ListParagraph"/>
        <w:numPr>
          <w:ilvl w:val="0"/>
          <w:numId w:val="220"/>
        </w:numPr>
        <w:jc w:val="left"/>
        <w:rPr>
          <w:rFonts w:eastAsia="Arial Unicode MS"/>
          <w:rtl/>
          <w:lang w:bidi="ar-EG"/>
        </w:rPr>
      </w:pPr>
      <w:r w:rsidRPr="001A0657">
        <w:rPr>
          <w:rFonts w:eastAsia="Arial Unicode MS"/>
          <w:rtl/>
          <w:lang w:bidi="ar-EG"/>
        </w:rPr>
        <w:t>تعاون كل من ادارتى الجامعة والكلية فى دعم تنتفيذ برامج وأنشطة الخطة.</w:t>
      </w:r>
    </w:p>
    <w:p w14:paraId="399707E3" w14:textId="77777777" w:rsidR="00B77C54" w:rsidRPr="001A0657" w:rsidRDefault="00B77C54" w:rsidP="00B77C54">
      <w:pPr>
        <w:pStyle w:val="ListParagraph"/>
        <w:numPr>
          <w:ilvl w:val="0"/>
          <w:numId w:val="220"/>
        </w:numPr>
        <w:jc w:val="left"/>
        <w:rPr>
          <w:rFonts w:eastAsia="Arial Unicode MS"/>
        </w:rPr>
      </w:pPr>
      <w:r w:rsidRPr="001A0657">
        <w:rPr>
          <w:rFonts w:eastAsia="Arial Unicode MS"/>
          <w:rtl/>
          <w:lang w:bidi="ar-EG"/>
        </w:rPr>
        <w:t xml:space="preserve"> توافر موارد بشرية مدربة كافية لتنفيذ الخطة.</w:t>
      </w:r>
    </w:p>
    <w:p w14:paraId="721655D2" w14:textId="77777777" w:rsidR="00B77C54" w:rsidRDefault="00B77C54" w:rsidP="00B77C54">
      <w:pPr>
        <w:pStyle w:val="ListParagraph"/>
        <w:numPr>
          <w:ilvl w:val="0"/>
          <w:numId w:val="220"/>
        </w:numPr>
        <w:jc w:val="left"/>
        <w:rPr>
          <w:rFonts w:eastAsia="Arial Unicode MS"/>
        </w:rPr>
      </w:pPr>
      <w:r w:rsidRPr="001A0657">
        <w:rPr>
          <w:rFonts w:eastAsia="Arial Unicode MS"/>
          <w:rtl/>
          <w:lang w:bidi="ar-EG"/>
        </w:rPr>
        <w:t>مشاركة جميمع العاملين  بكافة المستويات من أعضاء هيئة تدريس ومعماونيهم والجهاز الادارى لتنفيذ ما جاء بالخطة.</w:t>
      </w:r>
    </w:p>
    <w:p w14:paraId="5DE748A2" w14:textId="77777777" w:rsidR="00B77C54" w:rsidRPr="001A0657" w:rsidRDefault="00B77C54" w:rsidP="00B77C54">
      <w:pPr>
        <w:pStyle w:val="ListParagraph"/>
        <w:numPr>
          <w:ilvl w:val="0"/>
          <w:numId w:val="220"/>
        </w:numPr>
        <w:jc w:val="left"/>
        <w:rPr>
          <w:rFonts w:eastAsia="Arial Unicode MS"/>
          <w:rtl/>
        </w:rPr>
      </w:pPr>
      <w:r w:rsidRPr="001A0657">
        <w:rPr>
          <w:rFonts w:asciiTheme="majorHAnsi" w:eastAsiaTheme="majorEastAsia" w:hAnsiTheme="majorHAnsi"/>
          <w:b/>
          <w:bCs/>
          <w:smallCaps/>
          <w:color w:val="000000" w:themeColor="text1"/>
          <w:rtl/>
          <w:lang w:bidi="ar-EG"/>
        </w:rPr>
        <w:t xml:space="preserve"> </w:t>
      </w:r>
      <w:r w:rsidRPr="001A0657">
        <w:rPr>
          <w:rFonts w:asciiTheme="majorHAnsi" w:eastAsiaTheme="majorEastAsia" w:hAnsiTheme="majorHAnsi"/>
          <w:smallCaps/>
          <w:color w:val="000000" w:themeColor="text1"/>
          <w:rtl/>
          <w:lang w:bidi="ar-EG"/>
        </w:rPr>
        <w:t>الالتزام بإتباع معايير واضحة فى تنفيذ الخطة</w:t>
      </w:r>
      <w:r w:rsidRPr="001A0657">
        <w:rPr>
          <w:rFonts w:eastAsia="Arial Unicode MS"/>
          <w:rtl/>
          <w:lang w:bidi="ar-EG"/>
        </w:rPr>
        <w:t>.</w:t>
      </w:r>
    </w:p>
    <w:p w14:paraId="0CDA45B2" w14:textId="77777777" w:rsidR="00B77C54" w:rsidRPr="001A0657" w:rsidRDefault="00B77C54" w:rsidP="00B77C54">
      <w:pPr>
        <w:pStyle w:val="Heading2"/>
        <w:numPr>
          <w:ilvl w:val="0"/>
          <w:numId w:val="0"/>
        </w:numPr>
        <w:ind w:left="666" w:hanging="576"/>
        <w:jc w:val="left"/>
        <w:rPr>
          <w:u w:val="single"/>
          <w:lang w:bidi="ar-EG"/>
        </w:rPr>
      </w:pPr>
      <w:r w:rsidRPr="001A0657">
        <w:rPr>
          <w:u w:val="single"/>
          <w:rtl/>
          <w:lang w:bidi="ar-EG"/>
        </w:rPr>
        <w:t>الاطراف ذات المصلحة:</w:t>
      </w:r>
    </w:p>
    <w:p w14:paraId="2CB08526" w14:textId="77777777" w:rsidR="00B77C54" w:rsidRPr="001A0657" w:rsidRDefault="00B77C54" w:rsidP="00B77C54">
      <w:pPr>
        <w:bidi/>
        <w:rPr>
          <w:rFonts w:eastAsia="Arial Unicode MS"/>
          <w:sz w:val="28"/>
          <w:szCs w:val="28"/>
        </w:rPr>
      </w:pPr>
      <w:r w:rsidRPr="001A0657">
        <w:rPr>
          <w:rFonts w:eastAsia="Arial Unicode MS"/>
          <w:sz w:val="28"/>
          <w:szCs w:val="28"/>
          <w:rtl/>
          <w:lang w:bidi="ar-EG"/>
        </w:rPr>
        <w:t>1  وزارة التعليم العالى والبحث العلمى</w:t>
      </w:r>
    </w:p>
    <w:p w14:paraId="0AF0C139"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 xml:space="preserve"> 2    الجامعة.</w:t>
      </w:r>
    </w:p>
    <w:p w14:paraId="513166F2"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.3   أعضاء هيئة التدريس والهيئات المعاونة</w:t>
      </w:r>
    </w:p>
    <w:p w14:paraId="6F473770"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.4   الجهاز الادارى: مديرى الدارات والعاملين.</w:t>
      </w:r>
    </w:p>
    <w:p w14:paraId="1A26C89D"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.5   الطلاب.</w:t>
      </w:r>
    </w:p>
    <w:p w14:paraId="5CEAEB80"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.6   أولياء المور.</w:t>
      </w:r>
    </w:p>
    <w:p w14:paraId="3B597DBE"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.7   الادارات الصحية التابعة لوزارة الصحة.</w:t>
      </w:r>
    </w:p>
    <w:p w14:paraId="7339BF9B"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lastRenderedPageBreak/>
        <w:t>.8   المستشفيات التابعة لوزارة الصحة.</w:t>
      </w:r>
    </w:p>
    <w:p w14:paraId="0978987F"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.9  المستشفيات الخاصة.</w:t>
      </w:r>
    </w:p>
    <w:p w14:paraId="727EE4EC"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.10  نقابة الأطباء.</w:t>
      </w:r>
    </w:p>
    <w:p w14:paraId="0921390F"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.11  خريجى الكلية.</w:t>
      </w:r>
    </w:p>
    <w:p w14:paraId="5A96A9B9" w14:textId="77777777" w:rsidR="00B77C54" w:rsidRPr="001A0657" w:rsidRDefault="00B77C54" w:rsidP="00B77C54">
      <w:pPr>
        <w:bidi/>
        <w:rPr>
          <w:rFonts w:eastAsia="Arial Unicode MS"/>
          <w:sz w:val="28"/>
          <w:szCs w:val="28"/>
          <w:rtl/>
          <w:lang w:bidi="ar-EG"/>
        </w:rPr>
      </w:pPr>
      <w:r w:rsidRPr="001A0657">
        <w:rPr>
          <w:rFonts w:eastAsia="Arial Unicode MS"/>
          <w:sz w:val="28"/>
          <w:szCs w:val="28"/>
          <w:rtl/>
          <w:lang w:bidi="ar-EG"/>
        </w:rPr>
        <w:t>.12  الاعلام</w:t>
      </w:r>
    </w:p>
    <w:p w14:paraId="60F9FDAA" w14:textId="77777777" w:rsidR="00B77C54" w:rsidRDefault="00B77C54" w:rsidP="00B77C54">
      <w:pPr>
        <w:bidi/>
        <w:rPr>
          <w:rFonts w:eastAsia="Arial Unicode MS"/>
          <w:sz w:val="28"/>
          <w:szCs w:val="28"/>
          <w:lang w:bidi="ar-EG"/>
        </w:rPr>
      </w:pPr>
      <w:r w:rsidRPr="001A0657">
        <w:rPr>
          <w:rFonts w:eastAsia="Arial Unicode MS"/>
          <w:sz w:val="28"/>
          <w:szCs w:val="28"/>
          <w:rtl/>
          <w:lang w:bidi="ar-EG"/>
        </w:rPr>
        <w:t>.13 المجتمع ب</w:t>
      </w:r>
      <w:r>
        <w:rPr>
          <w:rFonts w:eastAsia="Arial Unicode MS"/>
          <w:sz w:val="28"/>
          <w:szCs w:val="28"/>
          <w:rtl/>
          <w:lang w:bidi="ar-EG"/>
        </w:rPr>
        <w:t>وجه عام</w:t>
      </w:r>
    </w:p>
    <w:p w14:paraId="7C84314B" w14:textId="77777777" w:rsidR="00B77C54" w:rsidRDefault="00B77C54" w:rsidP="00B77C54">
      <w:pPr>
        <w:bidi/>
        <w:rPr>
          <w:b/>
          <w:bCs/>
          <w:sz w:val="40"/>
          <w:szCs w:val="40"/>
          <w:rtl/>
          <w:lang w:bidi="ar-EG"/>
        </w:rPr>
      </w:pPr>
    </w:p>
    <w:p w14:paraId="756DA0E8" w14:textId="77777777" w:rsidR="00B77C54" w:rsidRDefault="00B77C54" w:rsidP="00B77C54">
      <w:pPr>
        <w:bidi/>
        <w:rPr>
          <w:b/>
          <w:bCs/>
          <w:sz w:val="40"/>
          <w:szCs w:val="40"/>
          <w:rtl/>
          <w:lang w:bidi="ar-EG"/>
        </w:rPr>
      </w:pPr>
    </w:p>
    <w:p w14:paraId="11D8DC6C" w14:textId="77777777" w:rsidR="00B77C54" w:rsidRDefault="00B77C54" w:rsidP="00B77C54">
      <w:pPr>
        <w:bidi/>
        <w:rPr>
          <w:b/>
          <w:bCs/>
          <w:sz w:val="40"/>
          <w:szCs w:val="40"/>
          <w:rtl/>
          <w:lang w:bidi="ar-EG"/>
        </w:rPr>
      </w:pPr>
    </w:p>
    <w:p w14:paraId="00758733" w14:textId="77777777" w:rsidR="00B77C54" w:rsidRDefault="00B77C54" w:rsidP="00B77C54">
      <w:pPr>
        <w:bidi/>
        <w:rPr>
          <w:b/>
          <w:bCs/>
          <w:sz w:val="40"/>
          <w:szCs w:val="40"/>
          <w:rtl/>
          <w:lang w:bidi="ar-EG"/>
        </w:rPr>
      </w:pPr>
    </w:p>
    <w:p w14:paraId="4DA16F7F" w14:textId="77777777" w:rsidR="00B77C54" w:rsidRDefault="00B77C54" w:rsidP="00B77C54">
      <w:pPr>
        <w:bidi/>
        <w:rPr>
          <w:b/>
          <w:bCs/>
          <w:sz w:val="40"/>
          <w:szCs w:val="40"/>
          <w:rtl/>
          <w:lang w:bidi="ar-EG"/>
        </w:rPr>
      </w:pPr>
    </w:p>
    <w:p w14:paraId="26501BF1" w14:textId="77777777" w:rsidR="00B77C54" w:rsidRDefault="00B77C54" w:rsidP="00B77C54">
      <w:pPr>
        <w:bidi/>
        <w:rPr>
          <w:b/>
          <w:bCs/>
          <w:sz w:val="40"/>
          <w:szCs w:val="40"/>
          <w:rtl/>
          <w:lang w:bidi="ar-EG"/>
        </w:rPr>
      </w:pPr>
    </w:p>
    <w:p w14:paraId="1A02AE71" w14:textId="77777777" w:rsidR="00B77C54" w:rsidRDefault="00B77C54" w:rsidP="00B77C54">
      <w:pPr>
        <w:bidi/>
        <w:rPr>
          <w:b/>
          <w:bCs/>
          <w:sz w:val="40"/>
          <w:szCs w:val="40"/>
          <w:rtl/>
          <w:lang w:bidi="ar-EG"/>
        </w:rPr>
      </w:pPr>
    </w:p>
    <w:p w14:paraId="12D50C7A" w14:textId="77777777" w:rsidR="00B77C54" w:rsidRDefault="00B77C54" w:rsidP="00B77C54">
      <w:pPr>
        <w:bidi/>
        <w:rPr>
          <w:b/>
          <w:bCs/>
          <w:sz w:val="40"/>
          <w:szCs w:val="40"/>
          <w:rtl/>
          <w:lang w:bidi="ar-EG"/>
        </w:rPr>
      </w:pPr>
    </w:p>
    <w:p w14:paraId="1854E1D1" w14:textId="77777777" w:rsidR="00B77C54" w:rsidRDefault="00B77C54" w:rsidP="00B77C54">
      <w:pPr>
        <w:bidi/>
        <w:rPr>
          <w:b/>
          <w:bCs/>
          <w:sz w:val="40"/>
          <w:szCs w:val="40"/>
          <w:rtl/>
          <w:lang w:bidi="ar-EG"/>
        </w:rPr>
      </w:pPr>
    </w:p>
    <w:p w14:paraId="262C8002" w14:textId="77777777" w:rsidR="00B77C54" w:rsidRDefault="00B77C54" w:rsidP="00B77C54">
      <w:pPr>
        <w:bidi/>
        <w:rPr>
          <w:b/>
          <w:bCs/>
          <w:sz w:val="40"/>
          <w:szCs w:val="40"/>
          <w:rtl/>
          <w:lang w:bidi="ar-EG"/>
        </w:rPr>
      </w:pPr>
    </w:p>
    <w:p w14:paraId="30A597E8" w14:textId="77777777" w:rsidR="00B77C54" w:rsidRDefault="00B77C54" w:rsidP="00B77C54">
      <w:pPr>
        <w:bidi/>
        <w:rPr>
          <w:b/>
          <w:bCs/>
          <w:sz w:val="40"/>
          <w:szCs w:val="40"/>
          <w:rtl/>
          <w:lang w:bidi="ar-EG"/>
        </w:rPr>
      </w:pPr>
    </w:p>
    <w:p w14:paraId="2902A3EB" w14:textId="77777777" w:rsidR="00B77C54" w:rsidRDefault="00B77C54" w:rsidP="00B77C54">
      <w:pPr>
        <w:bidi/>
        <w:rPr>
          <w:b/>
          <w:bCs/>
          <w:sz w:val="40"/>
          <w:szCs w:val="40"/>
          <w:rtl/>
          <w:lang w:bidi="ar-EG"/>
        </w:rPr>
      </w:pPr>
    </w:p>
    <w:p w14:paraId="5C9D3DC7" w14:textId="77777777" w:rsidR="00B77C54" w:rsidRDefault="00B77C54" w:rsidP="00B77C54">
      <w:pPr>
        <w:bidi/>
        <w:rPr>
          <w:b/>
          <w:bCs/>
          <w:sz w:val="40"/>
          <w:szCs w:val="40"/>
          <w:rtl/>
          <w:lang w:bidi="ar-EG"/>
        </w:rPr>
      </w:pPr>
    </w:p>
    <w:p w14:paraId="1F420EE8" w14:textId="77777777" w:rsidR="00B77C54" w:rsidRDefault="00B77C54" w:rsidP="00B77C54">
      <w:pPr>
        <w:bidi/>
        <w:rPr>
          <w:b/>
          <w:bCs/>
          <w:sz w:val="40"/>
          <w:szCs w:val="40"/>
          <w:rtl/>
          <w:lang w:bidi="ar-EG"/>
        </w:rPr>
      </w:pPr>
    </w:p>
    <w:p w14:paraId="497B8F2E" w14:textId="77777777" w:rsidR="00B77C54" w:rsidRDefault="00B77C54" w:rsidP="00B77C54">
      <w:pPr>
        <w:bidi/>
        <w:rPr>
          <w:b/>
          <w:bCs/>
          <w:sz w:val="40"/>
          <w:szCs w:val="40"/>
          <w:rtl/>
          <w:lang w:bidi="ar-EG"/>
        </w:rPr>
      </w:pPr>
    </w:p>
    <w:p w14:paraId="7B2A387E" w14:textId="444295D9" w:rsidR="00B77C54" w:rsidRPr="00886884" w:rsidRDefault="00B77C54" w:rsidP="00B77C54">
      <w:pPr>
        <w:bidi/>
        <w:rPr>
          <w:b/>
          <w:bCs/>
          <w:sz w:val="40"/>
          <w:szCs w:val="40"/>
          <w:rtl/>
          <w:lang w:bidi="ar-EG"/>
        </w:rPr>
      </w:pPr>
      <w:bookmarkStart w:id="29" w:name="_GoBack"/>
      <w:bookmarkEnd w:id="29"/>
      <w:r w:rsidRPr="00886884">
        <w:rPr>
          <w:rFonts w:hint="cs"/>
          <w:b/>
          <w:bCs/>
          <w:sz w:val="40"/>
          <w:szCs w:val="40"/>
          <w:rtl/>
          <w:lang w:bidi="ar-EG"/>
        </w:rPr>
        <w:lastRenderedPageBreak/>
        <w:t xml:space="preserve">السيد الأستاذ الدكتور مدير وحدة الجودة </w:t>
      </w:r>
    </w:p>
    <w:p w14:paraId="1DC63050" w14:textId="77777777" w:rsidR="00B77C54" w:rsidRPr="00886884" w:rsidRDefault="00B77C54" w:rsidP="00B77C54">
      <w:pPr>
        <w:bidi/>
        <w:rPr>
          <w:sz w:val="40"/>
          <w:szCs w:val="40"/>
          <w:rtl/>
          <w:lang w:bidi="ar-EG"/>
        </w:rPr>
      </w:pPr>
      <w:r w:rsidRPr="00886884">
        <w:rPr>
          <w:rFonts w:hint="cs"/>
          <w:sz w:val="40"/>
          <w:szCs w:val="40"/>
          <w:rtl/>
          <w:lang w:bidi="ar-EG"/>
        </w:rPr>
        <w:t>تحية طيبة وبعد</w:t>
      </w:r>
      <w:r>
        <w:rPr>
          <w:rFonts w:hint="cs"/>
          <w:sz w:val="40"/>
          <w:szCs w:val="40"/>
          <w:rtl/>
          <w:lang w:bidi="ar-EG"/>
        </w:rPr>
        <w:t>،</w:t>
      </w:r>
      <w:r w:rsidRPr="00886884">
        <w:rPr>
          <w:rFonts w:hint="cs"/>
          <w:sz w:val="40"/>
          <w:szCs w:val="40"/>
          <w:rtl/>
          <w:lang w:bidi="ar-EG"/>
        </w:rPr>
        <w:t xml:space="preserve"> </w:t>
      </w:r>
    </w:p>
    <w:p w14:paraId="57382E53" w14:textId="77777777" w:rsidR="00B77C54" w:rsidRDefault="00B77C54" w:rsidP="00B77C54">
      <w:pPr>
        <w:bidi/>
        <w:rPr>
          <w:sz w:val="36"/>
          <w:szCs w:val="36"/>
          <w:rtl/>
          <w:lang w:bidi="ar-EG"/>
        </w:rPr>
      </w:pPr>
      <w:r>
        <w:rPr>
          <w:rFonts w:hint="cs"/>
          <w:sz w:val="36"/>
          <w:szCs w:val="36"/>
          <w:rtl/>
          <w:lang w:bidi="ar-EG"/>
        </w:rPr>
        <w:t xml:space="preserve">-نحيط سيادتكم علما </w:t>
      </w:r>
      <w:r w:rsidRPr="00886884">
        <w:rPr>
          <w:rFonts w:hint="cs"/>
          <w:sz w:val="36"/>
          <w:szCs w:val="36"/>
          <w:rtl/>
          <w:lang w:bidi="ar-EG"/>
        </w:rPr>
        <w:t xml:space="preserve">انه </w:t>
      </w:r>
      <w:r>
        <w:rPr>
          <w:rFonts w:hint="cs"/>
          <w:sz w:val="36"/>
          <w:szCs w:val="36"/>
          <w:rtl/>
          <w:lang w:bidi="ar-EG"/>
        </w:rPr>
        <w:t>تم اعتماد خطة خدمة المجتمع الخاصة بالقسم  لعام 2021 من مجلس قسم شهر ديسمبر 2020</w:t>
      </w:r>
    </w:p>
    <w:p w14:paraId="21560803" w14:textId="77777777" w:rsidR="00B77C54" w:rsidRPr="00886884" w:rsidRDefault="00B77C54" w:rsidP="00B77C54">
      <w:pPr>
        <w:bidi/>
        <w:rPr>
          <w:sz w:val="40"/>
          <w:szCs w:val="40"/>
          <w:rtl/>
          <w:lang w:bidi="ar-EG"/>
        </w:rPr>
      </w:pPr>
    </w:p>
    <w:p w14:paraId="7C7E171B" w14:textId="77777777" w:rsidR="00B77C54" w:rsidRPr="006E7AB6" w:rsidRDefault="00B77C54" w:rsidP="00B77C54">
      <w:pPr>
        <w:bidi/>
        <w:spacing w:line="360" w:lineRule="auto"/>
        <w:rPr>
          <w:b/>
          <w:bCs/>
          <w:sz w:val="32"/>
          <w:szCs w:val="32"/>
          <w:rtl/>
          <w:lang w:bidi="ar-EG"/>
        </w:rPr>
      </w:pPr>
      <w:r w:rsidRPr="006E7AB6">
        <w:rPr>
          <w:rFonts w:hint="cs"/>
          <w:b/>
          <w:bCs/>
          <w:sz w:val="32"/>
          <w:szCs w:val="32"/>
          <w:rtl/>
          <w:lang w:bidi="ar-EG"/>
        </w:rPr>
        <w:t xml:space="preserve">رئيس القسم           </w:t>
      </w:r>
    </w:p>
    <w:p w14:paraId="0C49539C" w14:textId="77777777" w:rsidR="00B77C54" w:rsidRPr="006E7AB6" w:rsidRDefault="00B77C54" w:rsidP="00B77C54">
      <w:pPr>
        <w:bidi/>
        <w:spacing w:line="360" w:lineRule="auto"/>
        <w:rPr>
          <w:b/>
          <w:bCs/>
          <w:sz w:val="32"/>
          <w:szCs w:val="32"/>
          <w:rtl/>
          <w:lang w:bidi="ar-EG"/>
        </w:rPr>
      </w:pPr>
      <w:r w:rsidRPr="006E7AB6">
        <w:rPr>
          <w:rFonts w:hint="cs"/>
          <w:b/>
          <w:bCs/>
          <w:sz w:val="32"/>
          <w:szCs w:val="32"/>
          <w:rtl/>
          <w:lang w:bidi="ar-EG"/>
        </w:rPr>
        <w:t xml:space="preserve">أ.د/ </w:t>
      </w:r>
      <w:r>
        <w:rPr>
          <w:rFonts w:hint="cs"/>
          <w:b/>
          <w:bCs/>
          <w:sz w:val="32"/>
          <w:szCs w:val="32"/>
          <w:rtl/>
          <w:lang w:bidi="ar-EG"/>
        </w:rPr>
        <w:t>وائل الشيشتاوي</w:t>
      </w:r>
    </w:p>
    <w:p w14:paraId="74193141" w14:textId="77777777" w:rsidR="00B77C54" w:rsidRDefault="00B77C54" w:rsidP="00B77C54">
      <w:pPr>
        <w:bidi/>
        <w:rPr>
          <w:lang w:bidi="ar-EG"/>
        </w:rPr>
      </w:pPr>
    </w:p>
    <w:p w14:paraId="4C3E320B" w14:textId="77777777" w:rsidR="00B77C54" w:rsidRPr="00B77C54" w:rsidRDefault="00B77C54" w:rsidP="00B77C54">
      <w:pPr>
        <w:jc w:val="right"/>
        <w:rPr>
          <w:sz w:val="56"/>
          <w:szCs w:val="56"/>
          <w:rtl/>
          <w:lang w:bidi="ar-EG"/>
        </w:rPr>
      </w:pPr>
    </w:p>
    <w:sectPr w:rsidR="00B77C54" w:rsidRPr="00B77C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C1B4E" w14:textId="77777777" w:rsidR="007048F9" w:rsidRDefault="007048F9" w:rsidP="005D66ED">
      <w:pPr>
        <w:spacing w:after="0" w:line="240" w:lineRule="auto"/>
      </w:pPr>
      <w:r>
        <w:separator/>
      </w:r>
    </w:p>
  </w:endnote>
  <w:endnote w:type="continuationSeparator" w:id="0">
    <w:p w14:paraId="7DAF0759" w14:textId="77777777" w:rsidR="007048F9" w:rsidRDefault="007048F9" w:rsidP="005D6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ld Antic Outline">
    <w:altName w:val="Arial"/>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Utopia-Regular">
    <w:altName w:val="Times New Roman"/>
    <w:panose1 w:val="00000000000000000000"/>
    <w:charset w:val="00"/>
    <w:family w:val="roman"/>
    <w:notTrueType/>
    <w:pitch w:val="default"/>
    <w:sig w:usb0="00000003" w:usb1="00000000" w:usb2="00000000" w:usb3="00000000" w:csb0="00000001" w:csb1="00000000"/>
  </w:font>
  <w:font w:name="Dax-Medium">
    <w:altName w:val="Times New Roman"/>
    <w:panose1 w:val="00000000000000000000"/>
    <w:charset w:val="B2"/>
    <w:family w:val="auto"/>
    <w:notTrueType/>
    <w:pitch w:val="default"/>
    <w:sig w:usb0="00002000" w:usb1="00000000" w:usb2="00000000" w:usb3="00000000" w:csb0="00000040" w:csb1="00000000"/>
  </w:font>
  <w:font w:name="Utopia-Italic">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j-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khbar MT">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E64FA" w14:textId="77777777" w:rsidR="007048F9" w:rsidRDefault="007048F9" w:rsidP="005D66ED">
      <w:pPr>
        <w:spacing w:after="0" w:line="240" w:lineRule="auto"/>
      </w:pPr>
      <w:r>
        <w:separator/>
      </w:r>
    </w:p>
  </w:footnote>
  <w:footnote w:type="continuationSeparator" w:id="0">
    <w:p w14:paraId="40A378CF" w14:textId="77777777" w:rsidR="007048F9" w:rsidRDefault="007048F9" w:rsidP="005D6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3in;height:3in" o:bullet="t"/>
    </w:pict>
  </w:numPicBullet>
  <w:numPicBullet w:numPicBulletId="1">
    <w:pict>
      <v:shape id="_x0000_i1219" type="#_x0000_t75" style="width:3in;height:3in" o:bullet="t"/>
    </w:pict>
  </w:numPicBullet>
  <w:numPicBullet w:numPicBulletId="2">
    <w:pict>
      <v:shape id="_x0000_i1220" type="#_x0000_t75" style="width:3in;height:3in" o:bullet="t"/>
    </w:pict>
  </w:numPicBullet>
  <w:abstractNum w:abstractNumId="0" w15:restartNumberingAfterBreak="0">
    <w:nsid w:val="00000001"/>
    <w:multiLevelType w:val="hybridMultilevel"/>
    <w:tmpl w:val="41A7C4C8"/>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5E45D3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257130A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2BBD9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36C612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628C895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333AB10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21DA31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2443A85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D1D5AE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6763845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71F32454"/>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0836C40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0813864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445E6F"/>
    <w:multiLevelType w:val="hybridMultilevel"/>
    <w:tmpl w:val="4B9E5F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02F34DFB"/>
    <w:multiLevelType w:val="multilevel"/>
    <w:tmpl w:val="C01A2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347684D"/>
    <w:multiLevelType w:val="multilevel"/>
    <w:tmpl w:val="2F7E504C"/>
    <w:lvl w:ilvl="0">
      <w:start w:val="1"/>
      <w:numFmt w:val="decimal"/>
      <w:lvlText w:val="%1."/>
      <w:lvlJc w:val="left"/>
      <w:pPr>
        <w:ind w:left="360" w:hanging="360"/>
      </w:pPr>
      <w:rPr>
        <w:b/>
        <w:bCs/>
        <w:i w:val="0"/>
        <w:iCs/>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0505341C"/>
    <w:multiLevelType w:val="hybridMultilevel"/>
    <w:tmpl w:val="C590CC4E"/>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4" w15:restartNumberingAfterBreak="0">
    <w:nsid w:val="05122C72"/>
    <w:multiLevelType w:val="multilevel"/>
    <w:tmpl w:val="AAC26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5C15CBE"/>
    <w:multiLevelType w:val="hybridMultilevel"/>
    <w:tmpl w:val="94D0871E"/>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6" w15:restartNumberingAfterBreak="0">
    <w:nsid w:val="073E0800"/>
    <w:multiLevelType w:val="hybridMultilevel"/>
    <w:tmpl w:val="BE44C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08F421EF"/>
    <w:multiLevelType w:val="hybridMultilevel"/>
    <w:tmpl w:val="15BABF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FF3E35"/>
    <w:multiLevelType w:val="multilevel"/>
    <w:tmpl w:val="978083F2"/>
    <w:lvl w:ilvl="0">
      <w:start w:val="3"/>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3"/>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09135DFC"/>
    <w:multiLevelType w:val="hybridMultilevel"/>
    <w:tmpl w:val="95FECAA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0" w15:restartNumberingAfterBreak="0">
    <w:nsid w:val="09775739"/>
    <w:multiLevelType w:val="multilevel"/>
    <w:tmpl w:val="FE88337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35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A353E00"/>
    <w:multiLevelType w:val="hybridMultilevel"/>
    <w:tmpl w:val="AA38A1EA"/>
    <w:lvl w:ilvl="0" w:tplc="5900E98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0A7C74B4"/>
    <w:multiLevelType w:val="multilevel"/>
    <w:tmpl w:val="0F96321E"/>
    <w:lvl w:ilvl="0">
      <w:start w:val="3"/>
      <w:numFmt w:val="decimal"/>
      <w:lvlText w:val="%1)"/>
      <w:lvlJc w:val="left"/>
      <w:pPr>
        <w:ind w:left="450" w:hanging="360"/>
      </w:pPr>
      <w:rPr>
        <w:rFonts w:hint="default"/>
      </w:rPr>
    </w:lvl>
    <w:lvl w:ilvl="1">
      <w:start w:val="1"/>
      <w:numFmt w:val="lowerLetter"/>
      <w:lvlText w:val="%2)"/>
      <w:lvlJc w:val="left"/>
      <w:pPr>
        <w:ind w:left="810" w:hanging="360"/>
      </w:pPr>
      <w:rPr>
        <w:rFonts w:hint="default"/>
      </w:rPr>
    </w:lvl>
    <w:lvl w:ilvl="2">
      <w:start w:val="1"/>
      <w:numFmt w:val="lowerRoman"/>
      <w:lvlText w:val="%3)"/>
      <w:lvlJc w:val="left"/>
      <w:pPr>
        <w:ind w:left="117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43" w15:restartNumberingAfterBreak="0">
    <w:nsid w:val="0A884450"/>
    <w:multiLevelType w:val="hybridMultilevel"/>
    <w:tmpl w:val="5AF8517A"/>
    <w:lvl w:ilvl="0" w:tplc="44606CC0">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0E3D5FEB"/>
    <w:multiLevelType w:val="multilevel"/>
    <w:tmpl w:val="B37C458A"/>
    <w:lvl w:ilvl="0">
      <w:start w:val="3"/>
      <w:numFmt w:val="upperLetter"/>
      <w:lvlText w:val="%1)"/>
      <w:lvlJc w:val="left"/>
      <w:pPr>
        <w:ind w:left="360" w:hanging="360"/>
      </w:pPr>
      <w:rPr>
        <w:rFonts w:hint="default"/>
      </w:rPr>
    </w:lvl>
    <w:lvl w:ilvl="1">
      <w:start w:val="5"/>
      <w:numFmt w:val="decimal"/>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F9B6944"/>
    <w:multiLevelType w:val="hybridMultilevel"/>
    <w:tmpl w:val="15525086"/>
    <w:lvl w:ilvl="0" w:tplc="75FE0F66">
      <w:start w:val="1"/>
      <w:numFmt w:val="decimal"/>
      <w:lvlText w:val="%1-"/>
      <w:lvlJc w:val="left"/>
      <w:pPr>
        <w:ind w:left="630" w:hanging="360"/>
      </w:pPr>
      <w:rPr>
        <w:rFonts w:ascii="Arial" w:eastAsia="Times New Roman" w:hAnsi="Arial" w:cs="Arial" w:hint="default"/>
        <w:b w:val="0"/>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0FD176BE"/>
    <w:multiLevelType w:val="hybridMultilevel"/>
    <w:tmpl w:val="69AC4C38"/>
    <w:lvl w:ilvl="0" w:tplc="726AA986">
      <w:start w:val="1"/>
      <w:numFmt w:val="decimal"/>
      <w:lvlText w:val="%1."/>
      <w:lvlJc w:val="left"/>
      <w:pPr>
        <w:ind w:left="720" w:hanging="360"/>
      </w:pPr>
      <w:rPr>
        <w:rFonts w:ascii="Times New Roman" w:eastAsia="Arial Unicode MS"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105B2044"/>
    <w:multiLevelType w:val="hybridMultilevel"/>
    <w:tmpl w:val="64DE20E4"/>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8" w15:restartNumberingAfterBreak="0">
    <w:nsid w:val="127E16D4"/>
    <w:multiLevelType w:val="hybridMultilevel"/>
    <w:tmpl w:val="F6D855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133C12B8"/>
    <w:multiLevelType w:val="hybridMultilevel"/>
    <w:tmpl w:val="DE6EAE38"/>
    <w:lvl w:ilvl="0" w:tplc="C066965C">
      <w:start w:val="10"/>
      <w:numFmt w:val="decimal"/>
      <w:lvlText w:val="(%1"/>
      <w:lvlJc w:val="left"/>
      <w:pPr>
        <w:ind w:left="8100" w:hanging="390"/>
      </w:pPr>
      <w:rPr>
        <w:rFonts w:hint="default"/>
      </w:rPr>
    </w:lvl>
    <w:lvl w:ilvl="1" w:tplc="04090019" w:tentative="1">
      <w:start w:val="1"/>
      <w:numFmt w:val="lowerLetter"/>
      <w:lvlText w:val="%2."/>
      <w:lvlJc w:val="left"/>
      <w:pPr>
        <w:ind w:left="8790" w:hanging="360"/>
      </w:pPr>
    </w:lvl>
    <w:lvl w:ilvl="2" w:tplc="0409001B" w:tentative="1">
      <w:start w:val="1"/>
      <w:numFmt w:val="lowerRoman"/>
      <w:lvlText w:val="%3."/>
      <w:lvlJc w:val="right"/>
      <w:pPr>
        <w:ind w:left="9510" w:hanging="180"/>
      </w:pPr>
    </w:lvl>
    <w:lvl w:ilvl="3" w:tplc="0409000F" w:tentative="1">
      <w:start w:val="1"/>
      <w:numFmt w:val="decimal"/>
      <w:lvlText w:val="%4."/>
      <w:lvlJc w:val="left"/>
      <w:pPr>
        <w:ind w:left="10230" w:hanging="360"/>
      </w:pPr>
    </w:lvl>
    <w:lvl w:ilvl="4" w:tplc="04090019" w:tentative="1">
      <w:start w:val="1"/>
      <w:numFmt w:val="lowerLetter"/>
      <w:lvlText w:val="%5."/>
      <w:lvlJc w:val="left"/>
      <w:pPr>
        <w:ind w:left="10950" w:hanging="360"/>
      </w:pPr>
    </w:lvl>
    <w:lvl w:ilvl="5" w:tplc="0409001B" w:tentative="1">
      <w:start w:val="1"/>
      <w:numFmt w:val="lowerRoman"/>
      <w:lvlText w:val="%6."/>
      <w:lvlJc w:val="right"/>
      <w:pPr>
        <w:ind w:left="11670" w:hanging="180"/>
      </w:pPr>
    </w:lvl>
    <w:lvl w:ilvl="6" w:tplc="0409000F" w:tentative="1">
      <w:start w:val="1"/>
      <w:numFmt w:val="decimal"/>
      <w:lvlText w:val="%7."/>
      <w:lvlJc w:val="left"/>
      <w:pPr>
        <w:ind w:left="12390" w:hanging="360"/>
      </w:pPr>
    </w:lvl>
    <w:lvl w:ilvl="7" w:tplc="04090019" w:tentative="1">
      <w:start w:val="1"/>
      <w:numFmt w:val="lowerLetter"/>
      <w:lvlText w:val="%8."/>
      <w:lvlJc w:val="left"/>
      <w:pPr>
        <w:ind w:left="13110" w:hanging="360"/>
      </w:pPr>
    </w:lvl>
    <w:lvl w:ilvl="8" w:tplc="0409001B" w:tentative="1">
      <w:start w:val="1"/>
      <w:numFmt w:val="lowerRoman"/>
      <w:lvlText w:val="%9."/>
      <w:lvlJc w:val="right"/>
      <w:pPr>
        <w:ind w:left="13830" w:hanging="180"/>
      </w:pPr>
    </w:lvl>
  </w:abstractNum>
  <w:abstractNum w:abstractNumId="50" w15:restartNumberingAfterBreak="0">
    <w:nsid w:val="13585AF0"/>
    <w:multiLevelType w:val="multilevel"/>
    <w:tmpl w:val="E60CE376"/>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406552E"/>
    <w:multiLevelType w:val="multilevel"/>
    <w:tmpl w:val="35CAE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482775B"/>
    <w:multiLevelType w:val="multilevel"/>
    <w:tmpl w:val="5B1480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15EF39CC"/>
    <w:multiLevelType w:val="multilevel"/>
    <w:tmpl w:val="119AC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8193CDB"/>
    <w:multiLevelType w:val="hybridMultilevel"/>
    <w:tmpl w:val="946C963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5" w15:restartNumberingAfterBreak="0">
    <w:nsid w:val="1A057360"/>
    <w:multiLevelType w:val="hybridMultilevel"/>
    <w:tmpl w:val="587CE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636DF5"/>
    <w:multiLevelType w:val="hybridMultilevel"/>
    <w:tmpl w:val="BE44C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B624427"/>
    <w:multiLevelType w:val="hybridMultilevel"/>
    <w:tmpl w:val="8B1E65F4"/>
    <w:lvl w:ilvl="0" w:tplc="B1383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BBD4F81"/>
    <w:multiLevelType w:val="hybridMultilevel"/>
    <w:tmpl w:val="BFAEE9C2"/>
    <w:lvl w:ilvl="0" w:tplc="F20A20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1CDB3669"/>
    <w:multiLevelType w:val="hybridMultilevel"/>
    <w:tmpl w:val="46B297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1E183404"/>
    <w:multiLevelType w:val="hybridMultilevel"/>
    <w:tmpl w:val="BE5C5B2C"/>
    <w:lvl w:ilvl="0" w:tplc="66565C4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F123761"/>
    <w:multiLevelType w:val="multilevel"/>
    <w:tmpl w:val="6A2A4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3B4997"/>
    <w:multiLevelType w:val="hybridMultilevel"/>
    <w:tmpl w:val="73E80F08"/>
    <w:lvl w:ilvl="0" w:tplc="4E265C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886358"/>
    <w:multiLevelType w:val="hybridMultilevel"/>
    <w:tmpl w:val="0B143C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FCA40B1"/>
    <w:multiLevelType w:val="hybridMultilevel"/>
    <w:tmpl w:val="161A68B4"/>
    <w:lvl w:ilvl="0" w:tplc="608666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E37165"/>
    <w:multiLevelType w:val="multilevel"/>
    <w:tmpl w:val="EC9A9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00F2417"/>
    <w:multiLevelType w:val="multilevel"/>
    <w:tmpl w:val="66E49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10D228F"/>
    <w:multiLevelType w:val="multilevel"/>
    <w:tmpl w:val="684CB304"/>
    <w:lvl w:ilvl="0">
      <w:start w:val="4"/>
      <w:numFmt w:val="decimal"/>
      <w:lvlText w:val="%1)"/>
      <w:lvlJc w:val="left"/>
      <w:pPr>
        <w:ind w:left="450" w:hanging="360"/>
      </w:pPr>
      <w:rPr>
        <w:rFonts w:hint="default"/>
      </w:rPr>
    </w:lvl>
    <w:lvl w:ilvl="1">
      <w:start w:val="1"/>
      <w:numFmt w:val="lowerLetter"/>
      <w:lvlText w:val="%2)"/>
      <w:lvlJc w:val="left"/>
      <w:pPr>
        <w:ind w:left="810" w:hanging="360"/>
      </w:pPr>
      <w:rPr>
        <w:rFonts w:hint="default"/>
      </w:rPr>
    </w:lvl>
    <w:lvl w:ilvl="2">
      <w:start w:val="1"/>
      <w:numFmt w:val="lowerRoman"/>
      <w:lvlText w:val="%3)"/>
      <w:lvlJc w:val="left"/>
      <w:pPr>
        <w:ind w:left="117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68" w15:restartNumberingAfterBreak="0">
    <w:nsid w:val="21DD58BA"/>
    <w:multiLevelType w:val="multilevel"/>
    <w:tmpl w:val="6700C0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2251B50"/>
    <w:multiLevelType w:val="hybridMultilevel"/>
    <w:tmpl w:val="4DD8D762"/>
    <w:lvl w:ilvl="0" w:tplc="FC201CC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455DFB"/>
    <w:multiLevelType w:val="multilevel"/>
    <w:tmpl w:val="65EED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3495E01"/>
    <w:multiLevelType w:val="hybridMultilevel"/>
    <w:tmpl w:val="AD6A3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CB6C75"/>
    <w:multiLevelType w:val="multilevel"/>
    <w:tmpl w:val="241A8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3371B4"/>
    <w:multiLevelType w:val="multilevel"/>
    <w:tmpl w:val="BD969472"/>
    <w:lvl w:ilvl="0">
      <w:start w:val="3"/>
      <w:numFmt w:val="upperLetter"/>
      <w:lvlText w:val="%1)"/>
      <w:lvlJc w:val="left"/>
      <w:pPr>
        <w:ind w:left="360" w:hanging="360"/>
      </w:pPr>
      <w:rPr>
        <w:rFonts w:hint="default"/>
      </w:rPr>
    </w:lvl>
    <w:lvl w:ilvl="1">
      <w:start w:val="5"/>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24FF7E05"/>
    <w:multiLevelType w:val="multilevel"/>
    <w:tmpl w:val="C7DCF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7812B27"/>
    <w:multiLevelType w:val="multilevel"/>
    <w:tmpl w:val="4ECAF11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27A34E20"/>
    <w:multiLevelType w:val="hybridMultilevel"/>
    <w:tmpl w:val="050289C0"/>
    <w:lvl w:ilvl="0" w:tplc="3444602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27B873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81A3717"/>
    <w:multiLevelType w:val="hybridMultilevel"/>
    <w:tmpl w:val="C12AF31E"/>
    <w:lvl w:ilvl="0" w:tplc="608666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393C28"/>
    <w:multiLevelType w:val="hybridMultilevel"/>
    <w:tmpl w:val="F6C8E86A"/>
    <w:lvl w:ilvl="0" w:tplc="66565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7D4AAD"/>
    <w:multiLevelType w:val="hybridMultilevel"/>
    <w:tmpl w:val="FF18DFDC"/>
    <w:lvl w:ilvl="0" w:tplc="BBF8C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D00EC8"/>
    <w:multiLevelType w:val="multilevel"/>
    <w:tmpl w:val="76D08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CD47BB8"/>
    <w:multiLevelType w:val="hybridMultilevel"/>
    <w:tmpl w:val="FEA0C7E6"/>
    <w:lvl w:ilvl="0" w:tplc="52C0FB44">
      <w:start w:val="1"/>
      <w:numFmt w:val="decimal"/>
      <w:lvlText w:val="%1."/>
      <w:lvlJc w:val="left"/>
      <w:pPr>
        <w:ind w:left="1440" w:hanging="360"/>
      </w:pPr>
      <w:rPr>
        <w:rFonts w:ascii="Arial" w:hAnsi="Arial" w:cs="Arial" w:hint="default"/>
        <w:sz w:val="28"/>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83" w15:restartNumberingAfterBreak="0">
    <w:nsid w:val="2FE10E17"/>
    <w:multiLevelType w:val="hybridMultilevel"/>
    <w:tmpl w:val="AF76B912"/>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15:restartNumberingAfterBreak="0">
    <w:nsid w:val="30446ACB"/>
    <w:multiLevelType w:val="multilevel"/>
    <w:tmpl w:val="9AF07C50"/>
    <w:lvl w:ilvl="0">
      <w:start w:val="1"/>
      <w:numFmt w:val="decimal"/>
      <w:lvlText w:val="%1."/>
      <w:lvlJc w:val="left"/>
      <w:pPr>
        <w:ind w:left="1080" w:hanging="360"/>
      </w:pPr>
    </w:lvl>
    <w:lvl w:ilvl="1">
      <w:start w:val="1"/>
      <w:numFmt w:val="decimal"/>
      <w:lvlText w:val="%1.%2."/>
      <w:lvlJc w:val="left"/>
      <w:pPr>
        <w:ind w:left="2292"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85" w15:restartNumberingAfterBreak="0">
    <w:nsid w:val="305279E1"/>
    <w:multiLevelType w:val="hybridMultilevel"/>
    <w:tmpl w:val="E97A6BE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6" w15:restartNumberingAfterBreak="0">
    <w:nsid w:val="30DF1D95"/>
    <w:multiLevelType w:val="multilevel"/>
    <w:tmpl w:val="40705C12"/>
    <w:lvl w:ilvl="0">
      <w:start w:val="1"/>
      <w:numFmt w:val="decimal"/>
      <w:lvlText w:val="%1."/>
      <w:lvlJc w:val="left"/>
      <w:pPr>
        <w:ind w:left="360" w:hanging="360"/>
      </w:pPr>
    </w:lvl>
    <w:lvl w:ilvl="1">
      <w:start w:val="1"/>
      <w:numFmt w:val="decimal"/>
      <w:lvlText w:val="%1.%2."/>
      <w:lvlJc w:val="left"/>
      <w:pPr>
        <w:ind w:left="157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30E73FD0"/>
    <w:multiLevelType w:val="hybridMultilevel"/>
    <w:tmpl w:val="7A7EB55A"/>
    <w:lvl w:ilvl="0" w:tplc="55A64274">
      <w:start w:val="1"/>
      <w:numFmt w:val="decimal"/>
      <w:lvlText w:val="%1."/>
      <w:lvlJc w:val="left"/>
      <w:pPr>
        <w:ind w:left="1440" w:hanging="360"/>
      </w:pPr>
      <w:rPr>
        <w:rFonts w:ascii="Times New Roman" w:hAnsi="Times New Roman" w:cs="Arial" w:hint="default"/>
        <w:b w:val="0"/>
        <w:bCs w:val="0"/>
        <w:i w:val="0"/>
        <w:iCs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4E32E71"/>
    <w:multiLevelType w:val="multilevel"/>
    <w:tmpl w:val="9DC2A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4E734AA"/>
    <w:multiLevelType w:val="hybridMultilevel"/>
    <w:tmpl w:val="EFAC2200"/>
    <w:lvl w:ilvl="0" w:tplc="BE52D26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363C5AB4"/>
    <w:multiLevelType w:val="hybridMultilevel"/>
    <w:tmpl w:val="8E467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37C36BAC"/>
    <w:multiLevelType w:val="hybridMultilevel"/>
    <w:tmpl w:val="FD3205E4"/>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2" w15:restartNumberingAfterBreak="0">
    <w:nsid w:val="38CB733B"/>
    <w:multiLevelType w:val="hybridMultilevel"/>
    <w:tmpl w:val="01A43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96D5293"/>
    <w:multiLevelType w:val="hybridMultilevel"/>
    <w:tmpl w:val="D400B2D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399A066A"/>
    <w:multiLevelType w:val="multilevel"/>
    <w:tmpl w:val="94065806"/>
    <w:lvl w:ilvl="0">
      <w:start w:val="3"/>
      <w:numFmt w:val="upperLetter"/>
      <w:lvlText w:val="%1)"/>
      <w:lvlJc w:val="left"/>
      <w:pPr>
        <w:ind w:left="360" w:hanging="360"/>
      </w:pPr>
      <w:rPr>
        <w:rFonts w:hint="default"/>
      </w:rPr>
    </w:lvl>
    <w:lvl w:ilvl="1">
      <w:start w:val="4"/>
      <w:numFmt w:val="decimal"/>
      <w:lvlText w:val="%2)"/>
      <w:lvlJc w:val="left"/>
      <w:pPr>
        <w:ind w:left="720" w:hanging="360"/>
      </w:pPr>
      <w:rPr>
        <w:rFonts w:hint="default"/>
      </w:rPr>
    </w:lvl>
    <w:lvl w:ilvl="2">
      <w:start w:val="3"/>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A587738"/>
    <w:multiLevelType w:val="hybridMultilevel"/>
    <w:tmpl w:val="CCA20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AF1D84"/>
    <w:multiLevelType w:val="multilevel"/>
    <w:tmpl w:val="F4702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B394928"/>
    <w:multiLevelType w:val="hybridMultilevel"/>
    <w:tmpl w:val="0EAAD2F0"/>
    <w:lvl w:ilvl="0" w:tplc="C452224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B917A3C"/>
    <w:multiLevelType w:val="hybridMultilevel"/>
    <w:tmpl w:val="44BE97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9" w15:restartNumberingAfterBreak="0">
    <w:nsid w:val="3BDA4E54"/>
    <w:multiLevelType w:val="multilevel"/>
    <w:tmpl w:val="451CB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BED3FCB"/>
    <w:multiLevelType w:val="hybridMultilevel"/>
    <w:tmpl w:val="8C7CD68A"/>
    <w:lvl w:ilvl="0" w:tplc="3FB45FF4">
      <w:start w:val="1"/>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15:restartNumberingAfterBreak="0">
    <w:nsid w:val="3C3F710A"/>
    <w:multiLevelType w:val="hybridMultilevel"/>
    <w:tmpl w:val="37981952"/>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2" w15:restartNumberingAfterBreak="0">
    <w:nsid w:val="3C9E43E6"/>
    <w:multiLevelType w:val="hybridMultilevel"/>
    <w:tmpl w:val="32B0D712"/>
    <w:lvl w:ilvl="0" w:tplc="0016B21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3" w15:restartNumberingAfterBreak="0">
    <w:nsid w:val="3CAC483E"/>
    <w:multiLevelType w:val="hybridMultilevel"/>
    <w:tmpl w:val="6ABC0658"/>
    <w:lvl w:ilvl="0" w:tplc="E74AA664">
      <w:start w:val="1"/>
      <w:numFmt w:val="arabicAbjad"/>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4" w15:restartNumberingAfterBreak="0">
    <w:nsid w:val="3D7A2707"/>
    <w:multiLevelType w:val="hybridMultilevel"/>
    <w:tmpl w:val="EBBC2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3E076199"/>
    <w:multiLevelType w:val="hybridMultilevel"/>
    <w:tmpl w:val="0D560C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6" w15:restartNumberingAfterBreak="0">
    <w:nsid w:val="3E3125C8"/>
    <w:multiLevelType w:val="hybridMultilevel"/>
    <w:tmpl w:val="449205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F8B750C"/>
    <w:multiLevelType w:val="hybridMultilevel"/>
    <w:tmpl w:val="BE44C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400245C8"/>
    <w:multiLevelType w:val="hybridMultilevel"/>
    <w:tmpl w:val="7B328908"/>
    <w:lvl w:ilvl="0" w:tplc="A6988BF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40820B1F"/>
    <w:multiLevelType w:val="hybridMultilevel"/>
    <w:tmpl w:val="F46EA2F4"/>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0" w15:restartNumberingAfterBreak="0">
    <w:nsid w:val="418972EE"/>
    <w:multiLevelType w:val="hybridMultilevel"/>
    <w:tmpl w:val="B6927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41CB4F44"/>
    <w:multiLevelType w:val="hybridMultilevel"/>
    <w:tmpl w:val="3EBE53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15:restartNumberingAfterBreak="0">
    <w:nsid w:val="4298064A"/>
    <w:multiLevelType w:val="multilevel"/>
    <w:tmpl w:val="01AEC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3734F2C"/>
    <w:multiLevelType w:val="hybridMultilevel"/>
    <w:tmpl w:val="4B0EBB68"/>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4" w15:restartNumberingAfterBreak="0">
    <w:nsid w:val="43A42714"/>
    <w:multiLevelType w:val="hybridMultilevel"/>
    <w:tmpl w:val="072EBD3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C46E6D"/>
    <w:multiLevelType w:val="hybridMultilevel"/>
    <w:tmpl w:val="32C2A9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6" w15:restartNumberingAfterBreak="0">
    <w:nsid w:val="44FE0BD5"/>
    <w:multiLevelType w:val="multilevel"/>
    <w:tmpl w:val="3782C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574410E"/>
    <w:multiLevelType w:val="hybridMultilevel"/>
    <w:tmpl w:val="6ABC0658"/>
    <w:lvl w:ilvl="0" w:tplc="E74AA664">
      <w:start w:val="1"/>
      <w:numFmt w:val="arabicAbjad"/>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8" w15:restartNumberingAfterBreak="0">
    <w:nsid w:val="462957F8"/>
    <w:multiLevelType w:val="multilevel"/>
    <w:tmpl w:val="32426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91B45EB"/>
    <w:multiLevelType w:val="multilevel"/>
    <w:tmpl w:val="1E200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9D652D3"/>
    <w:multiLevelType w:val="hybridMultilevel"/>
    <w:tmpl w:val="1512B688"/>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21" w15:restartNumberingAfterBreak="0">
    <w:nsid w:val="4A1C5817"/>
    <w:multiLevelType w:val="multilevel"/>
    <w:tmpl w:val="7A429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B757AFA"/>
    <w:multiLevelType w:val="hybridMultilevel"/>
    <w:tmpl w:val="31806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9E2338"/>
    <w:multiLevelType w:val="hybridMultilevel"/>
    <w:tmpl w:val="3DA436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4BD02808"/>
    <w:multiLevelType w:val="hybridMultilevel"/>
    <w:tmpl w:val="E7704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5" w15:restartNumberingAfterBreak="0">
    <w:nsid w:val="4C4C5471"/>
    <w:multiLevelType w:val="multilevel"/>
    <w:tmpl w:val="6CF0A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CC4386D"/>
    <w:multiLevelType w:val="hybridMultilevel"/>
    <w:tmpl w:val="C2CCA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4D0B6E49"/>
    <w:multiLevelType w:val="multilevel"/>
    <w:tmpl w:val="7D0E1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DC30959"/>
    <w:multiLevelType w:val="hybridMultilevel"/>
    <w:tmpl w:val="2788F49C"/>
    <w:lvl w:ilvl="0" w:tplc="5DD06F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E8228F0"/>
    <w:multiLevelType w:val="hybridMultilevel"/>
    <w:tmpl w:val="D8803A7E"/>
    <w:lvl w:ilvl="0" w:tplc="82E4E1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0" w15:restartNumberingAfterBreak="0">
    <w:nsid w:val="4F7C0420"/>
    <w:multiLevelType w:val="hybridMultilevel"/>
    <w:tmpl w:val="0300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1015C7"/>
    <w:multiLevelType w:val="hybridMultilevel"/>
    <w:tmpl w:val="A04E80A8"/>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2" w15:restartNumberingAfterBreak="0">
    <w:nsid w:val="511424D1"/>
    <w:multiLevelType w:val="hybridMultilevel"/>
    <w:tmpl w:val="C9BA88FE"/>
    <w:lvl w:ilvl="0" w:tplc="9828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2A6DFC"/>
    <w:multiLevelType w:val="hybridMultilevel"/>
    <w:tmpl w:val="CE506784"/>
    <w:lvl w:ilvl="0" w:tplc="04090001">
      <w:start w:val="1"/>
      <w:numFmt w:val="bullet"/>
      <w:lvlText w:val=""/>
      <w:lvlJc w:val="left"/>
      <w:pPr>
        <w:tabs>
          <w:tab w:val="num" w:pos="785"/>
        </w:tabs>
        <w:ind w:left="785"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4" w15:restartNumberingAfterBreak="0">
    <w:nsid w:val="51C36E1F"/>
    <w:multiLevelType w:val="hybridMultilevel"/>
    <w:tmpl w:val="69A2D974"/>
    <w:lvl w:ilvl="0" w:tplc="4BBCF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2194323"/>
    <w:multiLevelType w:val="hybridMultilevel"/>
    <w:tmpl w:val="BDF01F6E"/>
    <w:lvl w:ilvl="0" w:tplc="0090E042">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403111"/>
    <w:multiLevelType w:val="hybridMultilevel"/>
    <w:tmpl w:val="F90E172C"/>
    <w:lvl w:ilvl="0" w:tplc="9182A77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57133D09"/>
    <w:multiLevelType w:val="hybridMultilevel"/>
    <w:tmpl w:val="470E71AC"/>
    <w:lvl w:ilvl="0" w:tplc="398E594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7354AA2"/>
    <w:multiLevelType w:val="hybridMultilevel"/>
    <w:tmpl w:val="3B5232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79D5A53"/>
    <w:multiLevelType w:val="hybridMultilevel"/>
    <w:tmpl w:val="35763FF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57C43A77"/>
    <w:multiLevelType w:val="multilevel"/>
    <w:tmpl w:val="4072B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98874F2"/>
    <w:multiLevelType w:val="hybridMultilevel"/>
    <w:tmpl w:val="D5B89BC6"/>
    <w:lvl w:ilvl="0" w:tplc="80B41526">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2" w15:restartNumberingAfterBreak="0">
    <w:nsid w:val="5A53786A"/>
    <w:multiLevelType w:val="hybridMultilevel"/>
    <w:tmpl w:val="C300903E"/>
    <w:lvl w:ilvl="0" w:tplc="4E129F90">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3" w15:restartNumberingAfterBreak="0">
    <w:nsid w:val="5B550FEE"/>
    <w:multiLevelType w:val="hybridMultilevel"/>
    <w:tmpl w:val="1D2A3E84"/>
    <w:lvl w:ilvl="0" w:tplc="63C278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4" w15:restartNumberingAfterBreak="0">
    <w:nsid w:val="5C457AF1"/>
    <w:multiLevelType w:val="hybridMultilevel"/>
    <w:tmpl w:val="EB1403BA"/>
    <w:lvl w:ilvl="0" w:tplc="507E4A12">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5" w15:restartNumberingAfterBreak="0">
    <w:nsid w:val="5C7D7E6E"/>
    <w:multiLevelType w:val="hybridMultilevel"/>
    <w:tmpl w:val="B2E68DBA"/>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A732FF"/>
    <w:multiLevelType w:val="hybridMultilevel"/>
    <w:tmpl w:val="CA3CF1A4"/>
    <w:lvl w:ilvl="0" w:tplc="9A182F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 w15:restartNumberingAfterBreak="0">
    <w:nsid w:val="5D240134"/>
    <w:multiLevelType w:val="multilevel"/>
    <w:tmpl w:val="8F924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D750E78"/>
    <w:multiLevelType w:val="hybridMultilevel"/>
    <w:tmpl w:val="2264BC44"/>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9" w15:restartNumberingAfterBreak="0">
    <w:nsid w:val="5E424C03"/>
    <w:multiLevelType w:val="hybridMultilevel"/>
    <w:tmpl w:val="8702DD7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0" w15:restartNumberingAfterBreak="0">
    <w:nsid w:val="5FAA3BD6"/>
    <w:multiLevelType w:val="hybridMultilevel"/>
    <w:tmpl w:val="CE704F62"/>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1" w15:restartNumberingAfterBreak="0">
    <w:nsid w:val="5FEC2D3A"/>
    <w:multiLevelType w:val="hybridMultilevel"/>
    <w:tmpl w:val="51AE0354"/>
    <w:lvl w:ilvl="0" w:tplc="D9C03E7A">
      <w:start w:val="7"/>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FF61FAE"/>
    <w:multiLevelType w:val="hybridMultilevel"/>
    <w:tmpl w:val="36B640AE"/>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3" w15:restartNumberingAfterBreak="0">
    <w:nsid w:val="60073629"/>
    <w:multiLevelType w:val="hybridMultilevel"/>
    <w:tmpl w:val="5F6AC0F2"/>
    <w:lvl w:ilvl="0" w:tplc="66565C4E">
      <w:start w:val="1"/>
      <w:numFmt w:val="decimal"/>
      <w:lvlText w:val="%1-"/>
      <w:lvlJc w:val="left"/>
      <w:pPr>
        <w:ind w:left="2685" w:hanging="19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60FD218A"/>
    <w:multiLevelType w:val="hybridMultilevel"/>
    <w:tmpl w:val="280EEEF6"/>
    <w:lvl w:ilvl="0" w:tplc="EE18B270">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55" w15:restartNumberingAfterBreak="0">
    <w:nsid w:val="611F3F4D"/>
    <w:multiLevelType w:val="hybridMultilevel"/>
    <w:tmpl w:val="A4E0C2B6"/>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6" w15:restartNumberingAfterBreak="0">
    <w:nsid w:val="61200AED"/>
    <w:multiLevelType w:val="multilevel"/>
    <w:tmpl w:val="61200AED"/>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57" w15:restartNumberingAfterBreak="0">
    <w:nsid w:val="61200AF8"/>
    <w:multiLevelType w:val="multilevel"/>
    <w:tmpl w:val="61200AF8"/>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58" w15:restartNumberingAfterBreak="0">
    <w:nsid w:val="61200B6F"/>
    <w:multiLevelType w:val="multilevel"/>
    <w:tmpl w:val="61200B6F"/>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59" w15:restartNumberingAfterBreak="0">
    <w:nsid w:val="61200B7A"/>
    <w:multiLevelType w:val="multilevel"/>
    <w:tmpl w:val="61200B7A"/>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0" w15:restartNumberingAfterBreak="0">
    <w:nsid w:val="61200B85"/>
    <w:multiLevelType w:val="multilevel"/>
    <w:tmpl w:val="61200B85"/>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1" w15:restartNumberingAfterBreak="0">
    <w:nsid w:val="61200C0B"/>
    <w:multiLevelType w:val="multilevel"/>
    <w:tmpl w:val="61200C0B"/>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2" w15:restartNumberingAfterBreak="0">
    <w:nsid w:val="61200C16"/>
    <w:multiLevelType w:val="multilevel"/>
    <w:tmpl w:val="61200C16"/>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3" w15:restartNumberingAfterBreak="0">
    <w:nsid w:val="61200C21"/>
    <w:multiLevelType w:val="multilevel"/>
    <w:tmpl w:val="61200C21"/>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4" w15:restartNumberingAfterBreak="0">
    <w:nsid w:val="61200C2C"/>
    <w:multiLevelType w:val="multilevel"/>
    <w:tmpl w:val="61200C2C"/>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5" w15:restartNumberingAfterBreak="0">
    <w:nsid w:val="61200C37"/>
    <w:multiLevelType w:val="multilevel"/>
    <w:tmpl w:val="61200C37"/>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6" w15:restartNumberingAfterBreak="0">
    <w:nsid w:val="61200C42"/>
    <w:multiLevelType w:val="multilevel"/>
    <w:tmpl w:val="61200C42"/>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7" w15:restartNumberingAfterBreak="0">
    <w:nsid w:val="61200C4D"/>
    <w:multiLevelType w:val="multilevel"/>
    <w:tmpl w:val="61200C4D"/>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8" w15:restartNumberingAfterBreak="0">
    <w:nsid w:val="61200C58"/>
    <w:multiLevelType w:val="multilevel"/>
    <w:tmpl w:val="61200C58"/>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69" w15:restartNumberingAfterBreak="0">
    <w:nsid w:val="61200CAC"/>
    <w:multiLevelType w:val="multilevel"/>
    <w:tmpl w:val="61200CAC"/>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70" w15:restartNumberingAfterBreak="0">
    <w:nsid w:val="61200CF3"/>
    <w:multiLevelType w:val="multilevel"/>
    <w:tmpl w:val="61200CF3"/>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171" w15:restartNumberingAfterBreak="0">
    <w:nsid w:val="61B40F04"/>
    <w:multiLevelType w:val="hybridMultilevel"/>
    <w:tmpl w:val="74068FB6"/>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2" w15:restartNumberingAfterBreak="0">
    <w:nsid w:val="631E4709"/>
    <w:multiLevelType w:val="multilevel"/>
    <w:tmpl w:val="EEE68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33F20CA"/>
    <w:multiLevelType w:val="hybridMultilevel"/>
    <w:tmpl w:val="1230FC48"/>
    <w:lvl w:ilvl="0" w:tplc="4078C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4D625D0"/>
    <w:multiLevelType w:val="hybridMultilevel"/>
    <w:tmpl w:val="507037F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5" w15:restartNumberingAfterBreak="0">
    <w:nsid w:val="64D915DA"/>
    <w:multiLevelType w:val="hybridMultilevel"/>
    <w:tmpl w:val="2AA2F1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6" w15:restartNumberingAfterBreak="0">
    <w:nsid w:val="64E20267"/>
    <w:multiLevelType w:val="multilevel"/>
    <w:tmpl w:val="B77A4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67F73FC"/>
    <w:multiLevelType w:val="multilevel"/>
    <w:tmpl w:val="C8B6A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7365FF5"/>
    <w:multiLevelType w:val="hybridMultilevel"/>
    <w:tmpl w:val="3FAE50B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9" w15:restartNumberingAfterBreak="0">
    <w:nsid w:val="67DC364E"/>
    <w:multiLevelType w:val="hybridMultilevel"/>
    <w:tmpl w:val="E16C9D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0" w15:restartNumberingAfterBreak="0">
    <w:nsid w:val="67E21B71"/>
    <w:multiLevelType w:val="hybridMultilevel"/>
    <w:tmpl w:val="44E0C44E"/>
    <w:lvl w:ilvl="0" w:tplc="FA16A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7F626BB"/>
    <w:multiLevelType w:val="multilevel"/>
    <w:tmpl w:val="30488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8E13CAE"/>
    <w:multiLevelType w:val="hybridMultilevel"/>
    <w:tmpl w:val="639E0C60"/>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3" w15:restartNumberingAfterBreak="0">
    <w:nsid w:val="6918794A"/>
    <w:multiLevelType w:val="hybridMultilevel"/>
    <w:tmpl w:val="01A43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69221502"/>
    <w:multiLevelType w:val="hybridMultilevel"/>
    <w:tmpl w:val="42C87D12"/>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5" w15:restartNumberingAfterBreak="0">
    <w:nsid w:val="6A2561DA"/>
    <w:multiLevelType w:val="hybridMultilevel"/>
    <w:tmpl w:val="2AA2F1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6" w15:restartNumberingAfterBreak="0">
    <w:nsid w:val="6B364EAF"/>
    <w:multiLevelType w:val="hybridMultilevel"/>
    <w:tmpl w:val="97D44E72"/>
    <w:lvl w:ilvl="0" w:tplc="EC38DECC">
      <w:start w:val="1"/>
      <w:numFmt w:val="bullet"/>
      <w:lvlText w:val="•"/>
      <w:lvlJc w:val="left"/>
      <w:pPr>
        <w:tabs>
          <w:tab w:val="num" w:pos="720"/>
        </w:tabs>
        <w:ind w:left="720" w:hanging="360"/>
      </w:pPr>
      <w:rPr>
        <w:rFonts w:ascii="Arial" w:hAnsi="Arial" w:hint="default"/>
      </w:rPr>
    </w:lvl>
    <w:lvl w:ilvl="1" w:tplc="D41CB142" w:tentative="1">
      <w:start w:val="1"/>
      <w:numFmt w:val="bullet"/>
      <w:lvlText w:val="•"/>
      <w:lvlJc w:val="left"/>
      <w:pPr>
        <w:tabs>
          <w:tab w:val="num" w:pos="1440"/>
        </w:tabs>
        <w:ind w:left="1440" w:hanging="360"/>
      </w:pPr>
      <w:rPr>
        <w:rFonts w:ascii="Arial" w:hAnsi="Arial" w:hint="default"/>
      </w:rPr>
    </w:lvl>
    <w:lvl w:ilvl="2" w:tplc="D2CEDD92" w:tentative="1">
      <w:start w:val="1"/>
      <w:numFmt w:val="bullet"/>
      <w:lvlText w:val="•"/>
      <w:lvlJc w:val="left"/>
      <w:pPr>
        <w:tabs>
          <w:tab w:val="num" w:pos="2160"/>
        </w:tabs>
        <w:ind w:left="2160" w:hanging="360"/>
      </w:pPr>
      <w:rPr>
        <w:rFonts w:ascii="Arial" w:hAnsi="Arial" w:hint="default"/>
      </w:rPr>
    </w:lvl>
    <w:lvl w:ilvl="3" w:tplc="DDEE6CB0" w:tentative="1">
      <w:start w:val="1"/>
      <w:numFmt w:val="bullet"/>
      <w:lvlText w:val="•"/>
      <w:lvlJc w:val="left"/>
      <w:pPr>
        <w:tabs>
          <w:tab w:val="num" w:pos="2880"/>
        </w:tabs>
        <w:ind w:left="2880" w:hanging="360"/>
      </w:pPr>
      <w:rPr>
        <w:rFonts w:ascii="Arial" w:hAnsi="Arial" w:hint="default"/>
      </w:rPr>
    </w:lvl>
    <w:lvl w:ilvl="4" w:tplc="3030EA36" w:tentative="1">
      <w:start w:val="1"/>
      <w:numFmt w:val="bullet"/>
      <w:lvlText w:val="•"/>
      <w:lvlJc w:val="left"/>
      <w:pPr>
        <w:tabs>
          <w:tab w:val="num" w:pos="3600"/>
        </w:tabs>
        <w:ind w:left="3600" w:hanging="360"/>
      </w:pPr>
      <w:rPr>
        <w:rFonts w:ascii="Arial" w:hAnsi="Arial" w:hint="default"/>
      </w:rPr>
    </w:lvl>
    <w:lvl w:ilvl="5" w:tplc="AD8EA342" w:tentative="1">
      <w:start w:val="1"/>
      <w:numFmt w:val="bullet"/>
      <w:lvlText w:val="•"/>
      <w:lvlJc w:val="left"/>
      <w:pPr>
        <w:tabs>
          <w:tab w:val="num" w:pos="4320"/>
        </w:tabs>
        <w:ind w:left="4320" w:hanging="360"/>
      </w:pPr>
      <w:rPr>
        <w:rFonts w:ascii="Arial" w:hAnsi="Arial" w:hint="default"/>
      </w:rPr>
    </w:lvl>
    <w:lvl w:ilvl="6" w:tplc="879CFA74" w:tentative="1">
      <w:start w:val="1"/>
      <w:numFmt w:val="bullet"/>
      <w:lvlText w:val="•"/>
      <w:lvlJc w:val="left"/>
      <w:pPr>
        <w:tabs>
          <w:tab w:val="num" w:pos="5040"/>
        </w:tabs>
        <w:ind w:left="5040" w:hanging="360"/>
      </w:pPr>
      <w:rPr>
        <w:rFonts w:ascii="Arial" w:hAnsi="Arial" w:hint="default"/>
      </w:rPr>
    </w:lvl>
    <w:lvl w:ilvl="7" w:tplc="BA7479B0" w:tentative="1">
      <w:start w:val="1"/>
      <w:numFmt w:val="bullet"/>
      <w:lvlText w:val="•"/>
      <w:lvlJc w:val="left"/>
      <w:pPr>
        <w:tabs>
          <w:tab w:val="num" w:pos="5760"/>
        </w:tabs>
        <w:ind w:left="5760" w:hanging="360"/>
      </w:pPr>
      <w:rPr>
        <w:rFonts w:ascii="Arial" w:hAnsi="Arial" w:hint="default"/>
      </w:rPr>
    </w:lvl>
    <w:lvl w:ilvl="8" w:tplc="BD76F428"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6BE2017D"/>
    <w:multiLevelType w:val="hybridMultilevel"/>
    <w:tmpl w:val="2A5EBBF6"/>
    <w:lvl w:ilvl="0" w:tplc="CC989A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C302B34"/>
    <w:multiLevelType w:val="hybridMultilevel"/>
    <w:tmpl w:val="26DC08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8722CF"/>
    <w:multiLevelType w:val="multilevel"/>
    <w:tmpl w:val="32B22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E74294B"/>
    <w:multiLevelType w:val="hybridMultilevel"/>
    <w:tmpl w:val="5D90B4D6"/>
    <w:lvl w:ilvl="0" w:tplc="6086667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6E9F23A8"/>
    <w:multiLevelType w:val="hybridMultilevel"/>
    <w:tmpl w:val="E2B4A6D8"/>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2" w15:restartNumberingAfterBreak="0">
    <w:nsid w:val="70F77653"/>
    <w:multiLevelType w:val="multilevel"/>
    <w:tmpl w:val="3ED4D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1EA647D"/>
    <w:multiLevelType w:val="hybridMultilevel"/>
    <w:tmpl w:val="9D02DEDC"/>
    <w:lvl w:ilvl="0" w:tplc="1CFC30D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23C423C"/>
    <w:multiLevelType w:val="hybridMultilevel"/>
    <w:tmpl w:val="D770854A"/>
    <w:lvl w:ilvl="0" w:tplc="933CDD9A">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5" w15:restartNumberingAfterBreak="0">
    <w:nsid w:val="72A87553"/>
    <w:multiLevelType w:val="multilevel"/>
    <w:tmpl w:val="86C82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2C07C80"/>
    <w:multiLevelType w:val="multilevel"/>
    <w:tmpl w:val="38C41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31E1B14"/>
    <w:multiLevelType w:val="hybridMultilevel"/>
    <w:tmpl w:val="DE4C95B2"/>
    <w:lvl w:ilvl="0" w:tplc="CA0476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8" w15:restartNumberingAfterBreak="0">
    <w:nsid w:val="73C33EE9"/>
    <w:multiLevelType w:val="hybridMultilevel"/>
    <w:tmpl w:val="554CA642"/>
    <w:lvl w:ilvl="0" w:tplc="6086667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5B02424"/>
    <w:multiLevelType w:val="hybridMultilevel"/>
    <w:tmpl w:val="54687242"/>
    <w:lvl w:ilvl="0" w:tplc="6086667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761601CD"/>
    <w:multiLevelType w:val="multilevel"/>
    <w:tmpl w:val="838291B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1" w15:restartNumberingAfterBreak="0">
    <w:nsid w:val="76A15E3F"/>
    <w:multiLevelType w:val="multilevel"/>
    <w:tmpl w:val="CF4E6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6C07B15"/>
    <w:multiLevelType w:val="hybridMultilevel"/>
    <w:tmpl w:val="76BA2BFC"/>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3" w15:restartNumberingAfterBreak="0">
    <w:nsid w:val="76C54558"/>
    <w:multiLevelType w:val="hybridMultilevel"/>
    <w:tmpl w:val="0824AC24"/>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4" w15:restartNumberingAfterBreak="0">
    <w:nsid w:val="77D04095"/>
    <w:multiLevelType w:val="hybridMultilevel"/>
    <w:tmpl w:val="C3E603F0"/>
    <w:lvl w:ilvl="0" w:tplc="69C2B8B2">
      <w:start w:val="1"/>
      <w:numFmt w:val="bullet"/>
      <w:lvlText w:val="•"/>
      <w:lvlJc w:val="left"/>
      <w:pPr>
        <w:tabs>
          <w:tab w:val="num" w:pos="720"/>
        </w:tabs>
        <w:ind w:left="720" w:hanging="360"/>
      </w:pPr>
      <w:rPr>
        <w:rFonts w:ascii="Arial" w:hAnsi="Arial" w:hint="default"/>
      </w:rPr>
    </w:lvl>
    <w:lvl w:ilvl="1" w:tplc="1E74C288" w:tentative="1">
      <w:start w:val="1"/>
      <w:numFmt w:val="bullet"/>
      <w:lvlText w:val="•"/>
      <w:lvlJc w:val="left"/>
      <w:pPr>
        <w:tabs>
          <w:tab w:val="num" w:pos="1440"/>
        </w:tabs>
        <w:ind w:left="1440" w:hanging="360"/>
      </w:pPr>
      <w:rPr>
        <w:rFonts w:ascii="Arial" w:hAnsi="Arial" w:hint="default"/>
      </w:rPr>
    </w:lvl>
    <w:lvl w:ilvl="2" w:tplc="5E54290E" w:tentative="1">
      <w:start w:val="1"/>
      <w:numFmt w:val="bullet"/>
      <w:lvlText w:val="•"/>
      <w:lvlJc w:val="left"/>
      <w:pPr>
        <w:tabs>
          <w:tab w:val="num" w:pos="2160"/>
        </w:tabs>
        <w:ind w:left="2160" w:hanging="360"/>
      </w:pPr>
      <w:rPr>
        <w:rFonts w:ascii="Arial" w:hAnsi="Arial" w:hint="default"/>
      </w:rPr>
    </w:lvl>
    <w:lvl w:ilvl="3" w:tplc="84D6670C" w:tentative="1">
      <w:start w:val="1"/>
      <w:numFmt w:val="bullet"/>
      <w:lvlText w:val="•"/>
      <w:lvlJc w:val="left"/>
      <w:pPr>
        <w:tabs>
          <w:tab w:val="num" w:pos="2880"/>
        </w:tabs>
        <w:ind w:left="2880" w:hanging="360"/>
      </w:pPr>
      <w:rPr>
        <w:rFonts w:ascii="Arial" w:hAnsi="Arial" w:hint="default"/>
      </w:rPr>
    </w:lvl>
    <w:lvl w:ilvl="4" w:tplc="D2708904" w:tentative="1">
      <w:start w:val="1"/>
      <w:numFmt w:val="bullet"/>
      <w:lvlText w:val="•"/>
      <w:lvlJc w:val="left"/>
      <w:pPr>
        <w:tabs>
          <w:tab w:val="num" w:pos="3600"/>
        </w:tabs>
        <w:ind w:left="3600" w:hanging="360"/>
      </w:pPr>
      <w:rPr>
        <w:rFonts w:ascii="Arial" w:hAnsi="Arial" w:hint="default"/>
      </w:rPr>
    </w:lvl>
    <w:lvl w:ilvl="5" w:tplc="BF049274" w:tentative="1">
      <w:start w:val="1"/>
      <w:numFmt w:val="bullet"/>
      <w:lvlText w:val="•"/>
      <w:lvlJc w:val="left"/>
      <w:pPr>
        <w:tabs>
          <w:tab w:val="num" w:pos="4320"/>
        </w:tabs>
        <w:ind w:left="4320" w:hanging="360"/>
      </w:pPr>
      <w:rPr>
        <w:rFonts w:ascii="Arial" w:hAnsi="Arial" w:hint="default"/>
      </w:rPr>
    </w:lvl>
    <w:lvl w:ilvl="6" w:tplc="05AAA9CE" w:tentative="1">
      <w:start w:val="1"/>
      <w:numFmt w:val="bullet"/>
      <w:lvlText w:val="•"/>
      <w:lvlJc w:val="left"/>
      <w:pPr>
        <w:tabs>
          <w:tab w:val="num" w:pos="5040"/>
        </w:tabs>
        <w:ind w:left="5040" w:hanging="360"/>
      </w:pPr>
      <w:rPr>
        <w:rFonts w:ascii="Arial" w:hAnsi="Arial" w:hint="default"/>
      </w:rPr>
    </w:lvl>
    <w:lvl w:ilvl="7" w:tplc="CA827B92" w:tentative="1">
      <w:start w:val="1"/>
      <w:numFmt w:val="bullet"/>
      <w:lvlText w:val="•"/>
      <w:lvlJc w:val="left"/>
      <w:pPr>
        <w:tabs>
          <w:tab w:val="num" w:pos="5760"/>
        </w:tabs>
        <w:ind w:left="5760" w:hanging="360"/>
      </w:pPr>
      <w:rPr>
        <w:rFonts w:ascii="Arial" w:hAnsi="Arial" w:hint="default"/>
      </w:rPr>
    </w:lvl>
    <w:lvl w:ilvl="8" w:tplc="2956156E"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78A63F38"/>
    <w:multiLevelType w:val="hybridMultilevel"/>
    <w:tmpl w:val="2B9ED326"/>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6" w15:restartNumberingAfterBreak="0">
    <w:nsid w:val="79963DD5"/>
    <w:multiLevelType w:val="hybridMultilevel"/>
    <w:tmpl w:val="1524651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7A310F8B"/>
    <w:multiLevelType w:val="multilevel"/>
    <w:tmpl w:val="CEB479B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AAE4767"/>
    <w:multiLevelType w:val="multilevel"/>
    <w:tmpl w:val="1CF8E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B8E4E4C"/>
    <w:multiLevelType w:val="hybridMultilevel"/>
    <w:tmpl w:val="E8189A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BF66017"/>
    <w:multiLevelType w:val="hybridMultilevel"/>
    <w:tmpl w:val="1E120D92"/>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1" w15:restartNumberingAfterBreak="0">
    <w:nsid w:val="7C022BCF"/>
    <w:multiLevelType w:val="hybridMultilevel"/>
    <w:tmpl w:val="A83442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C0E7C72"/>
    <w:multiLevelType w:val="multilevel"/>
    <w:tmpl w:val="E9562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C2E4CD5"/>
    <w:multiLevelType w:val="hybridMultilevel"/>
    <w:tmpl w:val="07DE3D9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4" w15:restartNumberingAfterBreak="0">
    <w:nsid w:val="7C5C1F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5" w15:restartNumberingAfterBreak="0">
    <w:nsid w:val="7C730C3C"/>
    <w:multiLevelType w:val="hybridMultilevel"/>
    <w:tmpl w:val="1990FEAC"/>
    <w:lvl w:ilvl="0" w:tplc="7BF86E2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6" w15:restartNumberingAfterBreak="0">
    <w:nsid w:val="7EBB1CDC"/>
    <w:multiLevelType w:val="multilevel"/>
    <w:tmpl w:val="902A2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F077DE8"/>
    <w:multiLevelType w:val="multilevel"/>
    <w:tmpl w:val="041AA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FAC2E96"/>
    <w:multiLevelType w:val="hybridMultilevel"/>
    <w:tmpl w:val="CBDEBD0A"/>
    <w:lvl w:ilvl="0" w:tplc="D6D663A8">
      <w:start w:val="1"/>
      <w:numFmt w:val="decimal"/>
      <w:lvlText w:val="%1."/>
      <w:lvlJc w:val="right"/>
      <w:pPr>
        <w:ind w:left="720" w:hanging="360"/>
      </w:pPr>
      <w:rPr>
        <w:rFonts w:hint="default"/>
        <w:sz w:val="24"/>
      </w:rPr>
    </w:lvl>
    <w:lvl w:ilvl="1" w:tplc="D6D663A8">
      <w:start w:val="1"/>
      <w:numFmt w:val="decimal"/>
      <w:lvlText w:val="%2."/>
      <w:lvlJc w:val="righ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FB35C8F"/>
    <w:multiLevelType w:val="hybridMultilevel"/>
    <w:tmpl w:val="EE82A6B2"/>
    <w:lvl w:ilvl="0" w:tplc="70141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52"/>
  </w:num>
  <w:num w:numId="32">
    <w:abstractNumId w:val="211"/>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5"/>
  </w:num>
  <w:num w:numId="36">
    <w:abstractNumId w:val="84"/>
  </w:num>
  <w:num w:numId="37">
    <w:abstractNumId w:val="200"/>
  </w:num>
  <w:num w:numId="38">
    <w:abstractNumId w:val="86"/>
  </w:num>
  <w:num w:numId="39">
    <w:abstractNumId w:val="114"/>
  </w:num>
  <w:num w:numId="40">
    <w:abstractNumId w:val="32"/>
  </w:num>
  <w:num w:numId="41">
    <w:abstractNumId w:val="187"/>
  </w:num>
  <w:num w:numId="42">
    <w:abstractNumId w:val="196"/>
  </w:num>
  <w:num w:numId="43">
    <w:abstractNumId w:val="70"/>
  </w:num>
  <w:num w:numId="44">
    <w:abstractNumId w:val="181"/>
  </w:num>
  <w:num w:numId="45">
    <w:abstractNumId w:val="51"/>
  </w:num>
  <w:num w:numId="46">
    <w:abstractNumId w:val="183"/>
  </w:num>
  <w:num w:numId="47">
    <w:abstractNumId w:val="61"/>
  </w:num>
  <w:num w:numId="48">
    <w:abstractNumId w:val="74"/>
  </w:num>
  <w:num w:numId="49">
    <w:abstractNumId w:val="195"/>
  </w:num>
  <w:num w:numId="50">
    <w:abstractNumId w:val="135"/>
  </w:num>
  <w:num w:numId="51">
    <w:abstractNumId w:val="193"/>
  </w:num>
  <w:num w:numId="52">
    <w:abstractNumId w:val="112"/>
  </w:num>
  <w:num w:numId="53">
    <w:abstractNumId w:val="212"/>
  </w:num>
  <w:num w:numId="54">
    <w:abstractNumId w:val="147"/>
  </w:num>
  <w:num w:numId="55">
    <w:abstractNumId w:val="121"/>
  </w:num>
  <w:num w:numId="56">
    <w:abstractNumId w:val="176"/>
  </w:num>
  <w:num w:numId="57">
    <w:abstractNumId w:val="72"/>
  </w:num>
  <w:num w:numId="58">
    <w:abstractNumId w:val="177"/>
  </w:num>
  <w:num w:numId="59">
    <w:abstractNumId w:val="125"/>
  </w:num>
  <w:num w:numId="60">
    <w:abstractNumId w:val="201"/>
  </w:num>
  <w:num w:numId="61">
    <w:abstractNumId w:val="96"/>
  </w:num>
  <w:num w:numId="62">
    <w:abstractNumId w:val="127"/>
  </w:num>
  <w:num w:numId="63">
    <w:abstractNumId w:val="34"/>
  </w:num>
  <w:num w:numId="64">
    <w:abstractNumId w:val="88"/>
  </w:num>
  <w:num w:numId="65">
    <w:abstractNumId w:val="65"/>
  </w:num>
  <w:num w:numId="66">
    <w:abstractNumId w:val="99"/>
  </w:num>
  <w:num w:numId="67">
    <w:abstractNumId w:val="66"/>
  </w:num>
  <w:num w:numId="68">
    <w:abstractNumId w:val="31"/>
  </w:num>
  <w:num w:numId="69">
    <w:abstractNumId w:val="53"/>
  </w:num>
  <w:num w:numId="70">
    <w:abstractNumId w:val="180"/>
  </w:num>
  <w:num w:numId="71">
    <w:abstractNumId w:val="97"/>
  </w:num>
  <w:num w:numId="72">
    <w:abstractNumId w:val="219"/>
  </w:num>
  <w:num w:numId="73">
    <w:abstractNumId w:val="57"/>
  </w:num>
  <w:num w:numId="74">
    <w:abstractNumId w:val="77"/>
  </w:num>
  <w:num w:numId="75">
    <w:abstractNumId w:val="209"/>
  </w:num>
  <w:num w:numId="76">
    <w:abstractNumId w:val="138"/>
  </w:num>
  <w:num w:numId="77">
    <w:abstractNumId w:val="214"/>
  </w:num>
  <w:num w:numId="78">
    <w:abstractNumId w:val="154"/>
  </w:num>
  <w:num w:numId="79">
    <w:abstractNumId w:val="106"/>
  </w:num>
  <w:num w:numId="80">
    <w:abstractNumId w:val="67"/>
  </w:num>
  <w:num w:numId="81">
    <w:abstractNumId w:val="42"/>
  </w:num>
  <w:num w:numId="82">
    <w:abstractNumId w:val="95"/>
  </w:num>
  <w:num w:numId="83">
    <w:abstractNumId w:val="207"/>
  </w:num>
  <w:num w:numId="84">
    <w:abstractNumId w:val="103"/>
  </w:num>
  <w:num w:numId="85">
    <w:abstractNumId w:val="117"/>
  </w:num>
  <w:num w:numId="86">
    <w:abstractNumId w:val="87"/>
  </w:num>
  <w:num w:numId="87">
    <w:abstractNumId w:val="82"/>
  </w:num>
  <w:num w:numId="88">
    <w:abstractNumId w:val="218"/>
  </w:num>
  <w:num w:numId="89">
    <w:abstractNumId w:val="62"/>
  </w:num>
  <w:num w:numId="90">
    <w:abstractNumId w:val="132"/>
  </w:num>
  <w:num w:numId="91">
    <w:abstractNumId w:val="137"/>
  </w:num>
  <w:num w:numId="92">
    <w:abstractNumId w:val="151"/>
  </w:num>
  <w:num w:numId="93">
    <w:abstractNumId w:val="128"/>
  </w:num>
  <w:num w:numId="94">
    <w:abstractNumId w:val="69"/>
  </w:num>
  <w:num w:numId="95">
    <w:abstractNumId w:val="173"/>
  </w:num>
  <w:num w:numId="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2"/>
  </w:num>
  <w:num w:numId="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5"/>
  </w:num>
  <w:num w:numId="10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num>
  <w:num w:numId="106">
    <w:abstractNumId w:val="50"/>
  </w:num>
  <w:num w:numId="107">
    <w:abstractNumId w:val="75"/>
  </w:num>
  <w:num w:numId="108">
    <w:abstractNumId w:val="38"/>
  </w:num>
  <w:num w:numId="109">
    <w:abstractNumId w:val="94"/>
  </w:num>
  <w:num w:numId="110">
    <w:abstractNumId w:val="73"/>
  </w:num>
  <w:num w:numId="111">
    <w:abstractNumId w:val="44"/>
  </w:num>
  <w:num w:numId="112">
    <w:abstractNumId w:val="130"/>
  </w:num>
  <w:num w:numId="113">
    <w:abstractNumId w:val="63"/>
  </w:num>
  <w:num w:numId="114">
    <w:abstractNumId w:val="30"/>
  </w:num>
  <w:num w:numId="115">
    <w:abstractNumId w:val="110"/>
  </w:num>
  <w:num w:numId="116">
    <w:abstractNumId w:val="104"/>
  </w:num>
  <w:num w:numId="117">
    <w:abstractNumId w:val="188"/>
  </w:num>
  <w:num w:numId="1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7"/>
  </w:num>
  <w:num w:numId="124">
    <w:abstractNumId w:val="43"/>
  </w:num>
  <w:num w:numId="125">
    <w:abstractNumId w:val="85"/>
  </w:num>
  <w:num w:numId="126">
    <w:abstractNumId w:val="54"/>
  </w:num>
  <w:num w:numId="127">
    <w:abstractNumId w:val="120"/>
  </w:num>
  <w:num w:numId="128">
    <w:abstractNumId w:val="191"/>
  </w:num>
  <w:num w:numId="129">
    <w:abstractNumId w:val="150"/>
  </w:num>
  <w:num w:numId="130">
    <w:abstractNumId w:val="39"/>
  </w:num>
  <w:num w:numId="131">
    <w:abstractNumId w:val="101"/>
  </w:num>
  <w:num w:numId="132">
    <w:abstractNumId w:val="131"/>
  </w:num>
  <w:num w:numId="133">
    <w:abstractNumId w:val="155"/>
  </w:num>
  <w:num w:numId="134">
    <w:abstractNumId w:val="35"/>
  </w:num>
  <w:num w:numId="135">
    <w:abstractNumId w:val="205"/>
  </w:num>
  <w:num w:numId="136">
    <w:abstractNumId w:val="109"/>
  </w:num>
  <w:num w:numId="137">
    <w:abstractNumId w:val="174"/>
  </w:num>
  <w:num w:numId="138">
    <w:abstractNumId w:val="47"/>
  </w:num>
  <w:num w:numId="139">
    <w:abstractNumId w:val="113"/>
  </w:num>
  <w:num w:numId="140">
    <w:abstractNumId w:val="148"/>
  </w:num>
  <w:num w:numId="141">
    <w:abstractNumId w:val="33"/>
  </w:num>
  <w:num w:numId="142">
    <w:abstractNumId w:val="83"/>
  </w:num>
  <w:num w:numId="143">
    <w:abstractNumId w:val="203"/>
  </w:num>
  <w:num w:numId="144">
    <w:abstractNumId w:val="91"/>
  </w:num>
  <w:num w:numId="145">
    <w:abstractNumId w:val="210"/>
  </w:num>
  <w:num w:numId="146">
    <w:abstractNumId w:val="41"/>
  </w:num>
  <w:num w:numId="147">
    <w:abstractNumId w:val="215"/>
  </w:num>
  <w:num w:numId="148">
    <w:abstractNumId w:val="58"/>
  </w:num>
  <w:num w:numId="149">
    <w:abstractNumId w:val="108"/>
  </w:num>
  <w:num w:numId="150">
    <w:abstractNumId w:val="129"/>
  </w:num>
  <w:num w:numId="151">
    <w:abstractNumId w:val="143"/>
  </w:num>
  <w:num w:numId="152">
    <w:abstractNumId w:val="76"/>
  </w:num>
  <w:num w:numId="153">
    <w:abstractNumId w:val="197"/>
  </w:num>
  <w:num w:numId="154">
    <w:abstractNumId w:val="146"/>
  </w:num>
  <w:num w:numId="155">
    <w:abstractNumId w:val="89"/>
  </w:num>
  <w:num w:numId="156">
    <w:abstractNumId w:val="202"/>
  </w:num>
  <w:num w:numId="157">
    <w:abstractNumId w:val="182"/>
  </w:num>
  <w:num w:numId="158">
    <w:abstractNumId w:val="136"/>
  </w:num>
  <w:num w:numId="159">
    <w:abstractNumId w:val="93"/>
  </w:num>
  <w:num w:numId="160">
    <w:abstractNumId w:val="152"/>
  </w:num>
  <w:num w:numId="161">
    <w:abstractNumId w:val="123"/>
  </w:num>
  <w:num w:numId="162">
    <w:abstractNumId w:val="144"/>
  </w:num>
  <w:num w:numId="163">
    <w:abstractNumId w:val="141"/>
  </w:num>
  <w:num w:numId="164">
    <w:abstractNumId w:val="102"/>
  </w:num>
  <w:num w:numId="165">
    <w:abstractNumId w:val="139"/>
  </w:num>
  <w:num w:numId="166">
    <w:abstractNumId w:val="184"/>
  </w:num>
  <w:num w:numId="167">
    <w:abstractNumId w:val="142"/>
  </w:num>
  <w:num w:numId="168">
    <w:abstractNumId w:val="171"/>
  </w:num>
  <w:num w:numId="169">
    <w:abstractNumId w:val="178"/>
  </w:num>
  <w:num w:numId="170">
    <w:abstractNumId w:val="213"/>
  </w:num>
  <w:num w:numId="171">
    <w:abstractNumId w:val="145"/>
  </w:num>
  <w:num w:numId="172">
    <w:abstractNumId w:val="194"/>
  </w:num>
  <w:num w:numId="173">
    <w:abstractNumId w:val="49"/>
  </w:num>
  <w:num w:numId="174">
    <w:abstractNumId w:val="206"/>
  </w:num>
  <w:num w:numId="175">
    <w:abstractNumId w:val="153"/>
  </w:num>
  <w:num w:numId="176">
    <w:abstractNumId w:val="78"/>
  </w:num>
  <w:num w:numId="177">
    <w:abstractNumId w:val="60"/>
  </w:num>
  <w:num w:numId="178">
    <w:abstractNumId w:val="64"/>
  </w:num>
  <w:num w:numId="179">
    <w:abstractNumId w:val="79"/>
  </w:num>
  <w:num w:numId="180">
    <w:abstractNumId w:val="55"/>
  </w:num>
  <w:num w:numId="181">
    <w:abstractNumId w:val="199"/>
  </w:num>
  <w:num w:numId="182">
    <w:abstractNumId w:val="71"/>
  </w:num>
  <w:num w:numId="183">
    <w:abstractNumId w:val="190"/>
  </w:num>
  <w:num w:numId="184">
    <w:abstractNumId w:val="198"/>
  </w:num>
  <w:num w:numId="185">
    <w:abstractNumId w:val="156"/>
  </w:num>
  <w:num w:numId="186">
    <w:abstractNumId w:val="157"/>
  </w:num>
  <w:num w:numId="187">
    <w:abstractNumId w:val="158"/>
  </w:num>
  <w:num w:numId="188">
    <w:abstractNumId w:val="159"/>
  </w:num>
  <w:num w:numId="189">
    <w:abstractNumId w:val="160"/>
  </w:num>
  <w:num w:numId="190">
    <w:abstractNumId w:val="161"/>
  </w:num>
  <w:num w:numId="191">
    <w:abstractNumId w:val="162"/>
  </w:num>
  <w:num w:numId="192">
    <w:abstractNumId w:val="163"/>
  </w:num>
  <w:num w:numId="193">
    <w:abstractNumId w:val="167"/>
  </w:num>
  <w:num w:numId="194">
    <w:abstractNumId w:val="168"/>
  </w:num>
  <w:num w:numId="195">
    <w:abstractNumId w:val="164"/>
  </w:num>
  <w:num w:numId="196">
    <w:abstractNumId w:val="165"/>
  </w:num>
  <w:num w:numId="197">
    <w:abstractNumId w:val="166"/>
  </w:num>
  <w:num w:numId="198">
    <w:abstractNumId w:val="169"/>
  </w:num>
  <w:num w:numId="199">
    <w:abstractNumId w:val="170"/>
  </w:num>
  <w:num w:numId="200">
    <w:abstractNumId w:val="186"/>
  </w:num>
  <w:num w:numId="201">
    <w:abstractNumId w:val="116"/>
  </w:num>
  <w:num w:numId="20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6"/>
  </w:num>
  <w:num w:numId="20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8"/>
  </w:num>
  <w:num w:numId="208">
    <w:abstractNumId w:val="68"/>
  </w:num>
  <w:num w:numId="209">
    <w:abstractNumId w:val="216"/>
  </w:num>
  <w:num w:numId="210">
    <w:abstractNumId w:val="189"/>
  </w:num>
  <w:num w:numId="211">
    <w:abstractNumId w:val="140"/>
  </w:num>
  <w:num w:numId="212">
    <w:abstractNumId w:val="118"/>
  </w:num>
  <w:num w:numId="213">
    <w:abstractNumId w:val="172"/>
  </w:num>
  <w:num w:numId="214">
    <w:abstractNumId w:val="119"/>
  </w:num>
  <w:num w:numId="215">
    <w:abstractNumId w:val="81"/>
  </w:num>
  <w:num w:numId="216">
    <w:abstractNumId w:val="217"/>
  </w:num>
  <w:num w:numId="217">
    <w:abstractNumId w:val="107"/>
  </w:num>
  <w:num w:numId="21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4"/>
  </w:num>
  <w:num w:numId="2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87"/>
    <w:rsid w:val="00125887"/>
    <w:rsid w:val="002F7145"/>
    <w:rsid w:val="00377866"/>
    <w:rsid w:val="003F547F"/>
    <w:rsid w:val="005D66ED"/>
    <w:rsid w:val="007048F9"/>
    <w:rsid w:val="00891616"/>
    <w:rsid w:val="008971AF"/>
    <w:rsid w:val="008B35FD"/>
    <w:rsid w:val="00A46FA8"/>
    <w:rsid w:val="00B472DC"/>
    <w:rsid w:val="00B77C54"/>
    <w:rsid w:val="00D339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1026"/>
    <o:shapelayout v:ext="edit">
      <o:idmap v:ext="edit" data="1"/>
    </o:shapelayout>
  </w:shapeDefaults>
  <w:decimalSymbol w:val="."/>
  <w:listSeparator w:val=","/>
  <w14:docId w14:val="3982BD12"/>
  <w15:chartTrackingRefBased/>
  <w15:docId w15:val="{923C6808-2BD2-45C6-8B95-C054BF61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3985"/>
    <w:pPr>
      <w:keepNext/>
      <w:keepLines/>
      <w:numPr>
        <w:numId w:val="31"/>
      </w:numPr>
      <w:pBdr>
        <w:bottom w:val="single" w:sz="4" w:space="1" w:color="595959"/>
      </w:pBdr>
      <w:bidi/>
      <w:spacing w:before="360" w:line="276" w:lineRule="auto"/>
      <w:jc w:val="both"/>
      <w:outlineLvl w:val="0"/>
    </w:pPr>
    <w:rPr>
      <w:rFonts w:ascii="Cambria" w:eastAsia="Times New Roman" w:hAnsi="Cambria" w:cs="Times New Roman"/>
      <w:b/>
      <w:bCs/>
      <w:smallCaps/>
      <w:color w:val="000000"/>
      <w:sz w:val="36"/>
      <w:szCs w:val="36"/>
    </w:rPr>
  </w:style>
  <w:style w:type="paragraph" w:styleId="Heading2">
    <w:name w:val="heading 2"/>
    <w:basedOn w:val="Normal"/>
    <w:next w:val="Normal"/>
    <w:link w:val="Heading2Char"/>
    <w:unhideWhenUsed/>
    <w:qFormat/>
    <w:rsid w:val="00D33985"/>
    <w:pPr>
      <w:keepNext/>
      <w:keepLines/>
      <w:numPr>
        <w:ilvl w:val="1"/>
        <w:numId w:val="31"/>
      </w:numPr>
      <w:bidi/>
      <w:spacing w:before="360" w:after="0" w:line="276" w:lineRule="auto"/>
      <w:jc w:val="both"/>
      <w:outlineLvl w:val="1"/>
    </w:pPr>
    <w:rPr>
      <w:rFonts w:ascii="Cambria" w:eastAsia="Times New Roman" w:hAnsi="Cambria" w:cs="Times New Roman"/>
      <w:b/>
      <w:bCs/>
      <w:smallCaps/>
      <w:color w:val="000000"/>
      <w:sz w:val="28"/>
      <w:szCs w:val="28"/>
    </w:rPr>
  </w:style>
  <w:style w:type="paragraph" w:styleId="Heading3">
    <w:name w:val="heading 3"/>
    <w:basedOn w:val="Normal"/>
    <w:next w:val="Normal"/>
    <w:link w:val="Heading3Char"/>
    <w:unhideWhenUsed/>
    <w:qFormat/>
    <w:rsid w:val="00D33985"/>
    <w:pPr>
      <w:keepNext/>
      <w:keepLines/>
      <w:numPr>
        <w:ilvl w:val="2"/>
        <w:numId w:val="31"/>
      </w:numPr>
      <w:bidi/>
      <w:spacing w:before="200" w:after="0" w:line="276" w:lineRule="auto"/>
      <w:jc w:val="both"/>
      <w:outlineLvl w:val="2"/>
    </w:pPr>
    <w:rPr>
      <w:rFonts w:ascii="Cambria" w:eastAsia="Times New Roman" w:hAnsi="Cambria" w:cs="Times New Roman"/>
      <w:b/>
      <w:bCs/>
      <w:color w:val="000000"/>
      <w:sz w:val="28"/>
      <w:szCs w:val="28"/>
    </w:rPr>
  </w:style>
  <w:style w:type="paragraph" w:styleId="Heading4">
    <w:name w:val="heading 4"/>
    <w:basedOn w:val="Normal"/>
    <w:next w:val="Normal"/>
    <w:link w:val="Heading4Char"/>
    <w:unhideWhenUsed/>
    <w:qFormat/>
    <w:rsid w:val="00D33985"/>
    <w:pPr>
      <w:keepNext/>
      <w:keepLines/>
      <w:numPr>
        <w:ilvl w:val="3"/>
        <w:numId w:val="31"/>
      </w:numPr>
      <w:bidi/>
      <w:spacing w:before="200" w:after="0" w:line="276" w:lineRule="auto"/>
      <w:jc w:val="both"/>
      <w:outlineLvl w:val="3"/>
    </w:pPr>
    <w:rPr>
      <w:rFonts w:ascii="Cambria" w:eastAsia="Times New Roman" w:hAnsi="Cambria" w:cs="Times New Roman"/>
      <w:b/>
      <w:bCs/>
      <w:i/>
      <w:iCs/>
      <w:color w:val="000000"/>
      <w:sz w:val="28"/>
      <w:szCs w:val="28"/>
    </w:rPr>
  </w:style>
  <w:style w:type="paragraph" w:styleId="Heading5">
    <w:name w:val="heading 5"/>
    <w:basedOn w:val="Normal"/>
    <w:next w:val="Normal"/>
    <w:link w:val="Heading5Char"/>
    <w:uiPriority w:val="9"/>
    <w:semiHidden/>
    <w:unhideWhenUsed/>
    <w:qFormat/>
    <w:rsid w:val="00D33985"/>
    <w:pPr>
      <w:keepNext/>
      <w:keepLines/>
      <w:numPr>
        <w:ilvl w:val="4"/>
        <w:numId w:val="31"/>
      </w:numPr>
      <w:bidi/>
      <w:spacing w:before="200" w:after="0" w:line="276" w:lineRule="auto"/>
      <w:jc w:val="both"/>
      <w:outlineLvl w:val="4"/>
    </w:pPr>
    <w:rPr>
      <w:rFonts w:ascii="Cambria" w:eastAsia="Times New Roman" w:hAnsi="Cambria" w:cs="Times New Roman"/>
      <w:color w:val="17365D"/>
      <w:sz w:val="28"/>
      <w:szCs w:val="28"/>
    </w:rPr>
  </w:style>
  <w:style w:type="paragraph" w:styleId="Heading6">
    <w:name w:val="heading 6"/>
    <w:basedOn w:val="Normal"/>
    <w:next w:val="Normal"/>
    <w:link w:val="Heading6Char"/>
    <w:uiPriority w:val="9"/>
    <w:semiHidden/>
    <w:unhideWhenUsed/>
    <w:qFormat/>
    <w:rsid w:val="00D33985"/>
    <w:pPr>
      <w:keepNext/>
      <w:keepLines/>
      <w:numPr>
        <w:ilvl w:val="5"/>
        <w:numId w:val="31"/>
      </w:numPr>
      <w:bidi/>
      <w:spacing w:before="200" w:after="0" w:line="276" w:lineRule="auto"/>
      <w:jc w:val="both"/>
      <w:outlineLvl w:val="5"/>
    </w:pPr>
    <w:rPr>
      <w:rFonts w:ascii="Cambria" w:eastAsia="Times New Roman" w:hAnsi="Cambria" w:cs="Times New Roman"/>
      <w:i/>
      <w:iCs/>
      <w:color w:val="17365D"/>
      <w:sz w:val="28"/>
      <w:szCs w:val="28"/>
    </w:rPr>
  </w:style>
  <w:style w:type="paragraph" w:styleId="Heading7">
    <w:name w:val="heading 7"/>
    <w:basedOn w:val="Normal"/>
    <w:next w:val="Normal"/>
    <w:link w:val="Heading7Char"/>
    <w:unhideWhenUsed/>
    <w:qFormat/>
    <w:rsid w:val="00D33985"/>
    <w:pPr>
      <w:keepNext/>
      <w:keepLines/>
      <w:numPr>
        <w:ilvl w:val="6"/>
        <w:numId w:val="31"/>
      </w:numPr>
      <w:bidi/>
      <w:spacing w:before="200" w:after="0" w:line="276" w:lineRule="auto"/>
      <w:jc w:val="both"/>
      <w:outlineLvl w:val="6"/>
    </w:pPr>
    <w:rPr>
      <w:rFonts w:ascii="Cambria" w:eastAsia="Times New Roman" w:hAnsi="Cambria" w:cs="Times New Roman"/>
      <w:i/>
      <w:iCs/>
      <w:color w:val="404040"/>
      <w:sz w:val="28"/>
      <w:szCs w:val="28"/>
    </w:rPr>
  </w:style>
  <w:style w:type="paragraph" w:styleId="Heading8">
    <w:name w:val="heading 8"/>
    <w:basedOn w:val="Normal"/>
    <w:next w:val="Normal"/>
    <w:link w:val="Heading8Char"/>
    <w:uiPriority w:val="9"/>
    <w:semiHidden/>
    <w:unhideWhenUsed/>
    <w:qFormat/>
    <w:rsid w:val="00D33985"/>
    <w:pPr>
      <w:keepNext/>
      <w:keepLines/>
      <w:numPr>
        <w:ilvl w:val="7"/>
        <w:numId w:val="31"/>
      </w:numPr>
      <w:bidi/>
      <w:spacing w:before="200" w:after="0" w:line="276"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D33985"/>
    <w:pPr>
      <w:keepNext/>
      <w:keepLines/>
      <w:numPr>
        <w:ilvl w:val="8"/>
        <w:numId w:val="31"/>
      </w:numPr>
      <w:bidi/>
      <w:spacing w:before="200" w:after="0" w:line="276"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985"/>
    <w:rPr>
      <w:rFonts w:ascii="Cambria" w:eastAsia="Times New Roman" w:hAnsi="Cambria" w:cs="Times New Roman"/>
      <w:b/>
      <w:bCs/>
      <w:smallCaps/>
      <w:color w:val="000000"/>
      <w:sz w:val="36"/>
      <w:szCs w:val="36"/>
    </w:rPr>
  </w:style>
  <w:style w:type="character" w:customStyle="1" w:styleId="Heading2Char">
    <w:name w:val="Heading 2 Char"/>
    <w:basedOn w:val="DefaultParagraphFont"/>
    <w:link w:val="Heading2"/>
    <w:rsid w:val="00D33985"/>
    <w:rPr>
      <w:rFonts w:ascii="Cambria" w:eastAsia="Times New Roman" w:hAnsi="Cambria" w:cs="Times New Roman"/>
      <w:b/>
      <w:bCs/>
      <w:smallCaps/>
      <w:color w:val="000000"/>
      <w:sz w:val="28"/>
      <w:szCs w:val="28"/>
    </w:rPr>
  </w:style>
  <w:style w:type="character" w:customStyle="1" w:styleId="Heading3Char">
    <w:name w:val="Heading 3 Char"/>
    <w:basedOn w:val="DefaultParagraphFont"/>
    <w:link w:val="Heading3"/>
    <w:rsid w:val="00D33985"/>
    <w:rPr>
      <w:rFonts w:ascii="Cambria" w:eastAsia="Times New Roman" w:hAnsi="Cambria" w:cs="Times New Roman"/>
      <w:b/>
      <w:bCs/>
      <w:color w:val="000000"/>
      <w:sz w:val="28"/>
      <w:szCs w:val="28"/>
    </w:rPr>
  </w:style>
  <w:style w:type="character" w:customStyle="1" w:styleId="Heading4Char">
    <w:name w:val="Heading 4 Char"/>
    <w:basedOn w:val="DefaultParagraphFont"/>
    <w:link w:val="Heading4"/>
    <w:rsid w:val="00D33985"/>
    <w:rPr>
      <w:rFonts w:ascii="Cambria" w:eastAsia="Times New Roman" w:hAnsi="Cambria" w:cs="Times New Roman"/>
      <w:b/>
      <w:bCs/>
      <w:i/>
      <w:iCs/>
      <w:color w:val="000000"/>
      <w:sz w:val="28"/>
      <w:szCs w:val="28"/>
    </w:rPr>
  </w:style>
  <w:style w:type="character" w:customStyle="1" w:styleId="Heading5Char">
    <w:name w:val="Heading 5 Char"/>
    <w:basedOn w:val="DefaultParagraphFont"/>
    <w:link w:val="Heading5"/>
    <w:uiPriority w:val="9"/>
    <w:semiHidden/>
    <w:rsid w:val="00D33985"/>
    <w:rPr>
      <w:rFonts w:ascii="Cambria" w:eastAsia="Times New Roman" w:hAnsi="Cambria" w:cs="Times New Roman"/>
      <w:color w:val="17365D"/>
      <w:sz w:val="28"/>
      <w:szCs w:val="28"/>
    </w:rPr>
  </w:style>
  <w:style w:type="character" w:customStyle="1" w:styleId="Heading6Char">
    <w:name w:val="Heading 6 Char"/>
    <w:basedOn w:val="DefaultParagraphFont"/>
    <w:link w:val="Heading6"/>
    <w:uiPriority w:val="9"/>
    <w:semiHidden/>
    <w:rsid w:val="00D33985"/>
    <w:rPr>
      <w:rFonts w:ascii="Cambria" w:eastAsia="Times New Roman" w:hAnsi="Cambria" w:cs="Times New Roman"/>
      <w:i/>
      <w:iCs/>
      <w:color w:val="17365D"/>
      <w:sz w:val="28"/>
      <w:szCs w:val="28"/>
    </w:rPr>
  </w:style>
  <w:style w:type="character" w:customStyle="1" w:styleId="Heading7Char">
    <w:name w:val="Heading 7 Char"/>
    <w:basedOn w:val="DefaultParagraphFont"/>
    <w:link w:val="Heading7"/>
    <w:rsid w:val="00D33985"/>
    <w:rPr>
      <w:rFonts w:ascii="Cambria" w:eastAsia="Times New Roman" w:hAnsi="Cambria" w:cs="Times New Roman"/>
      <w:i/>
      <w:iCs/>
      <w:color w:val="404040"/>
      <w:sz w:val="28"/>
      <w:szCs w:val="28"/>
    </w:rPr>
  </w:style>
  <w:style w:type="character" w:customStyle="1" w:styleId="Heading8Char">
    <w:name w:val="Heading 8 Char"/>
    <w:basedOn w:val="DefaultParagraphFont"/>
    <w:link w:val="Heading8"/>
    <w:uiPriority w:val="9"/>
    <w:semiHidden/>
    <w:rsid w:val="00D33985"/>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D33985"/>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D33985"/>
  </w:style>
  <w:style w:type="paragraph" w:styleId="NoSpacing">
    <w:name w:val="No Spacing"/>
    <w:link w:val="NoSpacingChar"/>
    <w:uiPriority w:val="1"/>
    <w:qFormat/>
    <w:rsid w:val="00D33985"/>
    <w:pPr>
      <w:spacing w:after="0" w:line="240" w:lineRule="auto"/>
    </w:pPr>
    <w:rPr>
      <w:rFonts w:ascii="Calibri" w:eastAsia="Calibri" w:hAnsi="Calibri" w:cs="Arial"/>
    </w:rPr>
  </w:style>
  <w:style w:type="paragraph" w:styleId="ListParagraph">
    <w:name w:val="List Paragraph"/>
    <w:basedOn w:val="Normal"/>
    <w:uiPriority w:val="34"/>
    <w:qFormat/>
    <w:rsid w:val="00D33985"/>
    <w:pPr>
      <w:bidi/>
      <w:spacing w:line="276" w:lineRule="auto"/>
      <w:ind w:left="720" w:firstLine="576"/>
      <w:contextualSpacing/>
      <w:jc w:val="both"/>
    </w:pPr>
    <w:rPr>
      <w:rFonts w:ascii="Times New Roman" w:eastAsia="Times New Roman" w:hAnsi="Times New Roman" w:cs="Times New Roman"/>
      <w:sz w:val="28"/>
      <w:szCs w:val="28"/>
    </w:rPr>
  </w:style>
  <w:style w:type="character" w:customStyle="1" w:styleId="NoSpacingChar">
    <w:name w:val="No Spacing Char"/>
    <w:link w:val="NoSpacing"/>
    <w:uiPriority w:val="1"/>
    <w:rsid w:val="00D33985"/>
    <w:rPr>
      <w:rFonts w:ascii="Calibri" w:eastAsia="Calibri" w:hAnsi="Calibri" w:cs="Arial"/>
    </w:rPr>
  </w:style>
  <w:style w:type="paragraph" w:styleId="BalloonText">
    <w:name w:val="Balloon Text"/>
    <w:basedOn w:val="Normal"/>
    <w:link w:val="BalloonTextChar"/>
    <w:uiPriority w:val="99"/>
    <w:semiHidden/>
    <w:unhideWhenUsed/>
    <w:rsid w:val="00D3398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D33985"/>
    <w:rPr>
      <w:rFonts w:ascii="Segoe UI" w:eastAsia="Calibri" w:hAnsi="Segoe UI" w:cs="Segoe UI"/>
      <w:sz w:val="18"/>
      <w:szCs w:val="18"/>
    </w:rPr>
  </w:style>
  <w:style w:type="character" w:styleId="Hyperlink">
    <w:name w:val="Hyperlink"/>
    <w:basedOn w:val="DefaultParagraphFont"/>
    <w:qFormat/>
    <w:rsid w:val="00D33985"/>
    <w:rPr>
      <w:color w:val="0000FF"/>
      <w:u w:val="single"/>
    </w:rPr>
  </w:style>
  <w:style w:type="paragraph" w:styleId="TOCHeading">
    <w:name w:val="TOC Heading"/>
    <w:basedOn w:val="Heading1"/>
    <w:next w:val="Normal"/>
    <w:rsid w:val="00D33985"/>
    <w:pPr>
      <w:numPr>
        <w:numId w:val="0"/>
      </w:numPr>
      <w:pBdr>
        <w:bottom w:val="none" w:sz="0" w:space="0" w:color="auto"/>
      </w:pBdr>
      <w:suppressAutoHyphens/>
      <w:autoSpaceDN w:val="0"/>
      <w:bidi w:val="0"/>
      <w:spacing w:before="480" w:after="0"/>
      <w:jc w:val="left"/>
      <w:textAlignment w:val="baseline"/>
    </w:pPr>
    <w:rPr>
      <w:smallCaps w:val="0"/>
      <w:color w:val="365F91"/>
      <w:sz w:val="28"/>
      <w:szCs w:val="28"/>
    </w:rPr>
  </w:style>
  <w:style w:type="paragraph" w:styleId="TOC1">
    <w:name w:val="toc 1"/>
    <w:basedOn w:val="Normal"/>
    <w:next w:val="Normal"/>
    <w:autoRedefine/>
    <w:rsid w:val="00D33985"/>
    <w:pPr>
      <w:suppressAutoHyphens/>
      <w:autoSpaceDN w:val="0"/>
      <w:spacing w:after="200" w:line="276" w:lineRule="auto"/>
      <w:textAlignment w:val="baseline"/>
    </w:pPr>
    <w:rPr>
      <w:rFonts w:ascii="Calibri" w:eastAsia="Times New Roman" w:hAnsi="Calibri" w:cs="Arial"/>
    </w:rPr>
  </w:style>
  <w:style w:type="paragraph" w:customStyle="1" w:styleId="msolistparagraph0">
    <w:name w:val="msolistparagraph"/>
    <w:basedOn w:val="Normal"/>
    <w:rsid w:val="00D33985"/>
    <w:pPr>
      <w:suppressAutoHyphens/>
      <w:autoSpaceDN w:val="0"/>
      <w:spacing w:after="200" w:line="276" w:lineRule="auto"/>
      <w:ind w:left="720"/>
      <w:textAlignment w:val="baseline"/>
    </w:pPr>
    <w:rPr>
      <w:rFonts w:ascii="Calibri" w:eastAsia="Calibri" w:hAnsi="Calibri" w:cs="Arial"/>
    </w:rPr>
  </w:style>
  <w:style w:type="paragraph" w:styleId="Header">
    <w:name w:val="header"/>
    <w:basedOn w:val="Normal"/>
    <w:link w:val="HeaderChar"/>
    <w:unhideWhenUsed/>
    <w:rsid w:val="005D66ED"/>
    <w:pPr>
      <w:tabs>
        <w:tab w:val="center" w:pos="4680"/>
        <w:tab w:val="right" w:pos="9360"/>
      </w:tabs>
      <w:spacing w:after="0" w:line="240" w:lineRule="auto"/>
    </w:pPr>
  </w:style>
  <w:style w:type="character" w:customStyle="1" w:styleId="HeaderChar">
    <w:name w:val="Header Char"/>
    <w:basedOn w:val="DefaultParagraphFont"/>
    <w:link w:val="Header"/>
    <w:rsid w:val="005D66ED"/>
  </w:style>
  <w:style w:type="paragraph" w:styleId="Footer">
    <w:name w:val="footer"/>
    <w:basedOn w:val="Normal"/>
    <w:link w:val="FooterChar"/>
    <w:unhideWhenUsed/>
    <w:rsid w:val="005D66ED"/>
    <w:pPr>
      <w:tabs>
        <w:tab w:val="center" w:pos="4680"/>
        <w:tab w:val="right" w:pos="9360"/>
      </w:tabs>
      <w:spacing w:after="0" w:line="240" w:lineRule="auto"/>
    </w:pPr>
  </w:style>
  <w:style w:type="character" w:customStyle="1" w:styleId="FooterChar">
    <w:name w:val="Footer Char"/>
    <w:basedOn w:val="DefaultParagraphFont"/>
    <w:link w:val="Footer"/>
    <w:rsid w:val="005D66ED"/>
  </w:style>
  <w:style w:type="paragraph" w:styleId="BodyTextIndent3">
    <w:name w:val="Body Text Indent 3"/>
    <w:basedOn w:val="Normal"/>
    <w:link w:val="BodyTextIndent3Char"/>
    <w:rsid w:val="005D66ED"/>
    <w:pPr>
      <w:autoSpaceDE w:val="0"/>
      <w:autoSpaceDN w:val="0"/>
      <w:adjustRightInd w:val="0"/>
      <w:spacing w:before="120" w:after="0" w:line="288" w:lineRule="auto"/>
      <w:ind w:firstLine="624"/>
    </w:pPr>
    <w:rPr>
      <w:rFonts w:ascii="Times New Roman" w:eastAsia="Times New Roman" w:hAnsi="Times New Roman" w:cs="Times New Roman"/>
      <w:b/>
      <w:bCs/>
      <w:i/>
      <w:iCs/>
      <w:sz w:val="24"/>
      <w:szCs w:val="24"/>
      <w:lang w:bidi="ar-EG"/>
    </w:rPr>
  </w:style>
  <w:style w:type="character" w:customStyle="1" w:styleId="BodyTextIndent3Char">
    <w:name w:val="Body Text Indent 3 Char"/>
    <w:basedOn w:val="DefaultParagraphFont"/>
    <w:link w:val="BodyTextIndent3"/>
    <w:rsid w:val="005D66ED"/>
    <w:rPr>
      <w:rFonts w:ascii="Times New Roman" w:eastAsia="Times New Roman" w:hAnsi="Times New Roman" w:cs="Times New Roman"/>
      <w:b/>
      <w:bCs/>
      <w:i/>
      <w:iCs/>
      <w:sz w:val="24"/>
      <w:szCs w:val="24"/>
      <w:lang w:bidi="ar-EG"/>
    </w:rPr>
  </w:style>
  <w:style w:type="paragraph" w:styleId="NormalWeb">
    <w:name w:val="Normal (Web)"/>
    <w:basedOn w:val="Normal"/>
    <w:qFormat/>
    <w:rsid w:val="005D66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71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971AF"/>
    <w:rPr>
      <w:i/>
      <w:iCs/>
    </w:rPr>
  </w:style>
  <w:style w:type="character" w:styleId="Strong">
    <w:name w:val="Strong"/>
    <w:basedOn w:val="DefaultParagraphFont"/>
    <w:qFormat/>
    <w:rsid w:val="008971AF"/>
    <w:rPr>
      <w:b/>
      <w:bCs/>
    </w:rPr>
  </w:style>
  <w:style w:type="table" w:styleId="LightShading-Accent1">
    <w:name w:val="Light Shading Accent 1"/>
    <w:basedOn w:val="TableNormal"/>
    <w:uiPriority w:val="60"/>
    <w:rsid w:val="00B77C5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yperlink" Target="/Common/PopUps/popDefinition.aspx?id=46753&amp;version=patient&amp;language=English&amp;dictionary=Cancer.gov" TargetMode="External"/><Relationship Id="rId21" Type="http://schemas.openxmlformats.org/officeDocument/2006/relationships/image" Target="media/image12.png"/><Relationship Id="rId42" Type="http://schemas.openxmlformats.org/officeDocument/2006/relationships/hyperlink" Target="file:////Common/PopUps/popDefinition.aspx%3fid=46400&amp;version=patient&amp;language=English&amp;dictionary=Cancer.gov" TargetMode="External"/><Relationship Id="rId47" Type="http://schemas.openxmlformats.org/officeDocument/2006/relationships/hyperlink" Target="file:////Common/PopUps/popDefinition.aspx%3fid=45333&amp;version=patient&amp;language=English&amp;dictionary=Cancer.gov" TargetMode="External"/><Relationship Id="rId63" Type="http://schemas.openxmlformats.org/officeDocument/2006/relationships/hyperlink" Target="file:////Common/PopUps/popDefinition.aspx%3fid=46133&amp;version=patient&amp;language=English&amp;dictionary=Cancer.gov" TargetMode="External"/><Relationship Id="rId68" Type="http://schemas.openxmlformats.org/officeDocument/2006/relationships/hyperlink" Target="file:////Common/PopUps/popDefinition.aspx%3fid=45978&amp;version=patient&amp;language=English&amp;dictionary=Cancer.gov" TargetMode="External"/><Relationship Id="rId84" Type="http://schemas.openxmlformats.org/officeDocument/2006/relationships/hyperlink" Target="file:////Common/PopUps/popDefinition.aspx%3fid=45849&amp;version=patient&amp;language=English&amp;dictionary=Cancer.gov" TargetMode="External"/><Relationship Id="rId89" Type="http://schemas.openxmlformats.org/officeDocument/2006/relationships/hyperlink" Target="file:////Common/PopUps/popDefinition.aspx%3fid=304687&amp;version=patient&amp;language=English&amp;dictionary=Cancer.gov" TargetMode="External"/><Relationship Id="rId112" Type="http://schemas.openxmlformats.org/officeDocument/2006/relationships/hyperlink" Target="file:////Common/PopUps/popDefinition.aspx%3fid=46710&amp;version=patient&amp;language=English&amp;dictionary=Cancer.gov" TargetMode="External"/><Relationship Id="rId133" Type="http://schemas.openxmlformats.org/officeDocument/2006/relationships/hyperlink" Target="file:////Common/PopUps/popDefinition.aspx%3fid=270740&amp;version=patient&amp;language=English&amp;dictionary=Cancer.gov" TargetMode="External"/><Relationship Id="rId138" Type="http://schemas.openxmlformats.org/officeDocument/2006/relationships/hyperlink" Target="file:////Common/PopUps/popDefinition.aspx%3fid=46747&amp;version=patient&amp;language=English&amp;dictionary=Cancer.gov" TargetMode="External"/><Relationship Id="rId154" Type="http://schemas.openxmlformats.org/officeDocument/2006/relationships/hyperlink" Target="file:////Common/PopUps/popDefinition.aspx%3fid=46460&amp;version=patient&amp;language=English&amp;dictionary=Cancer.gov" TargetMode="External"/><Relationship Id="rId16" Type="http://schemas.openxmlformats.org/officeDocument/2006/relationships/image" Target="media/image7.png"/><Relationship Id="rId107" Type="http://schemas.openxmlformats.org/officeDocument/2006/relationships/hyperlink" Target="file:////Common/PopUps/popDefinition.aspx%3fid=46683&amp;version=patient&amp;language=English&amp;dictionary=Cancer.gov" TargetMode="External"/><Relationship Id="rId11" Type="http://schemas.openxmlformats.org/officeDocument/2006/relationships/package" Target="embeddings/Microsoft_Word_Document1.docx"/><Relationship Id="rId32" Type="http://schemas.openxmlformats.org/officeDocument/2006/relationships/hyperlink" Target="file:////Common/PopUps/popDefinition.aspx%3fid=46634&amp;version=patient&amp;language=English&amp;dictionary=Cancer.gov" TargetMode="External"/><Relationship Id="rId37" Type="http://schemas.openxmlformats.org/officeDocument/2006/relationships/hyperlink" Target="file:////Common/PopUps/popDefinition.aspx%3fid=446120&amp;version=patient&amp;language=English&amp;dictionary=Cancer.gov" TargetMode="External"/><Relationship Id="rId53" Type="http://schemas.openxmlformats.org/officeDocument/2006/relationships/hyperlink" Target="file:////Common/PopUps/popDefinition.aspx%3fid=651193&amp;version=patient&amp;language=English&amp;dictionary=Cancer.gov" TargetMode="External"/><Relationship Id="rId58" Type="http://schemas.openxmlformats.org/officeDocument/2006/relationships/hyperlink" Target="file:////Common/PopUps/popDefinition.aspx%3fid=46500&amp;version=patient&amp;language=English&amp;dictionary=Cancer.gov" TargetMode="External"/><Relationship Id="rId74" Type="http://schemas.openxmlformats.org/officeDocument/2006/relationships/hyperlink" Target="file:////Common/PopUps/popDefinition.aspx%3fid=367430&amp;version=patient&amp;language=English&amp;dictionary=Cancer.gov" TargetMode="External"/><Relationship Id="rId79" Type="http://schemas.openxmlformats.org/officeDocument/2006/relationships/hyperlink" Target="file:////Common/PopUps/popDefinition.aspx%3fid=46641&amp;version=patient&amp;language=English&amp;dictionary=Cancer.gov" TargetMode="External"/><Relationship Id="rId102" Type="http://schemas.openxmlformats.org/officeDocument/2006/relationships/hyperlink" Target="file:////Common/PopUps/popDefinition.aspx%3fid=46483&amp;version=patient&amp;language=English&amp;dictionary=Cancer.gov" TargetMode="External"/><Relationship Id="rId123" Type="http://schemas.openxmlformats.org/officeDocument/2006/relationships/hyperlink" Target="file:////Common/PopUps/popDefinition.aspx%3fid=45333&amp;version=patient&amp;language=English&amp;dictionary=Cancer.gov" TargetMode="External"/><Relationship Id="rId128" Type="http://schemas.openxmlformats.org/officeDocument/2006/relationships/hyperlink" Target="file:////Common/PopUps/popDefinition.aspx%3fid=748785&amp;version=patient&amp;language=English&amp;dictionary=Cancer.gov" TargetMode="External"/><Relationship Id="rId144" Type="http://schemas.openxmlformats.org/officeDocument/2006/relationships/hyperlink" Target="file:////Common/PopUps/popDefinition.aspx%3fid=46053&amp;version=patient&amp;language=English&amp;dictionary=Cancer.gov" TargetMode="External"/><Relationship Id="rId149" Type="http://schemas.openxmlformats.org/officeDocument/2006/relationships/hyperlink" Target="file:////Common/PopUps/popDefinition.aspx%3fid=46683&amp;version=patient&amp;language=English&amp;dictionary=Cancer.gov" TargetMode="External"/><Relationship Id="rId5" Type="http://schemas.openxmlformats.org/officeDocument/2006/relationships/webSettings" Target="webSettings.xml"/><Relationship Id="rId90" Type="http://schemas.openxmlformats.org/officeDocument/2006/relationships/hyperlink" Target="file:////Common/PopUps/popDefinition.aspx%3fid=45944&amp;version=patient&amp;language=English&amp;dictionary=Cancer.gov" TargetMode="External"/><Relationship Id="rId95" Type="http://schemas.openxmlformats.org/officeDocument/2006/relationships/hyperlink" Target="file:////Common/PopUps/popDefinition.aspx%3fid=46683&amp;version=patient&amp;language=English&amp;dictionary=Cancer.gov" TargetMode="External"/><Relationship Id="rId22" Type="http://schemas.openxmlformats.org/officeDocument/2006/relationships/oleObject" Target="embeddings/oleObject1.bin"/><Relationship Id="rId27" Type="http://schemas.openxmlformats.org/officeDocument/2006/relationships/image" Target="media/image15.png"/><Relationship Id="rId43" Type="http://schemas.openxmlformats.org/officeDocument/2006/relationships/hyperlink" Target="file:////Common/PopUps/popDefinition.aspx%3fid=750109&amp;version=patient&amp;language=English&amp;dictionary=Cancer.gov" TargetMode="External"/><Relationship Id="rId48" Type="http://schemas.openxmlformats.org/officeDocument/2006/relationships/hyperlink" Target="file:////Common/PopUps/popDefinition.aspx%3fid=45772&amp;version=patient&amp;language=English&amp;dictionary=Cancer.gov" TargetMode="External"/><Relationship Id="rId64" Type="http://schemas.openxmlformats.org/officeDocument/2006/relationships/hyperlink" Target="file:////Common/PopUps/popDefinition.aspx%3fid=46687&amp;version=patient&amp;language=English&amp;dictionary=Cancer.gov" TargetMode="External"/><Relationship Id="rId69" Type="http://schemas.openxmlformats.org/officeDocument/2006/relationships/hyperlink" Target="file:////Common/PopUps/popDefinition.aspx%3fid=46302&amp;version=patient&amp;language=English&amp;dictionary=Cancer.gov" TargetMode="External"/><Relationship Id="rId113" Type="http://schemas.openxmlformats.org/officeDocument/2006/relationships/hyperlink" Target="file:////Common/PopUps/popDefinition.aspx%3fid=46476&amp;version=patient&amp;language=English&amp;dictionary=Cancer.gov" TargetMode="External"/><Relationship Id="rId118" Type="http://schemas.openxmlformats.org/officeDocument/2006/relationships/hyperlink" Target="file:////Common/PopUps/popDefinition.aspx%3fid=270740&amp;version=patient&amp;language=English&amp;dictionary=Cancer.gov" TargetMode="External"/><Relationship Id="rId134" Type="http://schemas.openxmlformats.org/officeDocument/2006/relationships/hyperlink" Target="file:////Common/PopUps/popDefinition.aspx%3fid=446955&amp;version=patient&amp;language=English&amp;dictionary=Cancer.gov" TargetMode="External"/><Relationship Id="rId139" Type="http://schemas.openxmlformats.org/officeDocument/2006/relationships/hyperlink" Target="file:////Common/PopUps/popDefinition.aspx%3fid=666677&amp;version=patient&amp;language=English&amp;dictionary=Cancer.gov" TargetMode="External"/><Relationship Id="rId80" Type="http://schemas.openxmlformats.org/officeDocument/2006/relationships/hyperlink" Target="file:////Common/PopUps/popDefinition.aspx%3fid=46642&amp;version=patient&amp;language=English&amp;dictionary=Cancer.gov" TargetMode="External"/><Relationship Id="rId85" Type="http://schemas.openxmlformats.org/officeDocument/2006/relationships/hyperlink" Target="file:////Common/PopUps/popDefinition.aspx%3fid=46450&amp;version=patient&amp;language=English&amp;dictionary=Cancer.gov" TargetMode="External"/><Relationship Id="rId150" Type="http://schemas.openxmlformats.org/officeDocument/2006/relationships/hyperlink" Target="file:////Common/PopUps/popDefinition.aspx%3fid=46645&amp;version=patient&amp;language=English&amp;dictionary=Cancer.gov" TargetMode="External"/><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file:////Common/PopUps/popDefinition.aspx%3fid=46645&amp;version=patient&amp;language=English&amp;dictionary=Cancer.gov" TargetMode="External"/><Relationship Id="rId38" Type="http://schemas.openxmlformats.org/officeDocument/2006/relationships/hyperlink" Target="file:////Common/PopUps/popDefinition.aspx%3fid=46476&amp;version=patient&amp;language=English&amp;dictionary=Cancer.gov" TargetMode="External"/><Relationship Id="rId46" Type="http://schemas.openxmlformats.org/officeDocument/2006/relationships/hyperlink" Target="file:////Common/PopUps/popDefinition.aspx%3fid=45614&amp;version=patient&amp;language=English&amp;dictionary=Cancer.gov" TargetMode="External"/><Relationship Id="rId59" Type="http://schemas.openxmlformats.org/officeDocument/2006/relationships/hyperlink" Target="file:////Common/PopUps/popDefinition.aspx%3fid=430405&amp;version=patient&amp;language=English&amp;dictionary=Cancer.gov" TargetMode="External"/><Relationship Id="rId67" Type="http://schemas.openxmlformats.org/officeDocument/2006/relationships/hyperlink" Target="file:////Common/PopUps/popDefinition.aspx%3fid=269445&amp;version=patient&amp;language=English&amp;dictionary=Cancer.gov" TargetMode="External"/><Relationship Id="rId103" Type="http://schemas.openxmlformats.org/officeDocument/2006/relationships/hyperlink" Target="file:////Common/PopUps/popDefinition.aspx%3fid=396787&amp;version=patient&amp;language=English&amp;dictionary=Cancer.gov" TargetMode="External"/><Relationship Id="rId108" Type="http://schemas.openxmlformats.org/officeDocument/2006/relationships/hyperlink" Target="file:////Common/PopUps/popDefinition.aspx%3fid=45764&amp;version=patient&amp;language=English&amp;dictionary=Cancer.gov" TargetMode="External"/><Relationship Id="rId116" Type="http://schemas.openxmlformats.org/officeDocument/2006/relationships/hyperlink" Target="file:////Common/PopUps/popDefinition.aspx%3fid=44058&amp;version=patient&amp;language=English&amp;dictionary=Cancer.gov" TargetMode="External"/><Relationship Id="rId124" Type="http://schemas.openxmlformats.org/officeDocument/2006/relationships/hyperlink" Target="file:////Common/PopUps/popDefinition.aspx%3fid=46645&amp;version=patient&amp;language=English&amp;dictionary=Cancer.gov" TargetMode="External"/><Relationship Id="rId129" Type="http://schemas.openxmlformats.org/officeDocument/2006/relationships/hyperlink" Target="file:////Common/PopUps/popDefinition.aspx%3fid=45333&amp;version=patient&amp;language=English&amp;dictionary=Cancer.gov" TargetMode="External"/><Relationship Id="rId137" Type="http://schemas.openxmlformats.org/officeDocument/2006/relationships/hyperlink" Target="file:////Common/PopUps/popDefinition.aspx%3fid=46450&amp;version=patient&amp;language=English&amp;dictionary=Cancer.gov" TargetMode="External"/><Relationship Id="rId20" Type="http://schemas.openxmlformats.org/officeDocument/2006/relationships/image" Target="media/image11.png"/><Relationship Id="rId41" Type="http://schemas.openxmlformats.org/officeDocument/2006/relationships/hyperlink" Target="file:////Common/PopUps/popDefinition.aspx%3fid=44697&amp;version=patient&amp;language=English&amp;dictionary=Cancer.gov" TargetMode="External"/><Relationship Id="rId54" Type="http://schemas.openxmlformats.org/officeDocument/2006/relationships/hyperlink" Target="file:////Common/PopUps/popDefinition.aspx%3fid=44308&amp;version=patient&amp;language=English&amp;dictionary=Cancer.gov" TargetMode="External"/><Relationship Id="rId62" Type="http://schemas.openxmlformats.org/officeDocument/2006/relationships/hyperlink" Target="file:////Common/PopUps/popDefinition.aspx%3fid=322873&amp;version=patient&amp;language=English&amp;dictionary=Cancer.gov" TargetMode="External"/><Relationship Id="rId70" Type="http://schemas.openxmlformats.org/officeDocument/2006/relationships/hyperlink" Target="file:////Common/PopUps/popDefinition.aspx%3fid=45070&amp;version=patient&amp;language=English&amp;dictionary=Cancer.gov" TargetMode="External"/><Relationship Id="rId75" Type="http://schemas.openxmlformats.org/officeDocument/2006/relationships/hyperlink" Target="file:////Common/PopUps/popDefinition.aspx%3fid=304685&amp;version=patient&amp;language=English&amp;dictionary=Cancer.gov" TargetMode="External"/><Relationship Id="rId83" Type="http://schemas.openxmlformats.org/officeDocument/2006/relationships/hyperlink" Target="file:////Common/PopUps/popDefinition.aspx%3fid=318813&amp;version=patient&amp;language=English&amp;dictionary=Cancer.gov" TargetMode="External"/><Relationship Id="rId88" Type="http://schemas.openxmlformats.org/officeDocument/2006/relationships/hyperlink" Target="file:////Common/PopUps/popDefinition.aspx%3fid=45885&amp;version=patient&amp;language=English&amp;dictionary=Cancer.gov" TargetMode="External"/><Relationship Id="rId91" Type="http://schemas.openxmlformats.org/officeDocument/2006/relationships/hyperlink" Target="file:////Common/PopUps/popDefinition.aspx%3fid=257523&amp;version=patient&amp;language=English&amp;dictionary=Cancer.gov" TargetMode="External"/><Relationship Id="rId96" Type="http://schemas.openxmlformats.org/officeDocument/2006/relationships/hyperlink" Target="file:////Common/PopUps/popDefinition.aspx%3fid=45788&amp;version=patient&amp;language=English&amp;dictionary=Cancer.gov" TargetMode="External"/><Relationship Id="rId111" Type="http://schemas.openxmlformats.org/officeDocument/2006/relationships/hyperlink" Target="file:////Common/PopUps/popDefinition.aspx%3fid=45020&amp;version=patient&amp;language=English&amp;dictionary=Cancer.gov" TargetMode="External"/><Relationship Id="rId132" Type="http://schemas.openxmlformats.org/officeDocument/2006/relationships/hyperlink" Target="file:////Common/PopUps/popDefinition.aspx%3fid=45333&amp;version=patient&amp;language=English&amp;dictionary=Cancer.gov" TargetMode="External"/><Relationship Id="rId140" Type="http://schemas.openxmlformats.org/officeDocument/2006/relationships/hyperlink" Target="file:////Common/PopUps/popDefinition.aspx%3fid=354453&amp;version=patient&amp;language=English&amp;dictionary=Cancer.gov" TargetMode="External"/><Relationship Id="rId145" Type="http://schemas.openxmlformats.org/officeDocument/2006/relationships/hyperlink" Target="file:////Common/PopUps/popDefinition.aspx%3fid=407746&amp;version=patient&amp;language=English&amp;dictionary=Cancer.gov" TargetMode="External"/><Relationship Id="rId153" Type="http://schemas.openxmlformats.org/officeDocument/2006/relationships/hyperlink" Target="file:////Common/PopUps/popDefinition.aspx%3fid=635288&amp;version=patient&amp;language=English&amp;dictionary=Cancer.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http://www.audiologyawareness.com/images/audgrams/conduct2.gif" TargetMode="External"/><Relationship Id="rId36" Type="http://schemas.openxmlformats.org/officeDocument/2006/relationships/hyperlink" Target="file:////Common/PopUps/popDefinition.aspx%3fid=257221&amp;version=patient&amp;language=English&amp;dictionary=Cancer.gov" TargetMode="External"/><Relationship Id="rId49" Type="http://schemas.openxmlformats.org/officeDocument/2006/relationships/hyperlink" Target="file:////Common/PopUps/popDefinition.aspx%3fid=446933&amp;version=patient&amp;language=English&amp;dictionary=Cancer.gov" TargetMode="External"/><Relationship Id="rId57" Type="http://schemas.openxmlformats.org/officeDocument/2006/relationships/hyperlink" Target="file:////Common/PopUps/popDefinition.aspx%3fid=45360&amp;version=patient&amp;language=English&amp;dictionary=Cancer.gov" TargetMode="External"/><Relationship Id="rId106" Type="http://schemas.openxmlformats.org/officeDocument/2006/relationships/hyperlink" Target="/Common/PopUps/popDefinition.aspx?id=750109&amp;version=patient&amp;language=English&amp;dictionary=Cancer.gov" TargetMode="External"/><Relationship Id="rId114" Type="http://schemas.openxmlformats.org/officeDocument/2006/relationships/hyperlink" Target="file:////Common/PopUps/popDefinition.aspx%3fid=45847&amp;version=patient&amp;language=English&amp;dictionary=Cancer.gov" TargetMode="External"/><Relationship Id="rId119" Type="http://schemas.openxmlformats.org/officeDocument/2006/relationships/hyperlink" Target="file:////Common/PopUps/popDefinition.aspx%3fid=748780&amp;version=patient&amp;language=English&amp;dictionary=Cancer.gov" TargetMode="External"/><Relationship Id="rId127" Type="http://schemas.openxmlformats.org/officeDocument/2006/relationships/hyperlink" Target="file:////Common/PopUps/popDefinition.aspx%3fid=46646&amp;version=patient&amp;language=English&amp;dictionary=Cancer.gov" TargetMode="External"/><Relationship Id="rId10" Type="http://schemas.openxmlformats.org/officeDocument/2006/relationships/image" Target="media/image2.emf"/><Relationship Id="rId31" Type="http://schemas.openxmlformats.org/officeDocument/2006/relationships/hyperlink" Target="file:////Common/PopUps/popDefinition.aspx%3fid=46199&amp;version=patient&amp;language=English&amp;dictionary=Cancer.gov" TargetMode="External"/><Relationship Id="rId44" Type="http://schemas.openxmlformats.org/officeDocument/2006/relationships/hyperlink" Target="file:////Common/PopUps/popDefinition.aspx%3fid=45022&amp;version=patient&amp;language=English&amp;dictionary=Cancer.gov" TargetMode="External"/><Relationship Id="rId52" Type="http://schemas.openxmlformats.org/officeDocument/2006/relationships/hyperlink" Target="file:////Common/PopUps/popDefinition.aspx%3fid=46753&amp;version=patient&amp;language=English&amp;dictionary=Cancer.gov" TargetMode="External"/><Relationship Id="rId60" Type="http://schemas.openxmlformats.org/officeDocument/2006/relationships/hyperlink" Target="file:////Common/PopUps/popDefinition.aspx%3fid=270871&amp;version=patient&amp;language=English&amp;dictionary=Cancer.gov" TargetMode="External"/><Relationship Id="rId65" Type="http://schemas.openxmlformats.org/officeDocument/2006/relationships/hyperlink" Target="file:////Common/PopUps/popDefinition.aspx%3fid=46555&amp;version=patient&amp;language=English&amp;dictionary=Cancer.gov" TargetMode="External"/><Relationship Id="rId73" Type="http://schemas.openxmlformats.org/officeDocument/2006/relationships/hyperlink" Target="/Common/PopUps/popDefinition.aspx?id=46633&amp;version=patient&amp;language=English&amp;dictionary=Cancer.gov" TargetMode="External"/><Relationship Id="rId78" Type="http://schemas.openxmlformats.org/officeDocument/2006/relationships/hyperlink" Target="file:////Common/PopUps/popDefinition.aspx%3fid=46636&amp;version=patient&amp;language=English&amp;dictionary=Cancer.gov" TargetMode="External"/><Relationship Id="rId81" Type="http://schemas.openxmlformats.org/officeDocument/2006/relationships/hyperlink" Target="file:////Common/PopUps/popDefinition.aspx%3fid=46092&amp;version=patient&amp;language=English&amp;dictionary=Cancer.gov" TargetMode="External"/><Relationship Id="rId86" Type="http://schemas.openxmlformats.org/officeDocument/2006/relationships/hyperlink" Target="file:////Common/PopUps/popDefinition.aspx%3fid=45333&amp;version=patient&amp;language=English&amp;dictionary=Cancer.gov" TargetMode="External"/><Relationship Id="rId94" Type="http://schemas.openxmlformats.org/officeDocument/2006/relationships/hyperlink" Target="file:////Common/PopUps/popDefinition.aspx%3fid=476471&amp;version=patient&amp;language=English&amp;dictionary=Cancer.gov" TargetMode="External"/><Relationship Id="rId99" Type="http://schemas.openxmlformats.org/officeDocument/2006/relationships/hyperlink" Target="file:////Common/PopUps/popDefinition.aspx%3fid=340937&amp;version=patient&amp;language=English&amp;dictionary=Cancer.gov" TargetMode="External"/><Relationship Id="rId101" Type="http://schemas.openxmlformats.org/officeDocument/2006/relationships/hyperlink" Target="file:////Common/PopUps/popDefinition.aspx%3fid=46303&amp;version=patient&amp;language=English&amp;dictionary=Cancer.gov" TargetMode="External"/><Relationship Id="rId122" Type="http://schemas.openxmlformats.org/officeDocument/2006/relationships/hyperlink" Target="file:////Common/PopUps/popDefinition.aspx%3fid=748782&amp;version=patient&amp;language=English&amp;dictionary=Cancer.gov" TargetMode="External"/><Relationship Id="rId130" Type="http://schemas.openxmlformats.org/officeDocument/2006/relationships/hyperlink" Target="file:////Common/PopUps/popDefinition.aspx%3fid=270740&amp;version=patient&amp;language=English&amp;dictionary=Cancer.gov" TargetMode="External"/><Relationship Id="rId135" Type="http://schemas.openxmlformats.org/officeDocument/2006/relationships/hyperlink" Target="file:////Common/PopUps/popDefinition.aspx%3fid=46753&amp;version=patient&amp;language=English&amp;dictionary=Cancer.gov" TargetMode="External"/><Relationship Id="rId143" Type="http://schemas.openxmlformats.org/officeDocument/2006/relationships/hyperlink" Target="file:////Common/PopUps/popDefinition.aspx%3fid=45862&amp;version=patient&amp;language=English&amp;dictionary=Cancer.gov" TargetMode="External"/><Relationship Id="rId148" Type="http://schemas.openxmlformats.org/officeDocument/2006/relationships/hyperlink" Target="/Common/PopUps/popDefinition.aspx?id=44636&amp;version=patient&amp;language=English&amp;dictionary=Cancer.gov" TargetMode="External"/><Relationship Id="rId151" Type="http://schemas.openxmlformats.org/officeDocument/2006/relationships/hyperlink" Target="file:////Common/PopUps/popDefinition.aspx%3fid=46133&amp;version=patient&amp;language=English&amp;dictionary=Cancer.gov"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file:////Common/PopUps/popDefinition.aspx%3fid=45017&amp;version=patient&amp;language=English&amp;dictionary=Cancer.gov" TargetMode="External"/><Relationship Id="rId109" Type="http://schemas.openxmlformats.org/officeDocument/2006/relationships/hyperlink" Target="file:////Common/PopUps/popDefinition.aspx%3fid=270735&amp;version=patient&amp;language=English&amp;dictionary=Cancer.gov" TargetMode="External"/><Relationship Id="rId34" Type="http://schemas.openxmlformats.org/officeDocument/2006/relationships/hyperlink" Target="file:////Common/PopUps/popDefinition.aspx%3fid=46683&amp;version=patient&amp;language=English&amp;dictionary=Cancer.gov" TargetMode="External"/><Relationship Id="rId50" Type="http://schemas.openxmlformats.org/officeDocument/2006/relationships/hyperlink" Target="file:////Common/PopUps/popDefinition.aspx%3fid=45801&amp;version=patient&amp;language=English&amp;dictionary=Cancer.gov" TargetMode="External"/><Relationship Id="rId55" Type="http://schemas.openxmlformats.org/officeDocument/2006/relationships/hyperlink" Target="file:////Common/PopUps/popDefinition.aspx%3fid=46297&amp;version=patient&amp;language=English&amp;dictionary=Cancer.gov" TargetMode="External"/><Relationship Id="rId76" Type="http://schemas.openxmlformats.org/officeDocument/2006/relationships/hyperlink" Target="file:////Common/PopUps/popDefinition.aspx%3fid=45622&amp;version=patient&amp;language=English&amp;dictionary=Cancer.gov" TargetMode="External"/><Relationship Id="rId97" Type="http://schemas.openxmlformats.org/officeDocument/2006/relationships/hyperlink" Target="file:////Common/PopUps/popDefinition.aspx%3fid=597153&amp;version=patient&amp;language=English&amp;dictionary=Cancer.gov" TargetMode="External"/><Relationship Id="rId104" Type="http://schemas.openxmlformats.org/officeDocument/2006/relationships/hyperlink" Target="file:////Common/PopUps/popDefinition.aspx%3fid=415914&amp;version=patient&amp;language=English&amp;dictionary=Cancer.gov" TargetMode="External"/><Relationship Id="rId120" Type="http://schemas.openxmlformats.org/officeDocument/2006/relationships/hyperlink" Target="file:////Common/PopUps/popDefinition.aspx%3fid=46634&amp;version=patient&amp;language=English&amp;dictionary=Cancer.gov" TargetMode="External"/><Relationship Id="rId125" Type="http://schemas.openxmlformats.org/officeDocument/2006/relationships/hyperlink" Target="file:////Common/PopUps/popDefinition.aspx%3fid=46687&amp;version=patient&amp;language=English&amp;dictionary=Cancer.gov" TargetMode="External"/><Relationship Id="rId141" Type="http://schemas.openxmlformats.org/officeDocument/2006/relationships/hyperlink" Target="file:////Common/PopUps/popDefinition.aspx%3fid=45214&amp;version=patient&amp;language=English&amp;dictionary=Cancer.gov" TargetMode="External"/><Relationship Id="rId146" Type="http://schemas.openxmlformats.org/officeDocument/2006/relationships/hyperlink" Target="file:////Common/PopUps/popDefinition.aspx%3fid=446970&amp;version=patient&amp;language=English&amp;dictionary=Cancer.gov" TargetMode="External"/><Relationship Id="rId7" Type="http://schemas.openxmlformats.org/officeDocument/2006/relationships/endnotes" Target="endnotes.xml"/><Relationship Id="rId71" Type="http://schemas.openxmlformats.org/officeDocument/2006/relationships/hyperlink" Target="file:////Common/PopUps/popDefinition.aspx%3fid=46157&amp;version=patient&amp;language=English&amp;dictionary=Cancer.gov" TargetMode="External"/><Relationship Id="rId92" Type="http://schemas.openxmlformats.org/officeDocument/2006/relationships/hyperlink" Target="file:////Common/PopUps/popDefinition.aspx%3fid=46033&amp;version=patient&amp;language=English&amp;dictionary=Cancer.gov"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2.bin"/><Relationship Id="rId40" Type="http://schemas.openxmlformats.org/officeDocument/2006/relationships/hyperlink" Target="file:////Common/PopUps/popDefinition.aspx%3fid=257523&amp;version=patient&amp;language=English&amp;dictionary=Cancer.gov" TargetMode="External"/><Relationship Id="rId45" Type="http://schemas.openxmlformats.org/officeDocument/2006/relationships/hyperlink" Target="file:////Common/PopUps/popDefinition.aspx%3fid=666677&amp;version=patient&amp;language=English&amp;dictionary=Cancer.gov" TargetMode="External"/><Relationship Id="rId66" Type="http://schemas.openxmlformats.org/officeDocument/2006/relationships/hyperlink" Target="file:////Common/PopUps/popDefinition.aspx%3fid=46588&amp;version=patient&amp;language=English&amp;dictionary=Cancer.gov" TargetMode="External"/><Relationship Id="rId87" Type="http://schemas.openxmlformats.org/officeDocument/2006/relationships/hyperlink" Target="file:////Common/PopUps/popDefinition.aspx%3fid=46597&amp;version=patient&amp;language=English&amp;dictionary=Cancer.gov" TargetMode="External"/><Relationship Id="rId110" Type="http://schemas.openxmlformats.org/officeDocument/2006/relationships/hyperlink" Target="file:////Common/PopUps/popDefinition.aspx%3fid=269462&amp;version=patient&amp;language=English&amp;dictionary=Cancer.gov" TargetMode="External"/><Relationship Id="rId115" Type="http://schemas.openxmlformats.org/officeDocument/2006/relationships/hyperlink" Target="file:////Common/PopUps/popDefinition.aspx%3fid=46634&amp;version=patient&amp;language=English&amp;dictionary=Cancer.gov" TargetMode="External"/><Relationship Id="rId131" Type="http://schemas.openxmlformats.org/officeDocument/2006/relationships/hyperlink" Target="file:////Common/PopUps/popDefinition.aspx%3fid=748790&amp;version=patient&amp;language=English&amp;dictionary=Cancer.gov" TargetMode="External"/><Relationship Id="rId136" Type="http://schemas.openxmlformats.org/officeDocument/2006/relationships/hyperlink" Target="file:////Common/PopUps/popDefinition.aspx%3fid=711109&amp;version=patient&amp;language=English&amp;dictionary=Cancer.gov" TargetMode="External"/><Relationship Id="rId61" Type="http://schemas.openxmlformats.org/officeDocument/2006/relationships/hyperlink" Target="file:////Common/PopUps/popDefinition.aspx%3fid=689078&amp;version=patient&amp;language=English&amp;dictionary=Cancer.gov" TargetMode="External"/><Relationship Id="rId82" Type="http://schemas.openxmlformats.org/officeDocument/2006/relationships/hyperlink" Target="file:////Common/PopUps/popDefinition.aspx%3fid=44123&amp;version=patient&amp;language=English&amp;dictionary=Cancer.gov" TargetMode="External"/><Relationship Id="rId152" Type="http://schemas.openxmlformats.org/officeDocument/2006/relationships/hyperlink" Target="file:////Common/PopUps/popDefinition.aspx%3fid=257207&amp;version=patient&amp;language=English&amp;dictionary=Cancer.gov" TargetMode="External"/><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http://www.audiologyawareness.com/images/audgrams/legend2.gif" TargetMode="External"/><Relationship Id="rId35" Type="http://schemas.openxmlformats.org/officeDocument/2006/relationships/hyperlink" Target="file:////Common/PopUps/popDefinition.aspx%3fid=446922&amp;version=patient&amp;language=English&amp;dictionary=Cancer.gov" TargetMode="External"/><Relationship Id="rId56" Type="http://schemas.openxmlformats.org/officeDocument/2006/relationships/hyperlink" Target="file:////Common/PopUps/popDefinition.aspx%3fid=321374&amp;version=patient&amp;language=English&amp;dictionary=Cancer.gov" TargetMode="External"/><Relationship Id="rId77" Type="http://schemas.openxmlformats.org/officeDocument/2006/relationships/hyperlink" Target="file:////Common/PopUps/popDefinition.aspx%3fid=354469&amp;version=patient&amp;language=English&amp;dictionary=Cancer.gov" TargetMode="External"/><Relationship Id="rId100" Type="http://schemas.openxmlformats.org/officeDocument/2006/relationships/hyperlink" Target="file:////Common/PopUps/popDefinition.aspx%3fid=46476&amp;version=patient&amp;language=English&amp;dictionary=Cancer.gov" TargetMode="External"/><Relationship Id="rId105" Type="http://schemas.openxmlformats.org/officeDocument/2006/relationships/hyperlink" Target="file:////Common/PopUps/popDefinition.aspx%3fid=638184&amp;version=patient&amp;language=English&amp;dictionary=Cancer.gov" TargetMode="External"/><Relationship Id="rId126" Type="http://schemas.openxmlformats.org/officeDocument/2006/relationships/hyperlink" Target="file:////Common/PopUps/popDefinition.aspx%3fid=45687&amp;version=patient&amp;language=English&amp;dictionary=Cancer.gov" TargetMode="External"/><Relationship Id="rId147" Type="http://schemas.openxmlformats.org/officeDocument/2006/relationships/hyperlink" Target="file:////Common/PopUps/popDefinition.aspx%3fid=45570&amp;version=patient&amp;language=English&amp;dictionary=Cancer.gov" TargetMode="External"/><Relationship Id="rId8" Type="http://schemas.openxmlformats.org/officeDocument/2006/relationships/image" Target="media/image1.emf"/><Relationship Id="rId51" Type="http://schemas.openxmlformats.org/officeDocument/2006/relationships/hyperlink" Target="file:////Common/PopUps/popDefinition.aspx%3fid=446955&amp;version=patient&amp;language=English&amp;dictionary=Cancer.gov" TargetMode="External"/><Relationship Id="rId72" Type="http://schemas.openxmlformats.org/officeDocument/2006/relationships/hyperlink" Target="file:////Common/PopUps/popDefinition.aspx%3fid=46587&amp;version=patient&amp;language=English&amp;dictionary=Cancer.gov" TargetMode="External"/><Relationship Id="rId93" Type="http://schemas.openxmlformats.org/officeDocument/2006/relationships/hyperlink" Target="file:////Common/PopUps/popDefinition.aspx%3fid=44678&amp;version=patient&amp;language=English&amp;dictionary=Cancer.gov" TargetMode="External"/><Relationship Id="rId98" Type="http://schemas.openxmlformats.org/officeDocument/2006/relationships/hyperlink" Target="file:////Common/PopUps/popDefinition.aspx%3fid=651209&amp;version=patient&amp;language=English&amp;dictionary=Cancer.gov" TargetMode="External"/><Relationship Id="rId121" Type="http://schemas.openxmlformats.org/officeDocument/2006/relationships/hyperlink" Target="file:////Common/PopUps/popDefinition.aspx%3fid=46645&amp;version=patient&amp;language=English&amp;dictionary=Cancer.gov" TargetMode="External"/><Relationship Id="rId142" Type="http://schemas.openxmlformats.org/officeDocument/2006/relationships/hyperlink" Target="file:////Common/PopUps/popDefinition.aspx%3fid=348921&amp;version=patient&amp;language=English&amp;dictionary=Cancer.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13D87-F49A-4B57-B283-239E3654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294</Pages>
  <Words>45225</Words>
  <Characters>257785</Characters>
  <Application>Microsoft Office Word</Application>
  <DocSecurity>0</DocSecurity>
  <Lines>2148</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Darsh</dc:creator>
  <cp:keywords/>
  <dc:description/>
  <cp:lastModifiedBy>Dr Darsh</cp:lastModifiedBy>
  <cp:revision>8</cp:revision>
  <dcterms:created xsi:type="dcterms:W3CDTF">2021-09-11T21:29:00Z</dcterms:created>
  <dcterms:modified xsi:type="dcterms:W3CDTF">2021-09-11T22:36:00Z</dcterms:modified>
</cp:coreProperties>
</file>